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8DF" w:rsidRDefault="002308DF" w:rsidP="002308DF">
      <w:pPr>
        <w:ind w:firstLineChars="200" w:firstLine="964"/>
        <w:jc w:val="center"/>
        <w:rPr>
          <w:rFonts w:asciiTheme="majorEastAsia" w:eastAsiaTheme="majorEastAsia" w:hAnsiTheme="majorEastAsia"/>
          <w:b/>
          <w:sz w:val="48"/>
          <w:szCs w:val="48"/>
        </w:rPr>
      </w:pPr>
      <w:r w:rsidRPr="002308DF">
        <w:rPr>
          <w:rFonts w:asciiTheme="majorEastAsia" w:eastAsiaTheme="majorEastAsia" w:hAnsiTheme="majorEastAsia" w:hint="eastAsia"/>
          <w:b/>
          <w:sz w:val="48"/>
          <w:szCs w:val="48"/>
        </w:rPr>
        <w:t>盘锦市人力资源和社会保障局</w:t>
      </w:r>
    </w:p>
    <w:p w:rsidR="00814823" w:rsidRPr="002308DF" w:rsidRDefault="002308DF" w:rsidP="002308DF">
      <w:pPr>
        <w:ind w:firstLineChars="200" w:firstLine="964"/>
        <w:jc w:val="center"/>
        <w:rPr>
          <w:rFonts w:asciiTheme="majorEastAsia" w:eastAsiaTheme="majorEastAsia" w:hAnsiTheme="majorEastAsia"/>
          <w:b/>
          <w:sz w:val="48"/>
          <w:szCs w:val="48"/>
        </w:rPr>
      </w:pPr>
      <w:r w:rsidRPr="002308DF">
        <w:rPr>
          <w:rFonts w:asciiTheme="majorEastAsia" w:eastAsiaTheme="majorEastAsia" w:hAnsiTheme="majorEastAsia" w:hint="eastAsia"/>
          <w:b/>
          <w:sz w:val="48"/>
          <w:szCs w:val="48"/>
        </w:rPr>
        <w:t>2016年度部门决算</w:t>
      </w:r>
      <w:r>
        <w:rPr>
          <w:rFonts w:asciiTheme="majorEastAsia" w:eastAsiaTheme="majorEastAsia" w:hAnsiTheme="majorEastAsia" w:hint="eastAsia"/>
          <w:b/>
          <w:sz w:val="48"/>
          <w:szCs w:val="48"/>
        </w:rPr>
        <w:t>公开</w:t>
      </w:r>
      <w:r>
        <w:rPr>
          <w:rFonts w:asciiTheme="majorEastAsia" w:eastAsiaTheme="majorEastAsia" w:hAnsiTheme="majorEastAsia"/>
          <w:b/>
          <w:sz w:val="48"/>
          <w:szCs w:val="48"/>
        </w:rPr>
        <w:t>说明</w:t>
      </w:r>
    </w:p>
    <w:p w:rsidR="00814823" w:rsidRDefault="00814823">
      <w:pPr>
        <w:widowControl/>
        <w:spacing w:line="540" w:lineRule="exact"/>
        <w:jc w:val="center"/>
        <w:rPr>
          <w:rFonts w:ascii="仿宋" w:eastAsia="仿宋" w:hAnsi="仿宋" w:cs="宋体"/>
          <w:b/>
          <w:color w:val="000000"/>
          <w:kern w:val="0"/>
          <w:sz w:val="44"/>
          <w:szCs w:val="44"/>
        </w:rPr>
      </w:pPr>
    </w:p>
    <w:p w:rsidR="00814823" w:rsidRDefault="00814823">
      <w:pPr>
        <w:widowControl/>
        <w:spacing w:line="540" w:lineRule="exact"/>
        <w:jc w:val="center"/>
        <w:rPr>
          <w:rFonts w:ascii="仿宋" w:eastAsia="仿宋" w:hAnsi="仿宋" w:cs="宋体"/>
          <w:b/>
          <w:color w:val="000000"/>
          <w:kern w:val="0"/>
          <w:sz w:val="44"/>
          <w:szCs w:val="44"/>
        </w:rPr>
      </w:pPr>
    </w:p>
    <w:p w:rsidR="00814823" w:rsidRDefault="002308DF">
      <w:pPr>
        <w:widowControl/>
        <w:spacing w:line="540" w:lineRule="exact"/>
        <w:jc w:val="center"/>
        <w:rPr>
          <w:rFonts w:ascii="宋体" w:eastAsia="宋体" w:hAnsi="宋体" w:cs="宋体"/>
          <w:color w:val="000000"/>
          <w:kern w:val="0"/>
          <w:sz w:val="24"/>
          <w:szCs w:val="24"/>
        </w:rPr>
      </w:pPr>
      <w:r>
        <w:rPr>
          <w:rFonts w:ascii="仿宋" w:eastAsia="仿宋" w:hAnsi="仿宋" w:cs="宋体" w:hint="eastAsia"/>
          <w:b/>
          <w:color w:val="000000"/>
          <w:kern w:val="0"/>
          <w:sz w:val="44"/>
          <w:szCs w:val="44"/>
        </w:rPr>
        <w:t>目    录</w:t>
      </w:r>
    </w:p>
    <w:p w:rsidR="00A93316" w:rsidRDefault="00A93316" w:rsidP="00A93316">
      <w:pPr>
        <w:spacing w:line="540" w:lineRule="exact"/>
        <w:rPr>
          <w:rFonts w:ascii="黑体" w:eastAsia="黑体" w:hAnsi="黑体"/>
          <w:sz w:val="32"/>
          <w:szCs w:val="32"/>
        </w:rPr>
      </w:pPr>
    </w:p>
    <w:p w:rsidR="00A93316" w:rsidRDefault="00A93316" w:rsidP="00A93316">
      <w:pPr>
        <w:spacing w:line="540" w:lineRule="exact"/>
        <w:rPr>
          <w:rFonts w:ascii="黑体" w:eastAsia="黑体" w:hAnsi="黑体"/>
          <w:sz w:val="32"/>
          <w:szCs w:val="32"/>
        </w:rPr>
      </w:pPr>
      <w:r w:rsidRPr="001656BE">
        <w:rPr>
          <w:rFonts w:ascii="黑体" w:eastAsia="黑体" w:hAnsi="黑体" w:hint="eastAsia"/>
          <w:sz w:val="32"/>
          <w:szCs w:val="32"/>
        </w:rPr>
        <w:t>第一部分</w:t>
      </w:r>
      <w:r>
        <w:rPr>
          <w:rFonts w:ascii="黑体" w:eastAsia="黑体" w:hAnsi="黑体" w:hint="eastAsia"/>
          <w:sz w:val="32"/>
          <w:szCs w:val="32"/>
        </w:rPr>
        <w:t xml:space="preserve">    盘锦市人力</w:t>
      </w:r>
      <w:r>
        <w:rPr>
          <w:rFonts w:ascii="黑体" w:eastAsia="黑体" w:hAnsi="黑体"/>
          <w:sz w:val="32"/>
          <w:szCs w:val="32"/>
        </w:rPr>
        <w:t>资源和社会保障局</w:t>
      </w:r>
      <w:r>
        <w:rPr>
          <w:rFonts w:ascii="黑体" w:eastAsia="黑体" w:hAnsi="黑体" w:hint="eastAsia"/>
          <w:sz w:val="32"/>
          <w:szCs w:val="32"/>
        </w:rPr>
        <w:t>概况</w:t>
      </w:r>
    </w:p>
    <w:p w:rsidR="00A93316" w:rsidRPr="00BF6770" w:rsidRDefault="00A93316" w:rsidP="00A93316">
      <w:pPr>
        <w:numPr>
          <w:ilvl w:val="0"/>
          <w:numId w:val="3"/>
        </w:numPr>
        <w:spacing w:line="540" w:lineRule="exact"/>
        <w:rPr>
          <w:rFonts w:ascii="仿宋" w:eastAsia="仿宋" w:hAnsi="仿宋"/>
          <w:sz w:val="32"/>
          <w:szCs w:val="32"/>
        </w:rPr>
      </w:pPr>
      <w:r w:rsidRPr="00BF6770">
        <w:rPr>
          <w:rFonts w:ascii="仿宋" w:eastAsia="仿宋" w:hAnsi="仿宋" w:hint="eastAsia"/>
          <w:sz w:val="32"/>
          <w:szCs w:val="32"/>
        </w:rPr>
        <w:t>主要职责及</w:t>
      </w:r>
      <w:r w:rsidRPr="00BF6770">
        <w:rPr>
          <w:rFonts w:ascii="仿宋" w:eastAsia="仿宋" w:hAnsi="仿宋"/>
          <w:sz w:val="32"/>
          <w:szCs w:val="32"/>
        </w:rPr>
        <w:t>机构设置</w:t>
      </w:r>
    </w:p>
    <w:p w:rsidR="00A93316" w:rsidRPr="00BF6770" w:rsidRDefault="00A93316" w:rsidP="00A93316">
      <w:pPr>
        <w:numPr>
          <w:ilvl w:val="0"/>
          <w:numId w:val="3"/>
        </w:numPr>
        <w:spacing w:line="540" w:lineRule="exact"/>
        <w:rPr>
          <w:rFonts w:ascii="仿宋" w:eastAsia="仿宋" w:hAnsi="仿宋"/>
          <w:sz w:val="32"/>
          <w:szCs w:val="32"/>
        </w:rPr>
      </w:pPr>
      <w:r w:rsidRPr="00BF6770">
        <w:rPr>
          <w:rFonts w:ascii="仿宋" w:eastAsia="仿宋" w:hAnsi="仿宋" w:hint="eastAsia"/>
          <w:sz w:val="32"/>
          <w:szCs w:val="32"/>
        </w:rPr>
        <w:t>部门决算单位构成</w:t>
      </w:r>
    </w:p>
    <w:p w:rsidR="00A93316" w:rsidRDefault="00A93316" w:rsidP="00A93316">
      <w:pPr>
        <w:spacing w:line="540" w:lineRule="exact"/>
        <w:rPr>
          <w:rFonts w:ascii="黑体" w:eastAsia="黑体" w:hAnsi="黑体"/>
          <w:sz w:val="32"/>
          <w:szCs w:val="32"/>
        </w:rPr>
      </w:pPr>
      <w:r>
        <w:rPr>
          <w:rFonts w:ascii="黑体" w:eastAsia="黑体" w:hAnsi="黑体" w:hint="eastAsia"/>
          <w:sz w:val="32"/>
          <w:szCs w:val="32"/>
        </w:rPr>
        <w:t>第二部分    盘锦市人力资源和</w:t>
      </w:r>
      <w:r>
        <w:rPr>
          <w:rFonts w:ascii="黑体" w:eastAsia="黑体" w:hAnsi="黑体"/>
          <w:sz w:val="32"/>
          <w:szCs w:val="32"/>
        </w:rPr>
        <w:t>社会保障局</w:t>
      </w:r>
      <w:r>
        <w:rPr>
          <w:rFonts w:ascii="黑体" w:eastAsia="黑体" w:hAnsi="黑体" w:hint="eastAsia"/>
          <w:sz w:val="32"/>
          <w:szCs w:val="32"/>
        </w:rPr>
        <w:t>2016年度部门决算报表</w:t>
      </w:r>
    </w:p>
    <w:p w:rsidR="00A93316" w:rsidRPr="00BF6770" w:rsidRDefault="00A93316" w:rsidP="00A93316">
      <w:pPr>
        <w:spacing w:line="540" w:lineRule="exact"/>
        <w:rPr>
          <w:rFonts w:ascii="仿宋" w:eastAsia="仿宋" w:hAnsi="仿宋"/>
          <w:sz w:val="32"/>
          <w:szCs w:val="32"/>
        </w:rPr>
      </w:pPr>
      <w:r w:rsidRPr="00BF6770">
        <w:rPr>
          <w:rFonts w:ascii="仿宋" w:eastAsia="仿宋" w:hAnsi="仿宋" w:hint="eastAsia"/>
          <w:sz w:val="32"/>
          <w:szCs w:val="32"/>
        </w:rPr>
        <w:t>一、2016年度收入支出决算总表</w:t>
      </w:r>
    </w:p>
    <w:p w:rsidR="00A93316" w:rsidRPr="00BF6770" w:rsidRDefault="00A93316" w:rsidP="00A93316">
      <w:pPr>
        <w:spacing w:line="540" w:lineRule="exact"/>
        <w:rPr>
          <w:rFonts w:ascii="仿宋" w:eastAsia="仿宋" w:hAnsi="仿宋"/>
          <w:sz w:val="32"/>
          <w:szCs w:val="32"/>
        </w:rPr>
      </w:pPr>
      <w:r w:rsidRPr="00BF6770">
        <w:rPr>
          <w:rFonts w:ascii="仿宋" w:eastAsia="仿宋" w:hAnsi="仿宋" w:hint="eastAsia"/>
          <w:sz w:val="32"/>
          <w:szCs w:val="32"/>
        </w:rPr>
        <w:t>二、2016年度收入决算表</w:t>
      </w:r>
    </w:p>
    <w:p w:rsidR="00A93316" w:rsidRPr="00BF6770" w:rsidRDefault="00A93316" w:rsidP="00A93316">
      <w:pPr>
        <w:spacing w:line="540" w:lineRule="exact"/>
        <w:rPr>
          <w:rFonts w:ascii="仿宋" w:eastAsia="仿宋" w:hAnsi="仿宋"/>
          <w:sz w:val="32"/>
          <w:szCs w:val="32"/>
        </w:rPr>
      </w:pPr>
      <w:r w:rsidRPr="00BF6770">
        <w:rPr>
          <w:rFonts w:ascii="仿宋" w:eastAsia="仿宋" w:hAnsi="仿宋" w:hint="eastAsia"/>
          <w:sz w:val="32"/>
          <w:szCs w:val="32"/>
        </w:rPr>
        <w:t>三、2016年度支出决算表</w:t>
      </w:r>
    </w:p>
    <w:p w:rsidR="00A93316" w:rsidRPr="00BF6770" w:rsidRDefault="00A93316" w:rsidP="00A93316">
      <w:pPr>
        <w:spacing w:line="540" w:lineRule="exact"/>
        <w:rPr>
          <w:rFonts w:ascii="仿宋" w:eastAsia="仿宋" w:hAnsi="仿宋"/>
          <w:sz w:val="32"/>
          <w:szCs w:val="32"/>
        </w:rPr>
      </w:pPr>
      <w:r w:rsidRPr="00BF6770">
        <w:rPr>
          <w:rFonts w:ascii="仿宋" w:eastAsia="仿宋" w:hAnsi="仿宋" w:hint="eastAsia"/>
          <w:sz w:val="32"/>
          <w:szCs w:val="32"/>
        </w:rPr>
        <w:t>四、2016年度财政拨款收入支出决算表</w:t>
      </w:r>
    </w:p>
    <w:p w:rsidR="00A93316" w:rsidRPr="00BF6770" w:rsidRDefault="00A93316" w:rsidP="00A93316">
      <w:pPr>
        <w:spacing w:line="540" w:lineRule="exact"/>
        <w:rPr>
          <w:rFonts w:ascii="仿宋" w:eastAsia="仿宋" w:hAnsi="仿宋"/>
          <w:sz w:val="32"/>
          <w:szCs w:val="32"/>
        </w:rPr>
      </w:pPr>
      <w:r w:rsidRPr="00BF6770">
        <w:rPr>
          <w:rFonts w:ascii="仿宋" w:eastAsia="仿宋" w:hAnsi="仿宋" w:hint="eastAsia"/>
          <w:sz w:val="32"/>
          <w:szCs w:val="32"/>
        </w:rPr>
        <w:t>五、</w:t>
      </w:r>
      <w:r w:rsidRPr="00BF6770">
        <w:rPr>
          <w:rFonts w:ascii="仿宋" w:eastAsia="仿宋" w:hAnsi="仿宋"/>
          <w:sz w:val="32"/>
          <w:szCs w:val="32"/>
        </w:rPr>
        <w:t>2016年度</w:t>
      </w:r>
      <w:r w:rsidRPr="00BF6770">
        <w:rPr>
          <w:rFonts w:ascii="仿宋" w:eastAsia="仿宋" w:hAnsi="仿宋" w:hint="eastAsia"/>
          <w:sz w:val="32"/>
          <w:szCs w:val="32"/>
        </w:rPr>
        <w:t>一般公共预算</w:t>
      </w:r>
      <w:r w:rsidRPr="00BF6770">
        <w:rPr>
          <w:rFonts w:ascii="仿宋" w:eastAsia="仿宋" w:hAnsi="仿宋"/>
          <w:sz w:val="32"/>
          <w:szCs w:val="32"/>
        </w:rPr>
        <w:t>财政拨款收入支出决算表</w:t>
      </w:r>
    </w:p>
    <w:p w:rsidR="00A93316" w:rsidRPr="00BF6770" w:rsidRDefault="00A93316" w:rsidP="00A93316">
      <w:pPr>
        <w:spacing w:line="540" w:lineRule="exact"/>
        <w:rPr>
          <w:rFonts w:ascii="仿宋" w:eastAsia="仿宋" w:hAnsi="仿宋"/>
          <w:sz w:val="32"/>
          <w:szCs w:val="32"/>
        </w:rPr>
      </w:pPr>
      <w:r w:rsidRPr="00BF6770">
        <w:rPr>
          <w:rFonts w:ascii="仿宋" w:eastAsia="仿宋" w:hAnsi="仿宋" w:hint="eastAsia"/>
          <w:sz w:val="32"/>
          <w:szCs w:val="32"/>
        </w:rPr>
        <w:t>六、</w:t>
      </w:r>
      <w:r w:rsidRPr="00BF6770">
        <w:rPr>
          <w:rFonts w:ascii="仿宋" w:eastAsia="仿宋" w:hAnsi="仿宋"/>
          <w:sz w:val="32"/>
          <w:szCs w:val="32"/>
        </w:rPr>
        <w:t>2016年度</w:t>
      </w:r>
      <w:r w:rsidRPr="00BF6770">
        <w:rPr>
          <w:rFonts w:ascii="仿宋" w:eastAsia="仿宋" w:hAnsi="仿宋" w:hint="eastAsia"/>
          <w:sz w:val="32"/>
          <w:szCs w:val="32"/>
        </w:rPr>
        <w:t>一般公共预算</w:t>
      </w:r>
      <w:r w:rsidRPr="00BF6770">
        <w:rPr>
          <w:rFonts w:ascii="仿宋" w:eastAsia="仿宋" w:hAnsi="仿宋"/>
          <w:sz w:val="32"/>
          <w:szCs w:val="32"/>
        </w:rPr>
        <w:t>财政拨款</w:t>
      </w:r>
      <w:r w:rsidRPr="00BF6770">
        <w:rPr>
          <w:rFonts w:ascii="仿宋" w:eastAsia="仿宋" w:hAnsi="仿宋" w:hint="eastAsia"/>
          <w:sz w:val="32"/>
          <w:szCs w:val="32"/>
        </w:rPr>
        <w:t>基本支出</w:t>
      </w:r>
      <w:r w:rsidRPr="00BF6770">
        <w:rPr>
          <w:rFonts w:ascii="仿宋" w:eastAsia="仿宋" w:hAnsi="仿宋"/>
          <w:sz w:val="32"/>
          <w:szCs w:val="32"/>
        </w:rPr>
        <w:t>决算表</w:t>
      </w:r>
    </w:p>
    <w:p w:rsidR="00A93316" w:rsidRPr="00BF6770" w:rsidRDefault="00A93316" w:rsidP="00A93316">
      <w:pPr>
        <w:spacing w:line="540" w:lineRule="exact"/>
        <w:rPr>
          <w:rFonts w:ascii="仿宋" w:eastAsia="仿宋" w:hAnsi="仿宋"/>
          <w:sz w:val="32"/>
          <w:szCs w:val="32"/>
        </w:rPr>
      </w:pPr>
      <w:r w:rsidRPr="00BF6770">
        <w:rPr>
          <w:rFonts w:ascii="仿宋" w:eastAsia="仿宋" w:hAnsi="仿宋" w:hint="eastAsia"/>
          <w:sz w:val="32"/>
          <w:szCs w:val="32"/>
        </w:rPr>
        <w:t>七、2016年度政府性基金预算财政拨款收入支出决算表</w:t>
      </w:r>
    </w:p>
    <w:p w:rsidR="00A93316" w:rsidRPr="00BF6770" w:rsidRDefault="00A93316" w:rsidP="00A93316">
      <w:pPr>
        <w:spacing w:line="540" w:lineRule="exact"/>
        <w:rPr>
          <w:rFonts w:ascii="仿宋" w:eastAsia="仿宋" w:hAnsi="仿宋"/>
          <w:sz w:val="32"/>
          <w:szCs w:val="32"/>
        </w:rPr>
      </w:pPr>
      <w:r w:rsidRPr="00BF6770">
        <w:rPr>
          <w:rFonts w:ascii="仿宋" w:eastAsia="仿宋" w:hAnsi="仿宋" w:hint="eastAsia"/>
          <w:sz w:val="32"/>
          <w:szCs w:val="32"/>
        </w:rPr>
        <w:t>八、2016年度财政专户管理资金收入支出决算表</w:t>
      </w:r>
    </w:p>
    <w:p w:rsidR="00A93316" w:rsidRPr="00BF6770" w:rsidRDefault="00A93316" w:rsidP="00A93316">
      <w:pPr>
        <w:spacing w:line="540" w:lineRule="exact"/>
        <w:ind w:left="640" w:hangingChars="200" w:hanging="640"/>
        <w:rPr>
          <w:rFonts w:ascii="仿宋" w:eastAsia="仿宋" w:hAnsi="仿宋"/>
          <w:sz w:val="32"/>
          <w:szCs w:val="32"/>
        </w:rPr>
      </w:pPr>
      <w:r w:rsidRPr="00BF6770">
        <w:rPr>
          <w:rFonts w:ascii="仿宋" w:eastAsia="仿宋" w:hAnsi="仿宋" w:cs="宋体" w:hint="eastAsia"/>
          <w:sz w:val="32"/>
          <w:szCs w:val="32"/>
        </w:rPr>
        <w:t>九</w:t>
      </w:r>
      <w:r w:rsidRPr="00BF6770">
        <w:rPr>
          <w:rFonts w:ascii="仿宋" w:eastAsia="仿宋" w:hAnsi="仿宋" w:hint="eastAsia"/>
          <w:sz w:val="32"/>
          <w:szCs w:val="32"/>
        </w:rPr>
        <w:t>、</w:t>
      </w:r>
      <w:r w:rsidRPr="00BF6770">
        <w:rPr>
          <w:rFonts w:ascii="仿宋" w:eastAsia="仿宋" w:hAnsi="仿宋"/>
          <w:sz w:val="32"/>
          <w:szCs w:val="32"/>
        </w:rPr>
        <w:t>2016</w:t>
      </w:r>
      <w:r w:rsidRPr="00BF6770">
        <w:rPr>
          <w:rFonts w:ascii="仿宋" w:eastAsia="仿宋" w:hAnsi="仿宋" w:hint="eastAsia"/>
          <w:sz w:val="32"/>
          <w:szCs w:val="32"/>
        </w:rPr>
        <w:t>年度一般公共预算财政拨款“三公”经费支出决算表</w:t>
      </w:r>
    </w:p>
    <w:p w:rsidR="00A93316" w:rsidRPr="007C3D56" w:rsidRDefault="00A93316" w:rsidP="00A93316">
      <w:pPr>
        <w:spacing w:line="540" w:lineRule="exact"/>
        <w:rPr>
          <w:rFonts w:ascii="黑体" w:eastAsia="黑体" w:hAnsi="黑体"/>
          <w:sz w:val="32"/>
          <w:szCs w:val="32"/>
        </w:rPr>
      </w:pPr>
      <w:r w:rsidRPr="007C3D56">
        <w:rPr>
          <w:rFonts w:ascii="黑体" w:eastAsia="黑体" w:hAnsi="黑体" w:hint="eastAsia"/>
          <w:sz w:val="32"/>
          <w:szCs w:val="32"/>
        </w:rPr>
        <w:t xml:space="preserve">第三部分    </w:t>
      </w:r>
      <w:r>
        <w:rPr>
          <w:rFonts w:ascii="黑体" w:eastAsia="黑体" w:hAnsi="黑体" w:hint="eastAsia"/>
          <w:sz w:val="32"/>
          <w:szCs w:val="32"/>
        </w:rPr>
        <w:t>盘锦市人力资源和</w:t>
      </w:r>
      <w:r>
        <w:rPr>
          <w:rFonts w:ascii="黑体" w:eastAsia="黑体" w:hAnsi="黑体"/>
          <w:sz w:val="32"/>
          <w:szCs w:val="32"/>
        </w:rPr>
        <w:t>社会保障局</w:t>
      </w:r>
      <w:r>
        <w:rPr>
          <w:rFonts w:ascii="黑体" w:eastAsia="黑体" w:hAnsi="黑体" w:hint="eastAsia"/>
          <w:sz w:val="32"/>
          <w:szCs w:val="32"/>
        </w:rPr>
        <w:t>2016</w:t>
      </w:r>
      <w:r w:rsidRPr="007C3D56">
        <w:rPr>
          <w:rFonts w:ascii="黑体" w:eastAsia="黑体" w:hAnsi="黑体" w:hint="eastAsia"/>
          <w:sz w:val="32"/>
          <w:szCs w:val="32"/>
        </w:rPr>
        <w:t>年</w:t>
      </w:r>
      <w:r>
        <w:rPr>
          <w:rFonts w:ascii="黑体" w:eastAsia="黑体" w:hAnsi="黑体" w:hint="eastAsia"/>
          <w:sz w:val="32"/>
          <w:szCs w:val="32"/>
        </w:rPr>
        <w:t>度</w:t>
      </w:r>
      <w:r w:rsidRPr="007C3D56">
        <w:rPr>
          <w:rFonts w:ascii="黑体" w:eastAsia="黑体" w:hAnsi="黑体" w:hint="eastAsia"/>
          <w:sz w:val="32"/>
          <w:szCs w:val="32"/>
        </w:rPr>
        <w:t>部门</w:t>
      </w:r>
      <w:r>
        <w:rPr>
          <w:rFonts w:ascii="黑体" w:eastAsia="黑体" w:hAnsi="黑体" w:hint="eastAsia"/>
          <w:sz w:val="32"/>
          <w:szCs w:val="32"/>
        </w:rPr>
        <w:t>决</w:t>
      </w:r>
      <w:r w:rsidRPr="007C3D56">
        <w:rPr>
          <w:rFonts w:ascii="黑体" w:eastAsia="黑体" w:hAnsi="黑体" w:hint="eastAsia"/>
          <w:sz w:val="32"/>
          <w:szCs w:val="32"/>
        </w:rPr>
        <w:t>算情况说明</w:t>
      </w:r>
    </w:p>
    <w:p w:rsidR="00A93316" w:rsidRPr="00BF6770" w:rsidRDefault="00A93316" w:rsidP="00A93316">
      <w:pPr>
        <w:spacing w:line="540" w:lineRule="exact"/>
        <w:rPr>
          <w:rFonts w:ascii="仿宋" w:eastAsia="仿宋" w:hAnsi="仿宋"/>
          <w:sz w:val="32"/>
          <w:szCs w:val="32"/>
        </w:rPr>
      </w:pPr>
      <w:r w:rsidRPr="00BF6770">
        <w:rPr>
          <w:rFonts w:ascii="仿宋" w:eastAsia="仿宋" w:hAnsi="仿宋" w:hint="eastAsia"/>
          <w:sz w:val="32"/>
          <w:szCs w:val="32"/>
        </w:rPr>
        <w:t>一、收入支出决算总体情况</w:t>
      </w:r>
    </w:p>
    <w:p w:rsidR="00A93316" w:rsidRPr="00BF6770" w:rsidRDefault="00A93316" w:rsidP="00A93316">
      <w:pPr>
        <w:spacing w:line="540" w:lineRule="exact"/>
        <w:rPr>
          <w:rFonts w:ascii="仿宋" w:eastAsia="仿宋" w:hAnsi="仿宋"/>
          <w:sz w:val="32"/>
          <w:szCs w:val="32"/>
        </w:rPr>
      </w:pPr>
      <w:r w:rsidRPr="00BF6770">
        <w:rPr>
          <w:rFonts w:ascii="仿宋" w:eastAsia="仿宋" w:hAnsi="仿宋" w:hint="eastAsia"/>
          <w:sz w:val="32"/>
          <w:szCs w:val="32"/>
        </w:rPr>
        <w:t>二、财政拨款支出决算情况</w:t>
      </w:r>
    </w:p>
    <w:p w:rsidR="00A93316" w:rsidRPr="00BF6770" w:rsidRDefault="00A93316" w:rsidP="00A93316">
      <w:pPr>
        <w:spacing w:line="540" w:lineRule="exact"/>
        <w:rPr>
          <w:rFonts w:ascii="仿宋" w:eastAsia="仿宋" w:hAnsi="仿宋"/>
          <w:sz w:val="32"/>
          <w:szCs w:val="32"/>
        </w:rPr>
      </w:pPr>
      <w:r w:rsidRPr="00BF6770">
        <w:rPr>
          <w:rFonts w:ascii="仿宋" w:eastAsia="仿宋" w:hAnsi="仿宋" w:hint="eastAsia"/>
          <w:sz w:val="32"/>
          <w:szCs w:val="32"/>
        </w:rPr>
        <w:lastRenderedPageBreak/>
        <w:t>三、公共预算财政拨款“三公”经费支出决算情况</w:t>
      </w:r>
    </w:p>
    <w:p w:rsidR="00A93316" w:rsidRPr="00BF6770" w:rsidRDefault="00A93316" w:rsidP="00A93316">
      <w:pPr>
        <w:spacing w:line="540" w:lineRule="exact"/>
        <w:rPr>
          <w:rFonts w:ascii="仿宋" w:eastAsia="仿宋" w:hAnsi="仿宋"/>
          <w:sz w:val="32"/>
          <w:szCs w:val="32"/>
        </w:rPr>
      </w:pPr>
      <w:r w:rsidRPr="00BF6770">
        <w:rPr>
          <w:rFonts w:ascii="仿宋" w:eastAsia="仿宋" w:hAnsi="仿宋" w:hint="eastAsia"/>
          <w:sz w:val="32"/>
          <w:szCs w:val="32"/>
        </w:rPr>
        <w:t>四、其他重要事项说明</w:t>
      </w:r>
    </w:p>
    <w:p w:rsidR="00A93316" w:rsidRPr="007C3D56" w:rsidRDefault="00A93316" w:rsidP="00A93316">
      <w:pPr>
        <w:spacing w:line="540" w:lineRule="exact"/>
        <w:rPr>
          <w:rFonts w:ascii="黑体" w:eastAsia="黑体" w:hAnsi="黑体"/>
          <w:sz w:val="32"/>
          <w:szCs w:val="32"/>
        </w:rPr>
      </w:pPr>
      <w:r w:rsidRPr="007C3D56">
        <w:rPr>
          <w:rFonts w:ascii="黑体" w:eastAsia="黑体" w:hAnsi="黑体" w:hint="eastAsia"/>
          <w:sz w:val="32"/>
          <w:szCs w:val="32"/>
        </w:rPr>
        <w:t>第四部分    名词解释</w:t>
      </w:r>
    </w:p>
    <w:p w:rsidR="00A93316" w:rsidRPr="007C3D56" w:rsidRDefault="00A93316" w:rsidP="00A93316">
      <w:pPr>
        <w:spacing w:line="540" w:lineRule="exact"/>
        <w:jc w:val="center"/>
        <w:rPr>
          <w:rFonts w:ascii="黑体" w:eastAsia="黑体" w:hAnsi="黑体"/>
          <w:b/>
          <w:sz w:val="44"/>
          <w:szCs w:val="44"/>
          <w:u w:val="single"/>
        </w:rPr>
      </w:pPr>
    </w:p>
    <w:p w:rsidR="00814823" w:rsidRDefault="002308DF">
      <w:pPr>
        <w:widowControl/>
        <w:spacing w:line="5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32"/>
          <w:szCs w:val="32"/>
        </w:rPr>
        <w:t> </w:t>
      </w:r>
    </w:p>
    <w:p w:rsidR="00814823" w:rsidRPr="00F60F42" w:rsidRDefault="002308DF">
      <w:pPr>
        <w:widowControl/>
        <w:spacing w:line="540" w:lineRule="exact"/>
        <w:jc w:val="center"/>
        <w:rPr>
          <w:rFonts w:asciiTheme="majorEastAsia" w:eastAsiaTheme="majorEastAsia" w:hAnsiTheme="majorEastAsia" w:cs="宋体"/>
          <w:color w:val="000000"/>
          <w:kern w:val="0"/>
          <w:sz w:val="24"/>
          <w:szCs w:val="24"/>
        </w:rPr>
      </w:pPr>
      <w:r w:rsidRPr="00F60F42">
        <w:rPr>
          <w:rFonts w:asciiTheme="majorEastAsia" w:eastAsiaTheme="majorEastAsia" w:hAnsiTheme="majorEastAsia" w:cs="宋体" w:hint="eastAsia"/>
          <w:b/>
          <w:color w:val="000000"/>
          <w:kern w:val="0"/>
          <w:sz w:val="36"/>
          <w:szCs w:val="36"/>
        </w:rPr>
        <w:t>第一部分 盘锦市人力资源和社会保障局概况</w:t>
      </w:r>
    </w:p>
    <w:p w:rsidR="00814823" w:rsidRDefault="002308DF">
      <w:pPr>
        <w:widowControl/>
        <w:spacing w:line="540" w:lineRule="exact"/>
        <w:ind w:firstLineChars="200" w:firstLine="640"/>
        <w:jc w:val="left"/>
        <w:rPr>
          <w:rFonts w:ascii="宋体" w:eastAsia="宋体" w:hAnsi="宋体" w:cs="宋体"/>
          <w:color w:val="000000"/>
          <w:kern w:val="0"/>
          <w:sz w:val="24"/>
          <w:szCs w:val="24"/>
        </w:rPr>
      </w:pPr>
      <w:r>
        <w:rPr>
          <w:rFonts w:ascii="宋体" w:eastAsia="宋体" w:hAnsi="宋体" w:cs="宋体" w:hint="eastAsia"/>
          <w:color w:val="000000"/>
          <w:kern w:val="0"/>
          <w:sz w:val="32"/>
          <w:szCs w:val="32"/>
        </w:rPr>
        <w:t> </w:t>
      </w:r>
    </w:p>
    <w:p w:rsidR="00814823" w:rsidRPr="00F60F42" w:rsidRDefault="00F60F42" w:rsidP="00F60F42">
      <w:pPr>
        <w:pStyle w:val="1"/>
        <w:widowControl/>
        <w:spacing w:line="540" w:lineRule="exact"/>
        <w:ind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一</w:t>
      </w:r>
      <w:r>
        <w:rPr>
          <w:rFonts w:ascii="黑体" w:eastAsia="黑体" w:hAnsi="黑体" w:cs="宋体"/>
          <w:color w:val="000000"/>
          <w:kern w:val="0"/>
          <w:sz w:val="32"/>
          <w:szCs w:val="32"/>
        </w:rPr>
        <w:t>、</w:t>
      </w:r>
      <w:r w:rsidR="002308DF" w:rsidRPr="00F60F42">
        <w:rPr>
          <w:rFonts w:ascii="黑体" w:eastAsia="黑体" w:hAnsi="黑体" w:cs="宋体" w:hint="eastAsia"/>
          <w:color w:val="000000"/>
          <w:kern w:val="0"/>
          <w:sz w:val="32"/>
          <w:szCs w:val="32"/>
        </w:rPr>
        <w:t>主要职责</w:t>
      </w:r>
      <w:r>
        <w:rPr>
          <w:rFonts w:ascii="黑体" w:eastAsia="黑体" w:hAnsi="黑体" w:cs="宋体" w:hint="eastAsia"/>
          <w:color w:val="000000"/>
          <w:kern w:val="0"/>
          <w:sz w:val="32"/>
          <w:szCs w:val="32"/>
        </w:rPr>
        <w:t>及</w:t>
      </w:r>
      <w:r>
        <w:rPr>
          <w:rFonts w:ascii="黑体" w:eastAsia="黑体" w:hAnsi="黑体" w:cs="宋体"/>
          <w:color w:val="000000"/>
          <w:kern w:val="0"/>
          <w:sz w:val="32"/>
          <w:szCs w:val="32"/>
        </w:rPr>
        <w:t>机构设置</w:t>
      </w:r>
    </w:p>
    <w:p w:rsidR="00F60F42" w:rsidRDefault="00F60F42" w:rsidP="00F60F42">
      <w:pPr>
        <w:autoSpaceDE w:val="0"/>
        <w:autoSpaceDN w:val="0"/>
        <w:adjustRightInd w:val="0"/>
        <w:jc w:val="left"/>
        <w:rPr>
          <w:rFonts w:ascii="仿宋" w:eastAsia="仿宋" w:hAnsi="仿宋" w:cs="ArialUnicodeMS"/>
          <w:kern w:val="0"/>
          <w:sz w:val="32"/>
          <w:szCs w:val="32"/>
        </w:rPr>
      </w:pPr>
      <w:r>
        <w:rPr>
          <w:rFonts w:ascii="仿宋" w:eastAsia="仿宋" w:hAnsi="仿宋" w:cs="ArialUnicodeMS" w:hint="eastAsia"/>
          <w:kern w:val="0"/>
          <w:sz w:val="32"/>
          <w:szCs w:val="32"/>
        </w:rPr>
        <w:t xml:space="preserve">    盘锦市</w:t>
      </w:r>
      <w:r>
        <w:rPr>
          <w:rFonts w:ascii="仿宋" w:eastAsia="仿宋" w:hAnsi="仿宋" w:cs="ArialUnicodeMS"/>
          <w:kern w:val="0"/>
          <w:sz w:val="32"/>
          <w:szCs w:val="32"/>
        </w:rPr>
        <w:t>人力资源和社会保障局主要职责如下：</w:t>
      </w:r>
    </w:p>
    <w:p w:rsidR="00814823" w:rsidRDefault="00F60F42" w:rsidP="00F60F42">
      <w:pPr>
        <w:autoSpaceDE w:val="0"/>
        <w:autoSpaceDN w:val="0"/>
        <w:adjustRightInd w:val="0"/>
        <w:ind w:firstLineChars="200" w:firstLine="640"/>
        <w:jc w:val="left"/>
        <w:rPr>
          <w:rFonts w:ascii="仿宋" w:eastAsia="仿宋" w:hAnsi="仿宋" w:cs="ArialUnicodeMS"/>
          <w:kern w:val="0"/>
          <w:sz w:val="32"/>
          <w:szCs w:val="32"/>
        </w:rPr>
      </w:pPr>
      <w:r>
        <w:rPr>
          <w:rFonts w:ascii="仿宋" w:eastAsia="仿宋" w:hAnsi="仿宋" w:cs="ArialUnicodeMS" w:hint="eastAsia"/>
          <w:kern w:val="0"/>
          <w:sz w:val="32"/>
          <w:szCs w:val="32"/>
        </w:rPr>
        <w:t>（</w:t>
      </w:r>
      <w:r>
        <w:rPr>
          <w:rFonts w:ascii="仿宋" w:eastAsia="仿宋" w:hAnsi="仿宋" w:cs="ArialUnicodeMS"/>
          <w:kern w:val="0"/>
          <w:sz w:val="32"/>
          <w:szCs w:val="32"/>
        </w:rPr>
        <w:t>一）</w:t>
      </w:r>
      <w:r w:rsidR="002308DF">
        <w:rPr>
          <w:rFonts w:ascii="仿宋" w:eastAsia="仿宋" w:hAnsi="仿宋" w:cs="ArialUnicodeMS" w:hint="eastAsia"/>
          <w:kern w:val="0"/>
          <w:sz w:val="32"/>
          <w:szCs w:val="32"/>
        </w:rPr>
        <w:t>贯彻执行国家有关人力资源和社会保障、公务员管理的方针政策和法律法规，组织起草人力资源和社会保障规范性文件和市政府规章草案并组织实施，拟定全市人力资源和社会保障事业发展规划。</w:t>
      </w:r>
    </w:p>
    <w:p w:rsidR="00814823" w:rsidRDefault="002308DF">
      <w:pPr>
        <w:autoSpaceDE w:val="0"/>
        <w:autoSpaceDN w:val="0"/>
        <w:adjustRightInd w:val="0"/>
        <w:ind w:firstLineChars="200" w:firstLine="640"/>
        <w:jc w:val="left"/>
        <w:rPr>
          <w:rFonts w:ascii="仿宋" w:eastAsia="仿宋" w:hAnsi="仿宋" w:cs="ArialUnicodeMS"/>
          <w:kern w:val="0"/>
          <w:sz w:val="32"/>
          <w:szCs w:val="32"/>
        </w:rPr>
      </w:pPr>
      <w:r>
        <w:rPr>
          <w:rFonts w:ascii="仿宋" w:eastAsia="仿宋" w:hAnsi="仿宋" w:cs="ArialUnicodeMS" w:hint="eastAsia"/>
          <w:kern w:val="0"/>
          <w:sz w:val="32"/>
          <w:szCs w:val="32"/>
        </w:rPr>
        <w:t>（二）拟定全市人力资源市场发展规划和人力资源流动政策并组织实施，承担市政府人才工作的综合管理，指导全市人力资源市场建设，规范全市人力资源市场。</w:t>
      </w:r>
    </w:p>
    <w:p w:rsidR="00814823" w:rsidRDefault="002308DF" w:rsidP="00F60F42">
      <w:pPr>
        <w:autoSpaceDE w:val="0"/>
        <w:autoSpaceDN w:val="0"/>
        <w:adjustRightInd w:val="0"/>
        <w:ind w:firstLineChars="200" w:firstLine="640"/>
        <w:jc w:val="left"/>
        <w:rPr>
          <w:rFonts w:ascii="仿宋" w:eastAsia="仿宋" w:hAnsi="仿宋" w:cs="ArialUnicodeMS"/>
          <w:kern w:val="0"/>
          <w:sz w:val="32"/>
          <w:szCs w:val="32"/>
        </w:rPr>
      </w:pPr>
      <w:r>
        <w:rPr>
          <w:rFonts w:ascii="仿宋" w:eastAsia="仿宋" w:hAnsi="仿宋" w:cs="ArialUnicodeMS" w:hint="eastAsia"/>
          <w:kern w:val="0"/>
          <w:sz w:val="32"/>
          <w:szCs w:val="32"/>
        </w:rPr>
        <w:t>（三）负责促进就业工作，拟定统筹城乡的就业发展规划和政策，完善公共就业服务体系，拟定就业援助政策，完善职业资格制度相关政策，统筹建立面向城乡劳动者的职业制度，牵头拟定高校毕业生就业政策，统筹协调选拔高等院校毕业生赴基层工作，会同相关部门拟定高技能人才、农村实用人才培养和激励政策，拟定国（境）外人员（不含专家）来</w:t>
      </w:r>
      <w:proofErr w:type="gramStart"/>
      <w:r>
        <w:rPr>
          <w:rFonts w:ascii="仿宋" w:eastAsia="仿宋" w:hAnsi="仿宋" w:cs="ArialUnicodeMS" w:hint="eastAsia"/>
          <w:kern w:val="0"/>
          <w:sz w:val="32"/>
          <w:szCs w:val="32"/>
        </w:rPr>
        <w:t>盘就业</w:t>
      </w:r>
      <w:proofErr w:type="gramEnd"/>
      <w:r>
        <w:rPr>
          <w:rFonts w:ascii="仿宋" w:eastAsia="仿宋" w:hAnsi="仿宋" w:cs="ArialUnicodeMS" w:hint="eastAsia"/>
          <w:kern w:val="0"/>
          <w:sz w:val="32"/>
          <w:szCs w:val="32"/>
        </w:rPr>
        <w:t>管理规定并组织实施。</w:t>
      </w:r>
    </w:p>
    <w:p w:rsidR="00814823" w:rsidRDefault="002308DF">
      <w:pPr>
        <w:autoSpaceDE w:val="0"/>
        <w:autoSpaceDN w:val="0"/>
        <w:adjustRightInd w:val="0"/>
        <w:ind w:firstLineChars="200" w:firstLine="640"/>
        <w:jc w:val="left"/>
        <w:rPr>
          <w:rFonts w:ascii="仿宋" w:eastAsia="仿宋" w:hAnsi="仿宋" w:cs="ArialUnicodeMS"/>
          <w:kern w:val="0"/>
          <w:sz w:val="32"/>
          <w:szCs w:val="32"/>
        </w:rPr>
      </w:pPr>
      <w:r>
        <w:rPr>
          <w:rFonts w:ascii="仿宋" w:eastAsia="仿宋" w:hAnsi="仿宋" w:cs="ArialUnicodeMS" w:hint="eastAsia"/>
          <w:kern w:val="0"/>
          <w:sz w:val="32"/>
          <w:szCs w:val="32"/>
        </w:rPr>
        <w:lastRenderedPageBreak/>
        <w:t>（四）统筹建立覆盖城乡的社会保障体系，落实城乡社会保险及其补充保险政策和标准并组织实施，落实社会保险关系转移接续办法，落实机关企事业单位基本养老保险政策，会同相关部门拟定并组织实施全市社会保险及其补充保险基金的管理和监督办法，编制全市社会保险基金预决算草案。承担就业、失业、社会保险基金预测预警和信息引导工作，拟定应对预案，保持就业形势稳定和社会保险基金总体收支平衡。</w:t>
      </w:r>
    </w:p>
    <w:p w:rsidR="00814823" w:rsidRDefault="002308DF" w:rsidP="00F60F42">
      <w:pPr>
        <w:autoSpaceDE w:val="0"/>
        <w:autoSpaceDN w:val="0"/>
        <w:adjustRightInd w:val="0"/>
        <w:ind w:firstLineChars="200" w:firstLine="640"/>
        <w:jc w:val="left"/>
        <w:rPr>
          <w:rFonts w:ascii="仿宋" w:eastAsia="仿宋" w:hAnsi="仿宋" w:cs="ArialUnicodeMS"/>
          <w:kern w:val="0"/>
          <w:sz w:val="32"/>
          <w:szCs w:val="32"/>
        </w:rPr>
      </w:pPr>
      <w:r>
        <w:rPr>
          <w:rFonts w:ascii="仿宋" w:eastAsia="仿宋" w:hAnsi="仿宋" w:cs="ArialUnicodeMS" w:hint="eastAsia"/>
          <w:kern w:val="0"/>
          <w:sz w:val="32"/>
          <w:szCs w:val="32"/>
        </w:rPr>
        <w:t>（五）会同相关部门贯彻落实机关、事业单位人员工资收入分配政策，提出实施意见，完善机关企事业单位人员工资正常增长和支付保障机制，落实机关企事业单位人员福利和离退休政策。</w:t>
      </w:r>
    </w:p>
    <w:p w:rsidR="00814823" w:rsidRDefault="002308DF">
      <w:pPr>
        <w:autoSpaceDE w:val="0"/>
        <w:autoSpaceDN w:val="0"/>
        <w:adjustRightInd w:val="0"/>
        <w:ind w:firstLineChars="200" w:firstLine="640"/>
        <w:jc w:val="left"/>
        <w:rPr>
          <w:rFonts w:ascii="仿宋" w:eastAsia="仿宋" w:hAnsi="仿宋" w:cs="ArialUnicodeMS"/>
          <w:kern w:val="0"/>
          <w:sz w:val="32"/>
          <w:szCs w:val="32"/>
        </w:rPr>
      </w:pPr>
      <w:r>
        <w:rPr>
          <w:rFonts w:ascii="仿宋" w:eastAsia="仿宋" w:hAnsi="仿宋" w:cs="ArialUnicodeMS" w:hint="eastAsia"/>
          <w:kern w:val="0"/>
          <w:sz w:val="32"/>
          <w:szCs w:val="32"/>
        </w:rPr>
        <w:t>（六）会同相关部门组织事业单位人事制度改革，拟定事业单位人员管理政策，组织实施专业技术人员管理和继续教育政策，牵头推进深化职称制度改革工作，健全博士后管理办法，负责高层次专业技术人才选拔、培养和引进工作。</w:t>
      </w:r>
    </w:p>
    <w:p w:rsidR="00814823" w:rsidRDefault="002308DF">
      <w:pPr>
        <w:autoSpaceDE w:val="0"/>
        <w:autoSpaceDN w:val="0"/>
        <w:adjustRightInd w:val="0"/>
        <w:ind w:firstLineChars="150" w:firstLine="480"/>
        <w:jc w:val="left"/>
        <w:rPr>
          <w:rFonts w:ascii="仿宋" w:eastAsia="仿宋" w:hAnsi="仿宋" w:cs="ArialUnicodeMS"/>
          <w:kern w:val="0"/>
          <w:sz w:val="32"/>
          <w:szCs w:val="32"/>
        </w:rPr>
      </w:pPr>
      <w:r>
        <w:rPr>
          <w:rFonts w:ascii="仿宋" w:eastAsia="仿宋" w:hAnsi="仿宋" w:cs="ArialUnicodeMS" w:hint="eastAsia"/>
          <w:kern w:val="0"/>
          <w:sz w:val="32"/>
          <w:szCs w:val="32"/>
        </w:rPr>
        <w:t>（七）组织实施引进国外智力政策与措施，负责全市各类外国专家的综合管理工作，负责外国专家表彰奖励的推荐工作，负责组织开展引进海外研发团队工作。</w:t>
      </w:r>
    </w:p>
    <w:p w:rsidR="00814823" w:rsidRDefault="002308DF">
      <w:pPr>
        <w:autoSpaceDE w:val="0"/>
        <w:autoSpaceDN w:val="0"/>
        <w:adjustRightInd w:val="0"/>
        <w:ind w:firstLineChars="200" w:firstLine="640"/>
        <w:jc w:val="left"/>
        <w:rPr>
          <w:rFonts w:ascii="仿宋" w:eastAsia="仿宋" w:hAnsi="仿宋" w:cs="ArialUnicodeMS"/>
          <w:kern w:val="0"/>
          <w:sz w:val="32"/>
          <w:szCs w:val="32"/>
        </w:rPr>
      </w:pPr>
      <w:r>
        <w:rPr>
          <w:rFonts w:ascii="仿宋" w:eastAsia="仿宋" w:hAnsi="仿宋" w:cs="ArialUnicodeMS" w:hint="eastAsia"/>
          <w:kern w:val="0"/>
          <w:sz w:val="32"/>
          <w:szCs w:val="32"/>
        </w:rPr>
        <w:t>（八）会同相关部门拟定军队转业干部安置政策和安置计划，负责军队转业干部教育培训工作，组织拟定部分企业军队转业干部解困和稳定政策，负责自主择业军队转业干部</w:t>
      </w:r>
      <w:r>
        <w:rPr>
          <w:rFonts w:ascii="仿宋" w:eastAsia="仿宋" w:hAnsi="仿宋" w:cs="ArialUnicodeMS" w:hint="eastAsia"/>
          <w:kern w:val="0"/>
          <w:sz w:val="32"/>
          <w:szCs w:val="32"/>
        </w:rPr>
        <w:lastRenderedPageBreak/>
        <w:t>管理服务工作。</w:t>
      </w:r>
    </w:p>
    <w:p w:rsidR="00814823" w:rsidRDefault="002308DF">
      <w:pPr>
        <w:autoSpaceDE w:val="0"/>
        <w:autoSpaceDN w:val="0"/>
        <w:adjustRightInd w:val="0"/>
        <w:ind w:firstLineChars="200" w:firstLine="640"/>
        <w:jc w:val="left"/>
        <w:rPr>
          <w:rFonts w:ascii="仿宋" w:eastAsia="仿宋" w:hAnsi="仿宋" w:cs="ArialUnicodeMS"/>
          <w:kern w:val="0"/>
          <w:sz w:val="32"/>
          <w:szCs w:val="32"/>
        </w:rPr>
      </w:pPr>
      <w:r>
        <w:rPr>
          <w:rFonts w:ascii="仿宋" w:eastAsia="仿宋" w:hAnsi="仿宋" w:cs="ArialUnicodeMS" w:hint="eastAsia"/>
          <w:kern w:val="0"/>
          <w:sz w:val="32"/>
          <w:szCs w:val="32"/>
        </w:rPr>
        <w:t>（九）贯彻落实公务员分类、录用、考核、奖惩、任用、交流、登记、培训、辞职、辞退等方面的法规，组织或参与拟定参照公务员法管理单位工作人员和聘任制公务员管理办法并组织实施。</w:t>
      </w:r>
    </w:p>
    <w:p w:rsidR="00814823" w:rsidRDefault="002308DF">
      <w:pPr>
        <w:autoSpaceDE w:val="0"/>
        <w:autoSpaceDN w:val="0"/>
        <w:adjustRightInd w:val="0"/>
        <w:ind w:firstLineChars="200" w:firstLine="640"/>
        <w:jc w:val="left"/>
        <w:rPr>
          <w:rFonts w:ascii="仿宋" w:eastAsia="仿宋" w:hAnsi="仿宋" w:cs="ArialUnicodeMS"/>
          <w:kern w:val="0"/>
          <w:sz w:val="32"/>
          <w:szCs w:val="32"/>
        </w:rPr>
      </w:pPr>
      <w:r>
        <w:rPr>
          <w:rFonts w:ascii="仿宋" w:eastAsia="仿宋" w:hAnsi="仿宋" w:cs="ArialUnicodeMS" w:hint="eastAsia"/>
          <w:kern w:val="0"/>
          <w:sz w:val="32"/>
          <w:szCs w:val="32"/>
        </w:rPr>
        <w:t>（十）会同相关部门拟定全市公务员行为规范、职业道德和能力建设政策，拟定管理范围内公务员职位分类标准、政策和管理办法并监督实施，负责全市公务员信息统计工作。</w:t>
      </w:r>
    </w:p>
    <w:p w:rsidR="00814823" w:rsidRDefault="002308DF">
      <w:pPr>
        <w:autoSpaceDE w:val="0"/>
        <w:autoSpaceDN w:val="0"/>
        <w:adjustRightInd w:val="0"/>
        <w:ind w:firstLineChars="200" w:firstLine="640"/>
        <w:jc w:val="left"/>
        <w:rPr>
          <w:rFonts w:ascii="仿宋" w:eastAsia="仿宋" w:hAnsi="仿宋" w:cs="ArialUnicodeMS"/>
          <w:kern w:val="0"/>
          <w:sz w:val="32"/>
          <w:szCs w:val="32"/>
        </w:rPr>
      </w:pPr>
      <w:r>
        <w:rPr>
          <w:rFonts w:ascii="仿宋" w:eastAsia="仿宋" w:hAnsi="仿宋" w:cs="ArialUnicodeMS" w:hint="eastAsia"/>
          <w:kern w:val="0"/>
          <w:sz w:val="32"/>
          <w:szCs w:val="32"/>
        </w:rPr>
        <w:t>（十一）贯彻落实公务员考试录用制度，会同相关部门组织全市公务员的录用工作。</w:t>
      </w:r>
    </w:p>
    <w:p w:rsidR="00814823" w:rsidRDefault="002308DF">
      <w:pPr>
        <w:autoSpaceDE w:val="0"/>
        <w:autoSpaceDN w:val="0"/>
        <w:adjustRightInd w:val="0"/>
        <w:ind w:firstLineChars="200" w:firstLine="640"/>
        <w:jc w:val="left"/>
        <w:rPr>
          <w:rFonts w:ascii="仿宋" w:eastAsia="仿宋" w:hAnsi="仿宋" w:cs="ArialUnicodeMS"/>
          <w:kern w:val="0"/>
          <w:sz w:val="32"/>
          <w:szCs w:val="32"/>
        </w:rPr>
      </w:pPr>
      <w:r>
        <w:rPr>
          <w:rFonts w:ascii="仿宋" w:eastAsia="仿宋" w:hAnsi="仿宋" w:cs="ArialUnicodeMS" w:hint="eastAsia"/>
          <w:kern w:val="0"/>
          <w:sz w:val="32"/>
          <w:szCs w:val="32"/>
        </w:rPr>
        <w:t>（十二）会同相关部门拟定全市公务员考核、培训登记制度和公务员培训规划、计划和标准、指导全市公务员培训，协调组织市直公务员培训工作。</w:t>
      </w:r>
    </w:p>
    <w:p w:rsidR="00814823" w:rsidRDefault="002308DF">
      <w:pPr>
        <w:autoSpaceDE w:val="0"/>
        <w:autoSpaceDN w:val="0"/>
        <w:adjustRightInd w:val="0"/>
        <w:ind w:firstLineChars="200" w:firstLine="640"/>
        <w:jc w:val="left"/>
        <w:rPr>
          <w:rFonts w:ascii="仿宋" w:eastAsia="仿宋" w:hAnsi="仿宋" w:cs="ArialUnicodeMS"/>
          <w:kern w:val="0"/>
          <w:sz w:val="32"/>
          <w:szCs w:val="32"/>
        </w:rPr>
      </w:pPr>
      <w:r>
        <w:rPr>
          <w:rFonts w:ascii="仿宋" w:eastAsia="仿宋" w:hAnsi="仿宋" w:cs="ArialUnicodeMS" w:hint="eastAsia"/>
          <w:kern w:val="0"/>
          <w:sz w:val="32"/>
          <w:szCs w:val="32"/>
        </w:rPr>
        <w:t>（十三）贯彻落实公务员申诉控告制度和聘任制公务员人事争议仲裁制度。</w:t>
      </w:r>
    </w:p>
    <w:p w:rsidR="00814823" w:rsidRDefault="002308DF">
      <w:pPr>
        <w:autoSpaceDE w:val="0"/>
        <w:autoSpaceDN w:val="0"/>
        <w:adjustRightInd w:val="0"/>
        <w:ind w:firstLineChars="200" w:firstLine="640"/>
        <w:jc w:val="left"/>
        <w:rPr>
          <w:rFonts w:ascii="仿宋" w:eastAsia="仿宋" w:hAnsi="仿宋" w:cs="ArialUnicodeMS"/>
          <w:kern w:val="0"/>
          <w:sz w:val="32"/>
          <w:szCs w:val="32"/>
        </w:rPr>
      </w:pPr>
      <w:r>
        <w:rPr>
          <w:rFonts w:ascii="仿宋" w:eastAsia="仿宋" w:hAnsi="仿宋" w:cs="ArialUnicodeMS" w:hint="eastAsia"/>
          <w:kern w:val="0"/>
          <w:sz w:val="32"/>
          <w:szCs w:val="32"/>
        </w:rPr>
        <w:t>（十四）会同相关部门拟定政府奖励制度，指导和协调政府奖励工作，审核以政府名义实施的奖励活动和人选。指导和协调全市实施公务员法工作，负责管理范围内的公务员登记备案工作。</w:t>
      </w:r>
    </w:p>
    <w:p w:rsidR="00814823" w:rsidRDefault="002308DF">
      <w:pPr>
        <w:autoSpaceDE w:val="0"/>
        <w:autoSpaceDN w:val="0"/>
        <w:adjustRightInd w:val="0"/>
        <w:ind w:firstLineChars="200" w:firstLine="640"/>
        <w:jc w:val="left"/>
        <w:rPr>
          <w:rFonts w:ascii="仿宋" w:eastAsia="仿宋" w:hAnsi="仿宋" w:cs="ArialUnicodeMS"/>
          <w:kern w:val="0"/>
          <w:sz w:val="32"/>
          <w:szCs w:val="32"/>
        </w:rPr>
      </w:pPr>
      <w:r>
        <w:rPr>
          <w:rFonts w:ascii="仿宋" w:eastAsia="仿宋" w:hAnsi="仿宋" w:cs="ArialUnicodeMS" w:hint="eastAsia"/>
          <w:kern w:val="0"/>
          <w:sz w:val="32"/>
          <w:szCs w:val="32"/>
        </w:rPr>
        <w:t>（十五）承办市政府管理的部分领导人员的行政任免事宜。</w:t>
      </w:r>
    </w:p>
    <w:p w:rsidR="00814823" w:rsidRDefault="002308DF">
      <w:pPr>
        <w:autoSpaceDE w:val="0"/>
        <w:autoSpaceDN w:val="0"/>
        <w:adjustRightInd w:val="0"/>
        <w:ind w:firstLineChars="150" w:firstLine="480"/>
        <w:jc w:val="left"/>
        <w:rPr>
          <w:rFonts w:ascii="仿宋" w:eastAsia="仿宋" w:hAnsi="仿宋" w:cs="ArialUnicodeMS"/>
          <w:kern w:val="0"/>
          <w:sz w:val="32"/>
          <w:szCs w:val="32"/>
        </w:rPr>
      </w:pPr>
      <w:r>
        <w:rPr>
          <w:rFonts w:ascii="仿宋" w:eastAsia="仿宋" w:hAnsi="仿宋" w:cs="ArialUnicodeMS" w:hint="eastAsia"/>
          <w:kern w:val="0"/>
          <w:sz w:val="32"/>
          <w:szCs w:val="32"/>
        </w:rPr>
        <w:t xml:space="preserve"> （十六）贯彻执行劳动关系相关法规和政策，统筹实施</w:t>
      </w:r>
      <w:r>
        <w:rPr>
          <w:rFonts w:ascii="仿宋" w:eastAsia="仿宋" w:hAnsi="仿宋" w:cs="ArialUnicodeMS" w:hint="eastAsia"/>
          <w:kern w:val="0"/>
          <w:sz w:val="32"/>
          <w:szCs w:val="32"/>
        </w:rPr>
        <w:lastRenderedPageBreak/>
        <w:t>劳动、人事争议调解仲裁制度，落实劳动关系政策并完善相关协调机制，监督落实消除非法使用童工政策和女工、未成年工的特殊劳动保护政策，组织实施劳动监察，协调劳动者维权工作，依法查处重大案件，维护农民工合法权益，协调解决有关农民工工作重点难点问题，完善人力资源和社会保障系统信访工作制度，会同相关部门组织实施政府绩效管理工作。</w:t>
      </w:r>
    </w:p>
    <w:p w:rsidR="00814823" w:rsidRDefault="002308DF">
      <w:pPr>
        <w:autoSpaceDE w:val="0"/>
        <w:autoSpaceDN w:val="0"/>
        <w:adjustRightInd w:val="0"/>
        <w:ind w:firstLineChars="150" w:firstLine="480"/>
        <w:jc w:val="left"/>
        <w:rPr>
          <w:rFonts w:ascii="仿宋" w:eastAsia="仿宋" w:hAnsi="仿宋" w:cs="ArialUnicodeMS"/>
          <w:kern w:val="0"/>
          <w:sz w:val="32"/>
          <w:szCs w:val="32"/>
        </w:rPr>
      </w:pPr>
      <w:r>
        <w:rPr>
          <w:rFonts w:ascii="仿宋" w:eastAsia="仿宋" w:hAnsi="仿宋" w:cs="ArialUnicodeMS" w:hint="eastAsia"/>
          <w:kern w:val="0"/>
          <w:sz w:val="32"/>
          <w:szCs w:val="32"/>
        </w:rPr>
        <w:t>（十七）承办市政府交办的其他事项。</w:t>
      </w:r>
    </w:p>
    <w:p w:rsidR="003C1E90" w:rsidRDefault="003C1E90">
      <w:pPr>
        <w:autoSpaceDE w:val="0"/>
        <w:autoSpaceDN w:val="0"/>
        <w:adjustRightInd w:val="0"/>
        <w:ind w:firstLineChars="150" w:firstLine="480"/>
        <w:jc w:val="left"/>
        <w:rPr>
          <w:rFonts w:ascii="仿宋" w:eastAsia="仿宋" w:hAnsi="仿宋" w:cs="ArialUnicodeMS"/>
          <w:kern w:val="0"/>
          <w:sz w:val="32"/>
          <w:szCs w:val="32"/>
        </w:rPr>
      </w:pPr>
      <w:r>
        <w:rPr>
          <w:rFonts w:ascii="仿宋" w:eastAsia="仿宋" w:hAnsi="仿宋" w:cs="ArialUnicodeMS" w:hint="eastAsia"/>
          <w:kern w:val="0"/>
          <w:sz w:val="32"/>
          <w:szCs w:val="32"/>
        </w:rPr>
        <w:t>根据上述职责,市人力资源和社会保障局设10个内设机构:</w:t>
      </w:r>
    </w:p>
    <w:p w:rsidR="003C1E90" w:rsidRDefault="003C1E90" w:rsidP="003C1E90">
      <w:pPr>
        <w:autoSpaceDE w:val="0"/>
        <w:autoSpaceDN w:val="0"/>
        <w:adjustRightInd w:val="0"/>
        <w:ind w:firstLineChars="200" w:firstLine="640"/>
        <w:jc w:val="left"/>
        <w:rPr>
          <w:rFonts w:ascii="仿宋" w:eastAsia="仿宋" w:hAnsi="仿宋" w:cs="ArialUnicodeMS"/>
          <w:kern w:val="0"/>
          <w:sz w:val="32"/>
          <w:szCs w:val="32"/>
        </w:rPr>
      </w:pPr>
      <w:r>
        <w:rPr>
          <w:rFonts w:ascii="仿宋" w:eastAsia="仿宋" w:hAnsi="仿宋" w:cs="ArialUnicodeMS" w:hint="eastAsia"/>
          <w:kern w:val="0"/>
          <w:sz w:val="32"/>
          <w:szCs w:val="32"/>
        </w:rPr>
        <w:t>(</w:t>
      </w:r>
      <w:proofErr w:type="gramStart"/>
      <w:r>
        <w:rPr>
          <w:rFonts w:ascii="仿宋" w:eastAsia="仿宋" w:hAnsi="仿宋" w:cs="ArialUnicodeMS" w:hint="eastAsia"/>
          <w:kern w:val="0"/>
          <w:sz w:val="32"/>
          <w:szCs w:val="32"/>
        </w:rPr>
        <w:t>一</w:t>
      </w:r>
      <w:proofErr w:type="gramEnd"/>
      <w:r>
        <w:rPr>
          <w:rFonts w:ascii="仿宋" w:eastAsia="仿宋" w:hAnsi="仿宋" w:cs="ArialUnicodeMS" w:hint="eastAsia"/>
          <w:kern w:val="0"/>
          <w:sz w:val="32"/>
          <w:szCs w:val="32"/>
        </w:rPr>
        <w:t>)综合办公室</w:t>
      </w:r>
    </w:p>
    <w:p w:rsidR="003C1E90" w:rsidRDefault="003C1E90" w:rsidP="003C1E90">
      <w:pPr>
        <w:autoSpaceDE w:val="0"/>
        <w:autoSpaceDN w:val="0"/>
        <w:adjustRightInd w:val="0"/>
        <w:ind w:firstLineChars="200" w:firstLine="640"/>
        <w:jc w:val="left"/>
        <w:rPr>
          <w:rFonts w:ascii="仿宋" w:eastAsia="仿宋" w:hAnsi="仿宋" w:cs="ArialUnicodeMS"/>
          <w:kern w:val="0"/>
          <w:sz w:val="32"/>
          <w:szCs w:val="32"/>
        </w:rPr>
      </w:pPr>
      <w:r>
        <w:rPr>
          <w:rFonts w:ascii="仿宋" w:eastAsia="仿宋" w:hAnsi="仿宋" w:cs="ArialUnicodeMS" w:hint="eastAsia"/>
          <w:kern w:val="0"/>
          <w:sz w:val="32"/>
          <w:szCs w:val="32"/>
        </w:rPr>
        <w:t>(二)社会保险基金监督与财务审计科</w:t>
      </w:r>
    </w:p>
    <w:p w:rsidR="003C1E90" w:rsidRDefault="003C1E90" w:rsidP="003C1E90">
      <w:pPr>
        <w:autoSpaceDE w:val="0"/>
        <w:autoSpaceDN w:val="0"/>
        <w:adjustRightInd w:val="0"/>
        <w:ind w:firstLineChars="200" w:firstLine="640"/>
        <w:jc w:val="left"/>
        <w:rPr>
          <w:rFonts w:ascii="仿宋" w:eastAsia="仿宋" w:hAnsi="仿宋" w:cs="ArialUnicodeMS"/>
          <w:kern w:val="0"/>
          <w:sz w:val="32"/>
          <w:szCs w:val="32"/>
        </w:rPr>
      </w:pPr>
      <w:r>
        <w:rPr>
          <w:rFonts w:ascii="仿宋" w:eastAsia="仿宋" w:hAnsi="仿宋" w:cs="ArialUnicodeMS" w:hint="eastAsia"/>
          <w:kern w:val="0"/>
          <w:sz w:val="32"/>
          <w:szCs w:val="32"/>
        </w:rPr>
        <w:t>(三)就业促进与职业能力建设科（市人力资源市场管理办公室）</w:t>
      </w:r>
    </w:p>
    <w:p w:rsidR="003C1E90" w:rsidRDefault="003C1E90" w:rsidP="003C1E90">
      <w:pPr>
        <w:autoSpaceDE w:val="0"/>
        <w:autoSpaceDN w:val="0"/>
        <w:adjustRightInd w:val="0"/>
        <w:ind w:firstLineChars="200" w:firstLine="640"/>
        <w:jc w:val="left"/>
        <w:rPr>
          <w:rFonts w:ascii="仿宋" w:eastAsia="仿宋" w:hAnsi="仿宋" w:cs="ArialUnicodeMS"/>
          <w:kern w:val="0"/>
          <w:sz w:val="32"/>
          <w:szCs w:val="32"/>
        </w:rPr>
      </w:pPr>
      <w:r>
        <w:rPr>
          <w:rFonts w:ascii="仿宋" w:eastAsia="仿宋" w:hAnsi="仿宋" w:cs="ArialUnicodeMS" w:hint="eastAsia"/>
          <w:kern w:val="0"/>
          <w:sz w:val="32"/>
          <w:szCs w:val="32"/>
        </w:rPr>
        <w:t>(四)专业技术人员管理与职称科</w:t>
      </w:r>
    </w:p>
    <w:p w:rsidR="003C1E90" w:rsidRDefault="003C1E90" w:rsidP="003C1E90">
      <w:pPr>
        <w:autoSpaceDE w:val="0"/>
        <w:autoSpaceDN w:val="0"/>
        <w:adjustRightInd w:val="0"/>
        <w:ind w:firstLineChars="200" w:firstLine="640"/>
        <w:jc w:val="left"/>
        <w:rPr>
          <w:rFonts w:ascii="仿宋" w:eastAsia="仿宋" w:hAnsi="仿宋" w:cs="ArialUnicodeMS"/>
          <w:kern w:val="0"/>
          <w:sz w:val="32"/>
          <w:szCs w:val="32"/>
        </w:rPr>
      </w:pPr>
      <w:r>
        <w:rPr>
          <w:rFonts w:ascii="仿宋" w:eastAsia="仿宋" w:hAnsi="仿宋" w:cs="ArialUnicodeMS" w:hint="eastAsia"/>
          <w:kern w:val="0"/>
          <w:sz w:val="32"/>
          <w:szCs w:val="32"/>
        </w:rPr>
        <w:t>(五)养老保险科</w:t>
      </w:r>
    </w:p>
    <w:p w:rsidR="003C1E90" w:rsidRDefault="003C1E90" w:rsidP="003C1E90">
      <w:pPr>
        <w:autoSpaceDE w:val="0"/>
        <w:autoSpaceDN w:val="0"/>
        <w:adjustRightInd w:val="0"/>
        <w:ind w:firstLineChars="200" w:firstLine="640"/>
        <w:jc w:val="left"/>
        <w:rPr>
          <w:rFonts w:ascii="仿宋" w:eastAsia="仿宋" w:hAnsi="仿宋" w:cs="ArialUnicodeMS"/>
          <w:kern w:val="0"/>
          <w:sz w:val="32"/>
          <w:szCs w:val="32"/>
        </w:rPr>
      </w:pPr>
      <w:r>
        <w:rPr>
          <w:rFonts w:ascii="仿宋" w:eastAsia="仿宋" w:hAnsi="仿宋" w:cs="ArialUnicodeMS" w:hint="eastAsia"/>
          <w:kern w:val="0"/>
          <w:sz w:val="32"/>
          <w:szCs w:val="32"/>
        </w:rPr>
        <w:t>(六)医疗和工伤生育保险科</w:t>
      </w:r>
    </w:p>
    <w:p w:rsidR="003C1E90" w:rsidRDefault="003C1E90" w:rsidP="003C1E90">
      <w:pPr>
        <w:autoSpaceDE w:val="0"/>
        <w:autoSpaceDN w:val="0"/>
        <w:adjustRightInd w:val="0"/>
        <w:ind w:firstLineChars="200" w:firstLine="640"/>
        <w:jc w:val="left"/>
        <w:rPr>
          <w:rFonts w:ascii="仿宋" w:eastAsia="仿宋" w:hAnsi="仿宋" w:cs="ArialUnicodeMS"/>
          <w:kern w:val="0"/>
          <w:sz w:val="32"/>
          <w:szCs w:val="32"/>
        </w:rPr>
      </w:pPr>
      <w:r>
        <w:rPr>
          <w:rFonts w:ascii="仿宋" w:eastAsia="仿宋" w:hAnsi="仿宋" w:cs="ArialUnicodeMS" w:hint="eastAsia"/>
          <w:kern w:val="0"/>
          <w:sz w:val="32"/>
          <w:szCs w:val="32"/>
        </w:rPr>
        <w:t>(七)工资福利科</w:t>
      </w:r>
    </w:p>
    <w:p w:rsidR="003C1E90" w:rsidRDefault="003C1E90" w:rsidP="003C1E90">
      <w:pPr>
        <w:autoSpaceDE w:val="0"/>
        <w:autoSpaceDN w:val="0"/>
        <w:adjustRightInd w:val="0"/>
        <w:ind w:firstLineChars="200" w:firstLine="640"/>
        <w:jc w:val="left"/>
        <w:rPr>
          <w:rFonts w:ascii="仿宋" w:eastAsia="仿宋" w:hAnsi="仿宋" w:cs="ArialUnicodeMS"/>
          <w:kern w:val="0"/>
          <w:sz w:val="32"/>
          <w:szCs w:val="32"/>
        </w:rPr>
      </w:pPr>
      <w:r>
        <w:rPr>
          <w:rFonts w:ascii="仿宋" w:eastAsia="仿宋" w:hAnsi="仿宋" w:cs="ArialUnicodeMS" w:hint="eastAsia"/>
          <w:kern w:val="0"/>
          <w:sz w:val="32"/>
          <w:szCs w:val="32"/>
        </w:rPr>
        <w:t>(八)事业单位人事管理科</w:t>
      </w:r>
    </w:p>
    <w:p w:rsidR="003C1E90" w:rsidRDefault="003C1E90" w:rsidP="003C1E90">
      <w:pPr>
        <w:autoSpaceDE w:val="0"/>
        <w:autoSpaceDN w:val="0"/>
        <w:adjustRightInd w:val="0"/>
        <w:ind w:firstLineChars="200" w:firstLine="640"/>
        <w:jc w:val="left"/>
        <w:rPr>
          <w:rFonts w:ascii="仿宋" w:eastAsia="仿宋" w:hAnsi="仿宋" w:cs="ArialUnicodeMS"/>
          <w:kern w:val="0"/>
          <w:sz w:val="32"/>
          <w:szCs w:val="32"/>
        </w:rPr>
      </w:pPr>
      <w:r>
        <w:rPr>
          <w:rFonts w:ascii="仿宋" w:eastAsia="仿宋" w:hAnsi="仿宋" w:cs="ArialUnicodeMS" w:hint="eastAsia"/>
          <w:kern w:val="0"/>
          <w:sz w:val="32"/>
          <w:szCs w:val="32"/>
        </w:rPr>
        <w:t>(九)</w:t>
      </w:r>
      <w:r w:rsidR="00A10D55">
        <w:rPr>
          <w:rFonts w:ascii="仿宋" w:eastAsia="仿宋" w:hAnsi="仿宋" w:cs="ArialUnicodeMS" w:hint="eastAsia"/>
          <w:kern w:val="0"/>
          <w:sz w:val="32"/>
          <w:szCs w:val="32"/>
        </w:rPr>
        <w:t>公务员管理科</w:t>
      </w:r>
    </w:p>
    <w:p w:rsidR="00A10D55" w:rsidRPr="003C1E90" w:rsidRDefault="00A10D55" w:rsidP="003C1E90">
      <w:pPr>
        <w:autoSpaceDE w:val="0"/>
        <w:autoSpaceDN w:val="0"/>
        <w:adjustRightInd w:val="0"/>
        <w:ind w:firstLineChars="200" w:firstLine="640"/>
        <w:jc w:val="left"/>
        <w:rPr>
          <w:rFonts w:ascii="仿宋" w:eastAsia="仿宋" w:hAnsi="仿宋" w:cs="ArialUnicodeMS"/>
          <w:kern w:val="0"/>
          <w:sz w:val="32"/>
          <w:szCs w:val="32"/>
        </w:rPr>
      </w:pPr>
      <w:r>
        <w:rPr>
          <w:rFonts w:ascii="仿宋" w:eastAsia="仿宋" w:hAnsi="仿宋" w:cs="ArialUnicodeMS" w:hint="eastAsia"/>
          <w:kern w:val="0"/>
          <w:sz w:val="32"/>
          <w:szCs w:val="32"/>
        </w:rPr>
        <w:t>(十)劳动关系与信访科（市构建和谐劳动关系领导小组办公室）</w:t>
      </w:r>
    </w:p>
    <w:p w:rsidR="00814823" w:rsidRPr="00F60F42" w:rsidRDefault="002308DF">
      <w:pPr>
        <w:widowControl/>
        <w:spacing w:line="540" w:lineRule="exact"/>
        <w:ind w:firstLineChars="200" w:firstLine="640"/>
        <w:jc w:val="left"/>
        <w:rPr>
          <w:rFonts w:ascii="黑体" w:eastAsia="黑体" w:hAnsi="黑体" w:cs="宋体"/>
          <w:color w:val="000000"/>
          <w:kern w:val="0"/>
          <w:sz w:val="24"/>
          <w:szCs w:val="24"/>
        </w:rPr>
      </w:pPr>
      <w:r w:rsidRPr="00F60F42">
        <w:rPr>
          <w:rFonts w:ascii="黑体" w:eastAsia="黑体" w:hAnsi="黑体" w:cs="宋体" w:hint="eastAsia"/>
          <w:color w:val="000000"/>
          <w:kern w:val="0"/>
          <w:sz w:val="32"/>
          <w:szCs w:val="32"/>
        </w:rPr>
        <w:lastRenderedPageBreak/>
        <w:t>二、部门决算单位构成</w:t>
      </w:r>
    </w:p>
    <w:p w:rsidR="00814823" w:rsidRDefault="002308DF">
      <w:pPr>
        <w:widowControl/>
        <w:spacing w:line="54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纳入</w:t>
      </w:r>
      <w:r w:rsidR="00F60F42">
        <w:rPr>
          <w:rFonts w:ascii="仿宋" w:eastAsia="仿宋" w:hAnsi="仿宋" w:cs="宋体" w:hint="eastAsia"/>
          <w:color w:val="000000"/>
          <w:kern w:val="0"/>
          <w:sz w:val="32"/>
          <w:szCs w:val="32"/>
        </w:rPr>
        <w:t>盘锦市人力资源</w:t>
      </w:r>
      <w:r w:rsidR="00F60F42">
        <w:rPr>
          <w:rFonts w:ascii="仿宋" w:eastAsia="仿宋" w:hAnsi="仿宋" w:cs="宋体"/>
          <w:color w:val="000000"/>
          <w:kern w:val="0"/>
          <w:sz w:val="32"/>
          <w:szCs w:val="32"/>
        </w:rPr>
        <w:t>和社会保障局</w:t>
      </w:r>
      <w:r>
        <w:rPr>
          <w:rFonts w:ascii="仿宋" w:eastAsia="仿宋" w:hAnsi="仿宋" w:cs="宋体" w:hint="eastAsia"/>
          <w:color w:val="000000"/>
          <w:kern w:val="0"/>
          <w:sz w:val="32"/>
          <w:szCs w:val="32"/>
        </w:rPr>
        <w:t>2016年部门决算编制范围的二级预算单位包括：</w:t>
      </w:r>
    </w:p>
    <w:p w:rsidR="00814823" w:rsidRDefault="00F60F42">
      <w:pPr>
        <w:ind w:firstLineChars="200" w:firstLine="640"/>
        <w:rPr>
          <w:rFonts w:ascii="仿宋" w:eastAsia="仿宋" w:hAnsi="仿宋"/>
          <w:sz w:val="32"/>
          <w:szCs w:val="32"/>
        </w:rPr>
      </w:pPr>
      <w:r>
        <w:rPr>
          <w:rFonts w:ascii="仿宋" w:eastAsia="仿宋" w:hAnsi="仿宋" w:cs="宋体"/>
          <w:color w:val="000000"/>
          <w:kern w:val="0"/>
          <w:sz w:val="32"/>
          <w:szCs w:val="32"/>
        </w:rPr>
        <w:t>1.</w:t>
      </w:r>
      <w:r w:rsidR="002308DF">
        <w:rPr>
          <w:rFonts w:ascii="仿宋" w:eastAsia="仿宋" w:hAnsi="仿宋" w:hint="eastAsia"/>
          <w:sz w:val="32"/>
          <w:szCs w:val="32"/>
        </w:rPr>
        <w:t xml:space="preserve">盘锦市职业技能鉴定指导中心  </w:t>
      </w:r>
    </w:p>
    <w:p w:rsidR="00814823" w:rsidRDefault="002308DF">
      <w:pPr>
        <w:ind w:firstLineChars="200" w:firstLine="640"/>
        <w:rPr>
          <w:rFonts w:ascii="仿宋" w:eastAsia="仿宋" w:hAnsi="仿宋"/>
          <w:sz w:val="32"/>
          <w:szCs w:val="32"/>
        </w:rPr>
      </w:pPr>
      <w:r>
        <w:rPr>
          <w:rFonts w:ascii="仿宋" w:eastAsia="仿宋" w:hAnsi="仿宋" w:hint="eastAsia"/>
          <w:sz w:val="32"/>
          <w:szCs w:val="32"/>
        </w:rPr>
        <w:t>2</w:t>
      </w:r>
      <w:r w:rsidR="00F60F42">
        <w:rPr>
          <w:rFonts w:ascii="仿宋" w:eastAsia="仿宋" w:hAnsi="仿宋" w:hint="eastAsia"/>
          <w:sz w:val="32"/>
          <w:szCs w:val="32"/>
        </w:rPr>
        <w:t>.</w:t>
      </w:r>
      <w:r>
        <w:rPr>
          <w:rFonts w:ascii="仿宋" w:eastAsia="仿宋" w:hAnsi="仿宋" w:hint="eastAsia"/>
          <w:sz w:val="32"/>
          <w:szCs w:val="32"/>
        </w:rPr>
        <w:t xml:space="preserve">盘锦市劳动就业服务局                         </w:t>
      </w:r>
    </w:p>
    <w:p w:rsidR="00814823" w:rsidRDefault="002308DF">
      <w:pPr>
        <w:ind w:firstLineChars="200" w:firstLine="640"/>
        <w:rPr>
          <w:rFonts w:ascii="仿宋" w:eastAsia="仿宋" w:hAnsi="仿宋"/>
          <w:sz w:val="32"/>
          <w:szCs w:val="32"/>
        </w:rPr>
      </w:pPr>
      <w:r>
        <w:rPr>
          <w:rFonts w:ascii="仿宋" w:eastAsia="仿宋" w:hAnsi="仿宋" w:hint="eastAsia"/>
          <w:sz w:val="32"/>
          <w:szCs w:val="32"/>
        </w:rPr>
        <w:t>3</w:t>
      </w:r>
      <w:r w:rsidR="00F60F42">
        <w:rPr>
          <w:rFonts w:ascii="仿宋" w:eastAsia="仿宋" w:hAnsi="仿宋" w:hint="eastAsia"/>
          <w:sz w:val="32"/>
          <w:szCs w:val="32"/>
        </w:rPr>
        <w:t>.</w:t>
      </w:r>
      <w:r>
        <w:rPr>
          <w:rFonts w:ascii="仿宋" w:eastAsia="仿宋" w:hAnsi="仿宋" w:hint="eastAsia"/>
          <w:sz w:val="32"/>
          <w:szCs w:val="32"/>
        </w:rPr>
        <w:t xml:space="preserve">盘锦市劳动保障监察局                      </w:t>
      </w:r>
    </w:p>
    <w:p w:rsidR="00814823" w:rsidRDefault="002308DF">
      <w:pPr>
        <w:ind w:firstLineChars="200" w:firstLine="640"/>
        <w:rPr>
          <w:rFonts w:ascii="仿宋" w:eastAsia="仿宋" w:hAnsi="仿宋"/>
          <w:sz w:val="32"/>
          <w:szCs w:val="32"/>
        </w:rPr>
      </w:pPr>
      <w:r>
        <w:rPr>
          <w:rFonts w:ascii="仿宋" w:eastAsia="仿宋" w:hAnsi="仿宋" w:hint="eastAsia"/>
          <w:sz w:val="32"/>
          <w:szCs w:val="32"/>
        </w:rPr>
        <w:t>4</w:t>
      </w:r>
      <w:r w:rsidR="00F60F42">
        <w:rPr>
          <w:rFonts w:ascii="仿宋" w:eastAsia="仿宋" w:hAnsi="仿宋" w:hint="eastAsia"/>
          <w:sz w:val="32"/>
          <w:szCs w:val="32"/>
        </w:rPr>
        <w:t>.</w:t>
      </w:r>
      <w:r>
        <w:rPr>
          <w:rFonts w:ascii="仿宋" w:eastAsia="仿宋" w:hAnsi="仿宋" w:hint="eastAsia"/>
          <w:sz w:val="32"/>
          <w:szCs w:val="32"/>
        </w:rPr>
        <w:t xml:space="preserve">盘锦市医疗保险管理中心                     </w:t>
      </w:r>
    </w:p>
    <w:p w:rsidR="00814823" w:rsidRDefault="002308DF">
      <w:pPr>
        <w:ind w:firstLineChars="200" w:firstLine="640"/>
        <w:rPr>
          <w:rFonts w:ascii="仿宋" w:eastAsia="仿宋" w:hAnsi="仿宋"/>
          <w:sz w:val="32"/>
          <w:szCs w:val="32"/>
        </w:rPr>
      </w:pPr>
      <w:r>
        <w:rPr>
          <w:rFonts w:ascii="仿宋" w:eastAsia="仿宋" w:hAnsi="仿宋" w:hint="eastAsia"/>
          <w:sz w:val="32"/>
          <w:szCs w:val="32"/>
        </w:rPr>
        <w:t>5</w:t>
      </w:r>
      <w:r w:rsidR="00F60F42">
        <w:rPr>
          <w:rFonts w:ascii="仿宋" w:eastAsia="仿宋" w:hAnsi="仿宋" w:hint="eastAsia"/>
          <w:sz w:val="32"/>
          <w:szCs w:val="32"/>
        </w:rPr>
        <w:t>.</w:t>
      </w:r>
      <w:r>
        <w:rPr>
          <w:rFonts w:ascii="仿宋" w:eastAsia="仿宋" w:hAnsi="仿宋" w:hint="eastAsia"/>
          <w:sz w:val="32"/>
          <w:szCs w:val="32"/>
        </w:rPr>
        <w:t xml:space="preserve">盘锦市社会保险事业管理局                </w:t>
      </w:r>
    </w:p>
    <w:p w:rsidR="00814823" w:rsidRDefault="002308DF">
      <w:pPr>
        <w:ind w:firstLineChars="200" w:firstLine="640"/>
        <w:rPr>
          <w:rFonts w:ascii="仿宋" w:eastAsia="仿宋" w:hAnsi="仿宋"/>
          <w:sz w:val="32"/>
          <w:szCs w:val="32"/>
        </w:rPr>
      </w:pPr>
      <w:r>
        <w:rPr>
          <w:rFonts w:ascii="仿宋" w:eastAsia="仿宋" w:hAnsi="仿宋" w:hint="eastAsia"/>
          <w:sz w:val="32"/>
          <w:szCs w:val="32"/>
        </w:rPr>
        <w:t>6</w:t>
      </w:r>
      <w:r w:rsidR="00F60F42">
        <w:rPr>
          <w:rFonts w:ascii="仿宋" w:eastAsia="仿宋" w:hAnsi="仿宋" w:hint="eastAsia"/>
          <w:sz w:val="32"/>
          <w:szCs w:val="32"/>
        </w:rPr>
        <w:t>.</w:t>
      </w:r>
      <w:r>
        <w:rPr>
          <w:rFonts w:ascii="仿宋" w:eastAsia="仿宋" w:hAnsi="仿宋" w:hint="eastAsia"/>
          <w:sz w:val="32"/>
          <w:szCs w:val="32"/>
        </w:rPr>
        <w:t>盘锦市人力资源和社会保障局辽东湾新区分局</w:t>
      </w:r>
    </w:p>
    <w:p w:rsidR="00814823" w:rsidRDefault="002308DF">
      <w:pPr>
        <w:ind w:firstLineChars="200" w:firstLine="640"/>
        <w:rPr>
          <w:rFonts w:ascii="仿宋" w:eastAsia="仿宋" w:hAnsi="仿宋"/>
          <w:sz w:val="32"/>
          <w:szCs w:val="32"/>
        </w:rPr>
      </w:pPr>
      <w:r>
        <w:rPr>
          <w:rFonts w:ascii="仿宋" w:eastAsia="仿宋" w:hAnsi="仿宋" w:hint="eastAsia"/>
          <w:sz w:val="32"/>
          <w:szCs w:val="32"/>
        </w:rPr>
        <w:t>7</w:t>
      </w:r>
      <w:r w:rsidR="00F60F42">
        <w:rPr>
          <w:rFonts w:ascii="仿宋" w:eastAsia="仿宋" w:hAnsi="仿宋" w:hint="eastAsia"/>
          <w:sz w:val="32"/>
          <w:szCs w:val="32"/>
        </w:rPr>
        <w:t>.</w:t>
      </w:r>
      <w:r>
        <w:rPr>
          <w:rFonts w:ascii="仿宋" w:eastAsia="仿宋" w:hAnsi="仿宋" w:hint="eastAsia"/>
          <w:sz w:val="32"/>
          <w:szCs w:val="32"/>
        </w:rPr>
        <w:t xml:space="preserve">盘锦市机关事业单位社会保险中心              </w:t>
      </w:r>
    </w:p>
    <w:p w:rsidR="00814823" w:rsidRDefault="002308DF">
      <w:pPr>
        <w:ind w:firstLineChars="200" w:firstLine="640"/>
        <w:rPr>
          <w:rFonts w:ascii="仿宋" w:eastAsia="仿宋" w:hAnsi="仿宋"/>
          <w:sz w:val="32"/>
          <w:szCs w:val="32"/>
        </w:rPr>
      </w:pPr>
      <w:r>
        <w:rPr>
          <w:rFonts w:ascii="仿宋" w:eastAsia="仿宋" w:hAnsi="仿宋" w:hint="eastAsia"/>
          <w:sz w:val="32"/>
          <w:szCs w:val="32"/>
        </w:rPr>
        <w:t>8</w:t>
      </w:r>
      <w:r w:rsidR="00F60F42">
        <w:rPr>
          <w:rFonts w:ascii="仿宋" w:eastAsia="仿宋" w:hAnsi="仿宋" w:hint="eastAsia"/>
          <w:sz w:val="32"/>
          <w:szCs w:val="32"/>
        </w:rPr>
        <w:t>.</w:t>
      </w:r>
      <w:r>
        <w:rPr>
          <w:rFonts w:ascii="仿宋" w:eastAsia="仿宋" w:hAnsi="仿宋" w:hint="eastAsia"/>
          <w:sz w:val="32"/>
          <w:szCs w:val="32"/>
        </w:rPr>
        <w:t xml:space="preserve">盘锦市劳动能力鉴定服务中心               </w:t>
      </w:r>
    </w:p>
    <w:p w:rsidR="00814823" w:rsidRDefault="002308DF">
      <w:pPr>
        <w:ind w:firstLineChars="200" w:firstLine="640"/>
        <w:rPr>
          <w:rFonts w:ascii="仿宋" w:eastAsia="仿宋" w:hAnsi="仿宋"/>
          <w:sz w:val="32"/>
          <w:szCs w:val="32"/>
        </w:rPr>
      </w:pPr>
      <w:r>
        <w:rPr>
          <w:rFonts w:ascii="仿宋" w:eastAsia="仿宋" w:hAnsi="仿宋" w:hint="eastAsia"/>
          <w:sz w:val="32"/>
          <w:szCs w:val="32"/>
        </w:rPr>
        <w:t>9</w:t>
      </w:r>
      <w:r w:rsidR="00F60F42">
        <w:rPr>
          <w:rFonts w:ascii="仿宋" w:eastAsia="仿宋" w:hAnsi="仿宋" w:hint="eastAsia"/>
          <w:sz w:val="32"/>
          <w:szCs w:val="32"/>
        </w:rPr>
        <w:t>.</w:t>
      </w:r>
      <w:r>
        <w:rPr>
          <w:rFonts w:ascii="仿宋" w:eastAsia="仿宋" w:hAnsi="仿宋" w:hint="eastAsia"/>
          <w:sz w:val="32"/>
          <w:szCs w:val="32"/>
        </w:rPr>
        <w:t xml:space="preserve">盘锦市人力资源和社会保障信息中心        </w:t>
      </w:r>
    </w:p>
    <w:p w:rsidR="00814823" w:rsidRDefault="002308DF">
      <w:pPr>
        <w:ind w:firstLineChars="200" w:firstLine="640"/>
        <w:rPr>
          <w:rFonts w:ascii="仿宋" w:eastAsia="仿宋" w:hAnsi="仿宋"/>
          <w:sz w:val="32"/>
          <w:szCs w:val="32"/>
        </w:rPr>
      </w:pPr>
      <w:r>
        <w:rPr>
          <w:rFonts w:ascii="仿宋" w:eastAsia="仿宋" w:hAnsi="仿宋" w:hint="eastAsia"/>
          <w:sz w:val="32"/>
          <w:szCs w:val="32"/>
        </w:rPr>
        <w:t>10</w:t>
      </w:r>
      <w:r w:rsidR="00F60F42">
        <w:rPr>
          <w:rFonts w:ascii="仿宋" w:eastAsia="仿宋" w:hAnsi="仿宋" w:hint="eastAsia"/>
          <w:sz w:val="32"/>
          <w:szCs w:val="32"/>
        </w:rPr>
        <w:t>.</w:t>
      </w:r>
      <w:r>
        <w:rPr>
          <w:rFonts w:ascii="仿宋" w:eastAsia="仿宋" w:hAnsi="仿宋" w:hint="eastAsia"/>
          <w:sz w:val="32"/>
          <w:szCs w:val="32"/>
        </w:rPr>
        <w:t xml:space="preserve">盘锦市劳动人事争议仲裁院              </w:t>
      </w:r>
    </w:p>
    <w:p w:rsidR="00814823" w:rsidRDefault="002308DF">
      <w:pPr>
        <w:ind w:firstLineChars="200" w:firstLine="640"/>
        <w:rPr>
          <w:rFonts w:ascii="仿宋" w:eastAsia="仿宋" w:hAnsi="仿宋"/>
          <w:sz w:val="32"/>
          <w:szCs w:val="32"/>
        </w:rPr>
      </w:pPr>
      <w:r>
        <w:rPr>
          <w:rFonts w:ascii="仿宋" w:eastAsia="仿宋" w:hAnsi="仿宋" w:hint="eastAsia"/>
          <w:sz w:val="32"/>
          <w:szCs w:val="32"/>
        </w:rPr>
        <w:t>11</w:t>
      </w:r>
      <w:r w:rsidR="00F60F42">
        <w:rPr>
          <w:rFonts w:ascii="仿宋" w:eastAsia="仿宋" w:hAnsi="仿宋" w:hint="eastAsia"/>
          <w:sz w:val="32"/>
          <w:szCs w:val="32"/>
        </w:rPr>
        <w:t>.</w:t>
      </w:r>
      <w:r>
        <w:rPr>
          <w:rFonts w:ascii="仿宋" w:eastAsia="仿宋" w:hAnsi="仿宋" w:hint="eastAsia"/>
          <w:sz w:val="32"/>
          <w:szCs w:val="32"/>
        </w:rPr>
        <w:t xml:space="preserve">盘锦市人才服务局                          </w:t>
      </w:r>
    </w:p>
    <w:p w:rsidR="00814823" w:rsidRDefault="002308DF">
      <w:pPr>
        <w:ind w:firstLineChars="200" w:firstLine="640"/>
        <w:rPr>
          <w:rFonts w:ascii="仿宋" w:eastAsia="仿宋" w:hAnsi="仿宋"/>
          <w:sz w:val="32"/>
          <w:szCs w:val="32"/>
        </w:rPr>
      </w:pPr>
      <w:r>
        <w:rPr>
          <w:rFonts w:ascii="仿宋" w:eastAsia="仿宋" w:hAnsi="仿宋" w:hint="eastAsia"/>
          <w:sz w:val="32"/>
          <w:szCs w:val="32"/>
        </w:rPr>
        <w:t>12</w:t>
      </w:r>
      <w:r w:rsidR="00F60F42">
        <w:rPr>
          <w:rFonts w:ascii="仿宋" w:eastAsia="仿宋" w:hAnsi="仿宋" w:hint="eastAsia"/>
          <w:sz w:val="32"/>
          <w:szCs w:val="32"/>
        </w:rPr>
        <w:t>.</w:t>
      </w:r>
      <w:r>
        <w:rPr>
          <w:rFonts w:ascii="仿宋" w:eastAsia="仿宋" w:hAnsi="仿宋" w:hint="eastAsia"/>
          <w:sz w:val="32"/>
          <w:szCs w:val="32"/>
        </w:rPr>
        <w:t xml:space="preserve">盘锦市石油化工技工学校                 </w:t>
      </w:r>
    </w:p>
    <w:p w:rsidR="00814823" w:rsidRDefault="002308DF">
      <w:pPr>
        <w:ind w:firstLineChars="200" w:firstLine="640"/>
        <w:rPr>
          <w:rFonts w:ascii="仿宋" w:eastAsia="仿宋" w:hAnsi="仿宋"/>
          <w:sz w:val="32"/>
          <w:szCs w:val="32"/>
        </w:rPr>
      </w:pPr>
      <w:r>
        <w:rPr>
          <w:rFonts w:ascii="仿宋" w:eastAsia="仿宋" w:hAnsi="仿宋" w:hint="eastAsia"/>
          <w:sz w:val="32"/>
          <w:szCs w:val="32"/>
        </w:rPr>
        <w:t>13</w:t>
      </w:r>
      <w:r w:rsidR="00F60F42">
        <w:rPr>
          <w:rFonts w:ascii="仿宋" w:eastAsia="仿宋" w:hAnsi="仿宋" w:hint="eastAsia"/>
          <w:sz w:val="32"/>
          <w:szCs w:val="32"/>
        </w:rPr>
        <w:t>.</w:t>
      </w:r>
      <w:r>
        <w:rPr>
          <w:rFonts w:ascii="仿宋" w:eastAsia="仿宋" w:hAnsi="仿宋" w:hint="eastAsia"/>
          <w:sz w:val="32"/>
          <w:szCs w:val="32"/>
        </w:rPr>
        <w:t xml:space="preserve">盘锦市社会保险事业管理局双台子区分局    </w:t>
      </w:r>
    </w:p>
    <w:p w:rsidR="00814823" w:rsidRDefault="002308DF">
      <w:pPr>
        <w:ind w:firstLineChars="200" w:firstLine="640"/>
        <w:rPr>
          <w:rFonts w:ascii="仿宋" w:eastAsia="仿宋" w:hAnsi="仿宋"/>
          <w:sz w:val="32"/>
          <w:szCs w:val="32"/>
        </w:rPr>
      </w:pPr>
      <w:r>
        <w:rPr>
          <w:rFonts w:ascii="仿宋" w:eastAsia="仿宋" w:hAnsi="仿宋" w:hint="eastAsia"/>
          <w:sz w:val="32"/>
          <w:szCs w:val="32"/>
        </w:rPr>
        <w:t>14</w:t>
      </w:r>
      <w:r w:rsidR="00F60F42">
        <w:rPr>
          <w:rFonts w:ascii="仿宋" w:eastAsia="仿宋" w:hAnsi="仿宋" w:hint="eastAsia"/>
          <w:sz w:val="32"/>
          <w:szCs w:val="32"/>
        </w:rPr>
        <w:t>.</w:t>
      </w:r>
      <w:r>
        <w:rPr>
          <w:rFonts w:ascii="仿宋" w:eastAsia="仿宋" w:hAnsi="仿宋" w:hint="eastAsia"/>
          <w:sz w:val="32"/>
          <w:szCs w:val="32"/>
        </w:rPr>
        <w:t xml:space="preserve">盘锦市社会保险事业管理局大洼区分局      </w:t>
      </w:r>
    </w:p>
    <w:p w:rsidR="00814823" w:rsidRDefault="002308DF">
      <w:pPr>
        <w:ind w:firstLineChars="200" w:firstLine="640"/>
        <w:rPr>
          <w:rFonts w:ascii="仿宋" w:eastAsia="仿宋" w:hAnsi="仿宋"/>
          <w:sz w:val="32"/>
          <w:szCs w:val="32"/>
        </w:rPr>
      </w:pPr>
      <w:r>
        <w:rPr>
          <w:rFonts w:ascii="仿宋" w:eastAsia="仿宋" w:hAnsi="仿宋" w:hint="eastAsia"/>
          <w:sz w:val="32"/>
          <w:szCs w:val="32"/>
        </w:rPr>
        <w:t>15</w:t>
      </w:r>
      <w:r w:rsidR="00F60F42">
        <w:rPr>
          <w:rFonts w:ascii="仿宋" w:eastAsia="仿宋" w:hAnsi="仿宋" w:hint="eastAsia"/>
          <w:sz w:val="32"/>
          <w:szCs w:val="32"/>
        </w:rPr>
        <w:t>.</w:t>
      </w:r>
      <w:r>
        <w:rPr>
          <w:rFonts w:ascii="仿宋" w:eastAsia="仿宋" w:hAnsi="仿宋" w:hint="eastAsia"/>
          <w:sz w:val="32"/>
          <w:szCs w:val="32"/>
        </w:rPr>
        <w:t xml:space="preserve">盘锦市社会保险事业管理局盘山县分局      </w:t>
      </w:r>
    </w:p>
    <w:p w:rsidR="00814823" w:rsidRDefault="002308DF">
      <w:pPr>
        <w:ind w:firstLineChars="200" w:firstLine="640"/>
        <w:rPr>
          <w:rFonts w:ascii="仿宋" w:eastAsia="仿宋" w:hAnsi="仿宋"/>
          <w:sz w:val="32"/>
          <w:szCs w:val="32"/>
        </w:rPr>
      </w:pPr>
      <w:r>
        <w:rPr>
          <w:rFonts w:ascii="仿宋" w:eastAsia="仿宋" w:hAnsi="仿宋" w:hint="eastAsia"/>
          <w:sz w:val="32"/>
          <w:szCs w:val="32"/>
        </w:rPr>
        <w:t>16</w:t>
      </w:r>
      <w:r w:rsidR="00F60F42">
        <w:rPr>
          <w:rFonts w:ascii="仿宋" w:eastAsia="仿宋" w:hAnsi="仿宋" w:hint="eastAsia"/>
          <w:sz w:val="32"/>
          <w:szCs w:val="32"/>
        </w:rPr>
        <w:t>.</w:t>
      </w:r>
      <w:r>
        <w:rPr>
          <w:rFonts w:ascii="仿宋" w:eastAsia="仿宋" w:hAnsi="仿宋" w:hint="eastAsia"/>
          <w:sz w:val="32"/>
          <w:szCs w:val="32"/>
        </w:rPr>
        <w:t xml:space="preserve">盘锦市社会保险事业管理局兴隆台区分局    </w:t>
      </w:r>
    </w:p>
    <w:p w:rsidR="00814823" w:rsidRDefault="002308DF">
      <w:pPr>
        <w:ind w:firstLineChars="200" w:firstLine="640"/>
        <w:rPr>
          <w:rFonts w:ascii="仿宋" w:eastAsia="仿宋" w:hAnsi="仿宋"/>
          <w:sz w:val="32"/>
          <w:szCs w:val="32"/>
        </w:rPr>
      </w:pPr>
      <w:r>
        <w:rPr>
          <w:rFonts w:ascii="仿宋" w:eastAsia="仿宋" w:hAnsi="仿宋" w:hint="eastAsia"/>
          <w:sz w:val="32"/>
          <w:szCs w:val="32"/>
        </w:rPr>
        <w:t>17</w:t>
      </w:r>
      <w:r w:rsidR="00F60F42">
        <w:rPr>
          <w:rFonts w:ascii="仿宋" w:eastAsia="仿宋" w:hAnsi="仿宋" w:hint="eastAsia"/>
          <w:sz w:val="32"/>
          <w:szCs w:val="32"/>
        </w:rPr>
        <w:t>.</w:t>
      </w:r>
      <w:r>
        <w:rPr>
          <w:rFonts w:ascii="仿宋" w:eastAsia="仿宋" w:hAnsi="仿宋" w:hint="eastAsia"/>
          <w:sz w:val="32"/>
          <w:szCs w:val="32"/>
        </w:rPr>
        <w:t xml:space="preserve">盘锦市医疗保险管理中心盘山县分中心      </w:t>
      </w:r>
    </w:p>
    <w:p w:rsidR="00814823" w:rsidRDefault="002308DF">
      <w:pPr>
        <w:ind w:firstLineChars="200" w:firstLine="640"/>
        <w:rPr>
          <w:rFonts w:ascii="仿宋" w:eastAsia="仿宋" w:hAnsi="仿宋"/>
          <w:sz w:val="32"/>
          <w:szCs w:val="32"/>
        </w:rPr>
      </w:pPr>
      <w:r>
        <w:rPr>
          <w:rFonts w:ascii="仿宋" w:eastAsia="仿宋" w:hAnsi="仿宋" w:hint="eastAsia"/>
          <w:sz w:val="32"/>
          <w:szCs w:val="32"/>
        </w:rPr>
        <w:t>18</w:t>
      </w:r>
      <w:r w:rsidR="00F60F42">
        <w:rPr>
          <w:rFonts w:ascii="仿宋" w:eastAsia="仿宋" w:hAnsi="仿宋" w:hint="eastAsia"/>
          <w:sz w:val="32"/>
          <w:szCs w:val="32"/>
        </w:rPr>
        <w:t>.</w:t>
      </w:r>
      <w:r>
        <w:rPr>
          <w:rFonts w:ascii="仿宋" w:eastAsia="仿宋" w:hAnsi="仿宋" w:hint="eastAsia"/>
          <w:sz w:val="32"/>
          <w:szCs w:val="32"/>
        </w:rPr>
        <w:t xml:space="preserve">盘锦市医疗保险管理中心大洼区分中心      </w:t>
      </w:r>
    </w:p>
    <w:p w:rsidR="00814823" w:rsidRDefault="002308DF">
      <w:pPr>
        <w:ind w:firstLineChars="200" w:firstLine="640"/>
        <w:rPr>
          <w:rFonts w:ascii="仿宋" w:eastAsia="仿宋" w:hAnsi="仿宋"/>
          <w:sz w:val="32"/>
          <w:szCs w:val="32"/>
        </w:rPr>
      </w:pPr>
      <w:r>
        <w:rPr>
          <w:rFonts w:ascii="仿宋" w:eastAsia="仿宋" w:hAnsi="仿宋" w:hint="eastAsia"/>
          <w:sz w:val="32"/>
          <w:szCs w:val="32"/>
        </w:rPr>
        <w:t>19</w:t>
      </w:r>
      <w:r w:rsidR="00F60F42">
        <w:rPr>
          <w:rFonts w:ascii="仿宋" w:eastAsia="仿宋" w:hAnsi="仿宋" w:hint="eastAsia"/>
          <w:sz w:val="32"/>
          <w:szCs w:val="32"/>
        </w:rPr>
        <w:t>.</w:t>
      </w:r>
      <w:r>
        <w:rPr>
          <w:rFonts w:ascii="仿宋" w:eastAsia="仿宋" w:hAnsi="仿宋" w:hint="eastAsia"/>
          <w:sz w:val="32"/>
          <w:szCs w:val="32"/>
        </w:rPr>
        <w:t xml:space="preserve">盘锦市医疗保险管理中心双台子区分中心    </w:t>
      </w:r>
    </w:p>
    <w:p w:rsidR="00814823" w:rsidRDefault="002308DF">
      <w:pPr>
        <w:ind w:firstLineChars="200" w:firstLine="640"/>
        <w:rPr>
          <w:rFonts w:ascii="仿宋" w:eastAsia="仿宋" w:hAnsi="仿宋"/>
          <w:sz w:val="32"/>
          <w:szCs w:val="32"/>
        </w:rPr>
      </w:pPr>
      <w:r>
        <w:rPr>
          <w:rFonts w:ascii="仿宋" w:eastAsia="仿宋" w:hAnsi="仿宋" w:hint="eastAsia"/>
          <w:sz w:val="32"/>
          <w:szCs w:val="32"/>
        </w:rPr>
        <w:lastRenderedPageBreak/>
        <w:t>20</w:t>
      </w:r>
      <w:r w:rsidR="00F60F42">
        <w:rPr>
          <w:rFonts w:ascii="仿宋" w:eastAsia="仿宋" w:hAnsi="仿宋" w:hint="eastAsia"/>
          <w:sz w:val="32"/>
          <w:szCs w:val="32"/>
        </w:rPr>
        <w:t>.</w:t>
      </w:r>
      <w:r>
        <w:rPr>
          <w:rFonts w:ascii="仿宋" w:eastAsia="仿宋" w:hAnsi="仿宋" w:hint="eastAsia"/>
          <w:sz w:val="32"/>
          <w:szCs w:val="32"/>
        </w:rPr>
        <w:t xml:space="preserve">盘锦市医疗保险管理中心兴隆台区分中心    </w:t>
      </w:r>
    </w:p>
    <w:p w:rsidR="00814823" w:rsidRDefault="002308DF">
      <w:pPr>
        <w:widowControl/>
        <w:spacing w:line="540" w:lineRule="exact"/>
        <w:ind w:firstLineChars="200" w:firstLine="640"/>
        <w:jc w:val="left"/>
        <w:rPr>
          <w:rFonts w:ascii="宋体" w:eastAsia="宋体" w:hAnsi="宋体" w:cs="宋体"/>
          <w:color w:val="000000"/>
          <w:kern w:val="0"/>
          <w:sz w:val="24"/>
          <w:szCs w:val="24"/>
        </w:rPr>
      </w:pPr>
      <w:r>
        <w:rPr>
          <w:rFonts w:ascii="仿宋" w:eastAsia="仿宋" w:hAnsi="仿宋" w:hint="eastAsia"/>
          <w:sz w:val="32"/>
          <w:szCs w:val="32"/>
        </w:rPr>
        <w:t>21</w:t>
      </w:r>
      <w:r w:rsidR="00F60F42">
        <w:rPr>
          <w:rFonts w:ascii="仿宋" w:eastAsia="仿宋" w:hAnsi="仿宋" w:hint="eastAsia"/>
          <w:sz w:val="32"/>
          <w:szCs w:val="32"/>
        </w:rPr>
        <w:t>.</w:t>
      </w:r>
      <w:r>
        <w:rPr>
          <w:rFonts w:ascii="仿宋" w:eastAsia="仿宋" w:hAnsi="仿宋" w:hint="eastAsia"/>
          <w:sz w:val="32"/>
          <w:szCs w:val="32"/>
        </w:rPr>
        <w:t xml:space="preserve">辽河口生态经济区社会保险管理中心    </w:t>
      </w:r>
    </w:p>
    <w:p w:rsidR="00F60F42" w:rsidRDefault="00F60F42">
      <w:pPr>
        <w:widowControl/>
        <w:spacing w:line="540" w:lineRule="exact"/>
        <w:jc w:val="center"/>
        <w:rPr>
          <w:rFonts w:ascii="仿宋" w:eastAsia="仿宋" w:hAnsi="仿宋" w:cs="宋体"/>
          <w:b/>
          <w:color w:val="000000"/>
          <w:kern w:val="0"/>
          <w:sz w:val="36"/>
          <w:szCs w:val="36"/>
        </w:rPr>
      </w:pPr>
    </w:p>
    <w:p w:rsidR="00F60F42" w:rsidRDefault="00F60F42">
      <w:pPr>
        <w:widowControl/>
        <w:spacing w:line="540" w:lineRule="exact"/>
        <w:jc w:val="center"/>
        <w:rPr>
          <w:rFonts w:ascii="仿宋" w:eastAsia="仿宋" w:hAnsi="仿宋" w:cs="宋体"/>
          <w:b/>
          <w:color w:val="000000"/>
          <w:kern w:val="0"/>
          <w:sz w:val="36"/>
          <w:szCs w:val="36"/>
        </w:rPr>
      </w:pPr>
    </w:p>
    <w:p w:rsidR="00F60F42" w:rsidRPr="00F60F42" w:rsidRDefault="002308DF">
      <w:pPr>
        <w:widowControl/>
        <w:spacing w:line="540" w:lineRule="exact"/>
        <w:jc w:val="center"/>
        <w:rPr>
          <w:rFonts w:asciiTheme="majorEastAsia" w:eastAsiaTheme="majorEastAsia" w:hAnsiTheme="majorEastAsia" w:cs="宋体"/>
          <w:b/>
          <w:color w:val="000000"/>
          <w:kern w:val="0"/>
          <w:sz w:val="36"/>
          <w:szCs w:val="36"/>
        </w:rPr>
      </w:pPr>
      <w:r w:rsidRPr="00F60F42">
        <w:rPr>
          <w:rFonts w:asciiTheme="majorEastAsia" w:eastAsiaTheme="majorEastAsia" w:hAnsiTheme="majorEastAsia" w:cs="宋体" w:hint="eastAsia"/>
          <w:b/>
          <w:color w:val="000000"/>
          <w:kern w:val="0"/>
          <w:sz w:val="36"/>
          <w:szCs w:val="36"/>
        </w:rPr>
        <w:t xml:space="preserve">第二部分 </w:t>
      </w:r>
      <w:r w:rsidR="00F60F42" w:rsidRPr="00F60F42">
        <w:rPr>
          <w:rFonts w:asciiTheme="majorEastAsia" w:eastAsiaTheme="majorEastAsia" w:hAnsiTheme="majorEastAsia" w:cs="宋体"/>
          <w:b/>
          <w:color w:val="000000"/>
          <w:kern w:val="0"/>
          <w:sz w:val="36"/>
          <w:szCs w:val="36"/>
        </w:rPr>
        <w:t xml:space="preserve">     </w:t>
      </w:r>
      <w:r w:rsidRPr="00F60F42">
        <w:rPr>
          <w:rFonts w:asciiTheme="majorEastAsia" w:eastAsiaTheme="majorEastAsia" w:hAnsiTheme="majorEastAsia" w:cs="宋体" w:hint="eastAsia"/>
          <w:b/>
          <w:color w:val="000000"/>
          <w:kern w:val="0"/>
          <w:sz w:val="36"/>
          <w:szCs w:val="36"/>
        </w:rPr>
        <w:t>盘锦市人力资源和社会保障局</w:t>
      </w:r>
    </w:p>
    <w:p w:rsidR="00814823" w:rsidRPr="00F60F42" w:rsidRDefault="002308DF">
      <w:pPr>
        <w:widowControl/>
        <w:spacing w:line="540" w:lineRule="exact"/>
        <w:jc w:val="center"/>
        <w:rPr>
          <w:rFonts w:asciiTheme="majorEastAsia" w:eastAsiaTheme="majorEastAsia" w:hAnsiTheme="majorEastAsia" w:cs="宋体"/>
          <w:color w:val="000000"/>
          <w:kern w:val="0"/>
          <w:sz w:val="24"/>
          <w:szCs w:val="24"/>
        </w:rPr>
      </w:pPr>
      <w:r w:rsidRPr="00F60F42">
        <w:rPr>
          <w:rFonts w:asciiTheme="majorEastAsia" w:eastAsiaTheme="majorEastAsia" w:hAnsiTheme="majorEastAsia" w:cs="宋体" w:hint="eastAsia"/>
          <w:b/>
          <w:color w:val="000000"/>
          <w:kern w:val="0"/>
          <w:sz w:val="36"/>
          <w:szCs w:val="36"/>
        </w:rPr>
        <w:t>201</w:t>
      </w:r>
      <w:proofErr w:type="gramStart"/>
      <w:r w:rsidRPr="00F60F42">
        <w:rPr>
          <w:rFonts w:asciiTheme="majorEastAsia" w:eastAsiaTheme="majorEastAsia" w:hAnsiTheme="majorEastAsia" w:cs="宋体" w:hint="eastAsia"/>
          <w:b/>
          <w:color w:val="000000"/>
          <w:kern w:val="0"/>
          <w:sz w:val="36"/>
          <w:szCs w:val="36"/>
        </w:rPr>
        <w:t>６</w:t>
      </w:r>
      <w:proofErr w:type="gramEnd"/>
      <w:r w:rsidRPr="00F60F42">
        <w:rPr>
          <w:rFonts w:asciiTheme="majorEastAsia" w:eastAsiaTheme="majorEastAsia" w:hAnsiTheme="majorEastAsia" w:cs="宋体" w:hint="eastAsia"/>
          <w:b/>
          <w:color w:val="000000"/>
          <w:kern w:val="0"/>
          <w:sz w:val="36"/>
          <w:szCs w:val="36"/>
        </w:rPr>
        <w:t>年度部门决算公开报表</w:t>
      </w:r>
    </w:p>
    <w:p w:rsidR="00F60F42" w:rsidRDefault="00F60F42">
      <w:pPr>
        <w:widowControl/>
        <w:spacing w:line="540" w:lineRule="exact"/>
        <w:jc w:val="center"/>
        <w:rPr>
          <w:rFonts w:ascii="仿宋" w:eastAsia="仿宋" w:hAnsi="仿宋" w:cs="宋体"/>
          <w:color w:val="000000"/>
          <w:kern w:val="0"/>
          <w:sz w:val="32"/>
          <w:szCs w:val="32"/>
        </w:rPr>
      </w:pPr>
    </w:p>
    <w:p w:rsidR="00F60F42" w:rsidRDefault="00F60F42">
      <w:pPr>
        <w:widowControl/>
        <w:spacing w:line="540" w:lineRule="exact"/>
        <w:jc w:val="center"/>
        <w:rPr>
          <w:rFonts w:ascii="仿宋" w:eastAsia="仿宋" w:hAnsi="仿宋" w:cs="宋体"/>
          <w:color w:val="000000"/>
          <w:kern w:val="0"/>
          <w:sz w:val="32"/>
          <w:szCs w:val="32"/>
        </w:rPr>
      </w:pPr>
    </w:p>
    <w:p w:rsidR="00F60F42" w:rsidRPr="00056E50" w:rsidRDefault="00F60F42" w:rsidP="00F60F42">
      <w:pPr>
        <w:pStyle w:val="a4"/>
        <w:shd w:val="clear" w:color="auto" w:fill="FFFFFF"/>
        <w:spacing w:before="0" w:beforeAutospacing="0" w:after="0" w:afterAutospacing="0" w:line="420" w:lineRule="atLeast"/>
        <w:ind w:firstLineChars="200" w:firstLine="640"/>
        <w:jc w:val="both"/>
        <w:rPr>
          <w:rFonts w:ascii="仿宋" w:eastAsia="仿宋" w:hAnsi="仿宋"/>
          <w:kern w:val="2"/>
          <w:sz w:val="32"/>
          <w:szCs w:val="32"/>
        </w:rPr>
      </w:pPr>
      <w:r w:rsidRPr="00056E50">
        <w:rPr>
          <w:rFonts w:ascii="仿宋" w:eastAsia="仿宋" w:hAnsi="仿宋" w:hint="eastAsia"/>
          <w:kern w:val="2"/>
          <w:sz w:val="32"/>
          <w:szCs w:val="32"/>
        </w:rPr>
        <w:t>详见</w:t>
      </w:r>
      <w:r w:rsidRPr="00056E50">
        <w:rPr>
          <w:rFonts w:ascii="仿宋" w:eastAsia="仿宋" w:hAnsi="仿宋"/>
          <w:kern w:val="2"/>
          <w:sz w:val="32"/>
          <w:szCs w:val="32"/>
        </w:rPr>
        <w:t>附表：</w:t>
      </w:r>
      <w:r w:rsidRPr="00056E50">
        <w:rPr>
          <w:rFonts w:ascii="仿宋" w:eastAsia="仿宋" w:hAnsi="仿宋" w:hint="eastAsia"/>
          <w:kern w:val="2"/>
          <w:sz w:val="32"/>
          <w:szCs w:val="32"/>
        </w:rPr>
        <w:t>盘锦市</w:t>
      </w:r>
      <w:r>
        <w:rPr>
          <w:rFonts w:ascii="仿宋" w:eastAsia="仿宋" w:hAnsi="仿宋" w:hint="eastAsia"/>
          <w:kern w:val="2"/>
          <w:sz w:val="32"/>
          <w:szCs w:val="32"/>
        </w:rPr>
        <w:t>人力资源和</w:t>
      </w:r>
      <w:r>
        <w:rPr>
          <w:rFonts w:ascii="仿宋" w:eastAsia="仿宋" w:hAnsi="仿宋"/>
          <w:kern w:val="2"/>
          <w:sz w:val="32"/>
          <w:szCs w:val="32"/>
        </w:rPr>
        <w:t>社会保障局</w:t>
      </w:r>
      <w:r w:rsidRPr="00056E50">
        <w:rPr>
          <w:rFonts w:ascii="仿宋" w:eastAsia="仿宋" w:hAnsi="仿宋"/>
          <w:kern w:val="2"/>
          <w:sz w:val="32"/>
          <w:szCs w:val="32"/>
        </w:rPr>
        <w:t>2016年度</w:t>
      </w:r>
      <w:r w:rsidRPr="00056E50">
        <w:rPr>
          <w:rFonts w:ascii="仿宋" w:eastAsia="仿宋" w:hAnsi="仿宋" w:hint="eastAsia"/>
          <w:kern w:val="2"/>
          <w:sz w:val="32"/>
          <w:szCs w:val="32"/>
        </w:rPr>
        <w:t>部门决算</w:t>
      </w:r>
      <w:r w:rsidRPr="00056E50">
        <w:rPr>
          <w:rFonts w:ascii="仿宋" w:eastAsia="仿宋" w:hAnsi="仿宋"/>
          <w:kern w:val="2"/>
          <w:sz w:val="32"/>
          <w:szCs w:val="32"/>
        </w:rPr>
        <w:t>公开表</w:t>
      </w:r>
    </w:p>
    <w:p w:rsidR="00F60F42" w:rsidRPr="00056E50" w:rsidRDefault="00F60F42" w:rsidP="00F60F42">
      <w:pPr>
        <w:pStyle w:val="a4"/>
        <w:shd w:val="clear" w:color="auto" w:fill="FFFFFF"/>
        <w:spacing w:before="0" w:beforeAutospacing="0" w:after="0" w:afterAutospacing="0" w:line="420" w:lineRule="atLeast"/>
        <w:ind w:firstLineChars="200" w:firstLine="640"/>
        <w:jc w:val="both"/>
        <w:rPr>
          <w:rFonts w:ascii="仿宋" w:eastAsia="仿宋" w:hAnsi="仿宋"/>
          <w:kern w:val="2"/>
          <w:sz w:val="32"/>
          <w:szCs w:val="32"/>
        </w:rPr>
      </w:pPr>
      <w:r w:rsidRPr="00056E50">
        <w:rPr>
          <w:rFonts w:ascii="仿宋" w:eastAsia="仿宋" w:hAnsi="仿宋" w:hint="eastAsia"/>
          <w:kern w:val="2"/>
          <w:sz w:val="32"/>
          <w:szCs w:val="32"/>
        </w:rPr>
        <w:t>一、2016年度收入支出决算总表</w:t>
      </w:r>
    </w:p>
    <w:p w:rsidR="00F60F42" w:rsidRPr="00056E50" w:rsidRDefault="00F60F42" w:rsidP="00F60F42">
      <w:pPr>
        <w:pStyle w:val="a4"/>
        <w:shd w:val="clear" w:color="auto" w:fill="FFFFFF"/>
        <w:spacing w:before="0" w:beforeAutospacing="0" w:after="0" w:afterAutospacing="0" w:line="420" w:lineRule="atLeast"/>
        <w:ind w:firstLineChars="200" w:firstLine="640"/>
        <w:jc w:val="both"/>
        <w:rPr>
          <w:rFonts w:ascii="仿宋" w:eastAsia="仿宋" w:hAnsi="仿宋"/>
          <w:kern w:val="2"/>
          <w:sz w:val="32"/>
          <w:szCs w:val="32"/>
        </w:rPr>
      </w:pPr>
      <w:r w:rsidRPr="00056E50">
        <w:rPr>
          <w:rFonts w:ascii="仿宋" w:eastAsia="仿宋" w:hAnsi="仿宋" w:hint="eastAsia"/>
          <w:kern w:val="2"/>
          <w:sz w:val="32"/>
          <w:szCs w:val="32"/>
        </w:rPr>
        <w:t>二、2016年度收入决算表</w:t>
      </w:r>
    </w:p>
    <w:p w:rsidR="00F60F42" w:rsidRPr="00056E50" w:rsidRDefault="00F60F42" w:rsidP="00F60F42">
      <w:pPr>
        <w:pStyle w:val="a4"/>
        <w:shd w:val="clear" w:color="auto" w:fill="FFFFFF"/>
        <w:spacing w:before="0" w:beforeAutospacing="0" w:after="0" w:afterAutospacing="0" w:line="420" w:lineRule="atLeast"/>
        <w:ind w:firstLineChars="200" w:firstLine="640"/>
        <w:jc w:val="both"/>
        <w:rPr>
          <w:rFonts w:ascii="仿宋" w:eastAsia="仿宋" w:hAnsi="仿宋"/>
          <w:kern w:val="2"/>
          <w:sz w:val="32"/>
          <w:szCs w:val="32"/>
        </w:rPr>
      </w:pPr>
      <w:r w:rsidRPr="00056E50">
        <w:rPr>
          <w:rFonts w:ascii="仿宋" w:eastAsia="仿宋" w:hAnsi="仿宋" w:hint="eastAsia"/>
          <w:kern w:val="2"/>
          <w:sz w:val="32"/>
          <w:szCs w:val="32"/>
        </w:rPr>
        <w:t>三、2016年度支出决算表</w:t>
      </w:r>
    </w:p>
    <w:p w:rsidR="00F60F42" w:rsidRPr="00056E50" w:rsidRDefault="00F60F42" w:rsidP="00F60F42">
      <w:pPr>
        <w:pStyle w:val="a4"/>
        <w:shd w:val="clear" w:color="auto" w:fill="FFFFFF"/>
        <w:spacing w:before="0" w:beforeAutospacing="0" w:after="0" w:afterAutospacing="0" w:line="420" w:lineRule="atLeast"/>
        <w:ind w:firstLineChars="200" w:firstLine="640"/>
        <w:jc w:val="both"/>
        <w:rPr>
          <w:rFonts w:ascii="仿宋" w:eastAsia="仿宋" w:hAnsi="仿宋"/>
          <w:kern w:val="2"/>
          <w:sz w:val="32"/>
          <w:szCs w:val="32"/>
        </w:rPr>
      </w:pPr>
      <w:r w:rsidRPr="00056E50">
        <w:rPr>
          <w:rFonts w:ascii="仿宋" w:eastAsia="仿宋" w:hAnsi="仿宋" w:hint="eastAsia"/>
          <w:kern w:val="2"/>
          <w:sz w:val="32"/>
          <w:szCs w:val="32"/>
        </w:rPr>
        <w:t>四、2016年度财政拨款收入支出决算表</w:t>
      </w:r>
    </w:p>
    <w:p w:rsidR="00F60F42" w:rsidRPr="00056E50" w:rsidRDefault="00F60F42" w:rsidP="00F60F42">
      <w:pPr>
        <w:pStyle w:val="a4"/>
        <w:shd w:val="clear" w:color="auto" w:fill="FFFFFF"/>
        <w:spacing w:before="0" w:beforeAutospacing="0" w:after="0" w:afterAutospacing="0" w:line="420" w:lineRule="atLeast"/>
        <w:ind w:firstLineChars="200" w:firstLine="640"/>
        <w:jc w:val="both"/>
        <w:rPr>
          <w:rFonts w:ascii="仿宋" w:eastAsia="仿宋" w:hAnsi="仿宋"/>
          <w:kern w:val="2"/>
          <w:sz w:val="32"/>
          <w:szCs w:val="32"/>
        </w:rPr>
      </w:pPr>
      <w:r w:rsidRPr="00056E50">
        <w:rPr>
          <w:rFonts w:ascii="仿宋" w:eastAsia="仿宋" w:hAnsi="仿宋" w:hint="eastAsia"/>
          <w:kern w:val="2"/>
          <w:sz w:val="32"/>
          <w:szCs w:val="32"/>
        </w:rPr>
        <w:t>五、</w:t>
      </w:r>
      <w:r w:rsidRPr="00056E50">
        <w:rPr>
          <w:rFonts w:ascii="仿宋" w:eastAsia="仿宋" w:hAnsi="仿宋"/>
          <w:kern w:val="2"/>
          <w:sz w:val="32"/>
          <w:szCs w:val="32"/>
        </w:rPr>
        <w:t>2016年度</w:t>
      </w:r>
      <w:r w:rsidRPr="00056E50">
        <w:rPr>
          <w:rFonts w:ascii="仿宋" w:eastAsia="仿宋" w:hAnsi="仿宋" w:hint="eastAsia"/>
          <w:kern w:val="2"/>
          <w:sz w:val="32"/>
          <w:szCs w:val="32"/>
        </w:rPr>
        <w:t>一般公共预算</w:t>
      </w:r>
      <w:r w:rsidRPr="00056E50">
        <w:rPr>
          <w:rFonts w:ascii="仿宋" w:eastAsia="仿宋" w:hAnsi="仿宋"/>
          <w:kern w:val="2"/>
          <w:sz w:val="32"/>
          <w:szCs w:val="32"/>
        </w:rPr>
        <w:t>财政拨款收入支出决算表</w:t>
      </w:r>
    </w:p>
    <w:p w:rsidR="00F60F42" w:rsidRPr="00056E50" w:rsidRDefault="00F60F42" w:rsidP="00F60F42">
      <w:pPr>
        <w:pStyle w:val="a4"/>
        <w:shd w:val="clear" w:color="auto" w:fill="FFFFFF"/>
        <w:spacing w:before="0" w:beforeAutospacing="0" w:after="0" w:afterAutospacing="0" w:line="420" w:lineRule="atLeast"/>
        <w:ind w:firstLineChars="200" w:firstLine="640"/>
        <w:jc w:val="both"/>
        <w:rPr>
          <w:rFonts w:ascii="仿宋" w:eastAsia="仿宋" w:hAnsi="仿宋"/>
          <w:kern w:val="2"/>
          <w:sz w:val="32"/>
          <w:szCs w:val="32"/>
        </w:rPr>
      </w:pPr>
      <w:r w:rsidRPr="00056E50">
        <w:rPr>
          <w:rFonts w:ascii="仿宋" w:eastAsia="仿宋" w:hAnsi="仿宋" w:hint="eastAsia"/>
          <w:kern w:val="2"/>
          <w:sz w:val="32"/>
          <w:szCs w:val="32"/>
        </w:rPr>
        <w:t>六、</w:t>
      </w:r>
      <w:r w:rsidRPr="00056E50">
        <w:rPr>
          <w:rFonts w:ascii="仿宋" w:eastAsia="仿宋" w:hAnsi="仿宋"/>
          <w:kern w:val="2"/>
          <w:sz w:val="32"/>
          <w:szCs w:val="32"/>
        </w:rPr>
        <w:t>2016年度</w:t>
      </w:r>
      <w:r w:rsidRPr="00056E50">
        <w:rPr>
          <w:rFonts w:ascii="仿宋" w:eastAsia="仿宋" w:hAnsi="仿宋" w:hint="eastAsia"/>
          <w:kern w:val="2"/>
          <w:sz w:val="32"/>
          <w:szCs w:val="32"/>
        </w:rPr>
        <w:t>一般公共预算</w:t>
      </w:r>
      <w:r w:rsidRPr="00056E50">
        <w:rPr>
          <w:rFonts w:ascii="仿宋" w:eastAsia="仿宋" w:hAnsi="仿宋"/>
          <w:kern w:val="2"/>
          <w:sz w:val="32"/>
          <w:szCs w:val="32"/>
        </w:rPr>
        <w:t>财政拨款</w:t>
      </w:r>
      <w:r w:rsidRPr="00056E50">
        <w:rPr>
          <w:rFonts w:ascii="仿宋" w:eastAsia="仿宋" w:hAnsi="仿宋" w:hint="eastAsia"/>
          <w:kern w:val="2"/>
          <w:sz w:val="32"/>
          <w:szCs w:val="32"/>
        </w:rPr>
        <w:t>基本支出</w:t>
      </w:r>
      <w:r w:rsidRPr="00056E50">
        <w:rPr>
          <w:rFonts w:ascii="仿宋" w:eastAsia="仿宋" w:hAnsi="仿宋"/>
          <w:kern w:val="2"/>
          <w:sz w:val="32"/>
          <w:szCs w:val="32"/>
        </w:rPr>
        <w:t>决算表</w:t>
      </w:r>
    </w:p>
    <w:p w:rsidR="00F60F42" w:rsidRPr="00056E50" w:rsidRDefault="00F60F42" w:rsidP="00F60F42">
      <w:pPr>
        <w:pStyle w:val="a4"/>
        <w:shd w:val="clear" w:color="auto" w:fill="FFFFFF"/>
        <w:spacing w:before="0" w:beforeAutospacing="0" w:after="0" w:afterAutospacing="0" w:line="420" w:lineRule="atLeast"/>
        <w:ind w:firstLineChars="200" w:firstLine="640"/>
        <w:jc w:val="both"/>
        <w:rPr>
          <w:rFonts w:ascii="仿宋" w:eastAsia="仿宋" w:hAnsi="仿宋"/>
          <w:kern w:val="2"/>
          <w:sz w:val="32"/>
          <w:szCs w:val="32"/>
        </w:rPr>
      </w:pPr>
      <w:r w:rsidRPr="00056E50">
        <w:rPr>
          <w:rFonts w:ascii="仿宋" w:eastAsia="仿宋" w:hAnsi="仿宋" w:hint="eastAsia"/>
          <w:kern w:val="2"/>
          <w:sz w:val="32"/>
          <w:szCs w:val="32"/>
        </w:rPr>
        <w:t>七、2016年度政府性基金预算财政拨款收入支出决算表</w:t>
      </w:r>
    </w:p>
    <w:p w:rsidR="00F60F42" w:rsidRPr="00056E50" w:rsidRDefault="00F60F42" w:rsidP="00F60F42">
      <w:pPr>
        <w:pStyle w:val="a4"/>
        <w:shd w:val="clear" w:color="auto" w:fill="FFFFFF"/>
        <w:spacing w:before="0" w:beforeAutospacing="0" w:after="0" w:afterAutospacing="0" w:line="420" w:lineRule="atLeast"/>
        <w:ind w:firstLineChars="200" w:firstLine="640"/>
        <w:jc w:val="both"/>
        <w:rPr>
          <w:rFonts w:ascii="仿宋" w:eastAsia="仿宋" w:hAnsi="仿宋"/>
          <w:kern w:val="2"/>
          <w:sz w:val="32"/>
          <w:szCs w:val="32"/>
        </w:rPr>
      </w:pPr>
      <w:r w:rsidRPr="00056E50">
        <w:rPr>
          <w:rFonts w:ascii="仿宋" w:eastAsia="仿宋" w:hAnsi="仿宋" w:hint="eastAsia"/>
          <w:kern w:val="2"/>
          <w:sz w:val="32"/>
          <w:szCs w:val="32"/>
        </w:rPr>
        <w:t>八、2016年度财政专户管理资金收入支出决算表</w:t>
      </w:r>
    </w:p>
    <w:p w:rsidR="00F60F42" w:rsidRPr="00056E50" w:rsidRDefault="00F60F42" w:rsidP="00F60F42">
      <w:pPr>
        <w:pStyle w:val="a4"/>
        <w:shd w:val="clear" w:color="auto" w:fill="FFFFFF"/>
        <w:spacing w:before="0" w:beforeAutospacing="0" w:after="0" w:afterAutospacing="0" w:line="420" w:lineRule="atLeast"/>
        <w:ind w:firstLineChars="200" w:firstLine="640"/>
        <w:jc w:val="both"/>
        <w:rPr>
          <w:rFonts w:ascii="仿宋" w:eastAsia="仿宋" w:hAnsi="仿宋"/>
          <w:kern w:val="2"/>
          <w:sz w:val="32"/>
          <w:szCs w:val="32"/>
        </w:rPr>
      </w:pPr>
      <w:r w:rsidRPr="00056E50">
        <w:rPr>
          <w:rFonts w:ascii="仿宋" w:eastAsia="仿宋" w:hAnsi="仿宋" w:hint="eastAsia"/>
          <w:kern w:val="2"/>
          <w:sz w:val="32"/>
          <w:szCs w:val="32"/>
        </w:rPr>
        <w:t>九、</w:t>
      </w:r>
      <w:r w:rsidRPr="00056E50">
        <w:rPr>
          <w:rFonts w:ascii="仿宋" w:eastAsia="仿宋" w:hAnsi="仿宋"/>
          <w:kern w:val="2"/>
          <w:sz w:val="32"/>
          <w:szCs w:val="32"/>
        </w:rPr>
        <w:t>2016</w:t>
      </w:r>
      <w:r w:rsidRPr="00056E50">
        <w:rPr>
          <w:rFonts w:ascii="仿宋" w:eastAsia="仿宋" w:hAnsi="仿宋" w:hint="eastAsia"/>
          <w:kern w:val="2"/>
          <w:sz w:val="32"/>
          <w:szCs w:val="32"/>
        </w:rPr>
        <w:t>年度一般公共预算财政拨款“三公”经费支出决算表</w:t>
      </w:r>
    </w:p>
    <w:p w:rsidR="00814823" w:rsidRDefault="002308DF">
      <w:pPr>
        <w:widowControl/>
        <w:spacing w:line="5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32"/>
          <w:szCs w:val="32"/>
        </w:rPr>
        <w:t> </w:t>
      </w:r>
    </w:p>
    <w:p w:rsidR="00D13903" w:rsidRPr="00D13903" w:rsidRDefault="002308DF">
      <w:pPr>
        <w:widowControl/>
        <w:spacing w:line="540" w:lineRule="exact"/>
        <w:jc w:val="center"/>
        <w:rPr>
          <w:rFonts w:asciiTheme="majorEastAsia" w:eastAsiaTheme="majorEastAsia" w:hAnsiTheme="majorEastAsia" w:cs="宋体"/>
          <w:b/>
          <w:color w:val="000000"/>
          <w:kern w:val="0"/>
          <w:sz w:val="36"/>
          <w:szCs w:val="36"/>
        </w:rPr>
      </w:pPr>
      <w:r w:rsidRPr="00D13903">
        <w:rPr>
          <w:rFonts w:asciiTheme="majorEastAsia" w:eastAsiaTheme="majorEastAsia" w:hAnsiTheme="majorEastAsia" w:cs="宋体" w:hint="eastAsia"/>
          <w:b/>
          <w:color w:val="000000"/>
          <w:kern w:val="0"/>
          <w:sz w:val="36"/>
          <w:szCs w:val="36"/>
        </w:rPr>
        <w:t xml:space="preserve">第三部分 </w:t>
      </w:r>
      <w:r w:rsidR="00D13903" w:rsidRPr="00D13903">
        <w:rPr>
          <w:rFonts w:asciiTheme="majorEastAsia" w:eastAsiaTheme="majorEastAsia" w:hAnsiTheme="majorEastAsia" w:cs="宋体"/>
          <w:b/>
          <w:color w:val="000000"/>
          <w:kern w:val="0"/>
          <w:sz w:val="36"/>
          <w:szCs w:val="36"/>
        </w:rPr>
        <w:t xml:space="preserve">   </w:t>
      </w:r>
      <w:r w:rsidRPr="00D13903">
        <w:rPr>
          <w:rFonts w:asciiTheme="majorEastAsia" w:eastAsiaTheme="majorEastAsia" w:hAnsiTheme="majorEastAsia" w:cs="宋体" w:hint="eastAsia"/>
          <w:b/>
          <w:color w:val="000000"/>
          <w:kern w:val="0"/>
          <w:sz w:val="36"/>
          <w:szCs w:val="36"/>
        </w:rPr>
        <w:t>盘锦市人力资源和社会保障局</w:t>
      </w:r>
      <w:r w:rsidR="00D13903" w:rsidRPr="00D13903">
        <w:rPr>
          <w:rFonts w:asciiTheme="majorEastAsia" w:eastAsiaTheme="majorEastAsia" w:hAnsiTheme="majorEastAsia" w:cs="宋体" w:hint="eastAsia"/>
          <w:b/>
          <w:color w:val="000000"/>
          <w:kern w:val="0"/>
          <w:sz w:val="36"/>
          <w:szCs w:val="36"/>
        </w:rPr>
        <w:t xml:space="preserve">    </w:t>
      </w:r>
    </w:p>
    <w:p w:rsidR="00814823" w:rsidRPr="00D13903" w:rsidRDefault="002308DF">
      <w:pPr>
        <w:widowControl/>
        <w:spacing w:line="540" w:lineRule="exact"/>
        <w:jc w:val="center"/>
        <w:rPr>
          <w:rFonts w:asciiTheme="majorEastAsia" w:eastAsiaTheme="majorEastAsia" w:hAnsiTheme="majorEastAsia" w:cs="宋体"/>
          <w:color w:val="000000"/>
          <w:kern w:val="0"/>
          <w:sz w:val="24"/>
          <w:szCs w:val="24"/>
        </w:rPr>
      </w:pPr>
      <w:r w:rsidRPr="00D13903">
        <w:rPr>
          <w:rFonts w:asciiTheme="majorEastAsia" w:eastAsiaTheme="majorEastAsia" w:hAnsiTheme="majorEastAsia" w:cs="宋体" w:hint="eastAsia"/>
          <w:b/>
          <w:color w:val="000000"/>
          <w:kern w:val="0"/>
          <w:sz w:val="36"/>
          <w:szCs w:val="36"/>
        </w:rPr>
        <w:t>201</w:t>
      </w:r>
      <w:proofErr w:type="gramStart"/>
      <w:r w:rsidRPr="00D13903">
        <w:rPr>
          <w:rFonts w:asciiTheme="majorEastAsia" w:eastAsiaTheme="majorEastAsia" w:hAnsiTheme="majorEastAsia" w:cs="宋体" w:hint="eastAsia"/>
          <w:b/>
          <w:color w:val="000000"/>
          <w:kern w:val="0"/>
          <w:sz w:val="36"/>
          <w:szCs w:val="36"/>
        </w:rPr>
        <w:t>６</w:t>
      </w:r>
      <w:proofErr w:type="gramEnd"/>
      <w:r w:rsidRPr="00D13903">
        <w:rPr>
          <w:rFonts w:asciiTheme="majorEastAsia" w:eastAsiaTheme="majorEastAsia" w:hAnsiTheme="majorEastAsia" w:cs="宋体" w:hint="eastAsia"/>
          <w:b/>
          <w:color w:val="000000"/>
          <w:kern w:val="0"/>
          <w:sz w:val="36"/>
          <w:szCs w:val="36"/>
        </w:rPr>
        <w:t>年度部门决算情况说明</w:t>
      </w:r>
    </w:p>
    <w:p w:rsidR="00814823" w:rsidRPr="00D13903" w:rsidRDefault="002308DF" w:rsidP="00D13903">
      <w:pPr>
        <w:spacing w:line="540" w:lineRule="exact"/>
        <w:ind w:firstLineChars="200" w:firstLine="640"/>
        <w:rPr>
          <w:rFonts w:ascii="黑体" w:eastAsia="黑体" w:hAnsi="黑体" w:cs="Times New Roman"/>
          <w:sz w:val="32"/>
          <w:szCs w:val="32"/>
        </w:rPr>
      </w:pPr>
      <w:r w:rsidRPr="00D13903">
        <w:rPr>
          <w:rFonts w:ascii="黑体" w:eastAsia="黑体" w:hAnsi="黑体" w:cs="Times New Roman" w:hint="eastAsia"/>
          <w:sz w:val="32"/>
          <w:szCs w:val="32"/>
        </w:rPr>
        <w:lastRenderedPageBreak/>
        <w:t>一、收入支出决算总体情况</w:t>
      </w:r>
    </w:p>
    <w:p w:rsidR="00814823" w:rsidRPr="00D13903" w:rsidRDefault="002308DF" w:rsidP="00D13903">
      <w:pPr>
        <w:spacing w:line="540" w:lineRule="exact"/>
        <w:ind w:firstLine="660"/>
        <w:rPr>
          <w:rFonts w:ascii="仿宋" w:eastAsia="仿宋" w:hAnsi="仿宋" w:cs="Times New Roman"/>
          <w:b/>
          <w:sz w:val="32"/>
          <w:szCs w:val="32"/>
        </w:rPr>
      </w:pPr>
      <w:r w:rsidRPr="00D13903">
        <w:rPr>
          <w:rFonts w:ascii="仿宋" w:eastAsia="仿宋" w:hAnsi="仿宋" w:cs="Times New Roman" w:hint="eastAsia"/>
          <w:b/>
          <w:sz w:val="32"/>
          <w:szCs w:val="32"/>
        </w:rPr>
        <w:t>（一）收入总计11673.64万元，包括：</w:t>
      </w:r>
    </w:p>
    <w:p w:rsidR="00814823" w:rsidRPr="00D13903" w:rsidRDefault="002308DF" w:rsidP="00D13903">
      <w:pPr>
        <w:spacing w:line="540" w:lineRule="exact"/>
        <w:ind w:firstLine="660"/>
        <w:rPr>
          <w:rFonts w:ascii="仿宋" w:eastAsia="仿宋" w:hAnsi="仿宋" w:cs="Times New Roman"/>
          <w:sz w:val="32"/>
          <w:szCs w:val="32"/>
        </w:rPr>
      </w:pPr>
      <w:r w:rsidRPr="00D13903">
        <w:rPr>
          <w:rFonts w:ascii="仿宋" w:eastAsia="仿宋" w:hAnsi="仿宋" w:cs="Times New Roman" w:hint="eastAsia"/>
          <w:sz w:val="32"/>
          <w:szCs w:val="32"/>
        </w:rPr>
        <w:t>1.财政拨款收入9363.43万元。</w:t>
      </w:r>
    </w:p>
    <w:p w:rsidR="00814823" w:rsidRPr="00D13903" w:rsidRDefault="002308DF" w:rsidP="00D13903">
      <w:pPr>
        <w:spacing w:line="540" w:lineRule="exact"/>
        <w:ind w:firstLine="660"/>
        <w:rPr>
          <w:rFonts w:ascii="仿宋" w:eastAsia="仿宋" w:hAnsi="仿宋" w:cs="Times New Roman"/>
          <w:sz w:val="32"/>
          <w:szCs w:val="32"/>
        </w:rPr>
      </w:pPr>
      <w:r w:rsidRPr="00D13903">
        <w:rPr>
          <w:rFonts w:ascii="仿宋" w:eastAsia="仿宋" w:hAnsi="仿宋" w:cs="Times New Roman" w:hint="eastAsia"/>
          <w:sz w:val="32"/>
          <w:szCs w:val="32"/>
        </w:rPr>
        <w:t>2.事业收入34万元</w:t>
      </w:r>
    </w:p>
    <w:p w:rsidR="00814823" w:rsidRPr="00D13903" w:rsidRDefault="002308DF" w:rsidP="00D13903">
      <w:pPr>
        <w:spacing w:line="540" w:lineRule="exact"/>
        <w:ind w:firstLine="660"/>
        <w:rPr>
          <w:rFonts w:ascii="仿宋" w:eastAsia="仿宋" w:hAnsi="仿宋" w:cs="Times New Roman"/>
          <w:sz w:val="32"/>
          <w:szCs w:val="32"/>
        </w:rPr>
      </w:pPr>
      <w:r w:rsidRPr="00D13903">
        <w:rPr>
          <w:rFonts w:ascii="仿宋" w:eastAsia="仿宋" w:hAnsi="仿宋" w:cs="Times New Roman" w:hint="eastAsia"/>
          <w:sz w:val="32"/>
          <w:szCs w:val="32"/>
        </w:rPr>
        <w:t>3.经营收入14.62万元</w:t>
      </w:r>
    </w:p>
    <w:p w:rsidR="00814823" w:rsidRPr="00D13903" w:rsidRDefault="002308DF" w:rsidP="00D13903">
      <w:pPr>
        <w:spacing w:line="540" w:lineRule="exact"/>
        <w:ind w:firstLine="660"/>
        <w:rPr>
          <w:rFonts w:ascii="仿宋" w:eastAsia="仿宋" w:hAnsi="仿宋" w:cs="Times New Roman"/>
          <w:sz w:val="32"/>
          <w:szCs w:val="32"/>
        </w:rPr>
      </w:pPr>
      <w:r w:rsidRPr="00D13903">
        <w:rPr>
          <w:rFonts w:ascii="仿宋" w:eastAsia="仿宋" w:hAnsi="仿宋" w:cs="Times New Roman" w:hint="eastAsia"/>
          <w:sz w:val="32"/>
          <w:szCs w:val="32"/>
        </w:rPr>
        <w:t>4.其他收入674.83万元。</w:t>
      </w:r>
    </w:p>
    <w:p w:rsidR="00814823" w:rsidRPr="00D13903" w:rsidRDefault="002308DF" w:rsidP="00D13903">
      <w:pPr>
        <w:spacing w:line="540" w:lineRule="exact"/>
        <w:ind w:firstLine="660"/>
        <w:rPr>
          <w:rFonts w:ascii="仿宋" w:eastAsia="仿宋" w:hAnsi="仿宋" w:cs="Times New Roman"/>
          <w:sz w:val="32"/>
          <w:szCs w:val="32"/>
        </w:rPr>
      </w:pPr>
      <w:r w:rsidRPr="00D13903">
        <w:rPr>
          <w:rFonts w:ascii="仿宋" w:eastAsia="仿宋" w:hAnsi="仿宋" w:cs="Times New Roman" w:hint="eastAsia"/>
          <w:sz w:val="32"/>
          <w:szCs w:val="32"/>
        </w:rPr>
        <w:t>5.上年结转和结余1586.76万元,主要是市本级部分企业退休军转干部等方面人员生活解困补助、社保征收工作经费等。</w:t>
      </w:r>
    </w:p>
    <w:p w:rsidR="00814823" w:rsidRPr="00D13903" w:rsidRDefault="002308DF" w:rsidP="00D13903">
      <w:pPr>
        <w:spacing w:line="540" w:lineRule="exact"/>
        <w:ind w:firstLine="660"/>
        <w:rPr>
          <w:rFonts w:ascii="仿宋" w:eastAsia="仿宋" w:hAnsi="仿宋" w:cs="Times New Roman"/>
          <w:b/>
          <w:sz w:val="32"/>
          <w:szCs w:val="32"/>
        </w:rPr>
      </w:pPr>
      <w:r w:rsidRPr="00D13903">
        <w:rPr>
          <w:rFonts w:ascii="仿宋" w:eastAsia="仿宋" w:hAnsi="仿宋" w:cs="Times New Roman" w:hint="eastAsia"/>
          <w:b/>
          <w:sz w:val="32"/>
          <w:szCs w:val="32"/>
        </w:rPr>
        <w:t>（二）支出总计9272.35万元，包括：</w:t>
      </w:r>
    </w:p>
    <w:p w:rsidR="00814823" w:rsidRPr="00D13903" w:rsidRDefault="002308DF" w:rsidP="00D13903">
      <w:pPr>
        <w:spacing w:line="540" w:lineRule="exact"/>
        <w:ind w:firstLine="660"/>
        <w:rPr>
          <w:rFonts w:ascii="仿宋" w:eastAsia="仿宋" w:hAnsi="仿宋" w:cs="Times New Roman"/>
          <w:sz w:val="32"/>
          <w:szCs w:val="32"/>
        </w:rPr>
      </w:pPr>
      <w:r w:rsidRPr="00D13903">
        <w:rPr>
          <w:rFonts w:ascii="仿宋" w:eastAsia="仿宋" w:hAnsi="仿宋" w:cs="Times New Roman" w:hint="eastAsia"/>
          <w:sz w:val="32"/>
          <w:szCs w:val="32"/>
        </w:rPr>
        <w:t>1.基本支出6138.06万元，主要是为保障机构正常运转、完成日常工作任务而发生的各项支出，其中：工资福利支出   4672.23万元，对个人和家庭的补助支出258.19万元，商品和服务支出1187.63万元。</w:t>
      </w:r>
    </w:p>
    <w:p w:rsidR="00814823" w:rsidRPr="00D13903" w:rsidRDefault="002308DF" w:rsidP="00D13903">
      <w:pPr>
        <w:spacing w:line="540" w:lineRule="exact"/>
        <w:ind w:firstLine="660"/>
        <w:rPr>
          <w:rFonts w:ascii="仿宋" w:eastAsia="仿宋" w:hAnsi="仿宋" w:cs="Times New Roman"/>
          <w:sz w:val="32"/>
          <w:szCs w:val="32"/>
        </w:rPr>
      </w:pPr>
      <w:r w:rsidRPr="00D13903">
        <w:rPr>
          <w:rFonts w:ascii="仿宋" w:eastAsia="仿宋" w:hAnsi="仿宋" w:cs="Times New Roman" w:hint="eastAsia"/>
          <w:sz w:val="32"/>
          <w:szCs w:val="32"/>
        </w:rPr>
        <w:t>2.项目支出3131.62万元，主要是包括创业服务、2016年企业退休人员独生子女补助、政府绩效考核等业务支出。</w:t>
      </w:r>
    </w:p>
    <w:p w:rsidR="00814823" w:rsidRPr="00D13903" w:rsidRDefault="002308DF" w:rsidP="00D13903">
      <w:pPr>
        <w:spacing w:line="540" w:lineRule="exact"/>
        <w:ind w:firstLine="660"/>
        <w:rPr>
          <w:rFonts w:ascii="仿宋" w:eastAsia="仿宋" w:hAnsi="仿宋" w:cs="Times New Roman"/>
          <w:sz w:val="32"/>
          <w:szCs w:val="32"/>
        </w:rPr>
      </w:pPr>
      <w:r w:rsidRPr="00D13903">
        <w:rPr>
          <w:rFonts w:ascii="仿宋" w:eastAsia="仿宋" w:hAnsi="仿宋" w:cs="Times New Roman" w:hint="eastAsia"/>
          <w:sz w:val="32"/>
          <w:szCs w:val="32"/>
        </w:rPr>
        <w:t>3.经营支出 2.68万元，主要包括考试授课等业务支出。</w:t>
      </w:r>
    </w:p>
    <w:p w:rsidR="00814823" w:rsidRPr="00D13903" w:rsidRDefault="002308DF" w:rsidP="00D13903">
      <w:pPr>
        <w:spacing w:line="540" w:lineRule="exact"/>
        <w:ind w:firstLine="660"/>
        <w:rPr>
          <w:rFonts w:ascii="仿宋" w:eastAsia="仿宋" w:hAnsi="仿宋" w:cs="Times New Roman"/>
          <w:b/>
          <w:sz w:val="32"/>
          <w:szCs w:val="32"/>
        </w:rPr>
      </w:pPr>
      <w:r w:rsidRPr="00D13903">
        <w:rPr>
          <w:rFonts w:ascii="仿宋" w:eastAsia="仿宋" w:hAnsi="仿宋" w:cs="Times New Roman" w:hint="eastAsia"/>
          <w:b/>
          <w:sz w:val="32"/>
          <w:szCs w:val="32"/>
        </w:rPr>
        <w:t>（三）年末结转和结余2389.34万元，结余分配11.94万元。</w:t>
      </w:r>
    </w:p>
    <w:p w:rsidR="00814823" w:rsidRPr="00D13903" w:rsidRDefault="002308DF" w:rsidP="00D13903">
      <w:pPr>
        <w:spacing w:line="540" w:lineRule="exact"/>
        <w:ind w:firstLine="660"/>
        <w:rPr>
          <w:rFonts w:ascii="仿宋" w:eastAsia="仿宋" w:hAnsi="仿宋" w:cs="Times New Roman"/>
          <w:sz w:val="32"/>
          <w:szCs w:val="32"/>
        </w:rPr>
      </w:pPr>
      <w:r w:rsidRPr="00D13903">
        <w:rPr>
          <w:rFonts w:ascii="仿宋" w:eastAsia="仿宋" w:hAnsi="仿宋" w:cs="Times New Roman" w:hint="eastAsia"/>
          <w:sz w:val="32"/>
          <w:szCs w:val="32"/>
        </w:rPr>
        <w:t>主要是部分业务需下年继续开展等原因形成的结余。</w:t>
      </w:r>
    </w:p>
    <w:p w:rsidR="00814823" w:rsidRPr="00D13903" w:rsidRDefault="002308DF" w:rsidP="00D13903">
      <w:pPr>
        <w:spacing w:line="540" w:lineRule="exact"/>
        <w:ind w:firstLineChars="200" w:firstLine="640"/>
        <w:rPr>
          <w:rFonts w:ascii="黑体" w:eastAsia="黑体" w:hAnsi="黑体" w:cs="Times New Roman"/>
          <w:sz w:val="32"/>
          <w:szCs w:val="32"/>
        </w:rPr>
      </w:pPr>
      <w:r w:rsidRPr="00D13903">
        <w:rPr>
          <w:rFonts w:ascii="黑体" w:eastAsia="黑体" w:hAnsi="黑体" w:cs="Times New Roman" w:hint="eastAsia"/>
          <w:sz w:val="32"/>
          <w:szCs w:val="32"/>
        </w:rPr>
        <w:t>二、财政拨款支出决算情况</w:t>
      </w:r>
    </w:p>
    <w:p w:rsidR="00814823" w:rsidRPr="00D13903" w:rsidRDefault="002308DF" w:rsidP="00D13903">
      <w:pPr>
        <w:spacing w:line="540" w:lineRule="exact"/>
        <w:ind w:firstLine="660"/>
        <w:rPr>
          <w:rFonts w:ascii="仿宋" w:eastAsia="仿宋" w:hAnsi="仿宋" w:cs="Times New Roman"/>
          <w:b/>
          <w:sz w:val="32"/>
          <w:szCs w:val="32"/>
        </w:rPr>
      </w:pPr>
      <w:r w:rsidRPr="00D13903">
        <w:rPr>
          <w:rFonts w:ascii="仿宋" w:eastAsia="仿宋" w:hAnsi="仿宋" w:cs="Times New Roman" w:hint="eastAsia"/>
          <w:b/>
          <w:sz w:val="32"/>
          <w:szCs w:val="32"/>
        </w:rPr>
        <w:t>（一）总体情况</w:t>
      </w:r>
    </w:p>
    <w:p w:rsidR="00814823" w:rsidRPr="00D13903" w:rsidRDefault="002308DF" w:rsidP="00D13903">
      <w:pPr>
        <w:spacing w:line="540" w:lineRule="exact"/>
        <w:ind w:firstLine="660"/>
        <w:rPr>
          <w:rFonts w:ascii="仿宋" w:eastAsia="仿宋" w:hAnsi="仿宋" w:cs="Times New Roman"/>
          <w:sz w:val="32"/>
          <w:szCs w:val="32"/>
        </w:rPr>
      </w:pPr>
      <w:r w:rsidRPr="00D13903">
        <w:rPr>
          <w:rFonts w:ascii="仿宋" w:eastAsia="仿宋" w:hAnsi="仿宋" w:cs="Times New Roman" w:hint="eastAsia"/>
          <w:sz w:val="32"/>
          <w:szCs w:val="32"/>
        </w:rPr>
        <w:t>财政拨款支出决算反映盘锦市人力资源和社会保障局2016年整体财政拨款支出情况，既包括使用当年财政拨款发生的支出，也包括使用以前年度财政拨款结转和结余资金发</w:t>
      </w:r>
      <w:r w:rsidRPr="00D13903">
        <w:rPr>
          <w:rFonts w:ascii="仿宋" w:eastAsia="仿宋" w:hAnsi="仿宋" w:cs="Times New Roman" w:hint="eastAsia"/>
          <w:sz w:val="32"/>
          <w:szCs w:val="32"/>
        </w:rPr>
        <w:lastRenderedPageBreak/>
        <w:t>生的支出。2016年度财政拨款支出9034.43万元，其中：基本支出6082.76万元，包括工资福利支出4647.26万元，对个人和家庭的补助支出258.19万元，商品和服务支出1157.3万元；项目支出2951.67万元。</w:t>
      </w:r>
    </w:p>
    <w:p w:rsidR="00814823" w:rsidRPr="00D13903" w:rsidRDefault="002308DF" w:rsidP="00D13903">
      <w:pPr>
        <w:spacing w:line="540" w:lineRule="exact"/>
        <w:ind w:firstLine="660"/>
        <w:rPr>
          <w:rFonts w:ascii="仿宋" w:eastAsia="仿宋" w:hAnsi="仿宋" w:cs="Times New Roman"/>
          <w:b/>
          <w:sz w:val="32"/>
          <w:szCs w:val="32"/>
        </w:rPr>
      </w:pPr>
      <w:r w:rsidRPr="00D13903">
        <w:rPr>
          <w:rFonts w:ascii="仿宋" w:eastAsia="仿宋" w:hAnsi="仿宋" w:cs="Times New Roman" w:hint="eastAsia"/>
          <w:b/>
          <w:sz w:val="32"/>
          <w:szCs w:val="32"/>
        </w:rPr>
        <w:t>（二）具体情况</w:t>
      </w:r>
    </w:p>
    <w:p w:rsidR="00814823" w:rsidRPr="00D13903" w:rsidRDefault="002308DF" w:rsidP="00D13903">
      <w:pPr>
        <w:spacing w:line="540" w:lineRule="exact"/>
        <w:ind w:firstLine="660"/>
        <w:rPr>
          <w:rFonts w:ascii="仿宋" w:eastAsia="仿宋" w:hAnsi="仿宋" w:cs="Times New Roman"/>
          <w:sz w:val="32"/>
          <w:szCs w:val="32"/>
        </w:rPr>
      </w:pPr>
      <w:r w:rsidRPr="00D13903">
        <w:rPr>
          <w:rFonts w:ascii="仿宋" w:eastAsia="仿宋" w:hAnsi="仿宋" w:cs="Times New Roman" w:hint="eastAsia"/>
          <w:sz w:val="32"/>
          <w:szCs w:val="32"/>
        </w:rPr>
        <w:t>2016年度财政拨款支出9034.43万元，按支出功能分类科目分，包括一般公共服务支出107.33万元，教育支出1031.09万元，社会保障和就业支出7873.86万元，医疗卫生支出22.16万元。</w:t>
      </w:r>
    </w:p>
    <w:p w:rsidR="00814823" w:rsidRPr="00D13903" w:rsidRDefault="002308DF" w:rsidP="00D13903">
      <w:pPr>
        <w:spacing w:line="540" w:lineRule="exact"/>
        <w:ind w:firstLine="660"/>
        <w:rPr>
          <w:rFonts w:ascii="仿宋" w:eastAsia="仿宋" w:hAnsi="仿宋" w:cs="Times New Roman"/>
          <w:sz w:val="32"/>
          <w:szCs w:val="32"/>
        </w:rPr>
      </w:pPr>
      <w:r w:rsidRPr="00D13903">
        <w:rPr>
          <w:rFonts w:ascii="仿宋" w:eastAsia="仿宋" w:hAnsi="仿宋" w:cs="Times New Roman" w:hint="eastAsia"/>
          <w:sz w:val="32"/>
          <w:szCs w:val="32"/>
        </w:rPr>
        <w:t>一般公共服务支出107.33万元，包括：</w:t>
      </w:r>
    </w:p>
    <w:p w:rsidR="00814823" w:rsidRPr="00D13903" w:rsidRDefault="002308DF" w:rsidP="00D13903">
      <w:pPr>
        <w:spacing w:line="540" w:lineRule="exact"/>
        <w:ind w:firstLine="660"/>
        <w:rPr>
          <w:rFonts w:ascii="仿宋" w:eastAsia="仿宋" w:hAnsi="仿宋" w:cs="Times New Roman"/>
          <w:sz w:val="32"/>
          <w:szCs w:val="32"/>
        </w:rPr>
      </w:pPr>
      <w:r w:rsidRPr="00D13903">
        <w:rPr>
          <w:rFonts w:ascii="仿宋" w:eastAsia="仿宋" w:hAnsi="仿宋" w:cs="Times New Roman" w:hint="eastAsia"/>
          <w:sz w:val="32"/>
          <w:szCs w:val="32"/>
        </w:rPr>
        <w:t>人力资源事务107.33万元。</w:t>
      </w:r>
    </w:p>
    <w:p w:rsidR="00814823" w:rsidRPr="00D13903" w:rsidRDefault="002308DF" w:rsidP="00D13903">
      <w:pPr>
        <w:spacing w:line="540" w:lineRule="exact"/>
        <w:ind w:firstLine="660"/>
        <w:rPr>
          <w:rFonts w:ascii="仿宋" w:eastAsia="仿宋" w:hAnsi="仿宋" w:cs="Times New Roman"/>
          <w:sz w:val="32"/>
          <w:szCs w:val="32"/>
        </w:rPr>
      </w:pPr>
      <w:r w:rsidRPr="00D13903">
        <w:rPr>
          <w:rFonts w:ascii="仿宋" w:eastAsia="仿宋" w:hAnsi="仿宋" w:cs="Times New Roman" w:hint="eastAsia"/>
          <w:sz w:val="32"/>
          <w:szCs w:val="32"/>
        </w:rPr>
        <w:t>2.教育支出1031.09万元，包括：</w:t>
      </w:r>
    </w:p>
    <w:p w:rsidR="00814823" w:rsidRPr="00D13903" w:rsidRDefault="002308DF" w:rsidP="00D13903">
      <w:pPr>
        <w:spacing w:line="540" w:lineRule="exact"/>
        <w:ind w:firstLine="660"/>
        <w:rPr>
          <w:rFonts w:ascii="仿宋" w:eastAsia="仿宋" w:hAnsi="仿宋" w:cs="Times New Roman"/>
          <w:sz w:val="32"/>
          <w:szCs w:val="32"/>
        </w:rPr>
      </w:pPr>
      <w:r w:rsidRPr="00D13903">
        <w:rPr>
          <w:rFonts w:ascii="仿宋" w:eastAsia="仿宋" w:hAnsi="仿宋" w:cs="Times New Roman" w:hint="eastAsia"/>
          <w:sz w:val="32"/>
          <w:szCs w:val="32"/>
        </w:rPr>
        <w:t>（1）技校教育977万元；</w:t>
      </w:r>
    </w:p>
    <w:p w:rsidR="00814823" w:rsidRPr="00D13903" w:rsidRDefault="002308DF" w:rsidP="00D13903">
      <w:pPr>
        <w:spacing w:line="540" w:lineRule="exact"/>
        <w:ind w:firstLine="660"/>
        <w:rPr>
          <w:rFonts w:ascii="仿宋" w:eastAsia="仿宋" w:hAnsi="仿宋" w:cs="Times New Roman"/>
          <w:sz w:val="32"/>
          <w:szCs w:val="32"/>
        </w:rPr>
      </w:pPr>
      <w:r w:rsidRPr="00D13903">
        <w:rPr>
          <w:rFonts w:ascii="仿宋" w:eastAsia="仿宋" w:hAnsi="仿宋" w:cs="Times New Roman" w:hint="eastAsia"/>
          <w:sz w:val="32"/>
          <w:szCs w:val="32"/>
        </w:rPr>
        <w:t>（2）其他职业教育支出54.09万元；</w:t>
      </w:r>
    </w:p>
    <w:p w:rsidR="00814823" w:rsidRPr="00D13903" w:rsidRDefault="002308DF" w:rsidP="00D13903">
      <w:pPr>
        <w:spacing w:line="540" w:lineRule="exact"/>
        <w:ind w:firstLine="660"/>
        <w:rPr>
          <w:rFonts w:ascii="仿宋" w:eastAsia="仿宋" w:hAnsi="仿宋" w:cs="Times New Roman"/>
          <w:sz w:val="32"/>
          <w:szCs w:val="32"/>
        </w:rPr>
      </w:pPr>
      <w:r w:rsidRPr="00D13903">
        <w:rPr>
          <w:rFonts w:ascii="仿宋" w:eastAsia="仿宋" w:hAnsi="仿宋" w:cs="Times New Roman" w:hint="eastAsia"/>
          <w:sz w:val="32"/>
          <w:szCs w:val="32"/>
        </w:rPr>
        <w:t>3.社会保障和就业支出7873.86万元，包括：</w:t>
      </w:r>
    </w:p>
    <w:p w:rsidR="00814823" w:rsidRPr="00D13903" w:rsidRDefault="002308DF" w:rsidP="00D13903">
      <w:pPr>
        <w:spacing w:line="540" w:lineRule="exact"/>
        <w:ind w:firstLine="660"/>
        <w:rPr>
          <w:rFonts w:ascii="仿宋" w:eastAsia="仿宋" w:hAnsi="仿宋" w:cs="Times New Roman"/>
          <w:sz w:val="32"/>
          <w:szCs w:val="32"/>
        </w:rPr>
      </w:pPr>
      <w:r w:rsidRPr="00D13903">
        <w:rPr>
          <w:rFonts w:ascii="仿宋" w:eastAsia="仿宋" w:hAnsi="仿宋" w:cs="Times New Roman" w:hint="eastAsia"/>
          <w:sz w:val="32"/>
          <w:szCs w:val="32"/>
        </w:rPr>
        <w:t>（1）人力资源和社会保障管理事务6488.9万元；</w:t>
      </w:r>
    </w:p>
    <w:p w:rsidR="00814823" w:rsidRPr="00D13903" w:rsidRDefault="002308DF" w:rsidP="00D13903">
      <w:pPr>
        <w:spacing w:line="540" w:lineRule="exact"/>
        <w:ind w:firstLine="660"/>
        <w:rPr>
          <w:rFonts w:ascii="仿宋" w:eastAsia="仿宋" w:hAnsi="仿宋" w:cs="Times New Roman"/>
          <w:sz w:val="32"/>
          <w:szCs w:val="32"/>
        </w:rPr>
      </w:pPr>
      <w:r w:rsidRPr="00D13903">
        <w:rPr>
          <w:rFonts w:ascii="仿宋" w:eastAsia="仿宋" w:hAnsi="仿宋" w:cs="Times New Roman" w:hint="eastAsia"/>
          <w:sz w:val="32"/>
          <w:szCs w:val="32"/>
        </w:rPr>
        <w:t>（2）行政事业单位离退休226.58万元；</w:t>
      </w:r>
    </w:p>
    <w:p w:rsidR="00814823" w:rsidRPr="00D13903" w:rsidRDefault="002308DF" w:rsidP="00D13903">
      <w:pPr>
        <w:spacing w:line="540" w:lineRule="exact"/>
        <w:ind w:firstLine="660"/>
        <w:rPr>
          <w:rFonts w:ascii="仿宋" w:eastAsia="仿宋" w:hAnsi="仿宋" w:cs="Times New Roman"/>
          <w:sz w:val="32"/>
          <w:szCs w:val="32"/>
        </w:rPr>
      </w:pPr>
      <w:r w:rsidRPr="00D13903">
        <w:rPr>
          <w:rFonts w:ascii="仿宋" w:eastAsia="仿宋" w:hAnsi="仿宋" w:cs="Times New Roman" w:hint="eastAsia"/>
          <w:sz w:val="32"/>
          <w:szCs w:val="32"/>
        </w:rPr>
        <w:t>（3）就业补助79.67万元；</w:t>
      </w:r>
    </w:p>
    <w:p w:rsidR="00814823" w:rsidRPr="00D13903" w:rsidRDefault="002308DF" w:rsidP="00D13903">
      <w:pPr>
        <w:spacing w:line="540" w:lineRule="exact"/>
        <w:ind w:firstLine="660"/>
        <w:rPr>
          <w:rFonts w:ascii="仿宋" w:eastAsia="仿宋" w:hAnsi="仿宋" w:cs="Times New Roman"/>
          <w:sz w:val="32"/>
          <w:szCs w:val="32"/>
        </w:rPr>
      </w:pPr>
      <w:r w:rsidRPr="00D13903">
        <w:rPr>
          <w:rFonts w:ascii="仿宋" w:eastAsia="仿宋" w:hAnsi="仿宋" w:cs="Times New Roman" w:hint="eastAsia"/>
          <w:sz w:val="32"/>
          <w:szCs w:val="32"/>
        </w:rPr>
        <w:t>（4）抚恤89.32万元；</w:t>
      </w:r>
    </w:p>
    <w:p w:rsidR="00814823" w:rsidRPr="00D13903" w:rsidRDefault="002308DF" w:rsidP="00D13903">
      <w:pPr>
        <w:spacing w:line="540" w:lineRule="exact"/>
        <w:ind w:firstLine="660"/>
        <w:rPr>
          <w:rFonts w:ascii="仿宋" w:eastAsia="仿宋" w:hAnsi="仿宋" w:cs="Times New Roman"/>
          <w:sz w:val="32"/>
          <w:szCs w:val="32"/>
        </w:rPr>
      </w:pPr>
      <w:r w:rsidRPr="00D13903">
        <w:rPr>
          <w:rFonts w:ascii="仿宋" w:eastAsia="仿宋" w:hAnsi="仿宋" w:cs="Times New Roman" w:hint="eastAsia"/>
          <w:sz w:val="32"/>
          <w:szCs w:val="32"/>
        </w:rPr>
        <w:t>（5）其他社会保障和就业支出989.39万元。</w:t>
      </w:r>
      <w:r w:rsidRPr="00D13903">
        <w:rPr>
          <w:rFonts w:ascii="仿宋" w:eastAsia="仿宋" w:hAnsi="仿宋" w:cs="Times New Roman"/>
          <w:sz w:val="32"/>
          <w:szCs w:val="32"/>
        </w:rPr>
        <w:tab/>
      </w:r>
    </w:p>
    <w:p w:rsidR="00814823" w:rsidRPr="00D13903" w:rsidRDefault="002308DF" w:rsidP="00D13903">
      <w:pPr>
        <w:spacing w:line="540" w:lineRule="exact"/>
        <w:ind w:firstLine="660"/>
        <w:rPr>
          <w:rFonts w:ascii="仿宋" w:eastAsia="仿宋" w:hAnsi="仿宋" w:cs="Times New Roman"/>
          <w:sz w:val="32"/>
          <w:szCs w:val="32"/>
        </w:rPr>
      </w:pPr>
      <w:r w:rsidRPr="00D13903">
        <w:rPr>
          <w:rFonts w:ascii="仿宋" w:eastAsia="仿宋" w:hAnsi="仿宋" w:cs="Times New Roman" w:hint="eastAsia"/>
          <w:sz w:val="32"/>
          <w:szCs w:val="32"/>
        </w:rPr>
        <w:t>4.医疗卫生支出22.16万元，包括：</w:t>
      </w:r>
    </w:p>
    <w:p w:rsidR="00814823" w:rsidRPr="00D13903" w:rsidRDefault="002308DF" w:rsidP="00D13903">
      <w:pPr>
        <w:spacing w:line="540" w:lineRule="exact"/>
        <w:ind w:firstLine="660"/>
        <w:rPr>
          <w:rFonts w:ascii="仿宋" w:eastAsia="仿宋" w:hAnsi="仿宋" w:cs="Times New Roman"/>
          <w:sz w:val="32"/>
          <w:szCs w:val="32"/>
        </w:rPr>
      </w:pPr>
      <w:r w:rsidRPr="00D13903">
        <w:rPr>
          <w:rFonts w:ascii="仿宋" w:eastAsia="仿宋" w:hAnsi="仿宋" w:cs="Times New Roman" w:hint="eastAsia"/>
          <w:sz w:val="32"/>
          <w:szCs w:val="32"/>
        </w:rPr>
        <w:t>（1）医疗保障6.16万元；</w:t>
      </w:r>
    </w:p>
    <w:p w:rsidR="00814823" w:rsidRPr="00D13903" w:rsidRDefault="002308DF" w:rsidP="00D13903">
      <w:pPr>
        <w:spacing w:line="540" w:lineRule="exact"/>
        <w:ind w:firstLine="660"/>
        <w:rPr>
          <w:rFonts w:ascii="仿宋" w:eastAsia="仿宋" w:hAnsi="仿宋" w:cs="Times New Roman"/>
          <w:sz w:val="32"/>
          <w:szCs w:val="32"/>
        </w:rPr>
      </w:pPr>
      <w:r w:rsidRPr="00D13903">
        <w:rPr>
          <w:rFonts w:ascii="仿宋" w:eastAsia="仿宋" w:hAnsi="仿宋" w:cs="Times New Roman" w:hint="eastAsia"/>
          <w:sz w:val="32"/>
          <w:szCs w:val="32"/>
        </w:rPr>
        <w:t>(2)计划生育事务16万元。</w:t>
      </w:r>
    </w:p>
    <w:p w:rsidR="00814823" w:rsidRPr="00D13903" w:rsidRDefault="002308DF" w:rsidP="00D13903">
      <w:pPr>
        <w:spacing w:line="540" w:lineRule="exact"/>
        <w:ind w:firstLineChars="200" w:firstLine="640"/>
        <w:rPr>
          <w:rFonts w:ascii="黑体" w:eastAsia="黑体" w:hAnsi="黑体" w:cs="Times New Roman"/>
          <w:sz w:val="32"/>
          <w:szCs w:val="32"/>
        </w:rPr>
      </w:pPr>
      <w:r w:rsidRPr="00D13903">
        <w:rPr>
          <w:rFonts w:ascii="黑体" w:eastAsia="黑体" w:hAnsi="黑体" w:cs="Times New Roman" w:hint="eastAsia"/>
          <w:sz w:val="32"/>
          <w:szCs w:val="32"/>
        </w:rPr>
        <w:t>三、公共预算财政拨款“三公”经费支出决算情况</w:t>
      </w:r>
    </w:p>
    <w:p w:rsidR="00814823" w:rsidRPr="00D13903" w:rsidRDefault="002308DF" w:rsidP="00D13903">
      <w:pPr>
        <w:spacing w:line="540" w:lineRule="exact"/>
        <w:ind w:firstLine="660"/>
        <w:rPr>
          <w:rFonts w:ascii="仿宋" w:eastAsia="仿宋" w:hAnsi="仿宋" w:cs="Times New Roman"/>
          <w:sz w:val="32"/>
          <w:szCs w:val="32"/>
        </w:rPr>
      </w:pPr>
      <w:r w:rsidRPr="00D13903">
        <w:rPr>
          <w:rFonts w:ascii="仿宋" w:eastAsia="仿宋" w:hAnsi="仿宋" w:cs="Times New Roman" w:hint="eastAsia"/>
          <w:sz w:val="32"/>
          <w:szCs w:val="32"/>
        </w:rPr>
        <w:t>2016年度公共预算财政拨款安排的“三公”经费支出</w:t>
      </w:r>
    </w:p>
    <w:p w:rsidR="00814823" w:rsidRPr="00D13903" w:rsidRDefault="002308DF" w:rsidP="00D13903">
      <w:pPr>
        <w:spacing w:line="540" w:lineRule="exact"/>
        <w:ind w:firstLine="660"/>
        <w:rPr>
          <w:rFonts w:ascii="仿宋" w:eastAsia="仿宋" w:hAnsi="仿宋" w:cs="Times New Roman"/>
          <w:sz w:val="32"/>
          <w:szCs w:val="32"/>
        </w:rPr>
      </w:pPr>
      <w:r w:rsidRPr="00D13903">
        <w:rPr>
          <w:rFonts w:ascii="仿宋" w:eastAsia="仿宋" w:hAnsi="仿宋" w:cs="Times New Roman" w:hint="eastAsia"/>
          <w:sz w:val="32"/>
          <w:szCs w:val="32"/>
        </w:rPr>
        <w:lastRenderedPageBreak/>
        <w:t>135.31万元，其中：</w:t>
      </w:r>
      <w:r w:rsidR="00EB1EF8">
        <w:rPr>
          <w:rFonts w:ascii="仿宋" w:eastAsia="仿宋" w:hAnsi="仿宋" w:cs="Times New Roman" w:hint="eastAsia"/>
          <w:sz w:val="32"/>
          <w:szCs w:val="32"/>
        </w:rPr>
        <w:t>因公出国0</w:t>
      </w:r>
      <w:r w:rsidR="00EB1EF8">
        <w:rPr>
          <w:rFonts w:ascii="仿宋" w:eastAsia="仿宋" w:hAnsi="仿宋" w:cs="Times New Roman"/>
          <w:sz w:val="32"/>
          <w:szCs w:val="32"/>
        </w:rPr>
        <w:t>万元，</w:t>
      </w:r>
      <w:r w:rsidRPr="00D13903">
        <w:rPr>
          <w:rFonts w:ascii="仿宋" w:eastAsia="仿宋" w:hAnsi="仿宋" w:cs="Times New Roman" w:hint="eastAsia"/>
          <w:sz w:val="32"/>
          <w:szCs w:val="32"/>
        </w:rPr>
        <w:t>公务接待费0.84万元，公务用车购置及运行维护费134.48万元。2016年度“三公”经费支出比2016年初预算少支出9.72万元，主要是车改</w:t>
      </w:r>
      <w:r w:rsidR="00EB1EF8">
        <w:rPr>
          <w:rFonts w:ascii="仿宋" w:eastAsia="仿宋" w:hAnsi="仿宋" w:cs="Times New Roman" w:hint="eastAsia"/>
          <w:sz w:val="32"/>
          <w:szCs w:val="32"/>
        </w:rPr>
        <w:t>、</w:t>
      </w:r>
      <w:r w:rsidR="00EB1EF8">
        <w:rPr>
          <w:rFonts w:ascii="仿宋" w:eastAsia="仿宋" w:hAnsi="仿宋" w:cs="Times New Roman"/>
          <w:sz w:val="32"/>
          <w:szCs w:val="32"/>
        </w:rPr>
        <w:t>厉行节约</w:t>
      </w:r>
      <w:r w:rsidRPr="00D13903">
        <w:rPr>
          <w:rFonts w:ascii="仿宋" w:eastAsia="仿宋" w:hAnsi="仿宋" w:cs="Times New Roman" w:hint="eastAsia"/>
          <w:sz w:val="32"/>
          <w:szCs w:val="32"/>
        </w:rPr>
        <w:t>等原因。比2015年决算减少77.13万元，下降36.3%，主要是接待费和车辆运行维护费减少。</w:t>
      </w:r>
    </w:p>
    <w:p w:rsidR="00814823" w:rsidRPr="00D13903" w:rsidRDefault="002308DF" w:rsidP="00D13903">
      <w:pPr>
        <w:spacing w:line="540" w:lineRule="exact"/>
        <w:ind w:firstLine="660"/>
        <w:rPr>
          <w:rFonts w:ascii="仿宋" w:eastAsia="仿宋" w:hAnsi="仿宋" w:cs="Times New Roman"/>
          <w:sz w:val="32"/>
          <w:szCs w:val="32"/>
        </w:rPr>
      </w:pPr>
      <w:r w:rsidRPr="00D13903">
        <w:rPr>
          <w:rFonts w:ascii="仿宋" w:eastAsia="仿宋" w:hAnsi="仿宋" w:cs="Times New Roman" w:hint="eastAsia"/>
          <w:sz w:val="32"/>
          <w:szCs w:val="32"/>
        </w:rPr>
        <w:t>1.公务接待费0.84万元， 2016年国内公务接待累计15批次，102人。</w:t>
      </w:r>
    </w:p>
    <w:p w:rsidR="00814823" w:rsidRDefault="002308DF" w:rsidP="00D13903">
      <w:pPr>
        <w:spacing w:line="540" w:lineRule="exact"/>
        <w:ind w:firstLine="660"/>
        <w:rPr>
          <w:rFonts w:ascii="仿宋" w:eastAsia="仿宋" w:hAnsi="仿宋" w:cs="Times New Roman"/>
          <w:sz w:val="32"/>
          <w:szCs w:val="32"/>
        </w:rPr>
      </w:pPr>
      <w:r w:rsidRPr="00D13903">
        <w:rPr>
          <w:rFonts w:ascii="仿宋" w:eastAsia="仿宋" w:hAnsi="仿宋" w:cs="Times New Roman" w:hint="eastAsia"/>
          <w:sz w:val="32"/>
          <w:szCs w:val="32"/>
        </w:rPr>
        <w:t>2.公务用车购置及运行维护费134.48万元，其中：公务用车运行维护费134.48万元。2016年末公务车保有量37台。</w:t>
      </w:r>
    </w:p>
    <w:p w:rsidR="00EB1EF8" w:rsidRPr="00D13903" w:rsidRDefault="00EB1EF8" w:rsidP="00D13903">
      <w:pPr>
        <w:spacing w:line="540" w:lineRule="exact"/>
        <w:ind w:firstLine="660"/>
        <w:rPr>
          <w:rFonts w:ascii="仿宋" w:eastAsia="仿宋" w:hAnsi="仿宋" w:cs="Times New Roman" w:hint="eastAsia"/>
          <w:sz w:val="32"/>
          <w:szCs w:val="32"/>
        </w:rPr>
      </w:pPr>
      <w:r>
        <w:rPr>
          <w:rFonts w:ascii="仿宋" w:eastAsia="仿宋" w:hAnsi="仿宋" w:cs="Times New Roman" w:hint="eastAsia"/>
          <w:sz w:val="32"/>
          <w:szCs w:val="32"/>
        </w:rPr>
        <w:t>3</w:t>
      </w:r>
      <w:r>
        <w:rPr>
          <w:rFonts w:ascii="仿宋" w:eastAsia="仿宋" w:hAnsi="仿宋" w:cs="Times New Roman"/>
          <w:sz w:val="32"/>
          <w:szCs w:val="32"/>
        </w:rPr>
        <w:t>.因公出国0万元。团组0个，人数0人。</w:t>
      </w:r>
      <w:bookmarkStart w:id="0" w:name="_GoBack"/>
      <w:bookmarkEnd w:id="0"/>
    </w:p>
    <w:p w:rsidR="00814823" w:rsidRPr="00D13903" w:rsidRDefault="002308DF" w:rsidP="00D13903">
      <w:pPr>
        <w:spacing w:line="540" w:lineRule="exact"/>
        <w:ind w:firstLineChars="200" w:firstLine="640"/>
        <w:rPr>
          <w:rFonts w:ascii="黑体" w:eastAsia="黑体" w:hAnsi="黑体" w:cs="Times New Roman"/>
          <w:sz w:val="32"/>
          <w:szCs w:val="32"/>
        </w:rPr>
      </w:pPr>
      <w:r w:rsidRPr="00D13903">
        <w:rPr>
          <w:rFonts w:ascii="黑体" w:eastAsia="黑体" w:hAnsi="黑体" w:cs="Times New Roman" w:hint="eastAsia"/>
          <w:sz w:val="32"/>
          <w:szCs w:val="32"/>
        </w:rPr>
        <w:t>四、其他重要事项的情况说明</w:t>
      </w:r>
    </w:p>
    <w:p w:rsidR="00814823" w:rsidRPr="00D13903" w:rsidRDefault="002308DF" w:rsidP="00D13903">
      <w:pPr>
        <w:spacing w:line="540" w:lineRule="exact"/>
        <w:ind w:firstLine="660"/>
        <w:rPr>
          <w:rFonts w:ascii="仿宋" w:eastAsia="仿宋" w:hAnsi="仿宋" w:cs="Times New Roman"/>
          <w:b/>
          <w:sz w:val="32"/>
          <w:szCs w:val="32"/>
        </w:rPr>
      </w:pPr>
      <w:r w:rsidRPr="00D13903">
        <w:rPr>
          <w:rFonts w:ascii="仿宋" w:eastAsia="仿宋" w:hAnsi="仿宋" w:cs="Times New Roman" w:hint="eastAsia"/>
          <w:b/>
          <w:sz w:val="32"/>
          <w:szCs w:val="32"/>
        </w:rPr>
        <w:t>（一）机关运行经费支出情况</w:t>
      </w:r>
    </w:p>
    <w:p w:rsidR="00814823" w:rsidRPr="00D13903" w:rsidRDefault="002308DF" w:rsidP="00D13903">
      <w:pPr>
        <w:spacing w:line="540" w:lineRule="exact"/>
        <w:ind w:firstLine="660"/>
        <w:rPr>
          <w:rFonts w:ascii="仿宋" w:eastAsia="仿宋" w:hAnsi="仿宋" w:cs="Times New Roman"/>
          <w:sz w:val="32"/>
          <w:szCs w:val="32"/>
        </w:rPr>
      </w:pPr>
      <w:r w:rsidRPr="00D13903">
        <w:rPr>
          <w:rFonts w:ascii="仿宋" w:eastAsia="仿宋" w:hAnsi="仿宋" w:cs="Times New Roman" w:hint="eastAsia"/>
          <w:sz w:val="32"/>
          <w:szCs w:val="32"/>
        </w:rPr>
        <w:t>2016年</w:t>
      </w:r>
      <w:proofErr w:type="gramStart"/>
      <w:r w:rsidRPr="00D13903">
        <w:rPr>
          <w:rFonts w:ascii="仿宋" w:eastAsia="仿宋" w:hAnsi="仿宋" w:cs="Times New Roman" w:hint="eastAsia"/>
          <w:sz w:val="32"/>
          <w:szCs w:val="32"/>
        </w:rPr>
        <w:t>人社局</w:t>
      </w:r>
      <w:proofErr w:type="gramEnd"/>
      <w:r w:rsidRPr="00D13903">
        <w:rPr>
          <w:rFonts w:ascii="仿宋" w:eastAsia="仿宋" w:hAnsi="仿宋" w:cs="Times New Roman" w:hint="eastAsia"/>
          <w:sz w:val="32"/>
          <w:szCs w:val="32"/>
        </w:rPr>
        <w:t>机关运行经费支出</w:t>
      </w:r>
      <w:r w:rsidR="005306B2" w:rsidRPr="00D13903">
        <w:rPr>
          <w:rFonts w:ascii="仿宋" w:eastAsia="仿宋" w:hAnsi="仿宋" w:cs="Times New Roman" w:hint="eastAsia"/>
          <w:sz w:val="32"/>
          <w:szCs w:val="32"/>
        </w:rPr>
        <w:t>1157.3</w:t>
      </w:r>
      <w:r w:rsidRPr="00D13903">
        <w:rPr>
          <w:rFonts w:ascii="仿宋" w:eastAsia="仿宋" w:hAnsi="仿宋" w:cs="Times New Roman" w:hint="eastAsia"/>
          <w:sz w:val="32"/>
          <w:szCs w:val="32"/>
        </w:rPr>
        <w:t>万元，</w:t>
      </w:r>
      <w:r w:rsidR="005306B2" w:rsidRPr="00D13903">
        <w:rPr>
          <w:rFonts w:ascii="仿宋" w:eastAsia="仿宋" w:hAnsi="仿宋" w:cs="Times New Roman" w:hint="eastAsia"/>
          <w:sz w:val="32"/>
          <w:szCs w:val="32"/>
        </w:rPr>
        <w:t>其中：办公费98.69万元，印刷费9.13万元，咨询费0.5万元，手续费0.41万元，水费19.31万元，电费85.76万元，，邮电费20.8万元，取暖费186.17万元，物业管理费14.72万元，差旅费9.88万元，维修（护）费40.63万元，租赁费21.08万元，培训费3.83万元，公务接待费0.33万元，专用材料费15.56万元，劳务费39.2万元，工会经费44.31万元，福利</w:t>
      </w:r>
      <w:r w:rsidR="007607B3" w:rsidRPr="00D13903">
        <w:rPr>
          <w:rFonts w:ascii="仿宋" w:eastAsia="仿宋" w:hAnsi="仿宋" w:cs="Times New Roman" w:hint="eastAsia"/>
          <w:sz w:val="32"/>
          <w:szCs w:val="32"/>
        </w:rPr>
        <w:t>费2.39万元，公务用车运行与维护费82.68万元，其他交通费124.41万元，其他商品和服务支出337.51万元</w:t>
      </w:r>
      <w:r w:rsidRPr="00D13903">
        <w:rPr>
          <w:rFonts w:ascii="仿宋" w:eastAsia="仿宋" w:hAnsi="仿宋" w:cs="Times New Roman" w:hint="eastAsia"/>
          <w:sz w:val="32"/>
          <w:szCs w:val="32"/>
        </w:rPr>
        <w:t>。</w:t>
      </w:r>
      <w:r w:rsidR="00992067" w:rsidRPr="00D13903">
        <w:rPr>
          <w:rFonts w:ascii="仿宋" w:eastAsia="仿宋" w:hAnsi="仿宋" w:cs="Times New Roman" w:hint="eastAsia"/>
          <w:sz w:val="32"/>
          <w:szCs w:val="32"/>
        </w:rPr>
        <w:t>与2015年相比减少147.74万元，降低11.32 %，主要原因是公务用车改革后，公务用车运行维护费减少。</w:t>
      </w:r>
    </w:p>
    <w:p w:rsidR="00814823" w:rsidRPr="00D13903" w:rsidRDefault="002308DF" w:rsidP="00D13903">
      <w:pPr>
        <w:spacing w:line="540" w:lineRule="exact"/>
        <w:ind w:firstLine="660"/>
        <w:rPr>
          <w:rFonts w:ascii="仿宋" w:eastAsia="仿宋" w:hAnsi="仿宋" w:cs="Times New Roman"/>
          <w:b/>
          <w:sz w:val="32"/>
          <w:szCs w:val="32"/>
        </w:rPr>
      </w:pPr>
      <w:r w:rsidRPr="00D13903">
        <w:rPr>
          <w:rFonts w:ascii="仿宋" w:eastAsia="仿宋" w:hAnsi="仿宋" w:cs="Times New Roman" w:hint="eastAsia"/>
          <w:b/>
          <w:sz w:val="32"/>
          <w:szCs w:val="32"/>
        </w:rPr>
        <w:t>（二）政府采购支出情况</w:t>
      </w:r>
    </w:p>
    <w:p w:rsidR="00814823" w:rsidRPr="00D13903" w:rsidRDefault="002308DF" w:rsidP="00D13903">
      <w:pPr>
        <w:spacing w:line="540" w:lineRule="exact"/>
        <w:ind w:firstLine="660"/>
        <w:rPr>
          <w:rFonts w:ascii="仿宋" w:eastAsia="仿宋" w:hAnsi="仿宋" w:cs="Times New Roman"/>
          <w:sz w:val="32"/>
          <w:szCs w:val="32"/>
        </w:rPr>
      </w:pPr>
      <w:r w:rsidRPr="00D13903">
        <w:rPr>
          <w:rFonts w:ascii="仿宋" w:eastAsia="仿宋" w:hAnsi="仿宋" w:cs="Times New Roman" w:hint="eastAsia"/>
          <w:sz w:val="32"/>
          <w:szCs w:val="32"/>
        </w:rPr>
        <w:lastRenderedPageBreak/>
        <w:t>2016年我局政府采购支出总额601.57万元，其中：政府采购货物支出508.96万元；政府采购工程支出13.03万元；政府采购服务支出79.58万元。</w:t>
      </w:r>
    </w:p>
    <w:p w:rsidR="00814823" w:rsidRPr="00D13903" w:rsidRDefault="002308DF" w:rsidP="00D13903">
      <w:pPr>
        <w:spacing w:line="540" w:lineRule="exact"/>
        <w:ind w:firstLine="660"/>
        <w:rPr>
          <w:rFonts w:ascii="仿宋" w:eastAsia="仿宋" w:hAnsi="仿宋" w:cs="Times New Roman"/>
          <w:b/>
          <w:sz w:val="32"/>
          <w:szCs w:val="32"/>
        </w:rPr>
      </w:pPr>
      <w:r w:rsidRPr="00D13903">
        <w:rPr>
          <w:rFonts w:ascii="仿宋" w:eastAsia="仿宋" w:hAnsi="仿宋" w:cs="Times New Roman" w:hint="eastAsia"/>
          <w:b/>
          <w:sz w:val="32"/>
          <w:szCs w:val="32"/>
        </w:rPr>
        <w:t>（三）国有资产占用情况</w:t>
      </w:r>
    </w:p>
    <w:p w:rsidR="00C3105F" w:rsidRPr="00D13903" w:rsidRDefault="002308DF" w:rsidP="00D13903">
      <w:pPr>
        <w:spacing w:line="540" w:lineRule="exact"/>
        <w:ind w:firstLine="660"/>
        <w:rPr>
          <w:rFonts w:ascii="仿宋" w:eastAsia="仿宋" w:hAnsi="仿宋" w:cs="Times New Roman"/>
          <w:sz w:val="32"/>
          <w:szCs w:val="32"/>
        </w:rPr>
      </w:pPr>
      <w:r w:rsidRPr="00D13903">
        <w:rPr>
          <w:rFonts w:ascii="仿宋" w:eastAsia="仿宋" w:hAnsi="仿宋" w:cs="Times New Roman" w:hint="eastAsia"/>
          <w:sz w:val="32"/>
          <w:szCs w:val="32"/>
        </w:rPr>
        <w:t>截至2016年12月31日，</w:t>
      </w:r>
      <w:r w:rsidR="00C3105F" w:rsidRPr="00D13903">
        <w:rPr>
          <w:rFonts w:ascii="仿宋" w:eastAsia="仿宋" w:hAnsi="仿宋" w:cs="Times New Roman" w:hint="eastAsia"/>
          <w:sz w:val="32"/>
          <w:szCs w:val="32"/>
        </w:rPr>
        <w:t>国有</w:t>
      </w:r>
      <w:r w:rsidR="00C3105F" w:rsidRPr="00D13903">
        <w:rPr>
          <w:rFonts w:ascii="仿宋" w:eastAsia="仿宋" w:hAnsi="仿宋" w:cs="Times New Roman"/>
          <w:sz w:val="32"/>
          <w:szCs w:val="32"/>
        </w:rPr>
        <w:t>资产总额</w:t>
      </w:r>
      <w:r w:rsidR="00C3105F" w:rsidRPr="00D13903">
        <w:rPr>
          <w:rFonts w:ascii="仿宋" w:eastAsia="仿宋" w:hAnsi="仿宋" w:cs="Times New Roman" w:hint="eastAsia"/>
          <w:sz w:val="32"/>
          <w:szCs w:val="32"/>
        </w:rPr>
        <w:t>13451.31</w:t>
      </w:r>
      <w:r w:rsidR="00C3105F" w:rsidRPr="00D13903">
        <w:rPr>
          <w:rFonts w:ascii="仿宋" w:eastAsia="仿宋" w:hAnsi="仿宋" w:cs="Times New Roman"/>
          <w:sz w:val="32"/>
          <w:szCs w:val="32"/>
        </w:rPr>
        <w:t>万元，其中，</w:t>
      </w:r>
      <w:r w:rsidR="00C3105F" w:rsidRPr="00D13903">
        <w:rPr>
          <w:rFonts w:ascii="仿宋" w:eastAsia="仿宋" w:hAnsi="仿宋" w:cs="Times New Roman" w:hint="eastAsia"/>
          <w:sz w:val="32"/>
          <w:szCs w:val="32"/>
        </w:rPr>
        <w:t>流动资产4849.73</w:t>
      </w:r>
      <w:r w:rsidR="0035152B" w:rsidRPr="00D13903">
        <w:rPr>
          <w:rFonts w:ascii="仿宋" w:eastAsia="仿宋" w:hAnsi="仿宋" w:cs="Times New Roman" w:hint="eastAsia"/>
          <w:sz w:val="32"/>
          <w:szCs w:val="32"/>
        </w:rPr>
        <w:t>万元，</w:t>
      </w:r>
      <w:r w:rsidR="00C3105F" w:rsidRPr="00D13903">
        <w:rPr>
          <w:rFonts w:ascii="仿宋" w:eastAsia="仿宋" w:hAnsi="仿宋" w:cs="Times New Roman"/>
          <w:sz w:val="32"/>
          <w:szCs w:val="32"/>
        </w:rPr>
        <w:t>固定资产</w:t>
      </w:r>
      <w:r w:rsidR="00C3105F" w:rsidRPr="00D13903">
        <w:rPr>
          <w:rFonts w:ascii="仿宋" w:eastAsia="仿宋" w:hAnsi="仿宋" w:cs="Times New Roman" w:hint="eastAsia"/>
          <w:sz w:val="32"/>
          <w:szCs w:val="32"/>
        </w:rPr>
        <w:t>8597.08</w:t>
      </w:r>
      <w:r w:rsidR="00C3105F" w:rsidRPr="00D13903">
        <w:rPr>
          <w:rFonts w:ascii="仿宋" w:eastAsia="仿宋" w:hAnsi="仿宋" w:cs="Times New Roman"/>
          <w:sz w:val="32"/>
          <w:szCs w:val="32"/>
        </w:rPr>
        <w:t>万元，无形资产</w:t>
      </w:r>
      <w:r w:rsidR="00C3105F" w:rsidRPr="00D13903">
        <w:rPr>
          <w:rFonts w:ascii="仿宋" w:eastAsia="仿宋" w:hAnsi="仿宋" w:cs="Times New Roman" w:hint="eastAsia"/>
          <w:sz w:val="32"/>
          <w:szCs w:val="32"/>
        </w:rPr>
        <w:t>4.5</w:t>
      </w:r>
      <w:r w:rsidR="00C3105F" w:rsidRPr="00D13903">
        <w:rPr>
          <w:rFonts w:ascii="仿宋" w:eastAsia="仿宋" w:hAnsi="仿宋" w:cs="Times New Roman"/>
          <w:sz w:val="32"/>
          <w:szCs w:val="32"/>
        </w:rPr>
        <w:t>万元。固定资产中共有房屋面积</w:t>
      </w:r>
      <w:r w:rsidR="00C3105F" w:rsidRPr="00D13903">
        <w:rPr>
          <w:rFonts w:ascii="仿宋" w:eastAsia="仿宋" w:hAnsi="仿宋" w:cs="Times New Roman" w:hint="eastAsia"/>
          <w:sz w:val="32"/>
          <w:szCs w:val="32"/>
        </w:rPr>
        <w:t>47424.55平</w:t>
      </w:r>
      <w:r w:rsidR="00C3105F" w:rsidRPr="00D13903">
        <w:rPr>
          <w:rFonts w:ascii="仿宋" w:eastAsia="仿宋" w:hAnsi="仿宋" w:cs="Times New Roman"/>
          <w:sz w:val="32"/>
          <w:szCs w:val="32"/>
        </w:rPr>
        <w:t>方米，价值</w:t>
      </w:r>
      <w:r w:rsidR="00C3105F" w:rsidRPr="00D13903">
        <w:rPr>
          <w:rFonts w:ascii="仿宋" w:eastAsia="仿宋" w:hAnsi="仿宋" w:cs="Times New Roman" w:hint="eastAsia"/>
          <w:sz w:val="32"/>
          <w:szCs w:val="32"/>
        </w:rPr>
        <w:t>4989.85</w:t>
      </w:r>
      <w:r w:rsidR="00C3105F" w:rsidRPr="00D13903">
        <w:rPr>
          <w:rFonts w:ascii="仿宋" w:eastAsia="仿宋" w:hAnsi="仿宋" w:cs="Times New Roman"/>
          <w:sz w:val="32"/>
          <w:szCs w:val="32"/>
        </w:rPr>
        <w:t>万元，共有车辆</w:t>
      </w:r>
      <w:r w:rsidR="00C3105F" w:rsidRPr="00D13903">
        <w:rPr>
          <w:rFonts w:ascii="仿宋" w:eastAsia="仿宋" w:hAnsi="仿宋" w:cs="Times New Roman" w:hint="eastAsia"/>
          <w:sz w:val="32"/>
          <w:szCs w:val="32"/>
        </w:rPr>
        <w:t>37</w:t>
      </w:r>
      <w:r w:rsidR="00C3105F" w:rsidRPr="00D13903">
        <w:rPr>
          <w:rFonts w:ascii="仿宋" w:eastAsia="仿宋" w:hAnsi="仿宋" w:cs="Times New Roman"/>
          <w:sz w:val="32"/>
          <w:szCs w:val="32"/>
        </w:rPr>
        <w:t>辆（一般公务用车</w:t>
      </w:r>
      <w:r w:rsidR="00C3105F" w:rsidRPr="00D13903">
        <w:rPr>
          <w:rFonts w:ascii="仿宋" w:eastAsia="仿宋" w:hAnsi="仿宋" w:cs="Times New Roman" w:hint="eastAsia"/>
          <w:sz w:val="32"/>
          <w:szCs w:val="32"/>
        </w:rPr>
        <w:t>19</w:t>
      </w:r>
      <w:r w:rsidR="00C3105F" w:rsidRPr="00D13903">
        <w:rPr>
          <w:rFonts w:ascii="仿宋" w:eastAsia="仿宋" w:hAnsi="仿宋" w:cs="Times New Roman"/>
          <w:sz w:val="32"/>
          <w:szCs w:val="32"/>
        </w:rPr>
        <w:t>辆，其他用车</w:t>
      </w:r>
      <w:r w:rsidR="00C3105F" w:rsidRPr="00D13903">
        <w:rPr>
          <w:rFonts w:ascii="仿宋" w:eastAsia="仿宋" w:hAnsi="仿宋" w:cs="Times New Roman" w:hint="eastAsia"/>
          <w:sz w:val="32"/>
          <w:szCs w:val="32"/>
        </w:rPr>
        <w:t>18</w:t>
      </w:r>
      <w:r w:rsidR="00C3105F" w:rsidRPr="00D13903">
        <w:rPr>
          <w:rFonts w:ascii="仿宋" w:eastAsia="仿宋" w:hAnsi="仿宋" w:cs="Times New Roman"/>
          <w:sz w:val="32"/>
          <w:szCs w:val="32"/>
        </w:rPr>
        <w:t>辆），价值</w:t>
      </w:r>
      <w:r w:rsidR="00C3105F" w:rsidRPr="00D13903">
        <w:rPr>
          <w:rFonts w:ascii="仿宋" w:eastAsia="仿宋" w:hAnsi="仿宋" w:cs="Times New Roman" w:hint="eastAsia"/>
          <w:sz w:val="32"/>
          <w:szCs w:val="32"/>
        </w:rPr>
        <w:t>537</w:t>
      </w:r>
      <w:r w:rsidR="0035152B" w:rsidRPr="00D13903">
        <w:rPr>
          <w:rFonts w:ascii="仿宋" w:eastAsia="仿宋" w:hAnsi="仿宋" w:cs="Times New Roman" w:hint="eastAsia"/>
          <w:sz w:val="32"/>
          <w:szCs w:val="32"/>
        </w:rPr>
        <w:t>.19</w:t>
      </w:r>
      <w:r w:rsidR="00C3105F" w:rsidRPr="00D13903">
        <w:rPr>
          <w:rFonts w:ascii="仿宋" w:eastAsia="仿宋" w:hAnsi="仿宋" w:cs="Times New Roman"/>
          <w:sz w:val="32"/>
          <w:szCs w:val="32"/>
        </w:rPr>
        <w:t>万元，其他固定资产</w:t>
      </w:r>
      <w:r w:rsidR="0035152B" w:rsidRPr="00D13903">
        <w:rPr>
          <w:rFonts w:ascii="仿宋" w:eastAsia="仿宋" w:hAnsi="仿宋" w:cs="Times New Roman" w:hint="eastAsia"/>
          <w:sz w:val="32"/>
          <w:szCs w:val="32"/>
        </w:rPr>
        <w:t>3070.04</w:t>
      </w:r>
      <w:r w:rsidR="00C3105F" w:rsidRPr="00D13903">
        <w:rPr>
          <w:rFonts w:ascii="仿宋" w:eastAsia="仿宋" w:hAnsi="仿宋" w:cs="Times New Roman"/>
          <w:sz w:val="32"/>
          <w:szCs w:val="32"/>
        </w:rPr>
        <w:t>万元。</w:t>
      </w:r>
    </w:p>
    <w:p w:rsidR="00D13903" w:rsidRDefault="002308DF">
      <w:pPr>
        <w:widowControl/>
        <w:spacing w:line="540" w:lineRule="exact"/>
        <w:jc w:val="center"/>
        <w:rPr>
          <w:rFonts w:ascii="宋体" w:eastAsia="黑体" w:hAnsi="宋体" w:cs="宋体"/>
          <w:b/>
          <w:color w:val="666666"/>
          <w:kern w:val="0"/>
          <w:sz w:val="24"/>
          <w:szCs w:val="24"/>
        </w:rPr>
      </w:pPr>
      <w:r>
        <w:rPr>
          <w:rFonts w:ascii="宋体" w:eastAsia="黑体" w:hAnsi="宋体" w:cs="宋体"/>
          <w:b/>
          <w:color w:val="666666"/>
          <w:kern w:val="0"/>
          <w:sz w:val="24"/>
          <w:szCs w:val="24"/>
        </w:rPr>
        <w:t> </w:t>
      </w:r>
    </w:p>
    <w:p w:rsidR="00D13903" w:rsidRDefault="00D13903">
      <w:pPr>
        <w:widowControl/>
        <w:spacing w:line="540" w:lineRule="exact"/>
        <w:jc w:val="center"/>
        <w:rPr>
          <w:rFonts w:ascii="宋体" w:eastAsia="黑体" w:hAnsi="宋体" w:cs="宋体"/>
          <w:b/>
          <w:color w:val="666666"/>
          <w:kern w:val="0"/>
          <w:sz w:val="24"/>
          <w:szCs w:val="24"/>
        </w:rPr>
      </w:pPr>
    </w:p>
    <w:p w:rsidR="00814823" w:rsidRPr="00D13903" w:rsidRDefault="002308DF">
      <w:pPr>
        <w:widowControl/>
        <w:spacing w:line="540" w:lineRule="exact"/>
        <w:jc w:val="center"/>
        <w:rPr>
          <w:rFonts w:ascii="黑体" w:eastAsia="黑体" w:hAnsi="黑体" w:cs="宋体"/>
          <w:color w:val="000000"/>
          <w:kern w:val="0"/>
          <w:sz w:val="36"/>
          <w:szCs w:val="36"/>
        </w:rPr>
      </w:pPr>
      <w:r w:rsidRPr="00D13903">
        <w:rPr>
          <w:rFonts w:ascii="黑体" w:eastAsia="黑体" w:hAnsi="黑体" w:cs="宋体" w:hint="eastAsia"/>
          <w:color w:val="000000"/>
          <w:kern w:val="0"/>
          <w:sz w:val="36"/>
          <w:szCs w:val="36"/>
        </w:rPr>
        <w:t>第四部分</w:t>
      </w:r>
      <w:r w:rsidR="00D13903" w:rsidRPr="00D13903">
        <w:rPr>
          <w:rFonts w:ascii="黑体" w:eastAsia="黑体" w:hAnsi="黑体" w:cs="宋体" w:hint="eastAsia"/>
          <w:color w:val="000000"/>
          <w:kern w:val="0"/>
          <w:sz w:val="36"/>
          <w:szCs w:val="36"/>
        </w:rPr>
        <w:t xml:space="preserve">  </w:t>
      </w:r>
      <w:r w:rsidRPr="00D13903">
        <w:rPr>
          <w:rFonts w:ascii="黑体" w:eastAsia="黑体" w:hAnsi="黑体" w:cs="宋体" w:hint="eastAsia"/>
          <w:color w:val="000000"/>
          <w:kern w:val="0"/>
          <w:sz w:val="36"/>
          <w:szCs w:val="36"/>
        </w:rPr>
        <w:t xml:space="preserve"> 名词解释</w:t>
      </w:r>
    </w:p>
    <w:p w:rsidR="00814823" w:rsidRDefault="002308DF">
      <w:pPr>
        <w:widowControl/>
        <w:spacing w:line="54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32"/>
          <w:szCs w:val="32"/>
        </w:rPr>
        <w:t> </w:t>
      </w:r>
    </w:p>
    <w:p w:rsidR="00814823" w:rsidRDefault="002308DF">
      <w:pPr>
        <w:widowControl/>
        <w:spacing w:line="540" w:lineRule="exact"/>
        <w:ind w:firstLineChars="200" w:firstLine="643"/>
        <w:jc w:val="left"/>
        <w:rPr>
          <w:rFonts w:ascii="宋体" w:eastAsia="宋体" w:hAnsi="宋体" w:cs="宋体"/>
          <w:color w:val="000000"/>
          <w:kern w:val="0"/>
          <w:sz w:val="24"/>
          <w:szCs w:val="24"/>
        </w:rPr>
      </w:pPr>
      <w:r>
        <w:rPr>
          <w:rFonts w:ascii="仿宋" w:eastAsia="仿宋" w:hAnsi="仿宋" w:cs="宋体" w:hint="eastAsia"/>
          <w:b/>
          <w:color w:val="000000"/>
          <w:kern w:val="0"/>
          <w:sz w:val="32"/>
          <w:szCs w:val="32"/>
        </w:rPr>
        <w:t>1.财政拨款收入：</w:t>
      </w:r>
      <w:r>
        <w:rPr>
          <w:rFonts w:ascii="仿宋" w:eastAsia="仿宋" w:hAnsi="仿宋" w:cs="宋体" w:hint="eastAsia"/>
          <w:color w:val="000000"/>
          <w:kern w:val="0"/>
          <w:sz w:val="32"/>
          <w:szCs w:val="32"/>
        </w:rPr>
        <w:t>指省级财政当年拨付的资金。</w:t>
      </w:r>
    </w:p>
    <w:p w:rsidR="00814823" w:rsidRDefault="002308DF">
      <w:pPr>
        <w:widowControl/>
        <w:spacing w:line="540" w:lineRule="exact"/>
        <w:ind w:firstLineChars="200" w:firstLine="643"/>
        <w:jc w:val="left"/>
        <w:rPr>
          <w:rFonts w:ascii="宋体" w:eastAsia="宋体" w:hAnsi="宋体" w:cs="宋体"/>
          <w:color w:val="000000"/>
          <w:kern w:val="0"/>
          <w:sz w:val="24"/>
          <w:szCs w:val="24"/>
        </w:rPr>
      </w:pPr>
      <w:r>
        <w:rPr>
          <w:rFonts w:ascii="仿宋" w:eastAsia="仿宋" w:hAnsi="仿宋" w:cs="宋体" w:hint="eastAsia"/>
          <w:b/>
          <w:color w:val="000000"/>
          <w:kern w:val="0"/>
          <w:sz w:val="32"/>
          <w:szCs w:val="32"/>
        </w:rPr>
        <w:t>2.事业收入：</w:t>
      </w:r>
      <w:r>
        <w:rPr>
          <w:rFonts w:ascii="仿宋" w:eastAsia="仿宋" w:hAnsi="仿宋" w:cs="宋体" w:hint="eastAsia"/>
          <w:color w:val="000000"/>
          <w:kern w:val="0"/>
          <w:sz w:val="32"/>
          <w:szCs w:val="32"/>
        </w:rPr>
        <w:t>指事业单位开展专业业务活动及辅助活动所取得的收入。</w:t>
      </w:r>
    </w:p>
    <w:p w:rsidR="00814823" w:rsidRDefault="002308DF">
      <w:pPr>
        <w:widowControl/>
        <w:spacing w:line="540" w:lineRule="exact"/>
        <w:ind w:firstLineChars="200" w:firstLine="643"/>
        <w:jc w:val="left"/>
        <w:rPr>
          <w:rFonts w:ascii="宋体" w:eastAsia="宋体" w:hAnsi="宋体" w:cs="宋体"/>
          <w:color w:val="000000"/>
          <w:kern w:val="0"/>
          <w:sz w:val="24"/>
          <w:szCs w:val="24"/>
        </w:rPr>
      </w:pPr>
      <w:r>
        <w:rPr>
          <w:rFonts w:ascii="仿宋" w:eastAsia="仿宋" w:hAnsi="仿宋" w:cs="宋体" w:hint="eastAsia"/>
          <w:b/>
          <w:color w:val="000000"/>
          <w:kern w:val="0"/>
          <w:sz w:val="32"/>
          <w:szCs w:val="32"/>
        </w:rPr>
        <w:t>3.其他收入：</w:t>
      </w:r>
      <w:r>
        <w:rPr>
          <w:rFonts w:ascii="仿宋" w:eastAsia="仿宋" w:hAnsi="仿宋" w:cs="宋体" w:hint="eastAsia"/>
          <w:color w:val="000000"/>
          <w:kern w:val="0"/>
          <w:sz w:val="32"/>
          <w:szCs w:val="32"/>
        </w:rPr>
        <w:t>指除“财政拨款收入”、</w:t>
      </w:r>
      <w:r>
        <w:rPr>
          <w:rFonts w:ascii="仿宋" w:eastAsia="仿宋" w:hAnsi="仿宋" w:cs="宋体" w:hint="eastAsia"/>
          <w:b/>
          <w:color w:val="000000"/>
          <w:kern w:val="0"/>
          <w:sz w:val="32"/>
          <w:szCs w:val="32"/>
        </w:rPr>
        <w:t xml:space="preserve"> </w:t>
      </w:r>
      <w:r>
        <w:rPr>
          <w:rFonts w:ascii="仿宋" w:eastAsia="仿宋" w:hAnsi="仿宋" w:cs="宋体" w:hint="eastAsia"/>
          <w:color w:val="000000"/>
          <w:kern w:val="0"/>
          <w:sz w:val="32"/>
          <w:szCs w:val="32"/>
        </w:rPr>
        <w:t>“上级补助收入”、“事业收入”、“经营收入”、“附属单位上缴收入”等以外的收入。</w:t>
      </w:r>
    </w:p>
    <w:p w:rsidR="00814823" w:rsidRDefault="002308DF">
      <w:pPr>
        <w:widowControl/>
        <w:spacing w:line="540" w:lineRule="exact"/>
        <w:ind w:firstLineChars="200" w:firstLine="643"/>
        <w:jc w:val="left"/>
        <w:rPr>
          <w:rFonts w:ascii="宋体" w:eastAsia="宋体" w:hAnsi="宋体" w:cs="宋体"/>
          <w:color w:val="000000"/>
          <w:kern w:val="0"/>
          <w:sz w:val="24"/>
          <w:szCs w:val="24"/>
        </w:rPr>
      </w:pPr>
      <w:r>
        <w:rPr>
          <w:rFonts w:ascii="仿宋" w:eastAsia="仿宋" w:hAnsi="仿宋" w:cs="宋体" w:hint="eastAsia"/>
          <w:b/>
          <w:color w:val="000000"/>
          <w:kern w:val="0"/>
          <w:sz w:val="32"/>
          <w:szCs w:val="32"/>
        </w:rPr>
        <w:t>4.上年结转和结余：</w:t>
      </w:r>
      <w:r>
        <w:rPr>
          <w:rFonts w:ascii="仿宋" w:eastAsia="仿宋" w:hAnsi="仿宋" w:cs="宋体" w:hint="eastAsia"/>
          <w:color w:val="000000"/>
          <w:kern w:val="0"/>
          <w:sz w:val="32"/>
          <w:szCs w:val="32"/>
        </w:rPr>
        <w:t>指以前年度尚未完成、结转到本年按有关规定继续使用的资金。</w:t>
      </w:r>
    </w:p>
    <w:p w:rsidR="00814823" w:rsidRDefault="002308DF">
      <w:pPr>
        <w:widowControl/>
        <w:spacing w:line="540" w:lineRule="exact"/>
        <w:ind w:firstLineChars="200" w:firstLine="643"/>
        <w:jc w:val="left"/>
        <w:rPr>
          <w:rFonts w:ascii="宋体" w:eastAsia="宋体" w:hAnsi="宋体" w:cs="宋体"/>
          <w:color w:val="000000"/>
          <w:kern w:val="0"/>
          <w:sz w:val="24"/>
          <w:szCs w:val="24"/>
        </w:rPr>
      </w:pPr>
      <w:r>
        <w:rPr>
          <w:rFonts w:ascii="仿宋" w:eastAsia="仿宋" w:hAnsi="仿宋" w:cs="宋体" w:hint="eastAsia"/>
          <w:b/>
          <w:color w:val="000000"/>
          <w:kern w:val="0"/>
          <w:sz w:val="32"/>
          <w:szCs w:val="32"/>
        </w:rPr>
        <w:t>5.基本支出：</w:t>
      </w:r>
      <w:proofErr w:type="gramStart"/>
      <w:r>
        <w:rPr>
          <w:rFonts w:ascii="仿宋" w:eastAsia="仿宋" w:hAnsi="仿宋" w:cs="宋体" w:hint="eastAsia"/>
          <w:color w:val="000000"/>
          <w:kern w:val="0"/>
          <w:sz w:val="32"/>
          <w:szCs w:val="32"/>
        </w:rPr>
        <w:t>指保障</w:t>
      </w:r>
      <w:proofErr w:type="gramEnd"/>
      <w:r>
        <w:rPr>
          <w:rFonts w:ascii="仿宋" w:eastAsia="仿宋" w:hAnsi="仿宋" w:cs="宋体" w:hint="eastAsia"/>
          <w:color w:val="000000"/>
          <w:kern w:val="0"/>
          <w:sz w:val="32"/>
          <w:szCs w:val="32"/>
        </w:rPr>
        <w:t>机构正常运转、完成日常工作任务而发生的人员支出和公用支出。</w:t>
      </w:r>
    </w:p>
    <w:p w:rsidR="00814823" w:rsidRDefault="002308DF">
      <w:pPr>
        <w:widowControl/>
        <w:spacing w:line="540" w:lineRule="exact"/>
        <w:ind w:firstLineChars="200" w:firstLine="643"/>
        <w:jc w:val="left"/>
        <w:rPr>
          <w:rFonts w:ascii="宋体" w:eastAsia="宋体" w:hAnsi="宋体" w:cs="宋体"/>
          <w:color w:val="000000"/>
          <w:kern w:val="0"/>
          <w:sz w:val="24"/>
          <w:szCs w:val="24"/>
        </w:rPr>
      </w:pPr>
      <w:r>
        <w:rPr>
          <w:rFonts w:ascii="仿宋" w:eastAsia="仿宋" w:hAnsi="仿宋" w:cs="宋体" w:hint="eastAsia"/>
          <w:b/>
          <w:color w:val="000000"/>
          <w:kern w:val="0"/>
          <w:sz w:val="32"/>
          <w:szCs w:val="32"/>
        </w:rPr>
        <w:lastRenderedPageBreak/>
        <w:t>6.项目支出：</w:t>
      </w:r>
      <w:r>
        <w:rPr>
          <w:rFonts w:ascii="仿宋" w:eastAsia="仿宋" w:hAnsi="仿宋" w:cs="宋体" w:hint="eastAsia"/>
          <w:color w:val="000000"/>
          <w:kern w:val="0"/>
          <w:sz w:val="32"/>
          <w:szCs w:val="32"/>
        </w:rPr>
        <w:t>指在基本支出之外为完成特定行政任务和事业发展目标所发生的支出。</w:t>
      </w:r>
    </w:p>
    <w:p w:rsidR="00814823" w:rsidRDefault="002308DF">
      <w:pPr>
        <w:widowControl/>
        <w:spacing w:line="540" w:lineRule="exact"/>
        <w:ind w:firstLineChars="200" w:firstLine="643"/>
        <w:jc w:val="left"/>
        <w:rPr>
          <w:rFonts w:ascii="宋体" w:eastAsia="宋体" w:hAnsi="宋体" w:cs="宋体"/>
          <w:color w:val="000000"/>
          <w:kern w:val="0"/>
          <w:sz w:val="24"/>
          <w:szCs w:val="24"/>
        </w:rPr>
      </w:pPr>
      <w:r>
        <w:rPr>
          <w:rFonts w:ascii="仿宋" w:eastAsia="仿宋" w:hAnsi="仿宋" w:cs="宋体" w:hint="eastAsia"/>
          <w:b/>
          <w:color w:val="000000"/>
          <w:kern w:val="0"/>
          <w:sz w:val="32"/>
          <w:szCs w:val="32"/>
        </w:rPr>
        <w:t>7.“三公”经费：</w:t>
      </w:r>
      <w:r>
        <w:rPr>
          <w:rFonts w:ascii="仿宋" w:eastAsia="仿宋" w:hAnsi="仿宋" w:cs="宋体" w:hint="eastAsia"/>
          <w:color w:val="000000"/>
          <w:kern w:val="0"/>
          <w:sz w:val="32"/>
          <w:szCs w:val="32"/>
        </w:rPr>
        <w:t>指用财政拨款安排的因公出国（境）费、公务用车购置及运行费和公务接待费。其中，因公出国（境）</w:t>
      </w:r>
      <w:proofErr w:type="gramStart"/>
      <w:r>
        <w:rPr>
          <w:rFonts w:ascii="仿宋" w:eastAsia="仿宋" w:hAnsi="仿宋" w:cs="宋体" w:hint="eastAsia"/>
          <w:color w:val="000000"/>
          <w:kern w:val="0"/>
          <w:sz w:val="32"/>
          <w:szCs w:val="32"/>
        </w:rPr>
        <w:t>费反映</w:t>
      </w:r>
      <w:proofErr w:type="gramEnd"/>
      <w:r>
        <w:rPr>
          <w:rFonts w:ascii="仿宋" w:eastAsia="仿宋" w:hAnsi="仿宋" w:cs="宋体" w:hint="eastAsia"/>
          <w:color w:val="000000"/>
          <w:kern w:val="0"/>
          <w:sz w:val="32"/>
          <w:szCs w:val="32"/>
        </w:rPr>
        <w:t>单位公务出国（境）的住宿费、旅费、伙食补助费、杂费、培训费等支出；公务用车购置及运行</w:t>
      </w:r>
      <w:proofErr w:type="gramStart"/>
      <w:r>
        <w:rPr>
          <w:rFonts w:ascii="仿宋" w:eastAsia="仿宋" w:hAnsi="仿宋" w:cs="宋体" w:hint="eastAsia"/>
          <w:color w:val="000000"/>
          <w:kern w:val="0"/>
          <w:sz w:val="32"/>
          <w:szCs w:val="32"/>
        </w:rPr>
        <w:t>费反映</w:t>
      </w:r>
      <w:proofErr w:type="gramEnd"/>
      <w:r>
        <w:rPr>
          <w:rFonts w:ascii="仿宋" w:eastAsia="仿宋" w:hAnsi="仿宋" w:cs="宋体" w:hint="eastAsia"/>
          <w:color w:val="000000"/>
          <w:kern w:val="0"/>
          <w:sz w:val="32"/>
          <w:szCs w:val="32"/>
        </w:rPr>
        <w:t>单位公务用车购置费及租用费、燃料费、维修费、过路过桥费、保险费、安全奖励费用等支出；公务接待</w:t>
      </w:r>
      <w:proofErr w:type="gramStart"/>
      <w:r>
        <w:rPr>
          <w:rFonts w:ascii="仿宋" w:eastAsia="仿宋" w:hAnsi="仿宋" w:cs="宋体" w:hint="eastAsia"/>
          <w:color w:val="000000"/>
          <w:kern w:val="0"/>
          <w:sz w:val="32"/>
          <w:szCs w:val="32"/>
        </w:rPr>
        <w:t>费反映</w:t>
      </w:r>
      <w:proofErr w:type="gramEnd"/>
      <w:r>
        <w:rPr>
          <w:rFonts w:ascii="仿宋" w:eastAsia="仿宋" w:hAnsi="仿宋" w:cs="宋体" w:hint="eastAsia"/>
          <w:color w:val="000000"/>
          <w:kern w:val="0"/>
          <w:sz w:val="32"/>
          <w:szCs w:val="32"/>
        </w:rPr>
        <w:t>单位按规定开支的各类公务接待（含外宾接待）支出。</w:t>
      </w:r>
    </w:p>
    <w:p w:rsidR="00814823" w:rsidRDefault="002308DF">
      <w:pPr>
        <w:widowControl/>
        <w:spacing w:line="540" w:lineRule="exact"/>
        <w:ind w:firstLineChars="200" w:firstLine="643"/>
        <w:jc w:val="left"/>
        <w:rPr>
          <w:rFonts w:ascii="宋体" w:eastAsia="宋体" w:hAnsi="宋体" w:cs="宋体"/>
          <w:color w:val="000000"/>
          <w:kern w:val="0"/>
          <w:sz w:val="24"/>
          <w:szCs w:val="24"/>
        </w:rPr>
      </w:pPr>
      <w:r>
        <w:rPr>
          <w:rFonts w:ascii="仿宋" w:eastAsia="仿宋" w:hAnsi="仿宋" w:cs="宋体" w:hint="eastAsia"/>
          <w:b/>
          <w:color w:val="000000"/>
          <w:kern w:val="0"/>
          <w:sz w:val="32"/>
          <w:szCs w:val="32"/>
        </w:rPr>
        <w:t>8.社会保障和就业（类）人力资源和社会保障管理事务（款）行政运行（项）：</w:t>
      </w:r>
      <w:r>
        <w:rPr>
          <w:rFonts w:ascii="仿宋" w:eastAsia="仿宋" w:hAnsi="仿宋" w:cs="宋体" w:hint="eastAsia"/>
          <w:color w:val="000000"/>
          <w:kern w:val="0"/>
          <w:sz w:val="32"/>
          <w:szCs w:val="32"/>
        </w:rPr>
        <w:t>反映行政单位（包括实行公务员管理的事业单位）的基本支出。</w:t>
      </w:r>
    </w:p>
    <w:p w:rsidR="00814823" w:rsidRDefault="002308DF">
      <w:pPr>
        <w:widowControl/>
        <w:spacing w:line="540" w:lineRule="exact"/>
        <w:ind w:firstLineChars="200" w:firstLine="643"/>
        <w:jc w:val="left"/>
        <w:rPr>
          <w:rFonts w:ascii="宋体" w:eastAsia="宋体" w:hAnsi="宋体" w:cs="宋体"/>
          <w:color w:val="000000"/>
          <w:kern w:val="0"/>
          <w:sz w:val="24"/>
          <w:szCs w:val="24"/>
        </w:rPr>
      </w:pPr>
      <w:r>
        <w:rPr>
          <w:rFonts w:ascii="仿宋" w:eastAsia="仿宋" w:hAnsi="仿宋" w:cs="宋体" w:hint="eastAsia"/>
          <w:b/>
          <w:color w:val="000000"/>
          <w:kern w:val="0"/>
          <w:sz w:val="32"/>
          <w:szCs w:val="32"/>
        </w:rPr>
        <w:t>9.社会保障和就业（类）人力资源和社会保障管理事务（款）一般行政管理事务（项）：</w:t>
      </w:r>
      <w:r>
        <w:rPr>
          <w:rFonts w:ascii="仿宋" w:eastAsia="仿宋" w:hAnsi="仿宋" w:cs="宋体" w:hint="eastAsia"/>
          <w:color w:val="000000"/>
          <w:kern w:val="0"/>
          <w:sz w:val="32"/>
          <w:szCs w:val="32"/>
        </w:rPr>
        <w:t>反映行政单位（包括实行公务员管理的事业单位）未单独设置项级科目的其他项支出。</w:t>
      </w:r>
    </w:p>
    <w:p w:rsidR="00814823" w:rsidRDefault="002308DF">
      <w:pPr>
        <w:widowControl/>
        <w:spacing w:line="540" w:lineRule="exact"/>
        <w:ind w:firstLineChars="200" w:firstLine="643"/>
        <w:jc w:val="left"/>
        <w:rPr>
          <w:rFonts w:ascii="宋体" w:eastAsia="宋体" w:hAnsi="宋体" w:cs="宋体"/>
          <w:color w:val="000000"/>
          <w:kern w:val="0"/>
          <w:sz w:val="24"/>
          <w:szCs w:val="24"/>
        </w:rPr>
      </w:pPr>
      <w:r>
        <w:rPr>
          <w:rFonts w:ascii="仿宋" w:eastAsia="仿宋" w:hAnsi="仿宋" w:cs="宋体" w:hint="eastAsia"/>
          <w:b/>
          <w:color w:val="000000"/>
          <w:kern w:val="0"/>
          <w:sz w:val="32"/>
          <w:szCs w:val="32"/>
        </w:rPr>
        <w:t>10.社会保障和就业（类）人力资源和社会保障管理事务（款）劳动保障监察（项）：</w:t>
      </w:r>
      <w:r>
        <w:rPr>
          <w:rFonts w:ascii="仿宋" w:eastAsia="仿宋" w:hAnsi="仿宋" w:cs="宋体" w:hint="eastAsia"/>
          <w:color w:val="000000"/>
          <w:kern w:val="0"/>
          <w:sz w:val="32"/>
          <w:szCs w:val="32"/>
        </w:rPr>
        <w:t>反映劳动保障监察事务支出。</w:t>
      </w:r>
    </w:p>
    <w:p w:rsidR="00814823" w:rsidRDefault="002308DF">
      <w:pPr>
        <w:widowControl/>
        <w:spacing w:line="540" w:lineRule="exact"/>
        <w:ind w:firstLineChars="200" w:firstLine="643"/>
        <w:jc w:val="left"/>
        <w:rPr>
          <w:rFonts w:ascii="宋体" w:eastAsia="宋体" w:hAnsi="宋体" w:cs="宋体"/>
          <w:color w:val="000000"/>
          <w:kern w:val="0"/>
          <w:sz w:val="24"/>
          <w:szCs w:val="24"/>
        </w:rPr>
      </w:pPr>
      <w:r>
        <w:rPr>
          <w:rFonts w:ascii="仿宋" w:eastAsia="仿宋" w:hAnsi="仿宋" w:cs="宋体" w:hint="eastAsia"/>
          <w:b/>
          <w:color w:val="000000"/>
          <w:kern w:val="0"/>
          <w:sz w:val="32"/>
          <w:szCs w:val="32"/>
        </w:rPr>
        <w:t>11.社会保障和就业（类）人力资源和社会保障管理事务（款）社会保险业务管理事务（项）：</w:t>
      </w:r>
      <w:r>
        <w:rPr>
          <w:rFonts w:ascii="仿宋" w:eastAsia="仿宋" w:hAnsi="仿宋" w:cs="宋体" w:hint="eastAsia"/>
          <w:color w:val="000000"/>
          <w:kern w:val="0"/>
          <w:sz w:val="32"/>
          <w:szCs w:val="32"/>
        </w:rPr>
        <w:t>反映社会保险业务管理和基金监督方面的支出。</w:t>
      </w:r>
    </w:p>
    <w:p w:rsidR="00814823" w:rsidRDefault="002308DF">
      <w:pPr>
        <w:widowControl/>
        <w:spacing w:line="540" w:lineRule="exact"/>
        <w:ind w:firstLineChars="200" w:firstLine="643"/>
        <w:jc w:val="left"/>
        <w:rPr>
          <w:rFonts w:ascii="仿宋" w:eastAsia="仿宋" w:hAnsi="仿宋" w:cs="宋体"/>
          <w:color w:val="000000"/>
          <w:kern w:val="0"/>
          <w:sz w:val="32"/>
          <w:szCs w:val="32"/>
        </w:rPr>
      </w:pPr>
      <w:r>
        <w:rPr>
          <w:rFonts w:ascii="仿宋" w:eastAsia="仿宋" w:hAnsi="仿宋" w:cs="宋体" w:hint="eastAsia"/>
          <w:b/>
          <w:color w:val="000000"/>
          <w:kern w:val="0"/>
          <w:sz w:val="32"/>
          <w:szCs w:val="32"/>
        </w:rPr>
        <w:t>12.社会保障和就业（类）人力资源和社会保障管理事务（款）信息化建设（项）：</w:t>
      </w:r>
      <w:r>
        <w:rPr>
          <w:rFonts w:ascii="仿宋" w:eastAsia="仿宋" w:hAnsi="仿宋" w:cs="宋体" w:hint="eastAsia"/>
          <w:color w:val="000000"/>
          <w:kern w:val="0"/>
          <w:sz w:val="32"/>
          <w:szCs w:val="32"/>
        </w:rPr>
        <w:t>反映人力资源和社会保障部门用于信息化建设、运行维护和数据分析等方面的支出，如金保工程、社会保障</w:t>
      </w:r>
      <w:proofErr w:type="gramStart"/>
      <w:r>
        <w:rPr>
          <w:rFonts w:ascii="仿宋" w:eastAsia="仿宋" w:hAnsi="仿宋" w:cs="宋体" w:hint="eastAsia"/>
          <w:color w:val="000000"/>
          <w:kern w:val="0"/>
          <w:sz w:val="32"/>
          <w:szCs w:val="32"/>
        </w:rPr>
        <w:t>卡建设</w:t>
      </w:r>
      <w:proofErr w:type="gramEnd"/>
      <w:r>
        <w:rPr>
          <w:rFonts w:ascii="仿宋" w:eastAsia="仿宋" w:hAnsi="仿宋" w:cs="宋体" w:hint="eastAsia"/>
          <w:color w:val="000000"/>
          <w:kern w:val="0"/>
          <w:sz w:val="32"/>
          <w:szCs w:val="32"/>
        </w:rPr>
        <w:t>和运行维护、人力资源市场信息化等支出。</w:t>
      </w:r>
    </w:p>
    <w:p w:rsidR="00814823" w:rsidRDefault="002308DF">
      <w:pPr>
        <w:widowControl/>
        <w:spacing w:line="540" w:lineRule="exact"/>
        <w:ind w:firstLineChars="200" w:firstLine="643"/>
        <w:jc w:val="left"/>
        <w:rPr>
          <w:rFonts w:ascii="宋体" w:eastAsia="宋体" w:hAnsi="宋体" w:cs="宋体"/>
          <w:color w:val="000000"/>
          <w:kern w:val="0"/>
          <w:sz w:val="24"/>
          <w:szCs w:val="24"/>
        </w:rPr>
      </w:pPr>
      <w:r>
        <w:rPr>
          <w:rFonts w:ascii="仿宋" w:eastAsia="仿宋" w:hAnsi="仿宋" w:cs="宋体" w:hint="eastAsia"/>
          <w:b/>
          <w:color w:val="000000"/>
          <w:kern w:val="0"/>
          <w:sz w:val="32"/>
          <w:szCs w:val="32"/>
        </w:rPr>
        <w:lastRenderedPageBreak/>
        <w:t>13.社会保障和就业（类）人力资源和社会保障管理事务（款）社会保险经办机构（项）：</w:t>
      </w:r>
      <w:r>
        <w:rPr>
          <w:rFonts w:ascii="仿宋" w:eastAsia="仿宋" w:hAnsi="仿宋" w:cs="宋体" w:hint="eastAsia"/>
          <w:color w:val="000000"/>
          <w:kern w:val="0"/>
          <w:sz w:val="32"/>
          <w:szCs w:val="32"/>
        </w:rPr>
        <w:t>反映社会保险经办机构开展业务工作的支出。</w:t>
      </w:r>
    </w:p>
    <w:p w:rsidR="00814823" w:rsidRDefault="002308DF">
      <w:pPr>
        <w:widowControl/>
        <w:spacing w:line="540" w:lineRule="exact"/>
        <w:ind w:firstLineChars="200" w:firstLine="643"/>
        <w:jc w:val="left"/>
        <w:rPr>
          <w:rFonts w:ascii="仿宋" w:eastAsia="仿宋" w:hAnsi="仿宋" w:cs="宋体"/>
          <w:color w:val="000000"/>
          <w:kern w:val="0"/>
          <w:sz w:val="32"/>
          <w:szCs w:val="32"/>
        </w:rPr>
      </w:pPr>
      <w:r>
        <w:rPr>
          <w:rFonts w:ascii="仿宋" w:eastAsia="仿宋" w:hAnsi="仿宋" w:cs="宋体" w:hint="eastAsia"/>
          <w:b/>
          <w:color w:val="000000"/>
          <w:kern w:val="0"/>
          <w:sz w:val="32"/>
          <w:szCs w:val="32"/>
        </w:rPr>
        <w:t>14.社会保障和就业（类）人力资源和社会保障管理事务（款）公共就业服务和职业技能鉴定机构（项）：</w:t>
      </w:r>
      <w:r>
        <w:rPr>
          <w:rFonts w:ascii="仿宋" w:eastAsia="仿宋" w:hAnsi="仿宋" w:cs="宋体" w:hint="eastAsia"/>
          <w:color w:val="000000"/>
          <w:kern w:val="0"/>
          <w:sz w:val="32"/>
          <w:szCs w:val="32"/>
        </w:rPr>
        <w:t>反映公共就业服务和职业技能鉴定机构的支出。</w:t>
      </w:r>
    </w:p>
    <w:p w:rsidR="00814823" w:rsidRDefault="002308DF">
      <w:pPr>
        <w:widowControl/>
        <w:spacing w:line="540" w:lineRule="exact"/>
        <w:ind w:firstLineChars="200" w:firstLine="643"/>
        <w:jc w:val="left"/>
        <w:rPr>
          <w:rFonts w:ascii="仿宋" w:eastAsia="仿宋" w:hAnsi="仿宋" w:cs="宋体"/>
          <w:b/>
          <w:color w:val="000000"/>
          <w:kern w:val="0"/>
          <w:sz w:val="32"/>
          <w:szCs w:val="32"/>
        </w:rPr>
      </w:pPr>
      <w:r>
        <w:rPr>
          <w:rFonts w:ascii="仿宋" w:eastAsia="仿宋" w:hAnsi="仿宋" w:cs="宋体" w:hint="eastAsia"/>
          <w:b/>
          <w:color w:val="000000"/>
          <w:kern w:val="0"/>
          <w:sz w:val="32"/>
          <w:szCs w:val="32"/>
        </w:rPr>
        <w:t>15.社会保障和就业（类）人力资源和社会保障管理事务（款）劳动人事争议调解仲裁（项）</w:t>
      </w:r>
      <w:r>
        <w:rPr>
          <w:rFonts w:ascii="仿宋" w:eastAsia="仿宋" w:hAnsi="仿宋" w:cs="宋体" w:hint="eastAsia"/>
          <w:color w:val="000000"/>
          <w:kern w:val="0"/>
          <w:sz w:val="32"/>
          <w:szCs w:val="32"/>
        </w:rPr>
        <w:t>反映仲裁机构实体化建设、办案经费、调解仲裁能力建设等支出。</w:t>
      </w:r>
    </w:p>
    <w:p w:rsidR="00814823" w:rsidRDefault="002308DF">
      <w:pPr>
        <w:widowControl/>
        <w:spacing w:line="540" w:lineRule="exact"/>
        <w:ind w:firstLineChars="200" w:firstLine="643"/>
        <w:jc w:val="left"/>
        <w:rPr>
          <w:rFonts w:ascii="宋体" w:eastAsia="宋体" w:hAnsi="宋体" w:cs="宋体"/>
          <w:color w:val="000000"/>
          <w:kern w:val="0"/>
          <w:sz w:val="24"/>
          <w:szCs w:val="24"/>
        </w:rPr>
      </w:pPr>
      <w:r>
        <w:rPr>
          <w:rFonts w:ascii="仿宋" w:eastAsia="仿宋" w:hAnsi="仿宋" w:cs="宋体" w:hint="eastAsia"/>
          <w:b/>
          <w:color w:val="000000"/>
          <w:kern w:val="0"/>
          <w:sz w:val="32"/>
          <w:szCs w:val="32"/>
        </w:rPr>
        <w:t>16.归口管理的行政单位离退休（项）：</w:t>
      </w:r>
      <w:r>
        <w:rPr>
          <w:rFonts w:ascii="仿宋" w:eastAsia="仿宋" w:hAnsi="仿宋" w:cs="宋体" w:hint="eastAsia"/>
          <w:color w:val="000000"/>
          <w:kern w:val="0"/>
          <w:sz w:val="32"/>
          <w:szCs w:val="32"/>
        </w:rPr>
        <w:t>反映实行归口管理的行政单位（包括实行公务员管理的事业单位）开支的离退休经费。</w:t>
      </w:r>
    </w:p>
    <w:p w:rsidR="00814823" w:rsidRDefault="002308DF">
      <w:pPr>
        <w:widowControl/>
        <w:spacing w:line="540" w:lineRule="exact"/>
        <w:ind w:firstLineChars="200" w:firstLine="643"/>
        <w:jc w:val="left"/>
        <w:rPr>
          <w:rFonts w:ascii="宋体" w:eastAsia="宋体" w:hAnsi="宋体" w:cs="宋体"/>
          <w:color w:val="000000"/>
          <w:kern w:val="0"/>
          <w:sz w:val="24"/>
          <w:szCs w:val="24"/>
        </w:rPr>
      </w:pPr>
      <w:r>
        <w:rPr>
          <w:rFonts w:ascii="仿宋" w:eastAsia="仿宋" w:hAnsi="仿宋" w:cs="宋体" w:hint="eastAsia"/>
          <w:b/>
          <w:color w:val="000000"/>
          <w:kern w:val="0"/>
          <w:sz w:val="32"/>
          <w:szCs w:val="32"/>
        </w:rPr>
        <w:t>17.社会保障和就业（类）行政事业单位离退休（款）事业单位离退休（项）：</w:t>
      </w:r>
      <w:r>
        <w:rPr>
          <w:rFonts w:ascii="仿宋" w:eastAsia="仿宋" w:hAnsi="仿宋" w:cs="宋体" w:hint="eastAsia"/>
          <w:color w:val="000000"/>
          <w:kern w:val="0"/>
          <w:sz w:val="32"/>
          <w:szCs w:val="32"/>
        </w:rPr>
        <w:t>反映实行归口管理的事业单位开支的离退休经费。</w:t>
      </w:r>
    </w:p>
    <w:p w:rsidR="00814823" w:rsidRDefault="002308DF">
      <w:pPr>
        <w:widowControl/>
        <w:spacing w:line="540" w:lineRule="exact"/>
        <w:ind w:firstLineChars="200" w:firstLine="643"/>
        <w:jc w:val="left"/>
        <w:rPr>
          <w:rFonts w:ascii="宋体" w:eastAsia="宋体" w:hAnsi="宋体" w:cs="宋体"/>
          <w:color w:val="000000"/>
          <w:kern w:val="0"/>
          <w:sz w:val="24"/>
          <w:szCs w:val="24"/>
        </w:rPr>
      </w:pPr>
      <w:r>
        <w:rPr>
          <w:rFonts w:ascii="仿宋" w:eastAsia="仿宋" w:hAnsi="仿宋" w:cs="宋体" w:hint="eastAsia"/>
          <w:b/>
          <w:color w:val="000000"/>
          <w:kern w:val="0"/>
          <w:sz w:val="32"/>
          <w:szCs w:val="32"/>
        </w:rPr>
        <w:t>18.社会保障和就业（类）抚恤（款）伤残抚恤（项）：</w:t>
      </w:r>
      <w:r>
        <w:rPr>
          <w:rFonts w:ascii="仿宋" w:eastAsia="仿宋" w:hAnsi="仿宋" w:cs="宋体" w:hint="eastAsia"/>
          <w:color w:val="000000"/>
          <w:kern w:val="0"/>
          <w:sz w:val="32"/>
          <w:szCs w:val="32"/>
        </w:rPr>
        <w:t>反映按规定用于伤残人员的抚恤金和按规定开支的各种伤残补助费。</w:t>
      </w:r>
    </w:p>
    <w:p w:rsidR="00814823" w:rsidRDefault="002308DF">
      <w:pPr>
        <w:widowControl/>
        <w:spacing w:line="540" w:lineRule="exact"/>
        <w:ind w:firstLineChars="200" w:firstLine="643"/>
        <w:jc w:val="left"/>
        <w:rPr>
          <w:rFonts w:ascii="宋体" w:eastAsia="宋体" w:hAnsi="宋体" w:cs="宋体"/>
          <w:color w:val="000000"/>
          <w:kern w:val="0"/>
          <w:sz w:val="24"/>
          <w:szCs w:val="24"/>
        </w:rPr>
      </w:pPr>
      <w:r>
        <w:rPr>
          <w:rFonts w:ascii="仿宋" w:eastAsia="仿宋" w:hAnsi="仿宋" w:cs="宋体" w:hint="eastAsia"/>
          <w:b/>
          <w:color w:val="000000"/>
          <w:kern w:val="0"/>
          <w:sz w:val="32"/>
          <w:szCs w:val="32"/>
        </w:rPr>
        <w:t>19.社会保障和就业（类）抚恤（款）其他优抚支出（项）：</w:t>
      </w:r>
      <w:r>
        <w:rPr>
          <w:rFonts w:ascii="仿宋" w:eastAsia="仿宋" w:hAnsi="仿宋" w:cs="宋体" w:hint="eastAsia"/>
          <w:color w:val="000000"/>
          <w:kern w:val="0"/>
          <w:sz w:val="32"/>
          <w:szCs w:val="32"/>
        </w:rPr>
        <w:t>反映除抚恤具体项目以外其他用于优抚方面的支出。</w:t>
      </w:r>
    </w:p>
    <w:p w:rsidR="00814823" w:rsidRDefault="002308DF">
      <w:pPr>
        <w:widowControl/>
        <w:spacing w:line="540" w:lineRule="exact"/>
        <w:ind w:firstLineChars="200" w:firstLine="643"/>
        <w:jc w:val="left"/>
        <w:rPr>
          <w:rFonts w:ascii="宋体" w:eastAsia="宋体" w:hAnsi="宋体" w:cs="宋体"/>
          <w:color w:val="000000"/>
          <w:kern w:val="0"/>
          <w:sz w:val="24"/>
          <w:szCs w:val="24"/>
        </w:rPr>
      </w:pPr>
      <w:r>
        <w:rPr>
          <w:rFonts w:ascii="仿宋" w:eastAsia="仿宋" w:hAnsi="仿宋" w:cs="宋体" w:hint="eastAsia"/>
          <w:b/>
          <w:color w:val="000000"/>
          <w:kern w:val="0"/>
          <w:sz w:val="32"/>
          <w:szCs w:val="32"/>
        </w:rPr>
        <w:t>21.社会保障和就业（类）其他社会保障和就业支出（款）其他社会保障和就业支出（项）：</w:t>
      </w:r>
      <w:r>
        <w:rPr>
          <w:rFonts w:ascii="仿宋" w:eastAsia="仿宋" w:hAnsi="仿宋" w:cs="宋体" w:hint="eastAsia"/>
          <w:color w:val="000000"/>
          <w:kern w:val="0"/>
          <w:sz w:val="32"/>
          <w:szCs w:val="32"/>
        </w:rPr>
        <w:t>反映其他用社会保障和就业方面的支出。</w:t>
      </w:r>
    </w:p>
    <w:p w:rsidR="00814823" w:rsidRDefault="002308DF">
      <w:pPr>
        <w:widowControl/>
        <w:spacing w:line="540" w:lineRule="exact"/>
        <w:ind w:firstLineChars="200" w:firstLine="643"/>
        <w:jc w:val="left"/>
        <w:rPr>
          <w:rFonts w:ascii="宋体" w:eastAsia="宋体" w:hAnsi="宋体" w:cs="宋体"/>
          <w:color w:val="000000"/>
          <w:kern w:val="0"/>
          <w:sz w:val="24"/>
          <w:szCs w:val="24"/>
        </w:rPr>
      </w:pPr>
      <w:r>
        <w:rPr>
          <w:rFonts w:ascii="仿宋" w:eastAsia="仿宋" w:hAnsi="仿宋" w:cs="宋体" w:hint="eastAsia"/>
          <w:b/>
          <w:color w:val="000000"/>
          <w:kern w:val="0"/>
          <w:sz w:val="32"/>
          <w:szCs w:val="32"/>
        </w:rPr>
        <w:t>22.医疗卫生（类）医疗保障（款）事业单位医疗（项）：</w:t>
      </w:r>
      <w:r>
        <w:rPr>
          <w:rFonts w:ascii="仿宋" w:eastAsia="仿宋" w:hAnsi="仿宋" w:cs="宋体" w:hint="eastAsia"/>
          <w:color w:val="000000"/>
          <w:kern w:val="0"/>
          <w:sz w:val="32"/>
          <w:szCs w:val="32"/>
        </w:rPr>
        <w:t>反映财政部门集中安排的事业单位基本医疗保险缴费经费，</w:t>
      </w:r>
      <w:r>
        <w:rPr>
          <w:rFonts w:ascii="仿宋" w:eastAsia="仿宋" w:hAnsi="仿宋" w:cs="宋体" w:hint="eastAsia"/>
          <w:color w:val="000000"/>
          <w:kern w:val="0"/>
          <w:sz w:val="32"/>
          <w:szCs w:val="32"/>
        </w:rPr>
        <w:lastRenderedPageBreak/>
        <w:t>未参加医疗保险的事业单位的公费医疗经费，按国家规定享受离休人员待遇人员的医疗经费。</w:t>
      </w:r>
    </w:p>
    <w:p w:rsidR="00814823" w:rsidRDefault="002308DF">
      <w:pPr>
        <w:widowControl/>
        <w:spacing w:line="540" w:lineRule="exact"/>
        <w:ind w:firstLineChars="200" w:firstLine="643"/>
        <w:jc w:val="left"/>
        <w:rPr>
          <w:rFonts w:ascii="宋体" w:eastAsia="宋体" w:hAnsi="宋体" w:cs="宋体"/>
          <w:color w:val="000000"/>
          <w:kern w:val="0"/>
          <w:sz w:val="24"/>
          <w:szCs w:val="24"/>
        </w:rPr>
      </w:pPr>
      <w:r>
        <w:rPr>
          <w:rFonts w:ascii="仿宋" w:eastAsia="仿宋" w:hAnsi="仿宋" w:cs="宋体" w:hint="eastAsia"/>
          <w:b/>
          <w:color w:val="000000"/>
          <w:kern w:val="0"/>
          <w:sz w:val="32"/>
          <w:szCs w:val="32"/>
        </w:rPr>
        <w:t>23.医疗卫生（类）医疗保障（款）公务员医疗补助（项）：</w:t>
      </w:r>
      <w:r>
        <w:rPr>
          <w:rFonts w:ascii="仿宋" w:eastAsia="仿宋" w:hAnsi="仿宋" w:cs="宋体" w:hint="eastAsia"/>
          <w:color w:val="000000"/>
          <w:kern w:val="0"/>
          <w:sz w:val="32"/>
          <w:szCs w:val="32"/>
        </w:rPr>
        <w:t>反映财政部门集中安排的公务员医疗补助经费。</w:t>
      </w:r>
    </w:p>
    <w:p w:rsidR="00814823" w:rsidRDefault="002308DF">
      <w:pPr>
        <w:widowControl/>
        <w:spacing w:line="540" w:lineRule="exact"/>
        <w:ind w:firstLineChars="200" w:firstLine="643"/>
        <w:jc w:val="left"/>
        <w:rPr>
          <w:rFonts w:ascii="仿宋" w:eastAsia="仿宋" w:hAnsi="仿宋" w:cs="宋体"/>
          <w:color w:val="000000"/>
          <w:kern w:val="0"/>
          <w:sz w:val="32"/>
          <w:szCs w:val="32"/>
        </w:rPr>
      </w:pPr>
      <w:r>
        <w:rPr>
          <w:rFonts w:ascii="仿宋" w:eastAsia="仿宋" w:hAnsi="仿宋" w:cs="宋体" w:hint="eastAsia"/>
          <w:b/>
          <w:color w:val="000000"/>
          <w:kern w:val="0"/>
          <w:sz w:val="32"/>
          <w:szCs w:val="32"/>
        </w:rPr>
        <w:t>24.其他支出（类）其他支出（款）其他支出（项）：</w:t>
      </w:r>
      <w:r>
        <w:rPr>
          <w:rFonts w:ascii="仿宋" w:eastAsia="仿宋" w:hAnsi="仿宋" w:cs="宋体" w:hint="eastAsia"/>
          <w:color w:val="000000"/>
          <w:kern w:val="0"/>
          <w:sz w:val="32"/>
          <w:szCs w:val="32"/>
        </w:rPr>
        <w:t>反映其他不能划分到具体功能科目中的支出项目。</w:t>
      </w:r>
    </w:p>
    <w:p w:rsidR="00814823" w:rsidRDefault="002308DF">
      <w:pPr>
        <w:widowControl/>
        <w:spacing w:line="540" w:lineRule="exact"/>
        <w:ind w:firstLineChars="200" w:firstLine="643"/>
        <w:jc w:val="left"/>
        <w:rPr>
          <w:rFonts w:ascii="仿宋" w:eastAsia="仿宋" w:hAnsi="仿宋" w:cs="宋体"/>
          <w:color w:val="000000"/>
          <w:kern w:val="0"/>
          <w:sz w:val="32"/>
          <w:szCs w:val="32"/>
        </w:rPr>
      </w:pPr>
      <w:r>
        <w:rPr>
          <w:rFonts w:ascii="仿宋" w:eastAsia="仿宋" w:hAnsi="仿宋" w:cs="宋体" w:hint="eastAsia"/>
          <w:b/>
          <w:color w:val="000000"/>
          <w:kern w:val="0"/>
          <w:sz w:val="32"/>
          <w:szCs w:val="32"/>
        </w:rPr>
        <w:t>25．教育支出（类）职业教育（款）技校教育（项）：</w:t>
      </w:r>
      <w:r>
        <w:rPr>
          <w:rFonts w:ascii="仿宋" w:eastAsia="仿宋" w:hAnsi="仿宋" w:cs="宋体" w:hint="eastAsia"/>
          <w:color w:val="000000"/>
          <w:kern w:val="0"/>
          <w:sz w:val="32"/>
          <w:szCs w:val="32"/>
        </w:rPr>
        <w:t>反映工业、交通、劳动保障等部门举办的技工学校支出。</w:t>
      </w:r>
    </w:p>
    <w:p w:rsidR="00814823" w:rsidRDefault="002308DF">
      <w:pPr>
        <w:widowControl/>
        <w:spacing w:line="540" w:lineRule="exact"/>
        <w:ind w:firstLineChars="200" w:firstLine="643"/>
        <w:jc w:val="left"/>
        <w:rPr>
          <w:rFonts w:ascii="仿宋" w:eastAsia="仿宋" w:hAnsi="仿宋" w:cs="宋体"/>
          <w:b/>
          <w:color w:val="000000"/>
          <w:kern w:val="0"/>
          <w:sz w:val="32"/>
          <w:szCs w:val="32"/>
        </w:rPr>
      </w:pPr>
      <w:r>
        <w:rPr>
          <w:rFonts w:ascii="仿宋" w:eastAsia="仿宋" w:hAnsi="仿宋" w:cs="宋体" w:hint="eastAsia"/>
          <w:b/>
          <w:color w:val="000000"/>
          <w:kern w:val="0"/>
          <w:sz w:val="32"/>
          <w:szCs w:val="32"/>
        </w:rPr>
        <w:t>26</w:t>
      </w:r>
      <w:r>
        <w:rPr>
          <w:rFonts w:ascii="仿宋" w:eastAsia="仿宋" w:hAnsi="仿宋" w:cs="宋体" w:hint="eastAsia"/>
          <w:color w:val="000000"/>
          <w:kern w:val="0"/>
          <w:sz w:val="32"/>
          <w:szCs w:val="32"/>
        </w:rPr>
        <w:t>．</w:t>
      </w:r>
      <w:r>
        <w:rPr>
          <w:rFonts w:ascii="仿宋" w:eastAsia="仿宋" w:hAnsi="仿宋" w:cs="宋体" w:hint="eastAsia"/>
          <w:b/>
          <w:color w:val="000000"/>
          <w:kern w:val="0"/>
          <w:sz w:val="32"/>
          <w:szCs w:val="32"/>
        </w:rPr>
        <w:t>教育支出（类）职业教育（款）其他职业教育支出（项）：</w:t>
      </w:r>
      <w:r>
        <w:rPr>
          <w:rFonts w:ascii="仿宋" w:eastAsia="仿宋" w:hAnsi="仿宋" w:cs="宋体" w:hint="eastAsia"/>
          <w:color w:val="000000"/>
          <w:kern w:val="0"/>
          <w:sz w:val="32"/>
          <w:szCs w:val="32"/>
        </w:rPr>
        <w:t>反映其他用于职业教育方面的支出。</w:t>
      </w:r>
    </w:p>
    <w:p w:rsidR="00814823" w:rsidRDefault="002308DF">
      <w:pPr>
        <w:widowControl/>
        <w:spacing w:line="540" w:lineRule="exact"/>
        <w:ind w:firstLineChars="200" w:firstLine="643"/>
        <w:jc w:val="left"/>
        <w:rPr>
          <w:rFonts w:ascii="宋体" w:eastAsia="宋体" w:hAnsi="宋体" w:cs="宋体"/>
          <w:color w:val="000000"/>
          <w:kern w:val="0"/>
          <w:sz w:val="24"/>
          <w:szCs w:val="24"/>
        </w:rPr>
      </w:pPr>
      <w:r>
        <w:rPr>
          <w:rFonts w:ascii="仿宋" w:eastAsia="仿宋" w:hAnsi="仿宋" w:cs="宋体" w:hint="eastAsia"/>
          <w:b/>
          <w:color w:val="000000"/>
          <w:kern w:val="0"/>
          <w:sz w:val="32"/>
          <w:szCs w:val="32"/>
        </w:rPr>
        <w:t>27.教育支出（类）教育费附加安排的支出（款）其他教育费附加安排的支出（项）：</w:t>
      </w:r>
      <w:r>
        <w:rPr>
          <w:rFonts w:ascii="仿宋" w:eastAsia="仿宋" w:hAnsi="仿宋" w:cs="宋体" w:hint="eastAsia"/>
          <w:color w:val="000000"/>
          <w:kern w:val="0"/>
          <w:sz w:val="32"/>
          <w:szCs w:val="32"/>
        </w:rPr>
        <w:t>反映除上述项目外的教育费附加支出。</w:t>
      </w:r>
    </w:p>
    <w:p w:rsidR="00814823" w:rsidRDefault="002308DF">
      <w:pPr>
        <w:widowControl/>
        <w:spacing w:line="540" w:lineRule="exact"/>
        <w:ind w:firstLineChars="200" w:firstLine="643"/>
        <w:jc w:val="left"/>
        <w:rPr>
          <w:rFonts w:ascii="宋体" w:eastAsia="宋体" w:hAnsi="宋体" w:cs="宋体"/>
          <w:color w:val="000000"/>
          <w:kern w:val="0"/>
          <w:sz w:val="24"/>
          <w:szCs w:val="24"/>
        </w:rPr>
      </w:pPr>
      <w:r>
        <w:rPr>
          <w:rFonts w:ascii="仿宋" w:eastAsia="仿宋" w:hAnsi="仿宋" w:cs="宋体" w:hint="eastAsia"/>
          <w:b/>
          <w:color w:val="000000"/>
          <w:kern w:val="0"/>
          <w:sz w:val="32"/>
          <w:szCs w:val="32"/>
        </w:rPr>
        <w:t>28.机关运行经费：</w:t>
      </w:r>
      <w:r>
        <w:rPr>
          <w:rFonts w:ascii="仿宋" w:eastAsia="仿宋" w:hAnsi="仿宋" w:cs="宋体" w:hint="eastAsia"/>
          <w:color w:val="000000"/>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14823" w:rsidRDefault="002308DF">
      <w:pPr>
        <w:widowControl/>
        <w:spacing w:line="540" w:lineRule="exact"/>
        <w:jc w:val="left"/>
        <w:rPr>
          <w:rFonts w:ascii="宋体" w:eastAsia="宋体" w:hAnsi="宋体" w:cs="宋体"/>
          <w:color w:val="000000"/>
          <w:kern w:val="0"/>
          <w:sz w:val="24"/>
          <w:szCs w:val="24"/>
        </w:rPr>
      </w:pPr>
      <w:r>
        <w:rPr>
          <w:rFonts w:ascii="宋体" w:eastAsia="宋体" w:hAnsi="宋体" w:cs="宋体" w:hint="eastAsia"/>
          <w:color w:val="000000"/>
          <w:kern w:val="0"/>
          <w:sz w:val="32"/>
          <w:szCs w:val="32"/>
        </w:rPr>
        <w:t> </w:t>
      </w:r>
    </w:p>
    <w:p w:rsidR="00814823" w:rsidRDefault="002308DF">
      <w:pPr>
        <w:widowControl/>
        <w:spacing w:line="540" w:lineRule="exact"/>
        <w:ind w:firstLine="645"/>
        <w:jc w:val="left"/>
        <w:rPr>
          <w:rFonts w:ascii="宋体" w:eastAsia="宋体" w:hAnsi="宋体" w:cs="宋体"/>
          <w:color w:val="000000"/>
          <w:kern w:val="0"/>
          <w:sz w:val="24"/>
          <w:szCs w:val="24"/>
        </w:rPr>
      </w:pPr>
      <w:r>
        <w:rPr>
          <w:rFonts w:ascii="宋体" w:eastAsia="宋体" w:hAnsi="宋体" w:cs="宋体" w:hint="eastAsia"/>
          <w:color w:val="000000"/>
          <w:kern w:val="0"/>
          <w:sz w:val="32"/>
          <w:szCs w:val="32"/>
        </w:rPr>
        <w:t> </w:t>
      </w:r>
    </w:p>
    <w:p w:rsidR="00814823" w:rsidRDefault="002308DF">
      <w:pPr>
        <w:widowControl/>
        <w:spacing w:line="540" w:lineRule="exact"/>
        <w:jc w:val="center"/>
        <w:rPr>
          <w:rFonts w:ascii="仿宋" w:eastAsia="仿宋" w:hAnsi="仿宋" w:cs="宋体"/>
          <w:color w:val="000000"/>
          <w:kern w:val="0"/>
          <w:sz w:val="32"/>
          <w:szCs w:val="32"/>
        </w:rPr>
      </w:pPr>
      <w:r>
        <w:rPr>
          <w:rFonts w:ascii="仿宋" w:eastAsia="仿宋" w:hAnsi="仿宋" w:cs="宋体" w:hint="eastAsia"/>
          <w:b/>
          <w:color w:val="000000"/>
          <w:kern w:val="0"/>
          <w:sz w:val="32"/>
          <w:szCs w:val="32"/>
        </w:rPr>
        <w:t xml:space="preserve">               </w:t>
      </w:r>
      <w:r>
        <w:rPr>
          <w:rFonts w:ascii="仿宋" w:eastAsia="仿宋" w:hAnsi="仿宋" w:cs="宋体" w:hint="eastAsia"/>
          <w:color w:val="000000"/>
          <w:kern w:val="0"/>
          <w:sz w:val="32"/>
          <w:szCs w:val="32"/>
        </w:rPr>
        <w:t>盘锦市人力资源和社会保障局</w:t>
      </w:r>
    </w:p>
    <w:p w:rsidR="00814823" w:rsidRDefault="002308DF">
      <w:pPr>
        <w:widowControl/>
        <w:spacing w:line="540" w:lineRule="exact"/>
        <w:jc w:val="center"/>
        <w:rPr>
          <w:rFonts w:ascii="宋体" w:eastAsia="宋体" w:hAnsi="宋体" w:cs="宋体"/>
          <w:color w:val="000000"/>
          <w:kern w:val="0"/>
          <w:sz w:val="24"/>
          <w:szCs w:val="24"/>
        </w:rPr>
      </w:pPr>
      <w:r>
        <w:rPr>
          <w:rFonts w:ascii="仿宋" w:eastAsia="仿宋" w:hAnsi="仿宋" w:cs="宋体" w:hint="eastAsia"/>
          <w:color w:val="000000"/>
          <w:kern w:val="0"/>
          <w:sz w:val="32"/>
          <w:szCs w:val="32"/>
        </w:rPr>
        <w:t xml:space="preserve">                201７年8月２５日</w:t>
      </w:r>
    </w:p>
    <w:p w:rsidR="00814823" w:rsidRDefault="00814823">
      <w:pPr>
        <w:widowControl/>
        <w:shd w:val="clear" w:color="auto" w:fill="FDFEFD"/>
        <w:spacing w:line="540" w:lineRule="exact"/>
        <w:jc w:val="left"/>
        <w:rPr>
          <w:rFonts w:ascii="仿宋" w:eastAsia="仿宋" w:hAnsi="仿宋" w:cs="宋体"/>
          <w:b/>
          <w:color w:val="666666"/>
          <w:kern w:val="0"/>
          <w:sz w:val="15"/>
          <w:szCs w:val="15"/>
        </w:rPr>
      </w:pPr>
    </w:p>
    <w:sectPr w:rsidR="00814823" w:rsidSect="008148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UnicodeMS">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D5791F"/>
    <w:multiLevelType w:val="multilevel"/>
    <w:tmpl w:val="3CD5791F"/>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
    <w:nsid w:val="48326832"/>
    <w:multiLevelType w:val="multilevel"/>
    <w:tmpl w:val="48326832"/>
    <w:lvl w:ilvl="0">
      <w:start w:val="1"/>
      <w:numFmt w:val="decimal"/>
      <w:lvlText w:val="%1."/>
      <w:lvlJc w:val="left"/>
      <w:pPr>
        <w:ind w:left="1020" w:hanging="360"/>
      </w:pPr>
      <w:rPr>
        <w:rFonts w:hint="default"/>
      </w:rPr>
    </w:lvl>
    <w:lvl w:ilvl="1">
      <w:start w:val="1"/>
      <w:numFmt w:val="lowerLetter"/>
      <w:lvlText w:val="%2)"/>
      <w:lvlJc w:val="left"/>
      <w:pPr>
        <w:ind w:left="1500" w:hanging="420"/>
      </w:pPr>
    </w:lvl>
    <w:lvl w:ilvl="2">
      <w:start w:val="1"/>
      <w:numFmt w:val="lowerRoman"/>
      <w:lvlText w:val="%3."/>
      <w:lvlJc w:val="right"/>
      <w:pPr>
        <w:ind w:left="1920" w:hanging="420"/>
      </w:pPr>
    </w:lvl>
    <w:lvl w:ilvl="3">
      <w:start w:val="1"/>
      <w:numFmt w:val="decimal"/>
      <w:lvlText w:val="%4."/>
      <w:lvlJc w:val="left"/>
      <w:pPr>
        <w:ind w:left="2340" w:hanging="420"/>
      </w:pPr>
    </w:lvl>
    <w:lvl w:ilvl="4">
      <w:start w:val="1"/>
      <w:numFmt w:val="lowerLetter"/>
      <w:lvlText w:val="%5)"/>
      <w:lvlJc w:val="left"/>
      <w:pPr>
        <w:ind w:left="2760" w:hanging="420"/>
      </w:pPr>
    </w:lvl>
    <w:lvl w:ilvl="5">
      <w:start w:val="1"/>
      <w:numFmt w:val="lowerRoman"/>
      <w:lvlText w:val="%6."/>
      <w:lvlJc w:val="right"/>
      <w:pPr>
        <w:ind w:left="3180" w:hanging="420"/>
      </w:pPr>
    </w:lvl>
    <w:lvl w:ilvl="6">
      <w:start w:val="1"/>
      <w:numFmt w:val="decimal"/>
      <w:lvlText w:val="%7."/>
      <w:lvlJc w:val="left"/>
      <w:pPr>
        <w:ind w:left="3600" w:hanging="420"/>
      </w:pPr>
    </w:lvl>
    <w:lvl w:ilvl="7">
      <w:start w:val="1"/>
      <w:numFmt w:val="lowerLetter"/>
      <w:lvlText w:val="%8)"/>
      <w:lvlJc w:val="left"/>
      <w:pPr>
        <w:ind w:left="4020" w:hanging="420"/>
      </w:pPr>
    </w:lvl>
    <w:lvl w:ilvl="8">
      <w:start w:val="1"/>
      <w:numFmt w:val="lowerRoman"/>
      <w:lvlText w:val="%9."/>
      <w:lvlJc w:val="right"/>
      <w:pPr>
        <w:ind w:left="4440" w:hanging="420"/>
      </w:pPr>
    </w:lvl>
  </w:abstractNum>
  <w:abstractNum w:abstractNumId="2">
    <w:nsid w:val="730B37B3"/>
    <w:multiLevelType w:val="hybridMultilevel"/>
    <w:tmpl w:val="D1D0C828"/>
    <w:lvl w:ilvl="0" w:tplc="93161E26">
      <w:start w:val="1"/>
      <w:numFmt w:val="japaneseCounting"/>
      <w:lvlText w:val="%1、"/>
      <w:lvlJc w:val="left"/>
      <w:pPr>
        <w:tabs>
          <w:tab w:val="num" w:pos="720"/>
        </w:tabs>
        <w:ind w:left="720" w:hanging="720"/>
      </w:pPr>
      <w:rPr>
        <w:rFonts w:hint="default"/>
      </w:rPr>
    </w:lvl>
    <w:lvl w:ilvl="1" w:tplc="57249846">
      <w:start w:val="2"/>
      <w:numFmt w:val="japaneseCounting"/>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130B9"/>
    <w:rsid w:val="00013A85"/>
    <w:rsid w:val="00017C1A"/>
    <w:rsid w:val="00073896"/>
    <w:rsid w:val="000B236E"/>
    <w:rsid w:val="000E3DBA"/>
    <w:rsid w:val="00125CC5"/>
    <w:rsid w:val="0012604E"/>
    <w:rsid w:val="0015740C"/>
    <w:rsid w:val="00157915"/>
    <w:rsid w:val="00185410"/>
    <w:rsid w:val="00195D24"/>
    <w:rsid w:val="001D668B"/>
    <w:rsid w:val="00215DDD"/>
    <w:rsid w:val="002247AE"/>
    <w:rsid w:val="002308DF"/>
    <w:rsid w:val="00236C29"/>
    <w:rsid w:val="00246FE5"/>
    <w:rsid w:val="00282351"/>
    <w:rsid w:val="002A2955"/>
    <w:rsid w:val="002F5662"/>
    <w:rsid w:val="003048D6"/>
    <w:rsid w:val="003060B1"/>
    <w:rsid w:val="003145A2"/>
    <w:rsid w:val="00317AEC"/>
    <w:rsid w:val="003362AD"/>
    <w:rsid w:val="0033751E"/>
    <w:rsid w:val="00341103"/>
    <w:rsid w:val="0034710A"/>
    <w:rsid w:val="0035152B"/>
    <w:rsid w:val="003535E8"/>
    <w:rsid w:val="00370178"/>
    <w:rsid w:val="00372A47"/>
    <w:rsid w:val="0038587C"/>
    <w:rsid w:val="003A1E5C"/>
    <w:rsid w:val="003B78DE"/>
    <w:rsid w:val="003C1E90"/>
    <w:rsid w:val="003D40E2"/>
    <w:rsid w:val="003D68CC"/>
    <w:rsid w:val="003E0D1D"/>
    <w:rsid w:val="0040456E"/>
    <w:rsid w:val="0041473A"/>
    <w:rsid w:val="00444554"/>
    <w:rsid w:val="004549C5"/>
    <w:rsid w:val="004C7EC4"/>
    <w:rsid w:val="004E36B2"/>
    <w:rsid w:val="005306B2"/>
    <w:rsid w:val="005419BE"/>
    <w:rsid w:val="005C66F5"/>
    <w:rsid w:val="006245D6"/>
    <w:rsid w:val="00631BDC"/>
    <w:rsid w:val="0064561A"/>
    <w:rsid w:val="00690B9F"/>
    <w:rsid w:val="00691CD7"/>
    <w:rsid w:val="006A4233"/>
    <w:rsid w:val="00727E1A"/>
    <w:rsid w:val="00742AF6"/>
    <w:rsid w:val="007607B3"/>
    <w:rsid w:val="007747A2"/>
    <w:rsid w:val="007B0DF2"/>
    <w:rsid w:val="00805A77"/>
    <w:rsid w:val="00814823"/>
    <w:rsid w:val="008736CF"/>
    <w:rsid w:val="00894969"/>
    <w:rsid w:val="008A3463"/>
    <w:rsid w:val="008E45CC"/>
    <w:rsid w:val="008E7263"/>
    <w:rsid w:val="009165AB"/>
    <w:rsid w:val="009429C5"/>
    <w:rsid w:val="00960450"/>
    <w:rsid w:val="0096067C"/>
    <w:rsid w:val="00980B5E"/>
    <w:rsid w:val="00991839"/>
    <w:rsid w:val="00992067"/>
    <w:rsid w:val="00997D11"/>
    <w:rsid w:val="009C0A10"/>
    <w:rsid w:val="009D41DE"/>
    <w:rsid w:val="009E52F1"/>
    <w:rsid w:val="009F4568"/>
    <w:rsid w:val="00A0363F"/>
    <w:rsid w:val="00A10D55"/>
    <w:rsid w:val="00A55D23"/>
    <w:rsid w:val="00A7055E"/>
    <w:rsid w:val="00A7473E"/>
    <w:rsid w:val="00A754BE"/>
    <w:rsid w:val="00A93316"/>
    <w:rsid w:val="00AB3256"/>
    <w:rsid w:val="00AF0CAD"/>
    <w:rsid w:val="00B3000E"/>
    <w:rsid w:val="00B331CA"/>
    <w:rsid w:val="00B50116"/>
    <w:rsid w:val="00B536F0"/>
    <w:rsid w:val="00B63FAD"/>
    <w:rsid w:val="00B73201"/>
    <w:rsid w:val="00B81E9D"/>
    <w:rsid w:val="00B84C04"/>
    <w:rsid w:val="00B96DFD"/>
    <w:rsid w:val="00BB76AC"/>
    <w:rsid w:val="00C3105F"/>
    <w:rsid w:val="00C31878"/>
    <w:rsid w:val="00C33725"/>
    <w:rsid w:val="00C33977"/>
    <w:rsid w:val="00C36142"/>
    <w:rsid w:val="00C44FCC"/>
    <w:rsid w:val="00C6431B"/>
    <w:rsid w:val="00C7191D"/>
    <w:rsid w:val="00C75402"/>
    <w:rsid w:val="00CD459A"/>
    <w:rsid w:val="00D00B43"/>
    <w:rsid w:val="00D01A15"/>
    <w:rsid w:val="00D130B9"/>
    <w:rsid w:val="00D13903"/>
    <w:rsid w:val="00D2378A"/>
    <w:rsid w:val="00D51D11"/>
    <w:rsid w:val="00D61D11"/>
    <w:rsid w:val="00D91F76"/>
    <w:rsid w:val="00DA51BE"/>
    <w:rsid w:val="00DB0620"/>
    <w:rsid w:val="00DE4720"/>
    <w:rsid w:val="00E17546"/>
    <w:rsid w:val="00E21FC1"/>
    <w:rsid w:val="00E25CB8"/>
    <w:rsid w:val="00E64805"/>
    <w:rsid w:val="00E649F1"/>
    <w:rsid w:val="00E96461"/>
    <w:rsid w:val="00EB1EF8"/>
    <w:rsid w:val="00EB3578"/>
    <w:rsid w:val="00EC25D8"/>
    <w:rsid w:val="00EC3249"/>
    <w:rsid w:val="00F5231F"/>
    <w:rsid w:val="00F60F42"/>
    <w:rsid w:val="00F71C6B"/>
    <w:rsid w:val="00F81AF9"/>
    <w:rsid w:val="00FF5E8B"/>
    <w:rsid w:val="72B74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DC0F11-A5C5-4D31-962A-AEF7957D1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82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814823"/>
    <w:rPr>
      <w:sz w:val="18"/>
      <w:szCs w:val="18"/>
    </w:rPr>
  </w:style>
  <w:style w:type="character" w:customStyle="1" w:styleId="Char">
    <w:name w:val="批注框文本 Char"/>
    <w:basedOn w:val="a0"/>
    <w:link w:val="a3"/>
    <w:uiPriority w:val="99"/>
    <w:semiHidden/>
    <w:rsid w:val="00814823"/>
    <w:rPr>
      <w:sz w:val="18"/>
      <w:szCs w:val="18"/>
    </w:rPr>
  </w:style>
  <w:style w:type="paragraph" w:customStyle="1" w:styleId="1">
    <w:name w:val="列出段落1"/>
    <w:basedOn w:val="a"/>
    <w:uiPriority w:val="34"/>
    <w:qFormat/>
    <w:rsid w:val="00814823"/>
    <w:pPr>
      <w:ind w:firstLineChars="200" w:firstLine="420"/>
    </w:pPr>
  </w:style>
  <w:style w:type="paragraph" w:styleId="a4">
    <w:name w:val="Normal (Web)"/>
    <w:basedOn w:val="a"/>
    <w:rsid w:val="00F60F4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520630">
      <w:bodyDiv w:val="1"/>
      <w:marLeft w:val="0"/>
      <w:marRight w:val="0"/>
      <w:marTop w:val="0"/>
      <w:marBottom w:val="0"/>
      <w:divBdr>
        <w:top w:val="none" w:sz="0" w:space="0" w:color="auto"/>
        <w:left w:val="none" w:sz="0" w:space="0" w:color="auto"/>
        <w:bottom w:val="none" w:sz="0" w:space="0" w:color="auto"/>
        <w:right w:val="none" w:sz="0" w:space="0" w:color="auto"/>
      </w:divBdr>
      <w:divsChild>
        <w:div w:id="18972050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14</Pages>
  <Words>1029</Words>
  <Characters>5869</Characters>
  <Application>Microsoft Office Word</Application>
  <DocSecurity>0</DocSecurity>
  <Lines>48</Lines>
  <Paragraphs>13</Paragraphs>
  <ScaleCrop>false</ScaleCrop>
  <Company/>
  <LinksUpToDate>false</LinksUpToDate>
  <CharactersWithSpaces>6885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XD</cp:lastModifiedBy>
  <cp:revision>46</cp:revision>
  <cp:lastPrinted>2017-08-28T07:23:00Z</cp:lastPrinted>
  <dcterms:created xsi:type="dcterms:W3CDTF">2016-12-20T01:55:00Z</dcterms:created>
  <dcterms:modified xsi:type="dcterms:W3CDTF">2017-12-09T22:47:00Z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