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5B7" w:rsidRDefault="003C4C19" w:rsidP="003C4C19">
      <w:pPr>
        <w:jc w:val="center"/>
        <w:rPr>
          <w:b/>
          <w:sz w:val="44"/>
          <w:szCs w:val="44"/>
        </w:rPr>
      </w:pPr>
      <w:r w:rsidRPr="007D65B7">
        <w:rPr>
          <w:rFonts w:hint="eastAsia"/>
          <w:b/>
          <w:sz w:val="44"/>
          <w:szCs w:val="44"/>
        </w:rPr>
        <w:t>关于清理规范一批行政事业性</w:t>
      </w:r>
    </w:p>
    <w:p w:rsidR="003C4C19" w:rsidRPr="007D65B7" w:rsidRDefault="003C4C19" w:rsidP="003C4C19">
      <w:pPr>
        <w:jc w:val="center"/>
        <w:rPr>
          <w:b/>
          <w:sz w:val="44"/>
          <w:szCs w:val="44"/>
        </w:rPr>
      </w:pPr>
      <w:bookmarkStart w:id="0" w:name="_GoBack"/>
      <w:bookmarkEnd w:id="0"/>
      <w:r w:rsidRPr="007D65B7">
        <w:rPr>
          <w:rFonts w:hint="eastAsia"/>
          <w:b/>
          <w:sz w:val="44"/>
          <w:szCs w:val="44"/>
        </w:rPr>
        <w:t>收费有关政策的通知</w:t>
      </w:r>
    </w:p>
    <w:p w:rsidR="003C4C19" w:rsidRPr="008C6EF0" w:rsidRDefault="003C4C19" w:rsidP="003C4C19">
      <w:pPr>
        <w:jc w:val="center"/>
        <w:rPr>
          <w:rFonts w:ascii="仿宋" w:eastAsia="仿宋" w:hAnsi="仿宋"/>
          <w:sz w:val="32"/>
          <w:szCs w:val="32"/>
        </w:rPr>
      </w:pPr>
      <w:r w:rsidRPr="008C6EF0">
        <w:rPr>
          <w:rFonts w:ascii="仿宋" w:eastAsia="仿宋" w:hAnsi="仿宋" w:hint="eastAsia"/>
          <w:sz w:val="32"/>
          <w:szCs w:val="32"/>
        </w:rPr>
        <w:t>财税[2017]20号</w:t>
      </w:r>
    </w:p>
    <w:p w:rsidR="003C4C19" w:rsidRPr="008C6EF0" w:rsidRDefault="003C4C19" w:rsidP="003C4C19">
      <w:pPr>
        <w:rPr>
          <w:rFonts w:ascii="仿宋" w:eastAsia="仿宋" w:hAnsi="仿宋"/>
          <w:sz w:val="32"/>
          <w:szCs w:val="32"/>
        </w:rPr>
      </w:pP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中央党校、中直管理局，国务院各部委、各直属机构，</w:t>
      </w:r>
      <w:r w:rsidR="00F643FC">
        <w:rPr>
          <w:rFonts w:ascii="仿宋" w:eastAsia="仿宋" w:hAnsi="仿宋" w:hint="eastAsia"/>
          <w:sz w:val="32"/>
          <w:szCs w:val="32"/>
        </w:rPr>
        <w:t>高院</w:t>
      </w:r>
      <w:r w:rsidRPr="008C6EF0">
        <w:rPr>
          <w:rFonts w:ascii="仿宋" w:eastAsia="仿宋" w:hAnsi="仿宋" w:hint="eastAsia"/>
          <w:sz w:val="32"/>
          <w:szCs w:val="32"/>
        </w:rPr>
        <w:t>、高检院，共青团中央，各省、自治区、直辖市财政厅（局）、发展改革委、物价局，新疆生产建设兵团财务局、发展改革委：</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为切实减轻企业和个人负担，促进实体经济发展，经国务院批准，现将清理规范行政事业性收费有关政策通知如下：</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一、自2017年4月1日起，取消或停征41项中央设立的行政事业性收费（具体项目见附件），将商标注册收费标准降低50%。</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二、有关部门和单位应当到财政部门办理财政票据缴销手续。以前年度欠缴的上述行政事业性收费，有关部门和单位应当足额征收，并按照财政部门规定的渠道全额上缴国库。</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三、取消、停征或减免上述行政事业性收费后，有关部门和单位依法履行管理职能所需相关经费，由同级财政预算予以保障，不得影响依法履行职责。其中，行政单位和财政补助事业单位有关经费支出，纳入相关单位预算予以保障；经费自理事业单位有关经费支出，通过安排其上级主管部门项目支出的方式予以解决。中央财政通过一般性转移支付妥</w:t>
      </w:r>
      <w:r w:rsidRPr="008C6EF0">
        <w:rPr>
          <w:rFonts w:ascii="仿宋" w:eastAsia="仿宋" w:hAnsi="仿宋" w:hint="eastAsia"/>
          <w:sz w:val="32"/>
          <w:szCs w:val="32"/>
        </w:rPr>
        <w:lastRenderedPageBreak/>
        <w:t>善解决财政困难地区的经费保障问题。</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四、各省、自治区、直辖市财政部门会同有关部门要对本地区出台的行政事业性收费政策进行全面清理，并于2017年4月30日前，将清理规范情况报送财政部。对确需保留的行政事业性收费项目，要实施目录清单管理，主动接受社会监督。对中央设立的行政事业性收费，要严格按照国家规定执行，不得擅自改变征收范围、征收标准或另行加收任何费用。</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五、各地区、有关部门和单位要通过广播、电视、报纸、网络等媒体，加强政策宣传解读，及时发布信息，做好舆论引导。</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六、各地区、有关部门和单位应当严格按照行政事业性收费管理规定，对须取消、停征或减免的行政事业性收费，不得以任何理由拖延或者拒绝执行。有关部门要加强政策落实情况的监督检查，对违反规定的，应当按照《预算法》、《价格法》、《财政违法行为处罚处分条例》等法律、行政法规规定予以处理。</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七、本通知自印发之日起执行。</w:t>
      </w:r>
    </w:p>
    <w:p w:rsidR="003C4C19" w:rsidRPr="008C6EF0" w:rsidRDefault="003C4C19" w:rsidP="003C4C19">
      <w:pPr>
        <w:rPr>
          <w:rFonts w:ascii="仿宋" w:eastAsia="仿宋" w:hAnsi="仿宋"/>
          <w:sz w:val="32"/>
          <w:szCs w:val="32"/>
        </w:rPr>
      </w:pPr>
    </w:p>
    <w:p w:rsidR="003C4C19" w:rsidRPr="008C6EF0" w:rsidRDefault="003C4C19" w:rsidP="008C6EF0">
      <w:pPr>
        <w:ind w:firstLineChars="200" w:firstLine="640"/>
        <w:jc w:val="left"/>
        <w:rPr>
          <w:rFonts w:ascii="仿宋" w:eastAsia="仿宋" w:hAnsi="仿宋"/>
          <w:sz w:val="32"/>
          <w:szCs w:val="32"/>
        </w:rPr>
      </w:pPr>
      <w:r w:rsidRPr="008C6EF0">
        <w:rPr>
          <w:rFonts w:ascii="仿宋" w:eastAsia="仿宋" w:hAnsi="仿宋" w:hint="eastAsia"/>
          <w:sz w:val="32"/>
          <w:szCs w:val="32"/>
        </w:rPr>
        <w:t>附件：取消或停征的行政事业性收费项目</w:t>
      </w:r>
    </w:p>
    <w:p w:rsidR="003C4C19" w:rsidRPr="008C6EF0" w:rsidRDefault="003C4C19" w:rsidP="003C4C19">
      <w:pPr>
        <w:rPr>
          <w:rFonts w:ascii="仿宋" w:eastAsia="仿宋" w:hAnsi="仿宋"/>
          <w:sz w:val="32"/>
          <w:szCs w:val="32"/>
        </w:rPr>
      </w:pPr>
    </w:p>
    <w:p w:rsidR="003C4C19" w:rsidRPr="008C6EF0" w:rsidRDefault="003C4C19" w:rsidP="003C4C19">
      <w:pPr>
        <w:ind w:right="420"/>
        <w:jc w:val="center"/>
        <w:rPr>
          <w:rFonts w:ascii="仿宋" w:eastAsia="仿宋" w:hAnsi="仿宋"/>
          <w:sz w:val="32"/>
          <w:szCs w:val="32"/>
        </w:rPr>
      </w:pPr>
      <w:r w:rsidRPr="008C6EF0">
        <w:rPr>
          <w:rFonts w:ascii="仿宋" w:eastAsia="仿宋" w:hAnsi="仿宋" w:hint="eastAsia"/>
          <w:sz w:val="32"/>
          <w:szCs w:val="32"/>
        </w:rPr>
        <w:t xml:space="preserve">                                                  </w:t>
      </w:r>
      <w:r w:rsidRPr="008C6EF0">
        <w:rPr>
          <w:rFonts w:ascii="仿宋" w:eastAsia="仿宋" w:hAnsi="仿宋" w:hint="eastAsia"/>
          <w:sz w:val="32"/>
          <w:szCs w:val="32"/>
        </w:rPr>
        <w:lastRenderedPageBreak/>
        <w:t>财政部   国家发展改革委</w:t>
      </w:r>
    </w:p>
    <w:p w:rsidR="003C4C19" w:rsidRPr="008C6EF0" w:rsidRDefault="003C4C19" w:rsidP="003C4C19">
      <w:pPr>
        <w:ind w:right="840"/>
        <w:jc w:val="right"/>
        <w:rPr>
          <w:rFonts w:ascii="仿宋" w:eastAsia="仿宋" w:hAnsi="仿宋"/>
          <w:sz w:val="32"/>
          <w:szCs w:val="32"/>
        </w:rPr>
      </w:pPr>
      <w:r w:rsidRPr="008C6EF0">
        <w:rPr>
          <w:rFonts w:ascii="仿宋" w:eastAsia="仿宋" w:hAnsi="仿宋" w:hint="eastAsia"/>
          <w:sz w:val="32"/>
          <w:szCs w:val="32"/>
        </w:rPr>
        <w:t>2017年3月15日</w:t>
      </w:r>
    </w:p>
    <w:p w:rsidR="003C4C19" w:rsidRPr="008C6EF0" w:rsidRDefault="003C4C19" w:rsidP="003C4C19">
      <w:pPr>
        <w:rPr>
          <w:rFonts w:ascii="仿宋" w:eastAsia="仿宋" w:hAnsi="仿宋"/>
          <w:sz w:val="32"/>
          <w:szCs w:val="32"/>
        </w:rPr>
      </w:pPr>
    </w:p>
    <w:p w:rsidR="003C4C19" w:rsidRPr="008C6EF0" w:rsidRDefault="003C4C19" w:rsidP="003C4C19">
      <w:pPr>
        <w:rPr>
          <w:rFonts w:ascii="仿宋" w:eastAsia="仿宋" w:hAnsi="仿宋"/>
          <w:sz w:val="32"/>
          <w:szCs w:val="32"/>
        </w:rPr>
      </w:pPr>
    </w:p>
    <w:p w:rsidR="003C4C19" w:rsidRPr="008C6EF0" w:rsidRDefault="003C4C19" w:rsidP="003C4C19">
      <w:pPr>
        <w:rPr>
          <w:rFonts w:ascii="仿宋" w:eastAsia="仿宋" w:hAnsi="仿宋"/>
          <w:sz w:val="32"/>
          <w:szCs w:val="32"/>
        </w:rPr>
      </w:pPr>
    </w:p>
    <w:p w:rsidR="003C4C19" w:rsidRPr="008C6EF0" w:rsidRDefault="003C4C19" w:rsidP="003C4C19">
      <w:pPr>
        <w:rPr>
          <w:rFonts w:ascii="仿宋" w:eastAsia="仿宋" w:hAnsi="仿宋"/>
          <w:sz w:val="32"/>
          <w:szCs w:val="32"/>
        </w:rPr>
      </w:pPr>
    </w:p>
    <w:p w:rsidR="003C4C19" w:rsidRPr="008C6EF0" w:rsidRDefault="003C4C19" w:rsidP="003C4C19">
      <w:pPr>
        <w:rPr>
          <w:rFonts w:ascii="仿宋" w:eastAsia="仿宋" w:hAnsi="仿宋"/>
          <w:sz w:val="32"/>
          <w:szCs w:val="32"/>
        </w:rPr>
      </w:pPr>
    </w:p>
    <w:p w:rsidR="003C4C19" w:rsidRPr="008C6EF0" w:rsidRDefault="003C4C19" w:rsidP="003C4C19">
      <w:pPr>
        <w:rPr>
          <w:rFonts w:ascii="仿宋" w:eastAsia="仿宋" w:hAnsi="仿宋"/>
          <w:sz w:val="32"/>
          <w:szCs w:val="32"/>
        </w:rPr>
      </w:pPr>
    </w:p>
    <w:p w:rsidR="002A03A4" w:rsidRPr="008C6EF0" w:rsidRDefault="002A03A4" w:rsidP="003C4C19">
      <w:pPr>
        <w:rPr>
          <w:rFonts w:ascii="仿宋" w:eastAsia="仿宋" w:hAnsi="仿宋"/>
          <w:sz w:val="32"/>
          <w:szCs w:val="32"/>
        </w:rPr>
      </w:pPr>
    </w:p>
    <w:p w:rsidR="002A03A4" w:rsidRPr="008C6EF0" w:rsidRDefault="002A03A4" w:rsidP="003C4C19">
      <w:pPr>
        <w:rPr>
          <w:rFonts w:ascii="仿宋" w:eastAsia="仿宋" w:hAnsi="仿宋"/>
          <w:sz w:val="32"/>
          <w:szCs w:val="32"/>
        </w:rPr>
      </w:pPr>
    </w:p>
    <w:p w:rsidR="002A03A4" w:rsidRPr="008C6EF0" w:rsidRDefault="002A03A4" w:rsidP="003C4C19">
      <w:pPr>
        <w:rPr>
          <w:rFonts w:ascii="仿宋" w:eastAsia="仿宋" w:hAnsi="仿宋"/>
          <w:sz w:val="32"/>
          <w:szCs w:val="32"/>
        </w:rPr>
      </w:pPr>
    </w:p>
    <w:p w:rsidR="003C4C19" w:rsidRPr="008C6EF0" w:rsidRDefault="003C4C19" w:rsidP="003C4C19">
      <w:pPr>
        <w:rPr>
          <w:rFonts w:ascii="仿宋" w:eastAsia="仿宋" w:hAnsi="仿宋"/>
          <w:sz w:val="32"/>
          <w:szCs w:val="32"/>
        </w:rPr>
      </w:pP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附件：</w:t>
      </w:r>
    </w:p>
    <w:p w:rsidR="003C4C19" w:rsidRPr="008C6EF0" w:rsidRDefault="003C4C19" w:rsidP="003C4C19">
      <w:pPr>
        <w:jc w:val="center"/>
        <w:rPr>
          <w:rFonts w:ascii="仿宋" w:eastAsia="仿宋" w:hAnsi="仿宋"/>
          <w:b/>
          <w:sz w:val="32"/>
          <w:szCs w:val="32"/>
        </w:rPr>
      </w:pPr>
      <w:r w:rsidRPr="008C6EF0">
        <w:rPr>
          <w:rFonts w:ascii="仿宋" w:eastAsia="仿宋" w:hAnsi="仿宋" w:hint="eastAsia"/>
          <w:b/>
          <w:sz w:val="32"/>
          <w:szCs w:val="32"/>
        </w:rPr>
        <w:t>取消或停征的行政事业性收费项目</w:t>
      </w:r>
    </w:p>
    <w:p w:rsidR="003C4C19" w:rsidRPr="008C6EF0" w:rsidRDefault="003C4C19" w:rsidP="003C4C19">
      <w:pPr>
        <w:rPr>
          <w:rFonts w:ascii="仿宋" w:eastAsia="仿宋" w:hAnsi="仿宋"/>
          <w:sz w:val="32"/>
          <w:szCs w:val="32"/>
        </w:rPr>
      </w:pPr>
    </w:p>
    <w:p w:rsidR="003C4C19" w:rsidRPr="008C6EF0" w:rsidRDefault="003C4C19" w:rsidP="003C4C19">
      <w:pPr>
        <w:jc w:val="center"/>
        <w:rPr>
          <w:rFonts w:ascii="仿宋" w:eastAsia="仿宋" w:hAnsi="仿宋"/>
          <w:sz w:val="32"/>
          <w:szCs w:val="32"/>
        </w:rPr>
      </w:pPr>
      <w:r w:rsidRPr="008C6EF0">
        <w:rPr>
          <w:rFonts w:ascii="仿宋" w:eastAsia="仿宋" w:hAnsi="仿宋" w:hint="eastAsia"/>
          <w:sz w:val="32"/>
          <w:szCs w:val="32"/>
        </w:rPr>
        <w:t>（共41项）</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一、取消或停征的涉企行政事业性收费（共35项）</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（一）取消的涉企行政事业性收费（共12项）</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发展改革部门</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1.非刑事案件财物价格鉴定费</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公安部门</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2.口岸以外边防检查监护费</w:t>
      </w:r>
    </w:p>
    <w:p w:rsidR="003C4C19" w:rsidRPr="008C6EF0" w:rsidRDefault="003C4C19" w:rsidP="003C4C19">
      <w:pPr>
        <w:ind w:firstLine="420"/>
        <w:rPr>
          <w:rFonts w:ascii="仿宋" w:eastAsia="仿宋" w:hAnsi="仿宋"/>
          <w:sz w:val="32"/>
          <w:szCs w:val="32"/>
        </w:rPr>
      </w:pPr>
      <w:r w:rsidRPr="008C6EF0">
        <w:rPr>
          <w:rFonts w:ascii="仿宋" w:eastAsia="仿宋" w:hAnsi="仿宋" w:hint="eastAsia"/>
          <w:sz w:val="32"/>
          <w:szCs w:val="32"/>
        </w:rPr>
        <w:lastRenderedPageBreak/>
        <w:t>3.机动车抵押登记费</w:t>
      </w:r>
    </w:p>
    <w:p w:rsidR="003C4C19" w:rsidRPr="008C6EF0" w:rsidRDefault="003C4C19" w:rsidP="003C4C19">
      <w:pPr>
        <w:ind w:firstLine="420"/>
        <w:rPr>
          <w:rFonts w:ascii="仿宋" w:eastAsia="仿宋" w:hAnsi="仿宋"/>
          <w:sz w:val="32"/>
          <w:szCs w:val="32"/>
        </w:rPr>
      </w:pP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环境保护部门</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4.核安全技术审评费</w:t>
      </w:r>
    </w:p>
    <w:p w:rsidR="003C4C19" w:rsidRPr="008C6EF0" w:rsidRDefault="003C4C19" w:rsidP="003C4C19">
      <w:pPr>
        <w:ind w:firstLine="420"/>
        <w:rPr>
          <w:rFonts w:ascii="仿宋" w:eastAsia="仿宋" w:hAnsi="仿宋"/>
          <w:color w:val="FF0000"/>
          <w:sz w:val="32"/>
          <w:szCs w:val="32"/>
        </w:rPr>
      </w:pPr>
      <w:r w:rsidRPr="008C6EF0">
        <w:rPr>
          <w:rFonts w:ascii="仿宋" w:eastAsia="仿宋" w:hAnsi="仿宋" w:hint="eastAsia"/>
          <w:color w:val="FF0000"/>
          <w:sz w:val="32"/>
          <w:szCs w:val="32"/>
        </w:rPr>
        <w:t>5.环境监测服务费</w:t>
      </w:r>
    </w:p>
    <w:p w:rsidR="003C4C19" w:rsidRPr="008C6EF0" w:rsidRDefault="003C4C19" w:rsidP="003C4C19">
      <w:pPr>
        <w:ind w:firstLine="420"/>
        <w:rPr>
          <w:rFonts w:ascii="仿宋" w:eastAsia="仿宋" w:hAnsi="仿宋"/>
          <w:sz w:val="32"/>
          <w:szCs w:val="32"/>
        </w:rPr>
      </w:pP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住房城乡建设部门</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6.白蚁防治费</w:t>
      </w:r>
    </w:p>
    <w:p w:rsidR="003C4C19" w:rsidRPr="008C6EF0" w:rsidRDefault="003C4C19" w:rsidP="003C4C19">
      <w:pPr>
        <w:ind w:firstLine="420"/>
        <w:rPr>
          <w:rFonts w:ascii="仿宋" w:eastAsia="仿宋" w:hAnsi="仿宋"/>
          <w:color w:val="FF0000"/>
          <w:sz w:val="32"/>
          <w:szCs w:val="32"/>
        </w:rPr>
      </w:pPr>
      <w:r w:rsidRPr="008C6EF0">
        <w:rPr>
          <w:rFonts w:ascii="仿宋" w:eastAsia="仿宋" w:hAnsi="仿宋" w:hint="eastAsia"/>
          <w:color w:val="FF0000"/>
          <w:sz w:val="32"/>
          <w:szCs w:val="32"/>
        </w:rPr>
        <w:t>7.房屋转让手续费</w:t>
      </w:r>
    </w:p>
    <w:p w:rsidR="003C4C19" w:rsidRPr="008C6EF0" w:rsidRDefault="003C4C19" w:rsidP="003C4C19">
      <w:pPr>
        <w:ind w:firstLine="420"/>
        <w:rPr>
          <w:rFonts w:ascii="仿宋" w:eastAsia="仿宋" w:hAnsi="仿宋"/>
          <w:sz w:val="32"/>
          <w:szCs w:val="32"/>
        </w:rPr>
      </w:pP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农业部门</w:t>
      </w:r>
    </w:p>
    <w:p w:rsidR="003C4C19" w:rsidRPr="008C6EF0" w:rsidRDefault="003C4C19" w:rsidP="003C4C19">
      <w:pPr>
        <w:ind w:firstLine="420"/>
        <w:rPr>
          <w:rFonts w:ascii="仿宋" w:eastAsia="仿宋" w:hAnsi="仿宋"/>
          <w:sz w:val="32"/>
          <w:szCs w:val="32"/>
        </w:rPr>
      </w:pPr>
      <w:r w:rsidRPr="008C6EF0">
        <w:rPr>
          <w:rFonts w:ascii="仿宋" w:eastAsia="仿宋" w:hAnsi="仿宋" w:hint="eastAsia"/>
          <w:sz w:val="32"/>
          <w:szCs w:val="32"/>
        </w:rPr>
        <w:t>8.农业转基因生物安全评价费</w:t>
      </w:r>
    </w:p>
    <w:p w:rsidR="003C4C19" w:rsidRPr="008C6EF0" w:rsidRDefault="003C4C19" w:rsidP="003C4C19">
      <w:pPr>
        <w:ind w:firstLine="420"/>
        <w:rPr>
          <w:rFonts w:ascii="仿宋" w:eastAsia="仿宋" w:hAnsi="仿宋"/>
          <w:sz w:val="32"/>
          <w:szCs w:val="32"/>
        </w:rPr>
      </w:pP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质检部门</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9.设备监理单位资格评审费</w:t>
      </w:r>
    </w:p>
    <w:p w:rsidR="003C4C19" w:rsidRPr="008C6EF0" w:rsidRDefault="003C4C19" w:rsidP="003C4C19">
      <w:pPr>
        <w:rPr>
          <w:rFonts w:ascii="仿宋" w:eastAsia="仿宋" w:hAnsi="仿宋"/>
          <w:sz w:val="32"/>
          <w:szCs w:val="32"/>
        </w:rPr>
      </w:pP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测绘地信部门</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10.测绘仪器检测收费（不含按经营服务性收费管理的自愿委托检测费）</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11.测绘产品质量监督检验费（不含按经营服务性收费管理的自愿委托检验费）</w:t>
      </w:r>
    </w:p>
    <w:p w:rsidR="003C4C19" w:rsidRPr="008C6EF0" w:rsidRDefault="003C4C19" w:rsidP="003C4C19">
      <w:pPr>
        <w:rPr>
          <w:rFonts w:ascii="仿宋" w:eastAsia="仿宋" w:hAnsi="仿宋"/>
          <w:sz w:val="32"/>
          <w:szCs w:val="32"/>
        </w:rPr>
      </w:pP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lastRenderedPageBreak/>
        <w:t xml:space="preserve">　　宗教部门</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12.清真食品认证费</w:t>
      </w:r>
    </w:p>
    <w:p w:rsidR="003C4C19" w:rsidRPr="008C6EF0" w:rsidRDefault="003C4C19" w:rsidP="003C4C19">
      <w:pPr>
        <w:rPr>
          <w:rFonts w:ascii="仿宋" w:eastAsia="仿宋" w:hAnsi="仿宋"/>
          <w:sz w:val="32"/>
          <w:szCs w:val="32"/>
        </w:rPr>
      </w:pP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（二）停征的涉企行政事业性收费（共23项）</w:t>
      </w:r>
    </w:p>
    <w:p w:rsidR="003C4C19" w:rsidRPr="008C6EF0" w:rsidRDefault="003C4C19" w:rsidP="003C4C19">
      <w:pPr>
        <w:rPr>
          <w:rFonts w:ascii="仿宋" w:eastAsia="仿宋" w:hAnsi="仿宋"/>
          <w:sz w:val="32"/>
          <w:szCs w:val="32"/>
        </w:rPr>
      </w:pP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国土资源部门</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1.地质成果资料费</w:t>
      </w:r>
    </w:p>
    <w:p w:rsidR="003C4C19" w:rsidRPr="008C6EF0" w:rsidRDefault="003C4C19" w:rsidP="003C4C19">
      <w:pPr>
        <w:rPr>
          <w:rFonts w:ascii="仿宋" w:eastAsia="仿宋" w:hAnsi="仿宋"/>
          <w:sz w:val="32"/>
          <w:szCs w:val="32"/>
        </w:rPr>
      </w:pP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环境保护部门</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2.城市放射性废物送贮费</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3.登记费。包括：进口废物环境保护审查登记费，化学品进口登记费</w:t>
      </w:r>
    </w:p>
    <w:p w:rsidR="003C4C19" w:rsidRPr="008C6EF0" w:rsidRDefault="003C4C19" w:rsidP="003C4C19">
      <w:pPr>
        <w:rPr>
          <w:rFonts w:ascii="仿宋" w:eastAsia="仿宋" w:hAnsi="仿宋"/>
          <w:sz w:val="32"/>
          <w:szCs w:val="32"/>
        </w:rPr>
      </w:pP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交通运输部门</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4.船舶登记费</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5.船舶及船用产品设施检验费（中国籍非入级船舶法定检验费）</w:t>
      </w:r>
    </w:p>
    <w:p w:rsidR="003C4C19" w:rsidRPr="008C6EF0" w:rsidRDefault="003C4C19" w:rsidP="003C4C19">
      <w:pPr>
        <w:rPr>
          <w:rFonts w:ascii="仿宋" w:eastAsia="仿宋" w:hAnsi="仿宋"/>
          <w:sz w:val="32"/>
          <w:szCs w:val="32"/>
        </w:rPr>
      </w:pP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卫生计生部门</w:t>
      </w:r>
    </w:p>
    <w:p w:rsidR="003C4C19" w:rsidRPr="008C6EF0" w:rsidRDefault="003C4C19" w:rsidP="003C4C19">
      <w:pPr>
        <w:rPr>
          <w:rFonts w:ascii="仿宋" w:eastAsia="仿宋" w:hAnsi="仿宋"/>
          <w:color w:val="FF0000"/>
          <w:sz w:val="32"/>
          <w:szCs w:val="32"/>
        </w:rPr>
      </w:pPr>
      <w:r w:rsidRPr="008C6EF0">
        <w:rPr>
          <w:rFonts w:ascii="仿宋" w:eastAsia="仿宋" w:hAnsi="仿宋" w:hint="eastAsia"/>
          <w:sz w:val="32"/>
          <w:szCs w:val="32"/>
        </w:rPr>
        <w:t xml:space="preserve">　　</w:t>
      </w:r>
      <w:r w:rsidRPr="008C6EF0">
        <w:rPr>
          <w:rFonts w:ascii="仿宋" w:eastAsia="仿宋" w:hAnsi="仿宋" w:hint="eastAsia"/>
          <w:color w:val="FF0000"/>
          <w:sz w:val="32"/>
          <w:szCs w:val="32"/>
        </w:rPr>
        <w:t>6.卫生检测费</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w:t>
      </w:r>
      <w:r w:rsidRPr="008C6EF0">
        <w:rPr>
          <w:rFonts w:ascii="仿宋" w:eastAsia="仿宋" w:hAnsi="仿宋" w:hint="eastAsia"/>
          <w:color w:val="FF0000"/>
          <w:sz w:val="32"/>
          <w:szCs w:val="32"/>
        </w:rPr>
        <w:t>7.委托性卫生防疫服务费</w:t>
      </w:r>
    </w:p>
    <w:p w:rsidR="003C4C19" w:rsidRPr="008C6EF0" w:rsidRDefault="003C4C19" w:rsidP="003C4C19">
      <w:pPr>
        <w:rPr>
          <w:rFonts w:ascii="仿宋" w:eastAsia="仿宋" w:hAnsi="仿宋"/>
          <w:sz w:val="32"/>
          <w:szCs w:val="32"/>
        </w:rPr>
      </w:pP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lastRenderedPageBreak/>
        <w:t xml:space="preserve">　　水利部门</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w:t>
      </w:r>
      <w:r w:rsidRPr="008C6EF0">
        <w:rPr>
          <w:rFonts w:ascii="仿宋" w:eastAsia="仿宋" w:hAnsi="仿宋" w:hint="eastAsia"/>
          <w:color w:val="FF0000"/>
          <w:sz w:val="32"/>
          <w:szCs w:val="32"/>
        </w:rPr>
        <w:t xml:space="preserve">　8.河道工程修建维护管理费</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9.河道采砂管理费（含长江河道砂石资源费）</w:t>
      </w:r>
    </w:p>
    <w:p w:rsidR="003C4C19" w:rsidRPr="008C6EF0" w:rsidRDefault="003C4C19" w:rsidP="003C4C19">
      <w:pPr>
        <w:rPr>
          <w:rFonts w:ascii="仿宋" w:eastAsia="仿宋" w:hAnsi="仿宋"/>
          <w:sz w:val="32"/>
          <w:szCs w:val="32"/>
        </w:rPr>
      </w:pP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农业部门</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10.植物新品种保护权收费</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11.农药、兽药注册登记费。包括：农药登记费，进口兽药注册登记审批、发证收费</w:t>
      </w:r>
    </w:p>
    <w:p w:rsidR="003C4C19" w:rsidRPr="008C6EF0" w:rsidRDefault="003C4C19" w:rsidP="003C4C19">
      <w:pPr>
        <w:rPr>
          <w:rFonts w:ascii="仿宋" w:eastAsia="仿宋" w:hAnsi="仿宋"/>
          <w:color w:val="FF0000"/>
          <w:sz w:val="32"/>
          <w:szCs w:val="32"/>
        </w:rPr>
      </w:pPr>
      <w:r w:rsidRPr="008C6EF0">
        <w:rPr>
          <w:rFonts w:ascii="仿宋" w:eastAsia="仿宋" w:hAnsi="仿宋" w:hint="eastAsia"/>
          <w:sz w:val="32"/>
          <w:szCs w:val="32"/>
        </w:rPr>
        <w:t xml:space="preserve">　　</w:t>
      </w:r>
      <w:r w:rsidRPr="008C6EF0">
        <w:rPr>
          <w:rFonts w:ascii="仿宋" w:eastAsia="仿宋" w:hAnsi="仿宋" w:hint="eastAsia"/>
          <w:color w:val="FF0000"/>
          <w:sz w:val="32"/>
          <w:szCs w:val="32"/>
        </w:rPr>
        <w:t>12.检验检测费。</w:t>
      </w:r>
      <w:r w:rsidRPr="008C6EF0">
        <w:rPr>
          <w:rFonts w:ascii="仿宋" w:eastAsia="仿宋" w:hAnsi="仿宋" w:hint="eastAsia"/>
          <w:sz w:val="32"/>
          <w:szCs w:val="32"/>
        </w:rPr>
        <w:t>包括：新饲料、进口饲料添加剂质量复核检验费，</w:t>
      </w:r>
      <w:r w:rsidRPr="008C6EF0">
        <w:rPr>
          <w:rFonts w:ascii="仿宋" w:eastAsia="仿宋" w:hAnsi="仿宋" w:hint="eastAsia"/>
          <w:color w:val="FF0000"/>
          <w:sz w:val="32"/>
          <w:szCs w:val="32"/>
        </w:rPr>
        <w:t>饲料及饲料添加剂委托检验费，</w:t>
      </w:r>
      <w:r w:rsidRPr="008C6EF0">
        <w:rPr>
          <w:rFonts w:ascii="仿宋" w:eastAsia="仿宋" w:hAnsi="仿宋" w:hint="eastAsia"/>
          <w:sz w:val="32"/>
          <w:szCs w:val="32"/>
        </w:rPr>
        <w:t>新兽药、进口兽药质量标准复核检验费，进出口兽药检验费，</w:t>
      </w:r>
      <w:r w:rsidRPr="008C6EF0">
        <w:rPr>
          <w:rFonts w:ascii="仿宋" w:eastAsia="仿宋" w:hAnsi="仿宋" w:hint="eastAsia"/>
          <w:color w:val="FF0000"/>
          <w:sz w:val="32"/>
          <w:szCs w:val="32"/>
        </w:rPr>
        <w:t>兽药委托检验费，</w:t>
      </w:r>
      <w:r w:rsidRPr="008C6EF0">
        <w:rPr>
          <w:rFonts w:ascii="仿宋" w:eastAsia="仿宋" w:hAnsi="仿宋" w:hint="eastAsia"/>
          <w:sz w:val="32"/>
          <w:szCs w:val="32"/>
        </w:rPr>
        <w:t>农作物委托检验费，农机产品测试检验费，农业转基因生物检测费，</w:t>
      </w:r>
      <w:r w:rsidRPr="008C6EF0">
        <w:rPr>
          <w:rFonts w:ascii="仿宋" w:eastAsia="仿宋" w:hAnsi="仿宋" w:hint="eastAsia"/>
          <w:color w:val="FF0000"/>
          <w:sz w:val="32"/>
          <w:szCs w:val="32"/>
        </w:rPr>
        <w:t>渔业船舶和船用产品检验费</w:t>
      </w:r>
    </w:p>
    <w:p w:rsidR="003C4C19" w:rsidRPr="008C6EF0" w:rsidRDefault="003C4C19" w:rsidP="003C4C19">
      <w:pPr>
        <w:rPr>
          <w:rFonts w:ascii="仿宋" w:eastAsia="仿宋" w:hAnsi="仿宋"/>
          <w:sz w:val="32"/>
          <w:szCs w:val="32"/>
        </w:rPr>
      </w:pP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质检部门</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13.出入境检验检疫费</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w:t>
      </w:r>
      <w:r w:rsidRPr="008C6EF0">
        <w:rPr>
          <w:rFonts w:ascii="仿宋" w:eastAsia="仿宋" w:hAnsi="仿宋" w:hint="eastAsia"/>
          <w:color w:val="FF0000"/>
          <w:sz w:val="32"/>
          <w:szCs w:val="32"/>
        </w:rPr>
        <w:t>14.产品质量监督检验费</w:t>
      </w:r>
      <w:r w:rsidRPr="008C6EF0">
        <w:rPr>
          <w:rFonts w:ascii="仿宋" w:eastAsia="仿宋" w:hAnsi="仿宋" w:hint="eastAsia"/>
          <w:sz w:val="32"/>
          <w:szCs w:val="32"/>
        </w:rPr>
        <w:t>（含工业产品生产许可证发证检验费，不含按经营服务性收费管理的自愿委托检验费）</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w:t>
      </w:r>
      <w:r w:rsidRPr="008C6EF0">
        <w:rPr>
          <w:rFonts w:ascii="仿宋" w:eastAsia="仿宋" w:hAnsi="仿宋" w:hint="eastAsia"/>
          <w:color w:val="FF0000"/>
          <w:sz w:val="32"/>
          <w:szCs w:val="32"/>
        </w:rPr>
        <w:t>15.计量收费</w:t>
      </w:r>
      <w:r w:rsidRPr="008C6EF0">
        <w:rPr>
          <w:rFonts w:ascii="仿宋" w:eastAsia="仿宋" w:hAnsi="仿宋" w:hint="eastAsia"/>
          <w:sz w:val="32"/>
          <w:szCs w:val="32"/>
        </w:rPr>
        <w:t>（即行政审批和强制检定收费。非强制检定收费不得列入行政事业性收费，不得强制企业接受服务并收费）</w:t>
      </w:r>
    </w:p>
    <w:p w:rsidR="003C4C19" w:rsidRPr="008C6EF0" w:rsidRDefault="003C4C19" w:rsidP="003C4C19">
      <w:pPr>
        <w:rPr>
          <w:rFonts w:ascii="仿宋" w:eastAsia="仿宋" w:hAnsi="仿宋"/>
          <w:sz w:val="32"/>
          <w:szCs w:val="32"/>
        </w:rPr>
      </w:pP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lastRenderedPageBreak/>
        <w:t xml:space="preserve">　　食品药品监管部门</w:t>
      </w:r>
    </w:p>
    <w:p w:rsidR="003C4C19" w:rsidRPr="008C6EF0" w:rsidRDefault="003C4C19" w:rsidP="003C4C19">
      <w:pPr>
        <w:rPr>
          <w:rFonts w:ascii="仿宋" w:eastAsia="仿宋" w:hAnsi="仿宋"/>
          <w:color w:val="FF0000"/>
          <w:sz w:val="32"/>
          <w:szCs w:val="32"/>
        </w:rPr>
      </w:pPr>
      <w:r w:rsidRPr="008C6EF0">
        <w:rPr>
          <w:rFonts w:ascii="仿宋" w:eastAsia="仿宋" w:hAnsi="仿宋" w:hint="eastAsia"/>
          <w:sz w:val="32"/>
          <w:szCs w:val="32"/>
        </w:rPr>
        <w:t xml:space="preserve">　　</w:t>
      </w:r>
      <w:r w:rsidRPr="008C6EF0">
        <w:rPr>
          <w:rFonts w:ascii="仿宋" w:eastAsia="仿宋" w:hAnsi="仿宋" w:hint="eastAsia"/>
          <w:color w:val="FF0000"/>
          <w:sz w:val="32"/>
          <w:szCs w:val="32"/>
        </w:rPr>
        <w:t>16.认证费</w:t>
      </w:r>
      <w:r w:rsidRPr="008C6EF0">
        <w:rPr>
          <w:rFonts w:ascii="仿宋" w:eastAsia="仿宋" w:hAnsi="仿宋" w:hint="eastAsia"/>
          <w:sz w:val="32"/>
          <w:szCs w:val="32"/>
        </w:rPr>
        <w:t>。包括：药品生产质量管理规范认证费，</w:t>
      </w:r>
      <w:r w:rsidRPr="008C6EF0">
        <w:rPr>
          <w:rFonts w:ascii="仿宋" w:eastAsia="仿宋" w:hAnsi="仿宋" w:hint="eastAsia"/>
          <w:color w:val="FF0000"/>
          <w:sz w:val="32"/>
          <w:szCs w:val="32"/>
        </w:rPr>
        <w:t>药品经营质量管理规范认证费</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w:t>
      </w:r>
      <w:r w:rsidRPr="008C6EF0">
        <w:rPr>
          <w:rFonts w:ascii="仿宋" w:eastAsia="仿宋" w:hAnsi="仿宋" w:hint="eastAsia"/>
          <w:color w:val="FF0000"/>
          <w:sz w:val="32"/>
          <w:szCs w:val="32"/>
        </w:rPr>
        <w:t>17.检验费</w:t>
      </w:r>
      <w:r w:rsidRPr="008C6EF0">
        <w:rPr>
          <w:rFonts w:ascii="仿宋" w:eastAsia="仿宋" w:hAnsi="仿宋" w:hint="eastAsia"/>
          <w:sz w:val="32"/>
          <w:szCs w:val="32"/>
        </w:rPr>
        <w:t>。包括：</w:t>
      </w:r>
      <w:r w:rsidRPr="008C6EF0">
        <w:rPr>
          <w:rFonts w:ascii="仿宋" w:eastAsia="仿宋" w:hAnsi="仿宋" w:hint="eastAsia"/>
          <w:color w:val="FF0000"/>
          <w:sz w:val="32"/>
          <w:szCs w:val="32"/>
        </w:rPr>
        <w:t>药品检验费</w:t>
      </w:r>
      <w:r w:rsidRPr="008C6EF0">
        <w:rPr>
          <w:rFonts w:ascii="仿宋" w:eastAsia="仿宋" w:hAnsi="仿宋" w:hint="eastAsia"/>
          <w:sz w:val="32"/>
          <w:szCs w:val="32"/>
        </w:rPr>
        <w:t>，医疗器械产品检验费</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18.麻醉、精神药品进出口许可证费</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19.药品保护费。包括：药品行政保护费，中药品种保护费</w:t>
      </w:r>
    </w:p>
    <w:p w:rsidR="003C4C19" w:rsidRPr="008C6EF0" w:rsidRDefault="003C4C19" w:rsidP="003C4C19">
      <w:pPr>
        <w:rPr>
          <w:rFonts w:ascii="仿宋" w:eastAsia="仿宋" w:hAnsi="仿宋"/>
          <w:sz w:val="32"/>
          <w:szCs w:val="32"/>
        </w:rPr>
      </w:pP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新闻出版广电部门</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20.计算机软件著作权登记费</w:t>
      </w:r>
    </w:p>
    <w:p w:rsidR="003C4C19" w:rsidRPr="008C6EF0" w:rsidRDefault="003C4C19" w:rsidP="003C4C19">
      <w:pPr>
        <w:rPr>
          <w:rFonts w:ascii="仿宋" w:eastAsia="仿宋" w:hAnsi="仿宋"/>
          <w:sz w:val="32"/>
          <w:szCs w:val="32"/>
        </w:rPr>
      </w:pP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民航部门</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21.民用航空器国籍、权利登记费</w:t>
      </w:r>
    </w:p>
    <w:p w:rsidR="003C4C19" w:rsidRPr="008C6EF0" w:rsidRDefault="003C4C19" w:rsidP="003C4C19">
      <w:pPr>
        <w:rPr>
          <w:rFonts w:ascii="仿宋" w:eastAsia="仿宋" w:hAnsi="仿宋"/>
          <w:sz w:val="32"/>
          <w:szCs w:val="32"/>
        </w:rPr>
      </w:pP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林业部门</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22.植物新品种保护权收费</w:t>
      </w:r>
    </w:p>
    <w:p w:rsidR="003C4C19" w:rsidRPr="008C6EF0" w:rsidRDefault="003C4C19" w:rsidP="003C4C19">
      <w:pPr>
        <w:rPr>
          <w:rFonts w:ascii="仿宋" w:eastAsia="仿宋" w:hAnsi="仿宋"/>
          <w:sz w:val="32"/>
          <w:szCs w:val="32"/>
        </w:rPr>
      </w:pP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测绘地信部门</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23.测绘成果成图资料收费</w:t>
      </w:r>
    </w:p>
    <w:p w:rsidR="003C4C19" w:rsidRPr="008C6EF0" w:rsidRDefault="003C4C19" w:rsidP="003C4C19">
      <w:pPr>
        <w:rPr>
          <w:rFonts w:ascii="仿宋" w:eastAsia="仿宋" w:hAnsi="仿宋"/>
          <w:sz w:val="32"/>
          <w:szCs w:val="32"/>
        </w:rPr>
      </w:pP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二、取消或停征的涉及个人等事项的行政事业性收费（共6项）</w:t>
      </w:r>
    </w:p>
    <w:p w:rsidR="003C4C19" w:rsidRPr="008C6EF0" w:rsidRDefault="003C4C19" w:rsidP="003C4C19">
      <w:pPr>
        <w:rPr>
          <w:rFonts w:ascii="仿宋" w:eastAsia="仿宋" w:hAnsi="仿宋"/>
          <w:sz w:val="32"/>
          <w:szCs w:val="32"/>
        </w:rPr>
      </w:pP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（一）取消的涉及个人等事项的行政事业性收费（共4项）</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卫生计生部门</w:t>
      </w:r>
    </w:p>
    <w:p w:rsidR="003C4C19" w:rsidRPr="008C6EF0" w:rsidRDefault="003C4C19" w:rsidP="003C4C19">
      <w:pPr>
        <w:rPr>
          <w:rFonts w:ascii="仿宋" w:eastAsia="仿宋" w:hAnsi="仿宋"/>
          <w:color w:val="FF0000"/>
          <w:sz w:val="32"/>
          <w:szCs w:val="32"/>
        </w:rPr>
      </w:pPr>
      <w:r w:rsidRPr="008C6EF0">
        <w:rPr>
          <w:rFonts w:ascii="仿宋" w:eastAsia="仿宋" w:hAnsi="仿宋" w:hint="eastAsia"/>
          <w:sz w:val="32"/>
          <w:szCs w:val="32"/>
        </w:rPr>
        <w:t xml:space="preserve">　　</w:t>
      </w:r>
      <w:r w:rsidRPr="008C6EF0">
        <w:rPr>
          <w:rFonts w:ascii="仿宋" w:eastAsia="仿宋" w:hAnsi="仿宋" w:hint="eastAsia"/>
          <w:color w:val="FF0000"/>
          <w:sz w:val="32"/>
          <w:szCs w:val="32"/>
        </w:rPr>
        <w:t>1.预防性体检费</w:t>
      </w:r>
    </w:p>
    <w:p w:rsidR="003C4C19" w:rsidRPr="008C6EF0" w:rsidRDefault="003C4C19" w:rsidP="003C4C19">
      <w:pPr>
        <w:rPr>
          <w:rFonts w:ascii="仿宋" w:eastAsia="仿宋" w:hAnsi="仿宋"/>
          <w:sz w:val="32"/>
          <w:szCs w:val="32"/>
        </w:rPr>
      </w:pP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体育部门</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2.兴奋剂检测费</w:t>
      </w:r>
    </w:p>
    <w:p w:rsidR="003C4C19" w:rsidRPr="008C6EF0" w:rsidRDefault="003C4C19" w:rsidP="003C4C19">
      <w:pPr>
        <w:rPr>
          <w:rFonts w:ascii="仿宋" w:eastAsia="仿宋" w:hAnsi="仿宋"/>
          <w:sz w:val="32"/>
          <w:szCs w:val="32"/>
        </w:rPr>
      </w:pP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中直管理局</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3.机要交通文件（物件）传递费</w:t>
      </w:r>
    </w:p>
    <w:p w:rsidR="003C4C19" w:rsidRPr="008C6EF0" w:rsidRDefault="003C4C19" w:rsidP="003C4C19">
      <w:pPr>
        <w:rPr>
          <w:rFonts w:ascii="仿宋" w:eastAsia="仿宋" w:hAnsi="仿宋"/>
          <w:sz w:val="32"/>
          <w:szCs w:val="32"/>
        </w:rPr>
      </w:pP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相关部门和单位</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4.培训费。包括：中国纪检监察学院培训费，国家法官学院培训费，中央团校培训费，中央党校培训费</w:t>
      </w:r>
    </w:p>
    <w:p w:rsidR="003C4C19" w:rsidRPr="008C6EF0" w:rsidRDefault="003C4C19" w:rsidP="003C4C19">
      <w:pPr>
        <w:rPr>
          <w:rFonts w:ascii="仿宋" w:eastAsia="仿宋" w:hAnsi="仿宋"/>
          <w:sz w:val="32"/>
          <w:szCs w:val="32"/>
        </w:rPr>
      </w:pP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（二）停征的涉及个人等事项的行政事业性收费（共2项）</w:t>
      </w:r>
    </w:p>
    <w:p w:rsidR="003C4C19" w:rsidRPr="008C6EF0" w:rsidRDefault="003C4C19" w:rsidP="003C4C19">
      <w:pPr>
        <w:rPr>
          <w:rFonts w:ascii="仿宋" w:eastAsia="仿宋" w:hAnsi="仿宋"/>
          <w:sz w:val="32"/>
          <w:szCs w:val="32"/>
        </w:rPr>
      </w:pP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民政部门</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w:t>
      </w:r>
      <w:r w:rsidRPr="008C6EF0">
        <w:rPr>
          <w:rFonts w:ascii="仿宋" w:eastAsia="仿宋" w:hAnsi="仿宋" w:hint="eastAsia"/>
          <w:color w:val="FF0000"/>
          <w:sz w:val="32"/>
          <w:szCs w:val="32"/>
        </w:rPr>
        <w:t>1.登记费</w:t>
      </w:r>
      <w:r w:rsidRPr="008C6EF0">
        <w:rPr>
          <w:rFonts w:ascii="仿宋" w:eastAsia="仿宋" w:hAnsi="仿宋" w:hint="eastAsia"/>
          <w:sz w:val="32"/>
          <w:szCs w:val="32"/>
        </w:rPr>
        <w:t>。包括：</w:t>
      </w:r>
      <w:r w:rsidRPr="008C6EF0">
        <w:rPr>
          <w:rFonts w:ascii="仿宋" w:eastAsia="仿宋" w:hAnsi="仿宋" w:hint="eastAsia"/>
          <w:color w:val="FF0000"/>
          <w:sz w:val="32"/>
          <w:szCs w:val="32"/>
        </w:rPr>
        <w:t>婚姻登记费，收养登记费</w:t>
      </w:r>
    </w:p>
    <w:p w:rsidR="003C4C19" w:rsidRPr="008C6EF0" w:rsidRDefault="003C4C19" w:rsidP="003C4C19">
      <w:pPr>
        <w:rPr>
          <w:rFonts w:ascii="仿宋" w:eastAsia="仿宋" w:hAnsi="仿宋"/>
          <w:sz w:val="32"/>
          <w:szCs w:val="32"/>
        </w:rPr>
      </w:pP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lastRenderedPageBreak/>
        <w:t xml:space="preserve">　　相关部门和单位</w:t>
      </w:r>
    </w:p>
    <w:p w:rsidR="003C4C19" w:rsidRPr="008C6EF0" w:rsidRDefault="003C4C19" w:rsidP="003C4C19">
      <w:pPr>
        <w:rPr>
          <w:rFonts w:ascii="仿宋" w:eastAsia="仿宋" w:hAnsi="仿宋"/>
          <w:sz w:val="32"/>
          <w:szCs w:val="32"/>
        </w:rPr>
      </w:pPr>
      <w:r w:rsidRPr="008C6EF0">
        <w:rPr>
          <w:rFonts w:ascii="仿宋" w:eastAsia="仿宋" w:hAnsi="仿宋" w:hint="eastAsia"/>
          <w:sz w:val="32"/>
          <w:szCs w:val="32"/>
        </w:rPr>
        <w:t xml:space="preserve">　　2.依申请提供政府公开信息收费。包括：检索费，复制费（含案卷材料复制费），邮寄费</w:t>
      </w:r>
    </w:p>
    <w:p w:rsidR="0090608A" w:rsidRPr="008C6EF0" w:rsidRDefault="003C4C19">
      <w:pPr>
        <w:rPr>
          <w:rFonts w:ascii="仿宋" w:eastAsia="仿宋" w:hAnsi="仿宋"/>
          <w:sz w:val="32"/>
          <w:szCs w:val="32"/>
        </w:rPr>
      </w:pPr>
      <w:r w:rsidRPr="008C6EF0">
        <w:rPr>
          <w:rFonts w:ascii="仿宋" w:eastAsia="仿宋" w:hAnsi="仿宋"/>
          <w:sz w:val="32"/>
          <w:szCs w:val="32"/>
        </w:rPr>
        <w:t xml:space="preserve"> </w:t>
      </w:r>
    </w:p>
    <w:sectPr w:rsidR="0090608A" w:rsidRPr="008C6EF0" w:rsidSect="000174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C6B" w:rsidRDefault="002E6C6B" w:rsidP="00551851">
      <w:r>
        <w:separator/>
      </w:r>
    </w:p>
  </w:endnote>
  <w:endnote w:type="continuationSeparator" w:id="0">
    <w:p w:rsidR="002E6C6B" w:rsidRDefault="002E6C6B" w:rsidP="005518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altName w:val="Times New Roman"/>
    <w:panose1 w:val="00000000000000000000"/>
    <w:charset w:val="00"/>
    <w:family w:val="roman"/>
    <w:notTrueType/>
    <w:pitch w:val="default"/>
    <w:sig w:usb0="00000000" w:usb1="00000000" w:usb2="00000000" w:usb3="00000000" w:csb0="00000000" w:csb1="00000000"/>
  </w:font>
  <w:font w:name="Calibr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C6B" w:rsidRDefault="002E6C6B" w:rsidP="00551851">
      <w:r>
        <w:separator/>
      </w:r>
    </w:p>
  </w:footnote>
  <w:footnote w:type="continuationSeparator" w:id="0">
    <w:p w:rsidR="002E6C6B" w:rsidRDefault="002E6C6B" w:rsidP="005518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4C19"/>
    <w:rsid w:val="000174C9"/>
    <w:rsid w:val="002A03A4"/>
    <w:rsid w:val="002D3EB2"/>
    <w:rsid w:val="002E6C6B"/>
    <w:rsid w:val="003C4C19"/>
    <w:rsid w:val="00551851"/>
    <w:rsid w:val="0072316A"/>
    <w:rsid w:val="007D65B7"/>
    <w:rsid w:val="007F1EE7"/>
    <w:rsid w:val="007F4927"/>
    <w:rsid w:val="008C6EF0"/>
    <w:rsid w:val="0090608A"/>
    <w:rsid w:val="00BA6098"/>
    <w:rsid w:val="00E4466E"/>
    <w:rsid w:val="00F643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E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D3EB2"/>
    <w:rPr>
      <w:b/>
      <w:bCs/>
    </w:rPr>
  </w:style>
  <w:style w:type="paragraph" w:styleId="a4">
    <w:name w:val="Balloon Text"/>
    <w:basedOn w:val="a"/>
    <w:link w:val="Char"/>
    <w:uiPriority w:val="99"/>
    <w:semiHidden/>
    <w:unhideWhenUsed/>
    <w:rsid w:val="003C4C19"/>
    <w:rPr>
      <w:sz w:val="18"/>
      <w:szCs w:val="18"/>
    </w:rPr>
  </w:style>
  <w:style w:type="character" w:customStyle="1" w:styleId="Char">
    <w:name w:val="批注框文本 Char"/>
    <w:basedOn w:val="a0"/>
    <w:link w:val="a4"/>
    <w:uiPriority w:val="99"/>
    <w:semiHidden/>
    <w:rsid w:val="003C4C19"/>
    <w:rPr>
      <w:kern w:val="2"/>
      <w:sz w:val="18"/>
      <w:szCs w:val="18"/>
    </w:rPr>
  </w:style>
  <w:style w:type="paragraph" w:styleId="a5">
    <w:name w:val="header"/>
    <w:basedOn w:val="a"/>
    <w:link w:val="Char0"/>
    <w:uiPriority w:val="99"/>
    <w:unhideWhenUsed/>
    <w:rsid w:val="005518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51851"/>
    <w:rPr>
      <w:kern w:val="2"/>
      <w:sz w:val="18"/>
      <w:szCs w:val="18"/>
    </w:rPr>
  </w:style>
  <w:style w:type="paragraph" w:styleId="a6">
    <w:name w:val="footer"/>
    <w:basedOn w:val="a"/>
    <w:link w:val="Char1"/>
    <w:uiPriority w:val="99"/>
    <w:unhideWhenUsed/>
    <w:rsid w:val="00551851"/>
    <w:pPr>
      <w:tabs>
        <w:tab w:val="center" w:pos="4153"/>
        <w:tab w:val="right" w:pos="8306"/>
      </w:tabs>
      <w:snapToGrid w:val="0"/>
      <w:jc w:val="left"/>
    </w:pPr>
    <w:rPr>
      <w:sz w:val="18"/>
      <w:szCs w:val="18"/>
    </w:rPr>
  </w:style>
  <w:style w:type="character" w:customStyle="1" w:styleId="Char1">
    <w:name w:val="页脚 Char"/>
    <w:basedOn w:val="a0"/>
    <w:link w:val="a6"/>
    <w:uiPriority w:val="99"/>
    <w:rsid w:val="0055185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E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D3EB2"/>
    <w:rPr>
      <w:b/>
      <w:bCs/>
    </w:rPr>
  </w:style>
  <w:style w:type="paragraph" w:styleId="a4">
    <w:name w:val="Balloon Text"/>
    <w:basedOn w:val="a"/>
    <w:link w:val="Char"/>
    <w:uiPriority w:val="99"/>
    <w:semiHidden/>
    <w:unhideWhenUsed/>
    <w:rsid w:val="003C4C19"/>
    <w:rPr>
      <w:sz w:val="18"/>
      <w:szCs w:val="18"/>
    </w:rPr>
  </w:style>
  <w:style w:type="character" w:customStyle="1" w:styleId="Char">
    <w:name w:val="批注框文本 Char"/>
    <w:basedOn w:val="a0"/>
    <w:link w:val="a4"/>
    <w:uiPriority w:val="99"/>
    <w:semiHidden/>
    <w:rsid w:val="003C4C19"/>
    <w:rPr>
      <w:kern w:val="2"/>
      <w:sz w:val="18"/>
      <w:szCs w:val="18"/>
    </w:rPr>
  </w:style>
  <w:style w:type="paragraph" w:styleId="a5">
    <w:name w:val="header"/>
    <w:basedOn w:val="a"/>
    <w:link w:val="Char0"/>
    <w:uiPriority w:val="99"/>
    <w:unhideWhenUsed/>
    <w:rsid w:val="005518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51851"/>
    <w:rPr>
      <w:kern w:val="2"/>
      <w:sz w:val="18"/>
      <w:szCs w:val="18"/>
    </w:rPr>
  </w:style>
  <w:style w:type="paragraph" w:styleId="a6">
    <w:name w:val="footer"/>
    <w:basedOn w:val="a"/>
    <w:link w:val="Char1"/>
    <w:uiPriority w:val="99"/>
    <w:unhideWhenUsed/>
    <w:rsid w:val="00551851"/>
    <w:pPr>
      <w:tabs>
        <w:tab w:val="center" w:pos="4153"/>
        <w:tab w:val="right" w:pos="8306"/>
      </w:tabs>
      <w:snapToGrid w:val="0"/>
      <w:jc w:val="left"/>
    </w:pPr>
    <w:rPr>
      <w:sz w:val="18"/>
      <w:szCs w:val="18"/>
    </w:rPr>
  </w:style>
  <w:style w:type="character" w:customStyle="1" w:styleId="Char1">
    <w:name w:val="页脚 Char"/>
    <w:basedOn w:val="a0"/>
    <w:link w:val="a6"/>
    <w:uiPriority w:val="99"/>
    <w:rsid w:val="00551851"/>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362</Words>
  <Characters>2070</Characters>
  <Application>Microsoft Office Word</Application>
  <DocSecurity>0</DocSecurity>
  <Lines>17</Lines>
  <Paragraphs>4</Paragraphs>
  <ScaleCrop>false</ScaleCrop>
  <Company>china</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xbany</cp:lastModifiedBy>
  <cp:revision>8</cp:revision>
  <cp:lastPrinted>2017-03-31T08:26:00Z</cp:lastPrinted>
  <dcterms:created xsi:type="dcterms:W3CDTF">2017-03-23T05:07:00Z</dcterms:created>
  <dcterms:modified xsi:type="dcterms:W3CDTF">2024-11-29T06:07:00Z</dcterms:modified>
</cp:coreProperties>
</file>