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65" w:rsidRPr="00431CD3" w:rsidRDefault="00D17065" w:rsidP="004206BA">
      <w:pPr>
        <w:jc w:val="center"/>
        <w:rPr>
          <w:rFonts w:ascii="宋体" w:hAnsi="宋体" w:hint="eastAsia"/>
          <w:b/>
          <w:sz w:val="48"/>
          <w:szCs w:val="48"/>
        </w:rPr>
      </w:pPr>
      <w:r w:rsidRPr="00431CD3">
        <w:rPr>
          <w:rFonts w:ascii="宋体" w:hAnsi="宋体" w:hint="eastAsia"/>
          <w:b/>
          <w:sz w:val="48"/>
          <w:szCs w:val="48"/>
        </w:rPr>
        <w:t>盘锦市</w:t>
      </w:r>
      <w:r w:rsidRPr="00431CD3">
        <w:rPr>
          <w:rFonts w:ascii="宋体" w:hAnsi="宋体"/>
          <w:b/>
          <w:sz w:val="48"/>
          <w:szCs w:val="48"/>
        </w:rPr>
        <w:t>行政</w:t>
      </w:r>
      <w:r w:rsidRPr="00431CD3">
        <w:rPr>
          <w:rFonts w:ascii="宋体" w:hAnsi="宋体" w:hint="eastAsia"/>
          <w:b/>
          <w:sz w:val="48"/>
          <w:szCs w:val="48"/>
        </w:rPr>
        <w:t>审批</w:t>
      </w:r>
      <w:r w:rsidRPr="00431CD3">
        <w:rPr>
          <w:rFonts w:ascii="宋体" w:hAnsi="宋体"/>
          <w:b/>
          <w:sz w:val="48"/>
          <w:szCs w:val="48"/>
        </w:rPr>
        <w:t>服务局</w:t>
      </w:r>
    </w:p>
    <w:p w:rsidR="000600D4" w:rsidRPr="00431CD3" w:rsidRDefault="000600D4" w:rsidP="004206BA">
      <w:pPr>
        <w:jc w:val="center"/>
        <w:rPr>
          <w:rFonts w:ascii="宋体" w:hAnsi="宋体"/>
          <w:b/>
          <w:sz w:val="48"/>
          <w:szCs w:val="48"/>
        </w:rPr>
      </w:pPr>
      <w:r w:rsidRPr="00431CD3">
        <w:rPr>
          <w:rFonts w:ascii="宋体" w:hAnsi="宋体"/>
          <w:b/>
          <w:sz w:val="48"/>
          <w:szCs w:val="48"/>
        </w:rPr>
        <w:t>2016</w:t>
      </w:r>
      <w:r w:rsidRPr="00431CD3">
        <w:rPr>
          <w:rFonts w:ascii="宋体" w:hAnsi="宋体" w:hint="eastAsia"/>
          <w:b/>
          <w:sz w:val="48"/>
          <w:szCs w:val="48"/>
        </w:rPr>
        <w:t>年度部门决算公开</w:t>
      </w:r>
      <w:r w:rsidR="00D17065" w:rsidRPr="00431CD3">
        <w:rPr>
          <w:rFonts w:ascii="宋体" w:hAnsi="宋体" w:hint="eastAsia"/>
          <w:b/>
          <w:sz w:val="48"/>
          <w:szCs w:val="48"/>
        </w:rPr>
        <w:t>说明</w:t>
      </w:r>
    </w:p>
    <w:p w:rsidR="00D17065" w:rsidRPr="00431CD3" w:rsidRDefault="00D17065" w:rsidP="004206BA">
      <w:pPr>
        <w:jc w:val="center"/>
        <w:rPr>
          <w:rFonts w:ascii="宋体" w:hAnsi="宋体"/>
          <w:b/>
          <w:sz w:val="48"/>
          <w:szCs w:val="48"/>
        </w:rPr>
      </w:pPr>
    </w:p>
    <w:p w:rsidR="00D17065" w:rsidRPr="00431CD3" w:rsidRDefault="00D17065" w:rsidP="004206BA">
      <w:pPr>
        <w:jc w:val="center"/>
        <w:rPr>
          <w:rFonts w:ascii="宋体" w:hAnsi="宋体"/>
          <w:b/>
          <w:sz w:val="48"/>
          <w:szCs w:val="48"/>
        </w:rPr>
      </w:pPr>
    </w:p>
    <w:p w:rsidR="00D17065" w:rsidRDefault="00D17065" w:rsidP="00D17065">
      <w:pPr>
        <w:autoSpaceDE w:val="0"/>
        <w:autoSpaceDN w:val="0"/>
        <w:adjustRightInd w:val="0"/>
        <w:spacing w:line="540" w:lineRule="exact"/>
        <w:jc w:val="center"/>
        <w:rPr>
          <w:b/>
          <w:bCs/>
          <w:sz w:val="44"/>
          <w:szCs w:val="44"/>
        </w:rPr>
      </w:pPr>
      <w:r>
        <w:rPr>
          <w:rFonts w:ascii="宋体" w:cs="宋体" w:hint="eastAsia"/>
          <w:b/>
          <w:bCs/>
          <w:sz w:val="44"/>
          <w:szCs w:val="44"/>
        </w:rPr>
        <w:t>目</w:t>
      </w:r>
      <w:r>
        <w:rPr>
          <w:rFonts w:ascii="宋体" w:cs="宋体"/>
          <w:b/>
          <w:bCs/>
          <w:sz w:val="44"/>
          <w:szCs w:val="44"/>
        </w:rPr>
        <w:t xml:space="preserve">    </w:t>
      </w:r>
      <w:r>
        <w:rPr>
          <w:rFonts w:ascii="宋体" w:cs="宋体" w:hint="eastAsia"/>
          <w:b/>
          <w:bCs/>
          <w:sz w:val="44"/>
          <w:szCs w:val="44"/>
        </w:rPr>
        <w:t>录</w:t>
      </w:r>
    </w:p>
    <w:p w:rsidR="00D17065" w:rsidRDefault="00D17065" w:rsidP="00D17065">
      <w:pPr>
        <w:autoSpaceDE w:val="0"/>
        <w:autoSpaceDN w:val="0"/>
        <w:adjustRightInd w:val="0"/>
        <w:spacing w:line="540" w:lineRule="exact"/>
        <w:rPr>
          <w:b/>
          <w:bCs/>
          <w:sz w:val="44"/>
          <w:szCs w:val="44"/>
          <w:u w:val="single"/>
        </w:rPr>
      </w:pPr>
    </w:p>
    <w:p w:rsidR="00D17065" w:rsidRPr="00C31CAC" w:rsidRDefault="00D17065" w:rsidP="00D17065">
      <w:pPr>
        <w:autoSpaceDE w:val="0"/>
        <w:autoSpaceDN w:val="0"/>
        <w:adjustRightInd w:val="0"/>
        <w:spacing w:line="540" w:lineRule="exact"/>
        <w:rPr>
          <w:rFonts w:ascii="黑体" w:eastAsia="黑体" w:hAnsi="黑体" w:cs="黑体"/>
          <w:sz w:val="32"/>
          <w:szCs w:val="32"/>
        </w:rPr>
      </w:pPr>
      <w:r>
        <w:rPr>
          <w:rFonts w:ascii="黑体" w:eastAsia="黑体" w:cs="黑体" w:hint="eastAsia"/>
          <w:sz w:val="32"/>
          <w:szCs w:val="32"/>
        </w:rPr>
        <w:t>第一部分</w:t>
      </w:r>
      <w:r>
        <w:rPr>
          <w:rFonts w:ascii="黑体" w:eastAsia="黑体" w:cs="黑体"/>
          <w:sz w:val="32"/>
          <w:szCs w:val="32"/>
        </w:rPr>
        <w:t xml:space="preserve"> </w:t>
      </w:r>
      <w:r w:rsidRPr="00C31CAC">
        <w:rPr>
          <w:rFonts w:ascii="黑体" w:eastAsia="黑体" w:hAnsi="黑体" w:cs="黑体"/>
          <w:b/>
          <w:sz w:val="32"/>
          <w:szCs w:val="32"/>
        </w:rPr>
        <w:t xml:space="preserve"> </w:t>
      </w:r>
      <w:r>
        <w:rPr>
          <w:rFonts w:ascii="黑体" w:eastAsia="黑体" w:hAnsi="黑体" w:cs="黑体"/>
          <w:b/>
          <w:sz w:val="32"/>
          <w:szCs w:val="32"/>
        </w:rPr>
        <w:t xml:space="preserve"> </w:t>
      </w:r>
      <w:r w:rsidRPr="00C31CAC">
        <w:rPr>
          <w:rFonts w:ascii="黑体" w:eastAsia="黑体" w:hAnsi="黑体" w:cs="楷体_GB2312" w:hint="eastAsia"/>
          <w:iCs/>
          <w:sz w:val="32"/>
          <w:szCs w:val="32"/>
        </w:rPr>
        <w:t>盘锦市</w:t>
      </w:r>
      <w:r>
        <w:rPr>
          <w:rFonts w:ascii="黑体" w:eastAsia="黑体" w:hAnsi="黑体" w:cs="楷体_GB2312" w:hint="eastAsia"/>
          <w:iCs/>
          <w:sz w:val="32"/>
          <w:szCs w:val="32"/>
        </w:rPr>
        <w:t>行政审批</w:t>
      </w:r>
      <w:r>
        <w:rPr>
          <w:rFonts w:ascii="黑体" w:eastAsia="黑体" w:hAnsi="黑体" w:cs="楷体_GB2312"/>
          <w:iCs/>
          <w:sz w:val="32"/>
          <w:szCs w:val="32"/>
        </w:rPr>
        <w:t>服务局</w:t>
      </w:r>
      <w:r w:rsidRPr="00C31CAC">
        <w:rPr>
          <w:rFonts w:ascii="黑体" w:eastAsia="黑体" w:hAnsi="黑体" w:cs="黑体" w:hint="eastAsia"/>
          <w:sz w:val="32"/>
          <w:szCs w:val="32"/>
        </w:rPr>
        <w:t>概况</w:t>
      </w:r>
    </w:p>
    <w:p w:rsidR="00D17065" w:rsidRPr="00D17065" w:rsidRDefault="00D17065" w:rsidP="00D17065">
      <w:pPr>
        <w:autoSpaceDE w:val="0"/>
        <w:autoSpaceDN w:val="0"/>
        <w:adjustRightInd w:val="0"/>
        <w:spacing w:line="540" w:lineRule="exact"/>
        <w:ind w:left="720" w:hanging="720"/>
        <w:rPr>
          <w:rFonts w:ascii="仿宋" w:eastAsia="仿宋" w:hAnsi="仿宋" w:cs="仿宋_GB2312"/>
          <w:sz w:val="32"/>
          <w:szCs w:val="32"/>
        </w:rPr>
      </w:pPr>
      <w:r w:rsidRPr="00D17065">
        <w:rPr>
          <w:rFonts w:ascii="仿宋" w:eastAsia="仿宋" w:hAnsi="仿宋" w:cs="宋体" w:hint="eastAsia"/>
          <w:sz w:val="32"/>
          <w:szCs w:val="32"/>
        </w:rPr>
        <w:t>一、</w:t>
      </w:r>
      <w:r w:rsidRPr="00D17065">
        <w:rPr>
          <w:rFonts w:ascii="仿宋" w:eastAsia="仿宋" w:hAnsi="仿宋" w:cs="宋体"/>
          <w:sz w:val="32"/>
          <w:szCs w:val="32"/>
        </w:rPr>
        <w:tab/>
      </w:r>
      <w:r w:rsidRPr="00D17065">
        <w:rPr>
          <w:rFonts w:ascii="仿宋" w:eastAsia="仿宋" w:hAnsi="仿宋" w:cs="仿宋_GB2312" w:hint="eastAsia"/>
          <w:sz w:val="32"/>
          <w:szCs w:val="32"/>
        </w:rPr>
        <w:t>主要职责及机构设置</w:t>
      </w:r>
    </w:p>
    <w:p w:rsidR="00D17065" w:rsidRPr="00D17065" w:rsidRDefault="00D17065" w:rsidP="00D17065">
      <w:pPr>
        <w:autoSpaceDE w:val="0"/>
        <w:autoSpaceDN w:val="0"/>
        <w:adjustRightInd w:val="0"/>
        <w:spacing w:line="540" w:lineRule="exact"/>
        <w:ind w:left="720" w:hanging="720"/>
        <w:rPr>
          <w:rFonts w:ascii="仿宋" w:eastAsia="仿宋" w:hAnsi="仿宋" w:cs="仿宋_GB2312"/>
          <w:sz w:val="32"/>
          <w:szCs w:val="32"/>
        </w:rPr>
      </w:pPr>
      <w:r w:rsidRPr="00D17065">
        <w:rPr>
          <w:rFonts w:ascii="仿宋" w:eastAsia="仿宋" w:hAnsi="仿宋" w:cs="宋体" w:hint="eastAsia"/>
          <w:sz w:val="32"/>
          <w:szCs w:val="32"/>
        </w:rPr>
        <w:t>二、</w:t>
      </w:r>
      <w:r w:rsidRPr="00D17065">
        <w:rPr>
          <w:rFonts w:ascii="仿宋" w:eastAsia="仿宋" w:hAnsi="仿宋" w:cs="宋体"/>
          <w:sz w:val="32"/>
          <w:szCs w:val="32"/>
        </w:rPr>
        <w:tab/>
      </w:r>
      <w:r w:rsidRPr="00D17065">
        <w:rPr>
          <w:rFonts w:ascii="仿宋" w:eastAsia="仿宋" w:hAnsi="仿宋" w:cs="仿宋_GB2312" w:hint="eastAsia"/>
          <w:sz w:val="32"/>
          <w:szCs w:val="32"/>
        </w:rPr>
        <w:t>部门决算单位构成</w:t>
      </w:r>
    </w:p>
    <w:p w:rsidR="00D17065" w:rsidRDefault="00D17065" w:rsidP="00D17065">
      <w:pPr>
        <w:autoSpaceDE w:val="0"/>
        <w:autoSpaceDN w:val="0"/>
        <w:adjustRightInd w:val="0"/>
        <w:spacing w:line="540" w:lineRule="exact"/>
        <w:rPr>
          <w:rFonts w:ascii="黑体" w:eastAsia="黑体" w:cs="黑体"/>
          <w:sz w:val="32"/>
          <w:szCs w:val="32"/>
        </w:rPr>
      </w:pPr>
      <w:r>
        <w:rPr>
          <w:rFonts w:ascii="黑体" w:eastAsia="黑体" w:cs="黑体" w:hint="eastAsia"/>
          <w:sz w:val="32"/>
          <w:szCs w:val="32"/>
        </w:rPr>
        <w:t>第二部分</w:t>
      </w:r>
      <w:r>
        <w:rPr>
          <w:rFonts w:ascii="黑体" w:eastAsia="黑体" w:cs="黑体"/>
          <w:sz w:val="32"/>
          <w:szCs w:val="32"/>
        </w:rPr>
        <w:t xml:space="preserve">  </w:t>
      </w:r>
      <w:r w:rsidRPr="00C31CAC">
        <w:rPr>
          <w:rFonts w:ascii="黑体" w:eastAsia="黑体" w:cs="黑体"/>
          <w:sz w:val="32"/>
          <w:szCs w:val="32"/>
        </w:rPr>
        <w:t xml:space="preserve"> </w:t>
      </w:r>
      <w:r w:rsidRPr="00C31CAC">
        <w:rPr>
          <w:rFonts w:ascii="黑体" w:eastAsia="黑体" w:hAnsi="黑体" w:cs="楷体_GB2312" w:hint="eastAsia"/>
          <w:iCs/>
          <w:sz w:val="32"/>
          <w:szCs w:val="32"/>
        </w:rPr>
        <w:t>盘锦市</w:t>
      </w:r>
      <w:r>
        <w:rPr>
          <w:rFonts w:ascii="黑体" w:eastAsia="黑体" w:hAnsi="黑体" w:cs="楷体_GB2312" w:hint="eastAsia"/>
          <w:iCs/>
          <w:sz w:val="32"/>
          <w:szCs w:val="32"/>
        </w:rPr>
        <w:t>行政审批</w:t>
      </w:r>
      <w:r>
        <w:rPr>
          <w:rFonts w:ascii="黑体" w:eastAsia="黑体" w:hAnsi="黑体" w:cs="楷体_GB2312"/>
          <w:iCs/>
          <w:sz w:val="32"/>
          <w:szCs w:val="32"/>
        </w:rPr>
        <w:t>服务局</w:t>
      </w:r>
      <w:r w:rsidRPr="00C31CAC">
        <w:rPr>
          <w:rFonts w:ascii="黑体" w:eastAsia="黑体" w:cs="黑体"/>
          <w:sz w:val="32"/>
          <w:szCs w:val="32"/>
        </w:rPr>
        <w:t>2016</w:t>
      </w:r>
      <w:r w:rsidRPr="00C31CAC">
        <w:rPr>
          <w:rFonts w:ascii="黑体" w:eastAsia="黑体" w:cs="黑体" w:hint="eastAsia"/>
          <w:sz w:val="32"/>
          <w:szCs w:val="32"/>
        </w:rPr>
        <w:t>年度</w:t>
      </w:r>
      <w:r w:rsidRPr="00D17065">
        <w:rPr>
          <w:rFonts w:ascii="黑体" w:eastAsia="黑体" w:cs="黑体" w:hint="eastAsia"/>
          <w:color w:val="000000"/>
          <w:sz w:val="32"/>
          <w:szCs w:val="32"/>
        </w:rPr>
        <w:t>部门决算报表</w:t>
      </w:r>
    </w:p>
    <w:p w:rsidR="00D17065" w:rsidRPr="00D17065" w:rsidRDefault="00D17065" w:rsidP="00D17065">
      <w:pPr>
        <w:autoSpaceDE w:val="0"/>
        <w:autoSpaceDN w:val="0"/>
        <w:adjustRightInd w:val="0"/>
        <w:spacing w:line="540" w:lineRule="exact"/>
        <w:rPr>
          <w:rFonts w:ascii="仿宋" w:eastAsia="仿宋" w:hAnsi="仿宋" w:cs="仿宋_GB2312"/>
          <w:sz w:val="32"/>
          <w:szCs w:val="32"/>
        </w:rPr>
      </w:pPr>
      <w:r w:rsidRPr="00D17065">
        <w:rPr>
          <w:rFonts w:ascii="仿宋" w:eastAsia="仿宋" w:hAnsi="仿宋" w:cs="仿宋_GB2312" w:hint="eastAsia"/>
          <w:sz w:val="32"/>
          <w:szCs w:val="32"/>
        </w:rPr>
        <w:t>一、</w:t>
      </w:r>
      <w:r w:rsidRPr="00D17065">
        <w:rPr>
          <w:rFonts w:ascii="仿宋" w:eastAsia="仿宋" w:hAnsi="仿宋" w:cs="仿宋_GB2312"/>
          <w:sz w:val="32"/>
          <w:szCs w:val="32"/>
        </w:rPr>
        <w:t>2016</w:t>
      </w:r>
      <w:r w:rsidRPr="00D17065">
        <w:rPr>
          <w:rFonts w:ascii="仿宋" w:eastAsia="仿宋" w:hAnsi="仿宋" w:cs="仿宋_GB2312" w:hint="eastAsia"/>
          <w:sz w:val="32"/>
          <w:szCs w:val="32"/>
        </w:rPr>
        <w:t>年度收入支出决算总表</w:t>
      </w:r>
    </w:p>
    <w:p w:rsidR="00D17065" w:rsidRPr="00D17065" w:rsidRDefault="00D17065" w:rsidP="00D17065">
      <w:pPr>
        <w:autoSpaceDE w:val="0"/>
        <w:autoSpaceDN w:val="0"/>
        <w:adjustRightInd w:val="0"/>
        <w:spacing w:line="540" w:lineRule="exact"/>
        <w:rPr>
          <w:rFonts w:ascii="仿宋" w:eastAsia="仿宋" w:hAnsi="仿宋" w:cs="仿宋_GB2312"/>
          <w:sz w:val="32"/>
          <w:szCs w:val="32"/>
        </w:rPr>
      </w:pPr>
      <w:r w:rsidRPr="00D17065">
        <w:rPr>
          <w:rFonts w:ascii="仿宋" w:eastAsia="仿宋" w:hAnsi="仿宋" w:cs="仿宋_GB2312" w:hint="eastAsia"/>
          <w:sz w:val="32"/>
          <w:szCs w:val="32"/>
        </w:rPr>
        <w:t>二、</w:t>
      </w:r>
      <w:r w:rsidRPr="00D17065">
        <w:rPr>
          <w:rFonts w:ascii="仿宋" w:eastAsia="仿宋" w:hAnsi="仿宋" w:cs="仿宋_GB2312"/>
          <w:sz w:val="32"/>
          <w:szCs w:val="32"/>
        </w:rPr>
        <w:t>2016</w:t>
      </w:r>
      <w:r w:rsidRPr="00D17065">
        <w:rPr>
          <w:rFonts w:ascii="仿宋" w:eastAsia="仿宋" w:hAnsi="仿宋" w:cs="仿宋_GB2312" w:hint="eastAsia"/>
          <w:sz w:val="32"/>
          <w:szCs w:val="32"/>
        </w:rPr>
        <w:t>年度收入决算表</w:t>
      </w:r>
    </w:p>
    <w:p w:rsidR="00D17065" w:rsidRPr="00D17065" w:rsidRDefault="00D17065" w:rsidP="00D17065">
      <w:pPr>
        <w:autoSpaceDE w:val="0"/>
        <w:autoSpaceDN w:val="0"/>
        <w:adjustRightInd w:val="0"/>
        <w:spacing w:line="540" w:lineRule="exact"/>
        <w:rPr>
          <w:rFonts w:ascii="仿宋" w:eastAsia="仿宋" w:hAnsi="仿宋" w:cs="仿宋_GB2312"/>
          <w:sz w:val="32"/>
          <w:szCs w:val="32"/>
        </w:rPr>
      </w:pPr>
      <w:r w:rsidRPr="00D17065">
        <w:rPr>
          <w:rFonts w:ascii="仿宋" w:eastAsia="仿宋" w:hAnsi="仿宋" w:cs="仿宋_GB2312" w:hint="eastAsia"/>
          <w:sz w:val="32"/>
          <w:szCs w:val="32"/>
        </w:rPr>
        <w:t>三、</w:t>
      </w:r>
      <w:r w:rsidRPr="00D17065">
        <w:rPr>
          <w:rFonts w:ascii="仿宋" w:eastAsia="仿宋" w:hAnsi="仿宋" w:cs="仿宋_GB2312"/>
          <w:sz w:val="32"/>
          <w:szCs w:val="32"/>
        </w:rPr>
        <w:t>2016</w:t>
      </w:r>
      <w:r w:rsidRPr="00D17065">
        <w:rPr>
          <w:rFonts w:ascii="仿宋" w:eastAsia="仿宋" w:hAnsi="仿宋" w:cs="仿宋_GB2312" w:hint="eastAsia"/>
          <w:sz w:val="32"/>
          <w:szCs w:val="32"/>
        </w:rPr>
        <w:t>年度支出决算表</w:t>
      </w:r>
    </w:p>
    <w:p w:rsidR="00D17065" w:rsidRPr="00D17065" w:rsidRDefault="00D17065" w:rsidP="00D17065">
      <w:pPr>
        <w:autoSpaceDE w:val="0"/>
        <w:autoSpaceDN w:val="0"/>
        <w:adjustRightInd w:val="0"/>
        <w:spacing w:line="540" w:lineRule="exact"/>
        <w:rPr>
          <w:rFonts w:ascii="仿宋" w:eastAsia="仿宋" w:hAnsi="仿宋" w:cs="仿宋_GB2312"/>
          <w:sz w:val="32"/>
          <w:szCs w:val="32"/>
        </w:rPr>
      </w:pPr>
      <w:r w:rsidRPr="00D17065">
        <w:rPr>
          <w:rFonts w:ascii="仿宋" w:eastAsia="仿宋" w:hAnsi="仿宋" w:cs="仿宋_GB2312" w:hint="eastAsia"/>
          <w:sz w:val="32"/>
          <w:szCs w:val="32"/>
        </w:rPr>
        <w:t>四、</w:t>
      </w:r>
      <w:r w:rsidRPr="00D17065">
        <w:rPr>
          <w:rFonts w:ascii="仿宋" w:eastAsia="仿宋" w:hAnsi="仿宋" w:cs="仿宋_GB2312"/>
          <w:sz w:val="32"/>
          <w:szCs w:val="32"/>
        </w:rPr>
        <w:t>2016</w:t>
      </w:r>
      <w:r w:rsidRPr="00D17065">
        <w:rPr>
          <w:rFonts w:ascii="仿宋" w:eastAsia="仿宋" w:hAnsi="仿宋" w:cs="仿宋_GB2312" w:hint="eastAsia"/>
          <w:sz w:val="32"/>
          <w:szCs w:val="32"/>
        </w:rPr>
        <w:t>年度财政拨款收入支出决算表</w:t>
      </w:r>
    </w:p>
    <w:p w:rsidR="00D17065" w:rsidRPr="00D17065" w:rsidRDefault="00D17065" w:rsidP="00D17065">
      <w:pPr>
        <w:autoSpaceDE w:val="0"/>
        <w:autoSpaceDN w:val="0"/>
        <w:adjustRightInd w:val="0"/>
        <w:spacing w:line="540" w:lineRule="exact"/>
        <w:rPr>
          <w:rFonts w:ascii="仿宋" w:eastAsia="仿宋" w:hAnsi="仿宋" w:cs="仿宋_GB2312"/>
          <w:sz w:val="32"/>
          <w:szCs w:val="32"/>
        </w:rPr>
      </w:pPr>
      <w:r w:rsidRPr="00D17065">
        <w:rPr>
          <w:rFonts w:ascii="仿宋" w:eastAsia="仿宋" w:hAnsi="仿宋" w:cs="仿宋_GB2312" w:hint="eastAsia"/>
          <w:sz w:val="32"/>
          <w:szCs w:val="32"/>
        </w:rPr>
        <w:t>五、</w:t>
      </w:r>
      <w:r w:rsidRPr="00D17065">
        <w:rPr>
          <w:rFonts w:ascii="仿宋" w:eastAsia="仿宋" w:hAnsi="仿宋" w:cs="仿宋_GB2312"/>
          <w:sz w:val="32"/>
          <w:szCs w:val="32"/>
        </w:rPr>
        <w:t>2016</w:t>
      </w:r>
      <w:r w:rsidRPr="00D17065">
        <w:rPr>
          <w:rFonts w:ascii="仿宋" w:eastAsia="仿宋" w:hAnsi="仿宋" w:cs="仿宋_GB2312" w:hint="eastAsia"/>
          <w:sz w:val="32"/>
          <w:szCs w:val="32"/>
        </w:rPr>
        <w:t>年度一般公共预算财政拨款收入支出决算表</w:t>
      </w:r>
    </w:p>
    <w:p w:rsidR="00D17065" w:rsidRPr="00D17065" w:rsidRDefault="00D17065" w:rsidP="00D17065">
      <w:pPr>
        <w:autoSpaceDE w:val="0"/>
        <w:autoSpaceDN w:val="0"/>
        <w:adjustRightInd w:val="0"/>
        <w:spacing w:line="540" w:lineRule="exact"/>
        <w:rPr>
          <w:rFonts w:ascii="仿宋" w:eastAsia="仿宋" w:hAnsi="仿宋" w:cs="仿宋_GB2312"/>
          <w:sz w:val="32"/>
          <w:szCs w:val="32"/>
        </w:rPr>
      </w:pPr>
      <w:r w:rsidRPr="00D17065">
        <w:rPr>
          <w:rFonts w:ascii="仿宋" w:eastAsia="仿宋" w:hAnsi="仿宋" w:cs="仿宋_GB2312" w:hint="eastAsia"/>
          <w:sz w:val="32"/>
          <w:szCs w:val="32"/>
        </w:rPr>
        <w:t>六、</w:t>
      </w:r>
      <w:r w:rsidRPr="00D17065">
        <w:rPr>
          <w:rFonts w:ascii="仿宋" w:eastAsia="仿宋" w:hAnsi="仿宋" w:cs="仿宋_GB2312"/>
          <w:sz w:val="32"/>
          <w:szCs w:val="32"/>
        </w:rPr>
        <w:t>2016</w:t>
      </w:r>
      <w:r w:rsidRPr="00D17065">
        <w:rPr>
          <w:rFonts w:ascii="仿宋" w:eastAsia="仿宋" w:hAnsi="仿宋" w:cs="仿宋_GB2312" w:hint="eastAsia"/>
          <w:sz w:val="32"/>
          <w:szCs w:val="32"/>
        </w:rPr>
        <w:t>年度一般公共预算财政拨款基本支出决算表</w:t>
      </w:r>
    </w:p>
    <w:p w:rsidR="00D17065" w:rsidRPr="00D17065" w:rsidRDefault="00D17065" w:rsidP="00D17065">
      <w:pPr>
        <w:autoSpaceDE w:val="0"/>
        <w:autoSpaceDN w:val="0"/>
        <w:adjustRightInd w:val="0"/>
        <w:spacing w:line="540" w:lineRule="exact"/>
        <w:rPr>
          <w:rFonts w:ascii="仿宋" w:eastAsia="仿宋" w:hAnsi="仿宋" w:cs="仿宋_GB2312"/>
          <w:sz w:val="32"/>
          <w:szCs w:val="32"/>
        </w:rPr>
      </w:pPr>
      <w:r w:rsidRPr="00D17065">
        <w:rPr>
          <w:rFonts w:ascii="仿宋" w:eastAsia="仿宋" w:hAnsi="仿宋" w:cs="仿宋_GB2312" w:hint="eastAsia"/>
          <w:sz w:val="32"/>
          <w:szCs w:val="32"/>
        </w:rPr>
        <w:t>七、</w:t>
      </w:r>
      <w:r w:rsidRPr="00D17065">
        <w:rPr>
          <w:rFonts w:ascii="仿宋" w:eastAsia="仿宋" w:hAnsi="仿宋" w:cs="仿宋_GB2312"/>
          <w:sz w:val="32"/>
          <w:szCs w:val="32"/>
        </w:rPr>
        <w:t>2016</w:t>
      </w:r>
      <w:r w:rsidRPr="00D17065">
        <w:rPr>
          <w:rFonts w:ascii="仿宋" w:eastAsia="仿宋" w:hAnsi="仿宋" w:cs="仿宋_GB2312" w:hint="eastAsia"/>
          <w:sz w:val="32"/>
          <w:szCs w:val="32"/>
        </w:rPr>
        <w:t>年度政府性基金预算财政拨款收入支出决算表</w:t>
      </w:r>
    </w:p>
    <w:p w:rsidR="00D17065" w:rsidRPr="00D17065" w:rsidRDefault="00D17065" w:rsidP="00D17065">
      <w:pPr>
        <w:autoSpaceDE w:val="0"/>
        <w:autoSpaceDN w:val="0"/>
        <w:adjustRightInd w:val="0"/>
        <w:spacing w:line="540" w:lineRule="exact"/>
        <w:rPr>
          <w:rFonts w:ascii="仿宋" w:eastAsia="仿宋" w:hAnsi="仿宋" w:cs="仿宋_GB2312"/>
          <w:sz w:val="32"/>
          <w:szCs w:val="32"/>
        </w:rPr>
      </w:pPr>
      <w:r w:rsidRPr="00D17065">
        <w:rPr>
          <w:rFonts w:ascii="仿宋" w:eastAsia="仿宋" w:hAnsi="仿宋" w:cs="仿宋_GB2312" w:hint="eastAsia"/>
          <w:sz w:val="32"/>
          <w:szCs w:val="32"/>
        </w:rPr>
        <w:t>八、</w:t>
      </w:r>
      <w:r w:rsidRPr="00D17065">
        <w:rPr>
          <w:rFonts w:ascii="仿宋" w:eastAsia="仿宋" w:hAnsi="仿宋" w:cs="仿宋_GB2312"/>
          <w:sz w:val="32"/>
          <w:szCs w:val="32"/>
        </w:rPr>
        <w:t>2016</w:t>
      </w:r>
      <w:r w:rsidRPr="00D17065">
        <w:rPr>
          <w:rFonts w:ascii="仿宋" w:eastAsia="仿宋" w:hAnsi="仿宋" w:cs="仿宋_GB2312" w:hint="eastAsia"/>
          <w:sz w:val="32"/>
          <w:szCs w:val="32"/>
        </w:rPr>
        <w:t>年度财政专户管理资金收入支出决算表</w:t>
      </w:r>
    </w:p>
    <w:p w:rsidR="00D17065" w:rsidRPr="00D17065" w:rsidRDefault="00D17065" w:rsidP="00D17065">
      <w:pPr>
        <w:autoSpaceDE w:val="0"/>
        <w:autoSpaceDN w:val="0"/>
        <w:adjustRightInd w:val="0"/>
        <w:spacing w:line="540" w:lineRule="exact"/>
        <w:ind w:left="640" w:hanging="640"/>
        <w:rPr>
          <w:rFonts w:ascii="仿宋" w:eastAsia="仿宋" w:hAnsi="仿宋" w:cs="仿宋_GB2312"/>
          <w:sz w:val="32"/>
          <w:szCs w:val="32"/>
        </w:rPr>
      </w:pPr>
      <w:r w:rsidRPr="00D17065">
        <w:rPr>
          <w:rFonts w:ascii="仿宋" w:eastAsia="仿宋" w:hAnsi="仿宋" w:cs="仿宋_GB2312" w:hint="eastAsia"/>
          <w:sz w:val="32"/>
          <w:szCs w:val="32"/>
        </w:rPr>
        <w:t>九、</w:t>
      </w:r>
      <w:r w:rsidRPr="00D17065">
        <w:rPr>
          <w:rFonts w:ascii="仿宋" w:eastAsia="仿宋" w:hAnsi="仿宋" w:cs="仿宋_GB2312"/>
          <w:sz w:val="32"/>
          <w:szCs w:val="32"/>
        </w:rPr>
        <w:t>2016</w:t>
      </w:r>
      <w:r w:rsidRPr="00D17065">
        <w:rPr>
          <w:rFonts w:ascii="仿宋" w:eastAsia="仿宋" w:hAnsi="仿宋" w:cs="仿宋_GB2312" w:hint="eastAsia"/>
          <w:sz w:val="32"/>
          <w:szCs w:val="32"/>
        </w:rPr>
        <w:t>年度一般公共预算财政拨款</w:t>
      </w:r>
      <w:r w:rsidRPr="00D17065">
        <w:rPr>
          <w:rFonts w:ascii="仿宋" w:eastAsia="仿宋" w:hAnsi="仿宋" w:cs="仿宋_GB2312"/>
          <w:sz w:val="32"/>
          <w:szCs w:val="32"/>
        </w:rPr>
        <w:t>“</w:t>
      </w:r>
      <w:r w:rsidRPr="00D17065">
        <w:rPr>
          <w:rFonts w:ascii="仿宋" w:eastAsia="仿宋" w:hAnsi="仿宋" w:cs="仿宋_GB2312" w:hint="eastAsia"/>
          <w:sz w:val="32"/>
          <w:szCs w:val="32"/>
        </w:rPr>
        <w:t>三公</w:t>
      </w:r>
      <w:r w:rsidRPr="00D17065">
        <w:rPr>
          <w:rFonts w:ascii="仿宋" w:eastAsia="仿宋" w:hAnsi="仿宋" w:cs="仿宋_GB2312"/>
          <w:sz w:val="32"/>
          <w:szCs w:val="32"/>
        </w:rPr>
        <w:t>”</w:t>
      </w:r>
      <w:r w:rsidRPr="00D17065">
        <w:rPr>
          <w:rFonts w:ascii="仿宋" w:eastAsia="仿宋" w:hAnsi="仿宋" w:cs="仿宋_GB2312" w:hint="eastAsia"/>
          <w:sz w:val="32"/>
          <w:szCs w:val="32"/>
        </w:rPr>
        <w:t>经费支出决算表</w:t>
      </w:r>
    </w:p>
    <w:p w:rsidR="00D17065" w:rsidRDefault="00D17065" w:rsidP="00D17065">
      <w:pPr>
        <w:autoSpaceDE w:val="0"/>
        <w:autoSpaceDN w:val="0"/>
        <w:adjustRightInd w:val="0"/>
        <w:spacing w:line="540" w:lineRule="exact"/>
        <w:rPr>
          <w:rFonts w:ascii="黑体" w:eastAsia="黑体" w:cs="黑体"/>
          <w:sz w:val="32"/>
          <w:szCs w:val="32"/>
        </w:rPr>
      </w:pPr>
      <w:r>
        <w:rPr>
          <w:rFonts w:ascii="黑体" w:eastAsia="黑体" w:cs="黑体" w:hint="eastAsia"/>
          <w:sz w:val="32"/>
          <w:szCs w:val="32"/>
        </w:rPr>
        <w:t>第三部分</w:t>
      </w:r>
      <w:r>
        <w:rPr>
          <w:rFonts w:ascii="黑体" w:eastAsia="黑体" w:cs="黑体"/>
          <w:sz w:val="32"/>
          <w:szCs w:val="32"/>
        </w:rPr>
        <w:t xml:space="preserve">   </w:t>
      </w:r>
      <w:r w:rsidRPr="00C31CAC">
        <w:rPr>
          <w:rFonts w:ascii="黑体" w:eastAsia="黑体" w:hAnsi="黑体" w:cs="楷体_GB2312" w:hint="eastAsia"/>
          <w:iCs/>
          <w:sz w:val="32"/>
          <w:szCs w:val="32"/>
        </w:rPr>
        <w:t>盘锦市</w:t>
      </w:r>
      <w:r>
        <w:rPr>
          <w:rFonts w:ascii="黑体" w:eastAsia="黑体" w:hAnsi="黑体" w:cs="楷体_GB2312" w:hint="eastAsia"/>
          <w:iCs/>
          <w:sz w:val="32"/>
          <w:szCs w:val="32"/>
        </w:rPr>
        <w:t>行政审批</w:t>
      </w:r>
      <w:r>
        <w:rPr>
          <w:rFonts w:ascii="黑体" w:eastAsia="黑体" w:hAnsi="黑体" w:cs="楷体_GB2312"/>
          <w:iCs/>
          <w:sz w:val="32"/>
          <w:szCs w:val="32"/>
        </w:rPr>
        <w:t>服务局</w:t>
      </w:r>
      <w:r>
        <w:rPr>
          <w:rFonts w:ascii="黑体" w:eastAsia="黑体" w:cs="黑体"/>
          <w:sz w:val="32"/>
          <w:szCs w:val="32"/>
        </w:rPr>
        <w:t>2016</w:t>
      </w:r>
      <w:r>
        <w:rPr>
          <w:rFonts w:ascii="黑体" w:eastAsia="黑体" w:cs="黑体" w:hint="eastAsia"/>
          <w:sz w:val="32"/>
          <w:szCs w:val="32"/>
        </w:rPr>
        <w:t>年度部门决算情况说明</w:t>
      </w:r>
    </w:p>
    <w:p w:rsidR="00D17065" w:rsidRPr="001238F9" w:rsidRDefault="00D17065" w:rsidP="00D17065">
      <w:pPr>
        <w:numPr>
          <w:ilvl w:val="0"/>
          <w:numId w:val="3"/>
        </w:numPr>
        <w:spacing w:line="540" w:lineRule="exact"/>
        <w:rPr>
          <w:rFonts w:ascii="仿宋_GB2312" w:eastAsia="仿宋" w:hAnsi="仿宋_GB2312" w:cs="仿宋_GB2312"/>
          <w:color w:val="000000"/>
          <w:kern w:val="1"/>
          <w:sz w:val="32"/>
          <w:szCs w:val="32"/>
        </w:rPr>
      </w:pPr>
      <w:r w:rsidRPr="001238F9">
        <w:rPr>
          <w:rFonts w:ascii="仿宋_GB2312" w:eastAsia="仿宋" w:hAnsi="仿宋_GB2312" w:cs="仿宋_GB2312" w:hint="eastAsia"/>
          <w:color w:val="000000"/>
          <w:kern w:val="1"/>
          <w:sz w:val="32"/>
          <w:szCs w:val="32"/>
        </w:rPr>
        <w:t>收入支出决算总体情况</w:t>
      </w:r>
    </w:p>
    <w:p w:rsidR="00D17065" w:rsidRPr="001238F9" w:rsidRDefault="00D17065" w:rsidP="00D17065">
      <w:pPr>
        <w:spacing w:line="540" w:lineRule="exact"/>
        <w:rPr>
          <w:rFonts w:ascii="仿宋" w:eastAsia="仿宋" w:hAnsi="仿宋" w:cs="仿宋"/>
          <w:color w:val="000000"/>
          <w:kern w:val="1"/>
          <w:sz w:val="32"/>
          <w:szCs w:val="32"/>
        </w:rPr>
      </w:pPr>
      <w:r w:rsidRPr="001238F9">
        <w:rPr>
          <w:rFonts w:ascii="仿宋" w:eastAsia="仿宋" w:hAnsi="仿宋" w:cs="仿宋" w:hint="eastAsia"/>
          <w:color w:val="000000"/>
          <w:kern w:val="1"/>
          <w:sz w:val="32"/>
          <w:szCs w:val="32"/>
        </w:rPr>
        <w:t>二、财政拨款支出决算情况</w:t>
      </w:r>
    </w:p>
    <w:p w:rsidR="00D17065" w:rsidRPr="001238F9" w:rsidRDefault="00D17065" w:rsidP="00D17065">
      <w:pPr>
        <w:spacing w:line="540" w:lineRule="exact"/>
        <w:rPr>
          <w:rFonts w:ascii="仿宋" w:eastAsia="仿宋" w:hAnsi="仿宋" w:cs="仿宋"/>
          <w:color w:val="000000"/>
          <w:kern w:val="1"/>
          <w:sz w:val="32"/>
          <w:szCs w:val="32"/>
        </w:rPr>
      </w:pPr>
      <w:r w:rsidRPr="001238F9">
        <w:rPr>
          <w:rFonts w:ascii="仿宋" w:eastAsia="仿宋" w:hAnsi="仿宋" w:cs="仿宋" w:hint="eastAsia"/>
          <w:color w:val="000000"/>
          <w:kern w:val="1"/>
          <w:sz w:val="32"/>
          <w:szCs w:val="32"/>
        </w:rPr>
        <w:t>三、公共预算财政拨款</w:t>
      </w:r>
      <w:r w:rsidRPr="001238F9">
        <w:rPr>
          <w:rFonts w:ascii="仿宋" w:eastAsia="仿宋" w:hAnsi="仿宋" w:cs="仿宋"/>
          <w:color w:val="000000"/>
          <w:kern w:val="1"/>
          <w:sz w:val="32"/>
          <w:szCs w:val="32"/>
        </w:rPr>
        <w:t>“</w:t>
      </w:r>
      <w:r w:rsidRPr="001238F9">
        <w:rPr>
          <w:rFonts w:ascii="仿宋" w:eastAsia="仿宋" w:hAnsi="仿宋" w:cs="仿宋" w:hint="eastAsia"/>
          <w:color w:val="000000"/>
          <w:kern w:val="1"/>
          <w:sz w:val="32"/>
          <w:szCs w:val="32"/>
        </w:rPr>
        <w:t>三公</w:t>
      </w:r>
      <w:r w:rsidRPr="001238F9">
        <w:rPr>
          <w:rFonts w:ascii="仿宋" w:eastAsia="仿宋" w:hAnsi="仿宋" w:cs="仿宋"/>
          <w:color w:val="000000"/>
          <w:kern w:val="1"/>
          <w:sz w:val="32"/>
          <w:szCs w:val="32"/>
        </w:rPr>
        <w:t>”</w:t>
      </w:r>
      <w:r w:rsidRPr="001238F9">
        <w:rPr>
          <w:rFonts w:ascii="仿宋" w:eastAsia="仿宋" w:hAnsi="仿宋" w:cs="仿宋" w:hint="eastAsia"/>
          <w:color w:val="000000"/>
          <w:kern w:val="1"/>
          <w:sz w:val="32"/>
          <w:szCs w:val="32"/>
        </w:rPr>
        <w:t>经费支出决算情况</w:t>
      </w:r>
    </w:p>
    <w:p w:rsidR="00D17065" w:rsidRPr="001238F9" w:rsidRDefault="00D17065" w:rsidP="00D17065">
      <w:pPr>
        <w:spacing w:line="540" w:lineRule="exact"/>
        <w:rPr>
          <w:rFonts w:ascii="仿宋" w:eastAsia="仿宋" w:hAnsi="仿宋" w:cs="仿宋"/>
          <w:color w:val="000000"/>
          <w:kern w:val="1"/>
          <w:sz w:val="32"/>
          <w:szCs w:val="32"/>
        </w:rPr>
      </w:pPr>
      <w:r w:rsidRPr="001238F9">
        <w:rPr>
          <w:rFonts w:ascii="仿宋" w:eastAsia="仿宋" w:hAnsi="仿宋" w:cs="仿宋" w:hint="eastAsia"/>
          <w:color w:val="000000"/>
          <w:kern w:val="1"/>
          <w:sz w:val="32"/>
          <w:szCs w:val="32"/>
        </w:rPr>
        <w:lastRenderedPageBreak/>
        <w:t>四、其他重要事项的情况说明</w:t>
      </w:r>
    </w:p>
    <w:p w:rsidR="00D17065" w:rsidRDefault="00D17065" w:rsidP="00D17065">
      <w:pPr>
        <w:autoSpaceDE w:val="0"/>
        <w:autoSpaceDN w:val="0"/>
        <w:adjustRightInd w:val="0"/>
        <w:spacing w:line="540" w:lineRule="exact"/>
        <w:rPr>
          <w:rFonts w:ascii="黑体" w:eastAsia="黑体" w:cs="黑体"/>
          <w:sz w:val="32"/>
          <w:szCs w:val="32"/>
        </w:rPr>
      </w:pPr>
      <w:r>
        <w:rPr>
          <w:rFonts w:ascii="黑体" w:eastAsia="黑体" w:cs="黑体" w:hint="eastAsia"/>
          <w:sz w:val="32"/>
          <w:szCs w:val="32"/>
        </w:rPr>
        <w:t>第四部分</w:t>
      </w:r>
      <w:r>
        <w:rPr>
          <w:rFonts w:ascii="黑体" w:eastAsia="黑体" w:cs="黑体"/>
          <w:sz w:val="32"/>
          <w:szCs w:val="32"/>
        </w:rPr>
        <w:t xml:space="preserve">   </w:t>
      </w:r>
      <w:r>
        <w:rPr>
          <w:rFonts w:ascii="黑体" w:eastAsia="黑体" w:cs="黑体" w:hint="eastAsia"/>
          <w:sz w:val="32"/>
          <w:szCs w:val="32"/>
        </w:rPr>
        <w:t>名词解释</w:t>
      </w:r>
    </w:p>
    <w:p w:rsidR="00D17065" w:rsidRDefault="00D17065" w:rsidP="00D17065">
      <w:pPr>
        <w:autoSpaceDE w:val="0"/>
        <w:autoSpaceDN w:val="0"/>
        <w:adjustRightInd w:val="0"/>
        <w:spacing w:line="540" w:lineRule="exact"/>
        <w:jc w:val="center"/>
        <w:rPr>
          <w:rFonts w:ascii="黑体" w:eastAsia="黑体" w:cs="黑体"/>
          <w:b/>
          <w:bCs/>
          <w:sz w:val="44"/>
          <w:szCs w:val="44"/>
          <w:u w:val="single"/>
        </w:rPr>
      </w:pPr>
    </w:p>
    <w:p w:rsidR="00D17065" w:rsidRPr="00431CD3" w:rsidRDefault="00D17065" w:rsidP="004206BA">
      <w:pPr>
        <w:jc w:val="center"/>
        <w:rPr>
          <w:rFonts w:ascii="宋体" w:hAnsi="宋体" w:hint="eastAsia"/>
          <w:b/>
          <w:sz w:val="48"/>
          <w:szCs w:val="48"/>
        </w:rPr>
      </w:pPr>
    </w:p>
    <w:p w:rsidR="00D90B21" w:rsidRDefault="00D90B21" w:rsidP="00D90B21">
      <w:pPr>
        <w:autoSpaceDE w:val="0"/>
        <w:autoSpaceDN w:val="0"/>
        <w:adjustRightInd w:val="0"/>
        <w:spacing w:line="540" w:lineRule="exact"/>
        <w:jc w:val="center"/>
        <w:rPr>
          <w:rFonts w:ascii="宋体" w:cs="宋体"/>
          <w:b/>
          <w:bCs/>
          <w:sz w:val="36"/>
          <w:szCs w:val="36"/>
        </w:rPr>
      </w:pPr>
      <w:r>
        <w:rPr>
          <w:rFonts w:ascii="宋体" w:cs="宋体" w:hint="eastAsia"/>
          <w:b/>
          <w:bCs/>
          <w:sz w:val="36"/>
          <w:szCs w:val="36"/>
        </w:rPr>
        <w:t>第一部分</w:t>
      </w:r>
      <w:r>
        <w:rPr>
          <w:rFonts w:ascii="宋体" w:cs="宋体"/>
          <w:b/>
          <w:bCs/>
          <w:sz w:val="36"/>
          <w:szCs w:val="36"/>
        </w:rPr>
        <w:t xml:space="preserve">    </w:t>
      </w:r>
      <w:r w:rsidRPr="00D90B21">
        <w:rPr>
          <w:rFonts w:ascii="宋体" w:hAnsi="宋体" w:cs="楷体_GB2312" w:hint="eastAsia"/>
          <w:b/>
          <w:iCs/>
          <w:sz w:val="36"/>
          <w:szCs w:val="36"/>
        </w:rPr>
        <w:t>盘锦市</w:t>
      </w:r>
      <w:r>
        <w:rPr>
          <w:rFonts w:ascii="宋体" w:hAnsi="宋体" w:cs="楷体_GB2312" w:hint="eastAsia"/>
          <w:b/>
          <w:iCs/>
          <w:sz w:val="36"/>
          <w:szCs w:val="36"/>
        </w:rPr>
        <w:t>行政审批</w:t>
      </w:r>
      <w:r>
        <w:rPr>
          <w:rFonts w:ascii="宋体" w:hAnsi="宋体" w:cs="楷体_GB2312"/>
          <w:b/>
          <w:iCs/>
          <w:sz w:val="36"/>
          <w:szCs w:val="36"/>
        </w:rPr>
        <w:t>服务局</w:t>
      </w:r>
      <w:r>
        <w:rPr>
          <w:rFonts w:ascii="宋体" w:cs="宋体" w:hint="eastAsia"/>
          <w:b/>
          <w:bCs/>
          <w:sz w:val="36"/>
          <w:szCs w:val="36"/>
        </w:rPr>
        <w:t>概况</w:t>
      </w:r>
    </w:p>
    <w:p w:rsidR="00D90B21" w:rsidRDefault="00D90B21" w:rsidP="00D90B21">
      <w:pPr>
        <w:autoSpaceDE w:val="0"/>
        <w:autoSpaceDN w:val="0"/>
        <w:adjustRightInd w:val="0"/>
        <w:spacing w:line="540" w:lineRule="exact"/>
        <w:ind w:firstLine="640"/>
        <w:jc w:val="left"/>
        <w:rPr>
          <w:rFonts w:ascii="黑体" w:eastAsia="黑体" w:cs="黑体"/>
          <w:sz w:val="32"/>
          <w:szCs w:val="32"/>
        </w:rPr>
      </w:pPr>
    </w:p>
    <w:p w:rsidR="000600D4" w:rsidRPr="00D90B21" w:rsidRDefault="000600D4" w:rsidP="00AC54DD">
      <w:pPr>
        <w:ind w:firstLineChars="200" w:firstLine="883"/>
        <w:jc w:val="center"/>
        <w:rPr>
          <w:rFonts w:ascii="方正小标宋简体" w:eastAsia="方正小标宋简体"/>
          <w:b/>
          <w:sz w:val="44"/>
          <w:szCs w:val="44"/>
          <w:bdr w:val="single" w:sz="4" w:space="0" w:color="auto"/>
        </w:rPr>
      </w:pPr>
    </w:p>
    <w:p w:rsidR="000600D4" w:rsidRPr="004206BA" w:rsidRDefault="000600D4" w:rsidP="00645047">
      <w:pPr>
        <w:ind w:firstLine="641"/>
        <w:rPr>
          <w:rFonts w:ascii="黑体" w:eastAsia="黑体" w:hint="eastAsia"/>
          <w:sz w:val="32"/>
          <w:szCs w:val="32"/>
        </w:rPr>
      </w:pPr>
      <w:r w:rsidRPr="004206BA">
        <w:rPr>
          <w:rFonts w:ascii="黑体" w:eastAsia="黑体" w:hint="eastAsia"/>
          <w:sz w:val="32"/>
          <w:szCs w:val="32"/>
        </w:rPr>
        <w:t>一、</w:t>
      </w:r>
      <w:r w:rsidR="00D90B21">
        <w:rPr>
          <w:rFonts w:ascii="黑体" w:eastAsia="黑体" w:hint="eastAsia"/>
          <w:sz w:val="32"/>
          <w:szCs w:val="32"/>
        </w:rPr>
        <w:t>主要职责</w:t>
      </w:r>
      <w:r w:rsidR="00D90B21">
        <w:rPr>
          <w:rFonts w:ascii="黑体" w:eastAsia="黑体"/>
          <w:sz w:val="32"/>
          <w:szCs w:val="32"/>
        </w:rPr>
        <w:t>及机构设置</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hint="eastAsia"/>
          <w:sz w:val="32"/>
          <w:szCs w:val="32"/>
        </w:rPr>
        <w:t>（一）部门职责</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hint="eastAsia"/>
          <w:sz w:val="32"/>
          <w:szCs w:val="32"/>
        </w:rPr>
        <w:t>负责各县、区（经济区）及市直部门政务服务工作考核、监督检查和业务指导，负责全市纳入行政服务中心行政审批事项办理工作监督、监察、检查。负责各部门派驻市行政服务中心窗口及工作人员和各分中心及工作人员日常考核、监督检查。受理服务对象对行政审批事项的咨询及投诉和监察。负责市、县区（经济区）、镇街、村（社区）四级行政审批（政务服务）四级系统建设和日常监管、维护，负责各县、区（经济区）、镇街、村（社区）政务服务办事大厅规范化建设监督、检查工作等</w:t>
      </w:r>
      <w:r w:rsidR="00D90B21" w:rsidRPr="003A597F">
        <w:rPr>
          <w:rFonts w:ascii="仿宋" w:eastAsia="仿宋" w:hAnsi="仿宋" w:cs="仿宋_GB2312" w:hint="eastAsia"/>
          <w:sz w:val="32"/>
          <w:szCs w:val="32"/>
        </w:rPr>
        <w:t>。</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hint="eastAsia"/>
          <w:sz w:val="32"/>
          <w:szCs w:val="32"/>
        </w:rPr>
        <w:t>（二）机构设置</w:t>
      </w:r>
    </w:p>
    <w:p w:rsidR="000600D4"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bookmarkStart w:id="0" w:name="_GoBack"/>
      <w:bookmarkEnd w:id="0"/>
      <w:r w:rsidRPr="003A597F">
        <w:rPr>
          <w:rFonts w:ascii="仿宋" w:eastAsia="仿宋" w:hAnsi="仿宋" w:cs="仿宋_GB2312" w:hint="eastAsia"/>
          <w:sz w:val="32"/>
          <w:szCs w:val="32"/>
        </w:rPr>
        <w:t>盘锦市行政审批服务局</w:t>
      </w:r>
      <w:r w:rsidRPr="00D90B21">
        <w:rPr>
          <w:rFonts w:ascii="仿宋" w:eastAsia="仿宋" w:hAnsi="仿宋" w:cs="仿宋_GB2312" w:hint="eastAsia"/>
          <w:sz w:val="32"/>
          <w:szCs w:val="32"/>
        </w:rPr>
        <w:t>内设科室：秘书科、业务科、监察科。</w:t>
      </w:r>
    </w:p>
    <w:p w:rsidR="00D90B21" w:rsidRDefault="00D90B21" w:rsidP="00D90B21">
      <w:pPr>
        <w:autoSpaceDE w:val="0"/>
        <w:autoSpaceDN w:val="0"/>
        <w:adjustRightInd w:val="0"/>
        <w:spacing w:line="540" w:lineRule="exact"/>
        <w:ind w:firstLine="640"/>
        <w:jc w:val="left"/>
        <w:rPr>
          <w:rFonts w:ascii="黑体" w:eastAsia="黑体" w:cs="黑体"/>
          <w:sz w:val="32"/>
          <w:szCs w:val="32"/>
        </w:rPr>
      </w:pPr>
      <w:r>
        <w:rPr>
          <w:rFonts w:ascii="黑体" w:eastAsia="黑体" w:cs="黑体" w:hint="eastAsia"/>
          <w:sz w:val="32"/>
          <w:szCs w:val="32"/>
        </w:rPr>
        <w:t>二、部门决算单位构成</w:t>
      </w:r>
    </w:p>
    <w:p w:rsidR="00D90B21" w:rsidRPr="00D90B21" w:rsidRDefault="00D90B21" w:rsidP="00D90B21">
      <w:pPr>
        <w:autoSpaceDE w:val="0"/>
        <w:autoSpaceDN w:val="0"/>
        <w:adjustRightInd w:val="0"/>
        <w:spacing w:line="540" w:lineRule="exact"/>
        <w:ind w:firstLine="640"/>
        <w:jc w:val="left"/>
        <w:rPr>
          <w:rFonts w:ascii="仿宋" w:eastAsia="仿宋" w:hAnsi="仿宋" w:cs="仿宋_GB2312" w:hint="eastAsia"/>
          <w:bCs/>
          <w:sz w:val="32"/>
          <w:szCs w:val="32"/>
        </w:rPr>
      </w:pPr>
      <w:r w:rsidRPr="00D90B21">
        <w:rPr>
          <w:rFonts w:ascii="仿宋" w:eastAsia="仿宋" w:hAnsi="仿宋" w:cs="仿宋_GB2312" w:hint="eastAsia"/>
          <w:bCs/>
          <w:sz w:val="32"/>
          <w:szCs w:val="32"/>
        </w:rPr>
        <w:t>纳入</w:t>
      </w:r>
      <w:r w:rsidRPr="00D90B21">
        <w:rPr>
          <w:rFonts w:ascii="仿宋" w:eastAsia="仿宋" w:hAnsi="仿宋" w:cs="楷体_GB2312" w:hint="eastAsia"/>
          <w:iCs/>
          <w:sz w:val="32"/>
          <w:szCs w:val="32"/>
        </w:rPr>
        <w:t>盘锦市</w:t>
      </w:r>
      <w:r w:rsidRPr="00D90B21">
        <w:rPr>
          <w:rFonts w:ascii="仿宋" w:eastAsia="仿宋" w:hAnsi="仿宋" w:cs="楷体_GB2312" w:hint="eastAsia"/>
          <w:iCs/>
          <w:sz w:val="32"/>
          <w:szCs w:val="32"/>
        </w:rPr>
        <w:t>行政审批</w:t>
      </w:r>
      <w:r w:rsidRPr="00D90B21">
        <w:rPr>
          <w:rFonts w:ascii="仿宋" w:eastAsia="仿宋" w:hAnsi="仿宋" w:cs="楷体_GB2312"/>
          <w:iCs/>
          <w:sz w:val="32"/>
          <w:szCs w:val="32"/>
        </w:rPr>
        <w:t>服务局</w:t>
      </w:r>
      <w:r w:rsidRPr="00D90B21">
        <w:rPr>
          <w:rFonts w:ascii="仿宋" w:eastAsia="仿宋" w:hAnsi="仿宋" w:cs="仿宋_GB2312"/>
          <w:bCs/>
          <w:sz w:val="32"/>
          <w:szCs w:val="32"/>
        </w:rPr>
        <w:t>2016</w:t>
      </w:r>
      <w:r w:rsidRPr="00D90B21">
        <w:rPr>
          <w:rFonts w:ascii="仿宋" w:eastAsia="仿宋" w:hAnsi="仿宋" w:cs="仿宋_GB2312" w:hint="eastAsia"/>
          <w:bCs/>
          <w:sz w:val="32"/>
          <w:szCs w:val="32"/>
        </w:rPr>
        <w:t>年部门决算编制范围的单位包括：</w:t>
      </w:r>
      <w:r w:rsidRPr="00D90B21">
        <w:rPr>
          <w:rFonts w:ascii="仿宋" w:eastAsia="仿宋" w:hAnsi="仿宋" w:cs="仿宋_GB2312" w:hint="eastAsia"/>
          <w:bCs/>
          <w:sz w:val="32"/>
          <w:szCs w:val="32"/>
        </w:rPr>
        <w:t>盘锦市</w:t>
      </w:r>
      <w:r w:rsidRPr="00D90B21">
        <w:rPr>
          <w:rFonts w:ascii="仿宋" w:eastAsia="仿宋" w:hAnsi="仿宋" w:cs="仿宋_GB2312"/>
          <w:bCs/>
          <w:sz w:val="32"/>
          <w:szCs w:val="32"/>
        </w:rPr>
        <w:t>行政审批服务局本级</w:t>
      </w:r>
    </w:p>
    <w:p w:rsidR="00D90B21" w:rsidRPr="00D90B21" w:rsidRDefault="00D90B21" w:rsidP="00AC54DD">
      <w:pPr>
        <w:ind w:firstLineChars="200" w:firstLine="640"/>
        <w:rPr>
          <w:rFonts w:ascii="仿宋" w:eastAsia="仿宋" w:hAnsi="仿宋" w:cs="仿宋_GB2312" w:hint="eastAsia"/>
          <w:sz w:val="32"/>
          <w:szCs w:val="32"/>
        </w:rPr>
      </w:pPr>
    </w:p>
    <w:p w:rsidR="00D90B21" w:rsidRPr="00431CD3" w:rsidRDefault="00D90B21" w:rsidP="00AC54DD">
      <w:pPr>
        <w:ind w:firstLineChars="200" w:firstLine="723"/>
        <w:rPr>
          <w:rFonts w:ascii="宋体" w:hAnsi="宋体"/>
          <w:b/>
          <w:sz w:val="36"/>
          <w:szCs w:val="36"/>
        </w:rPr>
      </w:pPr>
      <w:r w:rsidRPr="00431CD3">
        <w:rPr>
          <w:rFonts w:ascii="宋体" w:hAnsi="宋体" w:hint="eastAsia"/>
          <w:b/>
          <w:sz w:val="36"/>
          <w:szCs w:val="36"/>
        </w:rPr>
        <w:lastRenderedPageBreak/>
        <w:t>第二部分    盘锦市</w:t>
      </w:r>
      <w:r w:rsidRPr="00431CD3">
        <w:rPr>
          <w:rFonts w:ascii="宋体" w:hAnsi="宋体"/>
          <w:b/>
          <w:sz w:val="36"/>
          <w:szCs w:val="36"/>
        </w:rPr>
        <w:t>行政审批服务局</w:t>
      </w:r>
    </w:p>
    <w:p w:rsidR="00D90B21" w:rsidRPr="00431CD3" w:rsidRDefault="000600D4" w:rsidP="00D90B21">
      <w:pPr>
        <w:ind w:firstLineChars="500" w:firstLine="1807"/>
        <w:rPr>
          <w:rFonts w:ascii="宋体" w:hAnsi="宋体"/>
          <w:b/>
          <w:sz w:val="36"/>
          <w:szCs w:val="36"/>
        </w:rPr>
      </w:pPr>
      <w:r w:rsidRPr="00431CD3">
        <w:rPr>
          <w:rFonts w:ascii="宋体" w:hAnsi="宋体"/>
          <w:b/>
          <w:sz w:val="36"/>
          <w:szCs w:val="36"/>
        </w:rPr>
        <w:t>2016</w:t>
      </w:r>
      <w:r w:rsidRPr="00431CD3">
        <w:rPr>
          <w:rFonts w:ascii="宋体" w:hAnsi="宋体" w:hint="eastAsia"/>
          <w:b/>
          <w:sz w:val="36"/>
          <w:szCs w:val="36"/>
        </w:rPr>
        <w:t>年度部门决算公开报表</w:t>
      </w:r>
    </w:p>
    <w:p w:rsidR="00D90B21" w:rsidRPr="00431CD3" w:rsidRDefault="00D90B21" w:rsidP="00AC54DD">
      <w:pPr>
        <w:ind w:firstLineChars="200" w:firstLine="883"/>
        <w:rPr>
          <w:rFonts w:ascii="宋体" w:hAnsi="宋体"/>
          <w:b/>
          <w:sz w:val="44"/>
          <w:szCs w:val="44"/>
        </w:rPr>
      </w:pPr>
    </w:p>
    <w:p w:rsidR="00D90B21" w:rsidRPr="003A597F" w:rsidRDefault="00D90B21" w:rsidP="003A597F">
      <w:pPr>
        <w:autoSpaceDE w:val="0"/>
        <w:autoSpaceDN w:val="0"/>
        <w:adjustRightInd w:val="0"/>
        <w:spacing w:line="540" w:lineRule="exact"/>
        <w:rPr>
          <w:rFonts w:ascii="仿宋" w:eastAsia="仿宋" w:hAnsi="仿宋" w:cs="仿宋_GB2312"/>
          <w:sz w:val="32"/>
          <w:szCs w:val="32"/>
        </w:rPr>
      </w:pPr>
      <w:r w:rsidRPr="003A597F">
        <w:rPr>
          <w:rFonts w:ascii="仿宋" w:eastAsia="仿宋" w:hAnsi="仿宋" w:cs="仿宋_GB2312" w:hint="eastAsia"/>
          <w:sz w:val="32"/>
          <w:szCs w:val="32"/>
        </w:rPr>
        <w:t>详见</w:t>
      </w:r>
      <w:r w:rsidRPr="003A597F">
        <w:rPr>
          <w:rFonts w:ascii="仿宋" w:eastAsia="仿宋" w:hAnsi="仿宋" w:cs="仿宋_GB2312"/>
          <w:sz w:val="32"/>
          <w:szCs w:val="32"/>
        </w:rPr>
        <w:t>附表：</w:t>
      </w:r>
      <w:r w:rsidRPr="003A597F">
        <w:rPr>
          <w:rFonts w:ascii="仿宋" w:eastAsia="仿宋" w:hAnsi="仿宋" w:cs="仿宋_GB2312" w:hint="eastAsia"/>
          <w:sz w:val="32"/>
          <w:szCs w:val="32"/>
        </w:rPr>
        <w:t>盘锦市行政审批</w:t>
      </w:r>
      <w:r w:rsidRPr="003A597F">
        <w:rPr>
          <w:rFonts w:ascii="仿宋" w:eastAsia="仿宋" w:hAnsi="仿宋" w:cs="仿宋_GB2312"/>
          <w:sz w:val="32"/>
          <w:szCs w:val="32"/>
        </w:rPr>
        <w:t>服务局2016年度</w:t>
      </w:r>
      <w:r w:rsidRPr="003A597F">
        <w:rPr>
          <w:rFonts w:ascii="仿宋" w:eastAsia="仿宋" w:hAnsi="仿宋" w:cs="仿宋_GB2312" w:hint="eastAsia"/>
          <w:sz w:val="32"/>
          <w:szCs w:val="32"/>
        </w:rPr>
        <w:t>部门决算</w:t>
      </w:r>
      <w:r w:rsidRPr="003A597F">
        <w:rPr>
          <w:rFonts w:ascii="仿宋" w:eastAsia="仿宋" w:hAnsi="仿宋" w:cs="仿宋_GB2312"/>
          <w:sz w:val="32"/>
          <w:szCs w:val="32"/>
        </w:rPr>
        <w:t>公开表</w:t>
      </w:r>
    </w:p>
    <w:p w:rsidR="00D90B21" w:rsidRPr="003A597F" w:rsidRDefault="00D90B21" w:rsidP="003A597F">
      <w:pPr>
        <w:autoSpaceDE w:val="0"/>
        <w:autoSpaceDN w:val="0"/>
        <w:adjustRightInd w:val="0"/>
        <w:spacing w:line="540" w:lineRule="exact"/>
        <w:rPr>
          <w:rFonts w:ascii="仿宋" w:eastAsia="仿宋" w:hAnsi="仿宋" w:cs="仿宋_GB2312" w:hint="eastAsia"/>
          <w:sz w:val="32"/>
          <w:szCs w:val="32"/>
        </w:rPr>
      </w:pPr>
      <w:r w:rsidRPr="003A597F">
        <w:rPr>
          <w:rFonts w:ascii="仿宋" w:eastAsia="仿宋" w:hAnsi="仿宋" w:cs="仿宋_GB2312" w:hint="eastAsia"/>
          <w:sz w:val="32"/>
          <w:szCs w:val="32"/>
        </w:rPr>
        <w:t>一、2016年度收入支出决算总表</w:t>
      </w:r>
    </w:p>
    <w:p w:rsidR="00D90B21" w:rsidRPr="003A597F" w:rsidRDefault="00D90B21" w:rsidP="003A597F">
      <w:pPr>
        <w:autoSpaceDE w:val="0"/>
        <w:autoSpaceDN w:val="0"/>
        <w:adjustRightInd w:val="0"/>
        <w:spacing w:line="540" w:lineRule="exact"/>
        <w:rPr>
          <w:rFonts w:ascii="仿宋" w:eastAsia="仿宋" w:hAnsi="仿宋" w:cs="仿宋_GB2312" w:hint="eastAsia"/>
          <w:sz w:val="32"/>
          <w:szCs w:val="32"/>
        </w:rPr>
      </w:pPr>
      <w:r w:rsidRPr="003A597F">
        <w:rPr>
          <w:rFonts w:ascii="仿宋" w:eastAsia="仿宋" w:hAnsi="仿宋" w:cs="仿宋_GB2312" w:hint="eastAsia"/>
          <w:sz w:val="32"/>
          <w:szCs w:val="32"/>
        </w:rPr>
        <w:t>二、2016年度收入决算表</w:t>
      </w:r>
    </w:p>
    <w:p w:rsidR="00D90B21" w:rsidRPr="003A597F" w:rsidRDefault="00D90B21" w:rsidP="003A597F">
      <w:pPr>
        <w:autoSpaceDE w:val="0"/>
        <w:autoSpaceDN w:val="0"/>
        <w:adjustRightInd w:val="0"/>
        <w:spacing w:line="540" w:lineRule="exact"/>
        <w:rPr>
          <w:rFonts w:ascii="仿宋" w:eastAsia="仿宋" w:hAnsi="仿宋" w:cs="仿宋_GB2312" w:hint="eastAsia"/>
          <w:sz w:val="32"/>
          <w:szCs w:val="32"/>
        </w:rPr>
      </w:pPr>
      <w:r w:rsidRPr="003A597F">
        <w:rPr>
          <w:rFonts w:ascii="仿宋" w:eastAsia="仿宋" w:hAnsi="仿宋" w:cs="仿宋_GB2312" w:hint="eastAsia"/>
          <w:sz w:val="32"/>
          <w:szCs w:val="32"/>
        </w:rPr>
        <w:t>三、2016年度支出决算表</w:t>
      </w:r>
    </w:p>
    <w:p w:rsidR="00D90B21" w:rsidRPr="003A597F" w:rsidRDefault="00D90B21" w:rsidP="003A597F">
      <w:pPr>
        <w:autoSpaceDE w:val="0"/>
        <w:autoSpaceDN w:val="0"/>
        <w:adjustRightInd w:val="0"/>
        <w:spacing w:line="540" w:lineRule="exact"/>
        <w:rPr>
          <w:rFonts w:ascii="仿宋" w:eastAsia="仿宋" w:hAnsi="仿宋" w:cs="仿宋_GB2312" w:hint="eastAsia"/>
          <w:sz w:val="32"/>
          <w:szCs w:val="32"/>
        </w:rPr>
      </w:pPr>
      <w:r w:rsidRPr="003A597F">
        <w:rPr>
          <w:rFonts w:ascii="仿宋" w:eastAsia="仿宋" w:hAnsi="仿宋" w:cs="仿宋_GB2312" w:hint="eastAsia"/>
          <w:sz w:val="32"/>
          <w:szCs w:val="32"/>
        </w:rPr>
        <w:t>四、2016年度财政拨款收入支出决算表</w:t>
      </w:r>
    </w:p>
    <w:p w:rsidR="00D90B21" w:rsidRPr="003A597F" w:rsidRDefault="00D90B21" w:rsidP="003A597F">
      <w:pPr>
        <w:autoSpaceDE w:val="0"/>
        <w:autoSpaceDN w:val="0"/>
        <w:adjustRightInd w:val="0"/>
        <w:spacing w:line="540" w:lineRule="exact"/>
        <w:rPr>
          <w:rFonts w:ascii="仿宋" w:eastAsia="仿宋" w:hAnsi="仿宋" w:cs="仿宋_GB2312" w:hint="eastAsia"/>
          <w:sz w:val="32"/>
          <w:szCs w:val="32"/>
        </w:rPr>
      </w:pPr>
      <w:r w:rsidRPr="003A597F">
        <w:rPr>
          <w:rFonts w:ascii="仿宋" w:eastAsia="仿宋" w:hAnsi="仿宋" w:cs="仿宋_GB2312" w:hint="eastAsia"/>
          <w:sz w:val="32"/>
          <w:szCs w:val="32"/>
        </w:rPr>
        <w:t>五、</w:t>
      </w:r>
      <w:r w:rsidRPr="003A597F">
        <w:rPr>
          <w:rFonts w:ascii="仿宋" w:eastAsia="仿宋" w:hAnsi="仿宋" w:cs="仿宋_GB2312"/>
          <w:sz w:val="32"/>
          <w:szCs w:val="32"/>
        </w:rPr>
        <w:t>2016年度</w:t>
      </w:r>
      <w:r w:rsidRPr="003A597F">
        <w:rPr>
          <w:rFonts w:ascii="仿宋" w:eastAsia="仿宋" w:hAnsi="仿宋" w:cs="仿宋_GB2312" w:hint="eastAsia"/>
          <w:sz w:val="32"/>
          <w:szCs w:val="32"/>
        </w:rPr>
        <w:t>一般公共预算</w:t>
      </w:r>
      <w:r w:rsidRPr="003A597F">
        <w:rPr>
          <w:rFonts w:ascii="仿宋" w:eastAsia="仿宋" w:hAnsi="仿宋" w:cs="仿宋_GB2312"/>
          <w:sz w:val="32"/>
          <w:szCs w:val="32"/>
        </w:rPr>
        <w:t>财政拨款收入支出决算表</w:t>
      </w:r>
    </w:p>
    <w:p w:rsidR="00D90B21" w:rsidRPr="003A597F" w:rsidRDefault="00D90B21" w:rsidP="003A597F">
      <w:pPr>
        <w:autoSpaceDE w:val="0"/>
        <w:autoSpaceDN w:val="0"/>
        <w:adjustRightInd w:val="0"/>
        <w:spacing w:line="540" w:lineRule="exact"/>
        <w:rPr>
          <w:rFonts w:ascii="仿宋" w:eastAsia="仿宋" w:hAnsi="仿宋" w:cs="仿宋_GB2312" w:hint="eastAsia"/>
          <w:sz w:val="32"/>
          <w:szCs w:val="32"/>
        </w:rPr>
      </w:pPr>
      <w:r w:rsidRPr="003A597F">
        <w:rPr>
          <w:rFonts w:ascii="仿宋" w:eastAsia="仿宋" w:hAnsi="仿宋" w:cs="仿宋_GB2312" w:hint="eastAsia"/>
          <w:sz w:val="32"/>
          <w:szCs w:val="32"/>
        </w:rPr>
        <w:t>六、</w:t>
      </w:r>
      <w:r w:rsidRPr="003A597F">
        <w:rPr>
          <w:rFonts w:ascii="仿宋" w:eastAsia="仿宋" w:hAnsi="仿宋" w:cs="仿宋_GB2312"/>
          <w:sz w:val="32"/>
          <w:szCs w:val="32"/>
        </w:rPr>
        <w:t>2016年度</w:t>
      </w:r>
      <w:r w:rsidRPr="003A597F">
        <w:rPr>
          <w:rFonts w:ascii="仿宋" w:eastAsia="仿宋" w:hAnsi="仿宋" w:cs="仿宋_GB2312" w:hint="eastAsia"/>
          <w:sz w:val="32"/>
          <w:szCs w:val="32"/>
        </w:rPr>
        <w:t>一般公共预算</w:t>
      </w:r>
      <w:r w:rsidRPr="003A597F">
        <w:rPr>
          <w:rFonts w:ascii="仿宋" w:eastAsia="仿宋" w:hAnsi="仿宋" w:cs="仿宋_GB2312"/>
          <w:sz w:val="32"/>
          <w:szCs w:val="32"/>
        </w:rPr>
        <w:t>财政拨款</w:t>
      </w:r>
      <w:r w:rsidRPr="003A597F">
        <w:rPr>
          <w:rFonts w:ascii="仿宋" w:eastAsia="仿宋" w:hAnsi="仿宋" w:cs="仿宋_GB2312" w:hint="eastAsia"/>
          <w:sz w:val="32"/>
          <w:szCs w:val="32"/>
        </w:rPr>
        <w:t>基本支出</w:t>
      </w:r>
      <w:r w:rsidRPr="003A597F">
        <w:rPr>
          <w:rFonts w:ascii="仿宋" w:eastAsia="仿宋" w:hAnsi="仿宋" w:cs="仿宋_GB2312"/>
          <w:sz w:val="32"/>
          <w:szCs w:val="32"/>
        </w:rPr>
        <w:t>决算表</w:t>
      </w:r>
    </w:p>
    <w:p w:rsidR="00D90B21" w:rsidRPr="003A597F" w:rsidRDefault="00D90B21" w:rsidP="003A597F">
      <w:pPr>
        <w:autoSpaceDE w:val="0"/>
        <w:autoSpaceDN w:val="0"/>
        <w:adjustRightInd w:val="0"/>
        <w:spacing w:line="540" w:lineRule="exact"/>
        <w:rPr>
          <w:rFonts w:ascii="仿宋" w:eastAsia="仿宋" w:hAnsi="仿宋" w:cs="仿宋_GB2312" w:hint="eastAsia"/>
          <w:sz w:val="32"/>
          <w:szCs w:val="32"/>
        </w:rPr>
      </w:pPr>
      <w:r w:rsidRPr="003A597F">
        <w:rPr>
          <w:rFonts w:ascii="仿宋" w:eastAsia="仿宋" w:hAnsi="仿宋" w:cs="仿宋_GB2312" w:hint="eastAsia"/>
          <w:sz w:val="32"/>
          <w:szCs w:val="32"/>
        </w:rPr>
        <w:t>七、2016年度政府性基金预算财政拨款收入支出决算表</w:t>
      </w:r>
    </w:p>
    <w:p w:rsidR="00D90B21" w:rsidRPr="003A597F" w:rsidRDefault="00D90B21" w:rsidP="003A597F">
      <w:pPr>
        <w:autoSpaceDE w:val="0"/>
        <w:autoSpaceDN w:val="0"/>
        <w:adjustRightInd w:val="0"/>
        <w:spacing w:line="540" w:lineRule="exact"/>
        <w:rPr>
          <w:rFonts w:ascii="仿宋" w:eastAsia="仿宋" w:hAnsi="仿宋" w:cs="仿宋_GB2312" w:hint="eastAsia"/>
          <w:sz w:val="32"/>
          <w:szCs w:val="32"/>
        </w:rPr>
      </w:pPr>
      <w:r w:rsidRPr="003A597F">
        <w:rPr>
          <w:rFonts w:ascii="仿宋" w:eastAsia="仿宋" w:hAnsi="仿宋" w:cs="仿宋_GB2312" w:hint="eastAsia"/>
          <w:sz w:val="32"/>
          <w:szCs w:val="32"/>
        </w:rPr>
        <w:t>八、2016年度财政专户管理资金收入支出决算表</w:t>
      </w:r>
    </w:p>
    <w:p w:rsidR="00D90B21" w:rsidRPr="003A597F" w:rsidRDefault="00D90B21" w:rsidP="003A597F">
      <w:pPr>
        <w:autoSpaceDE w:val="0"/>
        <w:autoSpaceDN w:val="0"/>
        <w:adjustRightInd w:val="0"/>
        <w:spacing w:line="540" w:lineRule="exact"/>
        <w:rPr>
          <w:rFonts w:ascii="仿宋" w:eastAsia="仿宋" w:hAnsi="仿宋" w:cs="仿宋_GB2312" w:hint="eastAsia"/>
          <w:sz w:val="32"/>
          <w:szCs w:val="32"/>
        </w:rPr>
      </w:pPr>
      <w:r w:rsidRPr="003A597F">
        <w:rPr>
          <w:rFonts w:ascii="仿宋" w:eastAsia="仿宋" w:hAnsi="仿宋" w:cs="仿宋_GB2312" w:hint="eastAsia"/>
          <w:sz w:val="32"/>
          <w:szCs w:val="32"/>
        </w:rPr>
        <w:t>九、</w:t>
      </w:r>
      <w:r w:rsidRPr="003A597F">
        <w:rPr>
          <w:rFonts w:ascii="仿宋" w:eastAsia="仿宋" w:hAnsi="仿宋" w:cs="仿宋_GB2312"/>
          <w:sz w:val="32"/>
          <w:szCs w:val="32"/>
        </w:rPr>
        <w:t>2016</w:t>
      </w:r>
      <w:r w:rsidRPr="003A597F">
        <w:rPr>
          <w:rFonts w:ascii="仿宋" w:eastAsia="仿宋" w:hAnsi="仿宋" w:cs="仿宋_GB2312" w:hint="eastAsia"/>
          <w:sz w:val="32"/>
          <w:szCs w:val="32"/>
        </w:rPr>
        <w:t>年度一般公共预算财政拨款“三公”经费支出决算表</w:t>
      </w:r>
    </w:p>
    <w:p w:rsidR="00D90B21" w:rsidRDefault="00D90B21" w:rsidP="00D90B21">
      <w:pPr>
        <w:spacing w:line="540" w:lineRule="exact"/>
        <w:rPr>
          <w:rFonts w:ascii="仿宋" w:eastAsia="仿宋" w:hAnsi="仿宋"/>
          <w:sz w:val="30"/>
          <w:szCs w:val="30"/>
        </w:rPr>
      </w:pPr>
    </w:p>
    <w:p w:rsidR="000600D4" w:rsidRPr="00DE0628" w:rsidRDefault="000600D4" w:rsidP="00AC54DD">
      <w:pPr>
        <w:ind w:firstLineChars="200" w:firstLine="640"/>
        <w:rPr>
          <w:rFonts w:ascii="黑体" w:eastAsia="黑体"/>
          <w:sz w:val="32"/>
          <w:szCs w:val="32"/>
        </w:rPr>
      </w:pPr>
      <w:r>
        <w:rPr>
          <w:rFonts w:ascii="黑体" w:eastAsia="黑体"/>
          <w:sz w:val="32"/>
          <w:szCs w:val="32"/>
        </w:rPr>
        <w:t xml:space="preserve"> </w:t>
      </w:r>
    </w:p>
    <w:p w:rsidR="00D90B21" w:rsidRPr="00D90B21" w:rsidRDefault="00D90B21" w:rsidP="00D90B21">
      <w:pPr>
        <w:ind w:firstLineChars="200" w:firstLine="723"/>
        <w:rPr>
          <w:rFonts w:ascii="宋体" w:hAnsi="宋体"/>
          <w:b/>
          <w:sz w:val="36"/>
          <w:szCs w:val="36"/>
        </w:rPr>
      </w:pPr>
      <w:r w:rsidRPr="00D90B21">
        <w:rPr>
          <w:rFonts w:ascii="宋体" w:hAnsi="宋体" w:hint="eastAsia"/>
          <w:b/>
          <w:sz w:val="36"/>
          <w:szCs w:val="36"/>
        </w:rPr>
        <w:t>第</w:t>
      </w:r>
      <w:r>
        <w:rPr>
          <w:rFonts w:ascii="宋体" w:hAnsi="宋体" w:hint="eastAsia"/>
          <w:b/>
          <w:sz w:val="36"/>
          <w:szCs w:val="36"/>
        </w:rPr>
        <w:t>三</w:t>
      </w:r>
      <w:r w:rsidRPr="00D90B21">
        <w:rPr>
          <w:rFonts w:ascii="宋体" w:hAnsi="宋体" w:hint="eastAsia"/>
          <w:b/>
          <w:sz w:val="36"/>
          <w:szCs w:val="36"/>
        </w:rPr>
        <w:t>部分    盘锦市</w:t>
      </w:r>
      <w:r w:rsidRPr="00D90B21">
        <w:rPr>
          <w:rFonts w:ascii="宋体" w:hAnsi="宋体"/>
          <w:b/>
          <w:sz w:val="36"/>
          <w:szCs w:val="36"/>
        </w:rPr>
        <w:t>行政审批服务局</w:t>
      </w:r>
    </w:p>
    <w:p w:rsidR="00D90B21" w:rsidRPr="00D90B21" w:rsidRDefault="00D90B21" w:rsidP="00D90B21">
      <w:pPr>
        <w:ind w:firstLineChars="500" w:firstLine="1807"/>
        <w:rPr>
          <w:rFonts w:ascii="宋体" w:hAnsi="宋体" w:hint="eastAsia"/>
          <w:b/>
          <w:sz w:val="36"/>
          <w:szCs w:val="36"/>
        </w:rPr>
      </w:pPr>
      <w:r w:rsidRPr="00D90B21">
        <w:rPr>
          <w:rFonts w:ascii="宋体" w:hAnsi="宋体"/>
          <w:b/>
          <w:sz w:val="36"/>
          <w:szCs w:val="36"/>
        </w:rPr>
        <w:t>2016</w:t>
      </w:r>
      <w:r w:rsidRPr="00D90B21">
        <w:rPr>
          <w:rFonts w:ascii="宋体" w:hAnsi="宋体" w:hint="eastAsia"/>
          <w:b/>
          <w:sz w:val="36"/>
          <w:szCs w:val="36"/>
        </w:rPr>
        <w:t>年度部门决算</w:t>
      </w:r>
      <w:r>
        <w:rPr>
          <w:rFonts w:ascii="宋体" w:hAnsi="宋体" w:hint="eastAsia"/>
          <w:b/>
          <w:sz w:val="36"/>
          <w:szCs w:val="36"/>
        </w:rPr>
        <w:t>情况说明</w:t>
      </w:r>
    </w:p>
    <w:p w:rsidR="00D90B21" w:rsidRDefault="00D90B21" w:rsidP="00AC54DD">
      <w:pPr>
        <w:ind w:firstLineChars="196" w:firstLine="627"/>
        <w:rPr>
          <w:rFonts w:ascii="黑体" w:eastAsia="黑体" w:hAnsi="宋体"/>
          <w:sz w:val="32"/>
          <w:szCs w:val="32"/>
        </w:rPr>
      </w:pPr>
    </w:p>
    <w:p w:rsidR="000600D4" w:rsidRPr="00D90B21" w:rsidRDefault="00D90B21" w:rsidP="00D90B21">
      <w:pPr>
        <w:ind w:firstLineChars="200" w:firstLine="640"/>
        <w:rPr>
          <w:rFonts w:ascii="黑体" w:eastAsia="黑体" w:hAnsi="黑体"/>
          <w:sz w:val="32"/>
          <w:szCs w:val="32"/>
        </w:rPr>
      </w:pPr>
      <w:r w:rsidRPr="00D90B21">
        <w:rPr>
          <w:rFonts w:ascii="黑体" w:eastAsia="黑体" w:hAnsi="黑体" w:hint="eastAsia"/>
          <w:sz w:val="32"/>
          <w:szCs w:val="32"/>
        </w:rPr>
        <w:t>一、</w:t>
      </w:r>
      <w:r w:rsidR="000600D4" w:rsidRPr="00D90B21">
        <w:rPr>
          <w:rFonts w:ascii="黑体" w:eastAsia="黑体" w:hAnsi="黑体" w:hint="eastAsia"/>
          <w:sz w:val="32"/>
          <w:szCs w:val="32"/>
        </w:rPr>
        <w:t>收入支出决算总体情况</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sz w:val="32"/>
          <w:szCs w:val="32"/>
        </w:rPr>
        <w:t>1.</w:t>
      </w:r>
      <w:r w:rsidRPr="003A597F">
        <w:rPr>
          <w:rFonts w:ascii="仿宋" w:eastAsia="仿宋" w:hAnsi="仿宋" w:cs="仿宋_GB2312" w:hint="eastAsia"/>
          <w:sz w:val="32"/>
          <w:szCs w:val="32"/>
        </w:rPr>
        <w:t>收入总计</w:t>
      </w:r>
      <w:r w:rsidRPr="003A597F">
        <w:rPr>
          <w:rFonts w:ascii="仿宋" w:eastAsia="仿宋" w:hAnsi="仿宋" w:cs="仿宋_GB2312"/>
          <w:sz w:val="32"/>
          <w:szCs w:val="32"/>
        </w:rPr>
        <w:t>585.56</w:t>
      </w:r>
      <w:r w:rsidRPr="003A597F">
        <w:rPr>
          <w:rFonts w:ascii="仿宋" w:eastAsia="仿宋" w:hAnsi="仿宋" w:cs="仿宋_GB2312" w:hint="eastAsia"/>
          <w:sz w:val="32"/>
          <w:szCs w:val="32"/>
        </w:rPr>
        <w:t>万元，包括：</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hint="eastAsia"/>
          <w:sz w:val="32"/>
          <w:szCs w:val="32"/>
        </w:rPr>
        <w:t>（</w:t>
      </w:r>
      <w:r w:rsidRPr="003A597F">
        <w:rPr>
          <w:rFonts w:ascii="仿宋" w:eastAsia="仿宋" w:hAnsi="仿宋" w:cs="仿宋_GB2312"/>
          <w:sz w:val="32"/>
          <w:szCs w:val="32"/>
        </w:rPr>
        <w:t>1</w:t>
      </w:r>
      <w:r w:rsidRPr="003A597F">
        <w:rPr>
          <w:rFonts w:ascii="仿宋" w:eastAsia="仿宋" w:hAnsi="仿宋" w:cs="仿宋_GB2312" w:hint="eastAsia"/>
          <w:sz w:val="32"/>
          <w:szCs w:val="32"/>
        </w:rPr>
        <w:t>）财政拨款收入</w:t>
      </w:r>
      <w:r w:rsidRPr="003A597F">
        <w:rPr>
          <w:rFonts w:ascii="仿宋" w:eastAsia="仿宋" w:hAnsi="仿宋" w:cs="仿宋_GB2312"/>
          <w:sz w:val="32"/>
          <w:szCs w:val="32"/>
        </w:rPr>
        <w:t>528.48</w:t>
      </w:r>
      <w:r w:rsidRPr="003A597F">
        <w:rPr>
          <w:rFonts w:ascii="仿宋" w:eastAsia="仿宋" w:hAnsi="仿宋" w:cs="仿宋_GB2312" w:hint="eastAsia"/>
          <w:sz w:val="32"/>
          <w:szCs w:val="32"/>
        </w:rPr>
        <w:t>万元，主要是一般公共预算财政拨款收入。</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hint="eastAsia"/>
          <w:sz w:val="32"/>
          <w:szCs w:val="32"/>
        </w:rPr>
        <w:t>（</w:t>
      </w:r>
      <w:r w:rsidRPr="003A597F">
        <w:rPr>
          <w:rFonts w:ascii="仿宋" w:eastAsia="仿宋" w:hAnsi="仿宋" w:cs="仿宋_GB2312"/>
          <w:sz w:val="32"/>
          <w:szCs w:val="32"/>
        </w:rPr>
        <w:t>2</w:t>
      </w:r>
      <w:r w:rsidRPr="003A597F">
        <w:rPr>
          <w:rFonts w:ascii="仿宋" w:eastAsia="仿宋" w:hAnsi="仿宋" w:cs="仿宋_GB2312" w:hint="eastAsia"/>
          <w:sz w:val="32"/>
          <w:szCs w:val="32"/>
        </w:rPr>
        <w:t>）其他收入</w:t>
      </w:r>
      <w:r w:rsidRPr="003A597F">
        <w:rPr>
          <w:rFonts w:ascii="仿宋" w:eastAsia="仿宋" w:hAnsi="仿宋" w:cs="仿宋_GB2312"/>
          <w:sz w:val="32"/>
          <w:szCs w:val="32"/>
        </w:rPr>
        <w:t>0.12</w:t>
      </w:r>
      <w:r w:rsidRPr="003A597F">
        <w:rPr>
          <w:rFonts w:ascii="仿宋" w:eastAsia="仿宋" w:hAnsi="仿宋" w:cs="仿宋_GB2312" w:hint="eastAsia"/>
          <w:sz w:val="32"/>
          <w:szCs w:val="32"/>
        </w:rPr>
        <w:t>万元，主要是利息收入。</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hint="eastAsia"/>
          <w:sz w:val="32"/>
          <w:szCs w:val="32"/>
        </w:rPr>
        <w:lastRenderedPageBreak/>
        <w:t>（</w:t>
      </w:r>
      <w:r w:rsidRPr="003A597F">
        <w:rPr>
          <w:rFonts w:ascii="仿宋" w:eastAsia="仿宋" w:hAnsi="仿宋" w:cs="仿宋_GB2312"/>
          <w:sz w:val="32"/>
          <w:szCs w:val="32"/>
        </w:rPr>
        <w:t>3</w:t>
      </w:r>
      <w:r w:rsidRPr="003A597F">
        <w:rPr>
          <w:rFonts w:ascii="仿宋" w:eastAsia="仿宋" w:hAnsi="仿宋" w:cs="仿宋_GB2312" w:hint="eastAsia"/>
          <w:sz w:val="32"/>
          <w:szCs w:val="32"/>
        </w:rPr>
        <w:t>）上年结转和结余</w:t>
      </w:r>
      <w:r w:rsidRPr="003A597F">
        <w:rPr>
          <w:rFonts w:ascii="仿宋" w:eastAsia="仿宋" w:hAnsi="仿宋" w:cs="仿宋_GB2312"/>
          <w:sz w:val="32"/>
          <w:szCs w:val="32"/>
        </w:rPr>
        <w:t>56.96</w:t>
      </w:r>
      <w:r w:rsidRPr="003A597F">
        <w:rPr>
          <w:rFonts w:ascii="仿宋" w:eastAsia="仿宋" w:hAnsi="仿宋" w:cs="仿宋_GB2312" w:hint="eastAsia"/>
          <w:sz w:val="32"/>
          <w:szCs w:val="32"/>
        </w:rPr>
        <w:t>万元，主要是待结算货款。</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sz w:val="32"/>
          <w:szCs w:val="32"/>
        </w:rPr>
        <w:t>2.</w:t>
      </w:r>
      <w:r w:rsidRPr="003A597F">
        <w:rPr>
          <w:rFonts w:ascii="仿宋" w:eastAsia="仿宋" w:hAnsi="仿宋" w:cs="仿宋_GB2312" w:hint="eastAsia"/>
          <w:sz w:val="32"/>
          <w:szCs w:val="32"/>
        </w:rPr>
        <w:t>支出总计</w:t>
      </w:r>
      <w:r w:rsidRPr="003A597F">
        <w:rPr>
          <w:rFonts w:ascii="仿宋" w:eastAsia="仿宋" w:hAnsi="仿宋" w:cs="仿宋_GB2312"/>
          <w:sz w:val="32"/>
          <w:szCs w:val="32"/>
        </w:rPr>
        <w:t>585.56</w:t>
      </w:r>
      <w:r w:rsidRPr="003A597F">
        <w:rPr>
          <w:rFonts w:ascii="仿宋" w:eastAsia="仿宋" w:hAnsi="仿宋" w:cs="仿宋_GB2312" w:hint="eastAsia"/>
          <w:sz w:val="32"/>
          <w:szCs w:val="32"/>
        </w:rPr>
        <w:t>万元，包括：</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hint="eastAsia"/>
          <w:sz w:val="32"/>
          <w:szCs w:val="32"/>
        </w:rPr>
        <w:t>（</w:t>
      </w:r>
      <w:r w:rsidRPr="003A597F">
        <w:rPr>
          <w:rFonts w:ascii="仿宋" w:eastAsia="仿宋" w:hAnsi="仿宋" w:cs="仿宋_GB2312"/>
          <w:sz w:val="32"/>
          <w:szCs w:val="32"/>
        </w:rPr>
        <w:t>1</w:t>
      </w:r>
      <w:r w:rsidRPr="003A597F">
        <w:rPr>
          <w:rFonts w:ascii="仿宋" w:eastAsia="仿宋" w:hAnsi="仿宋" w:cs="仿宋_GB2312" w:hint="eastAsia"/>
          <w:sz w:val="32"/>
          <w:szCs w:val="32"/>
        </w:rPr>
        <w:t>）基本支出</w:t>
      </w:r>
      <w:r w:rsidRPr="003A597F">
        <w:rPr>
          <w:rFonts w:ascii="仿宋" w:eastAsia="仿宋" w:hAnsi="仿宋" w:cs="仿宋_GB2312"/>
          <w:sz w:val="32"/>
          <w:szCs w:val="32"/>
        </w:rPr>
        <w:t>217.20</w:t>
      </w:r>
      <w:r w:rsidRPr="003A597F">
        <w:rPr>
          <w:rFonts w:ascii="仿宋" w:eastAsia="仿宋" w:hAnsi="仿宋" w:cs="仿宋_GB2312" w:hint="eastAsia"/>
          <w:sz w:val="32"/>
          <w:szCs w:val="32"/>
        </w:rPr>
        <w:t>万元，主要是为保障机构正常运转、完成日常工作任务而发生的各项支出，其中：工资福利支出</w:t>
      </w:r>
      <w:r w:rsidRPr="003A597F">
        <w:rPr>
          <w:rFonts w:ascii="仿宋" w:eastAsia="仿宋" w:hAnsi="仿宋" w:cs="仿宋_GB2312"/>
          <w:sz w:val="32"/>
          <w:szCs w:val="32"/>
        </w:rPr>
        <w:t>131.74</w:t>
      </w:r>
      <w:r w:rsidRPr="003A597F">
        <w:rPr>
          <w:rFonts w:ascii="仿宋" w:eastAsia="仿宋" w:hAnsi="仿宋" w:cs="仿宋_GB2312" w:hint="eastAsia"/>
          <w:sz w:val="32"/>
          <w:szCs w:val="32"/>
        </w:rPr>
        <w:t>万元，对个人和家庭的补助支出</w:t>
      </w:r>
      <w:r w:rsidRPr="003A597F">
        <w:rPr>
          <w:rFonts w:ascii="仿宋" w:eastAsia="仿宋" w:hAnsi="仿宋" w:cs="仿宋_GB2312"/>
          <w:sz w:val="32"/>
          <w:szCs w:val="32"/>
        </w:rPr>
        <w:t>3.28</w:t>
      </w:r>
      <w:r w:rsidRPr="003A597F">
        <w:rPr>
          <w:rFonts w:ascii="仿宋" w:eastAsia="仿宋" w:hAnsi="仿宋" w:cs="仿宋_GB2312" w:hint="eastAsia"/>
          <w:sz w:val="32"/>
          <w:szCs w:val="32"/>
        </w:rPr>
        <w:t>万元，商品和服务支出</w:t>
      </w:r>
      <w:r w:rsidRPr="003A597F">
        <w:rPr>
          <w:rFonts w:ascii="仿宋" w:eastAsia="仿宋" w:hAnsi="仿宋" w:cs="仿宋_GB2312"/>
          <w:sz w:val="32"/>
          <w:szCs w:val="32"/>
        </w:rPr>
        <w:t>82.18</w:t>
      </w:r>
      <w:r w:rsidRPr="003A597F">
        <w:rPr>
          <w:rFonts w:ascii="仿宋" w:eastAsia="仿宋" w:hAnsi="仿宋" w:cs="仿宋_GB2312" w:hint="eastAsia"/>
          <w:sz w:val="32"/>
          <w:szCs w:val="32"/>
        </w:rPr>
        <w:t>万元。</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hint="eastAsia"/>
          <w:sz w:val="32"/>
          <w:szCs w:val="32"/>
        </w:rPr>
        <w:t>（</w:t>
      </w:r>
      <w:r w:rsidRPr="003A597F">
        <w:rPr>
          <w:rFonts w:ascii="仿宋" w:eastAsia="仿宋" w:hAnsi="仿宋" w:cs="仿宋_GB2312"/>
          <w:sz w:val="32"/>
          <w:szCs w:val="32"/>
        </w:rPr>
        <w:t>2</w:t>
      </w:r>
      <w:r w:rsidRPr="003A597F">
        <w:rPr>
          <w:rFonts w:ascii="仿宋" w:eastAsia="仿宋" w:hAnsi="仿宋" w:cs="仿宋_GB2312" w:hint="eastAsia"/>
          <w:sz w:val="32"/>
          <w:szCs w:val="32"/>
        </w:rPr>
        <w:t>）项目支出</w:t>
      </w:r>
      <w:r w:rsidRPr="003A597F">
        <w:rPr>
          <w:rFonts w:ascii="仿宋" w:eastAsia="仿宋" w:hAnsi="仿宋" w:cs="仿宋_GB2312"/>
          <w:sz w:val="32"/>
          <w:szCs w:val="32"/>
        </w:rPr>
        <w:t>368.36</w:t>
      </w:r>
      <w:r w:rsidRPr="003A597F">
        <w:rPr>
          <w:rFonts w:ascii="仿宋" w:eastAsia="仿宋" w:hAnsi="仿宋" w:cs="仿宋_GB2312" w:hint="eastAsia"/>
          <w:sz w:val="32"/>
          <w:szCs w:val="32"/>
        </w:rPr>
        <w:t>万元，主要包括审批专网光纤服务、网络维护等业务支出。</w:t>
      </w:r>
    </w:p>
    <w:p w:rsidR="000600D4" w:rsidRPr="00D90B21" w:rsidRDefault="00D90B21" w:rsidP="00D90B21">
      <w:pPr>
        <w:ind w:firstLineChars="200" w:firstLine="640"/>
        <w:rPr>
          <w:rFonts w:ascii="黑体" w:eastAsia="黑体" w:hAnsi="黑体"/>
          <w:sz w:val="32"/>
          <w:szCs w:val="32"/>
        </w:rPr>
      </w:pPr>
      <w:r w:rsidRPr="00D90B21">
        <w:rPr>
          <w:rFonts w:ascii="黑体" w:eastAsia="黑体" w:hAnsi="黑体" w:hint="eastAsia"/>
          <w:sz w:val="32"/>
          <w:szCs w:val="32"/>
        </w:rPr>
        <w:t>二、</w:t>
      </w:r>
      <w:r w:rsidR="000600D4" w:rsidRPr="00D90B21">
        <w:rPr>
          <w:rFonts w:ascii="黑体" w:eastAsia="黑体" w:hAnsi="黑体" w:hint="eastAsia"/>
          <w:sz w:val="32"/>
          <w:szCs w:val="32"/>
        </w:rPr>
        <w:t>财政拨款支出决算情况</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sz w:val="32"/>
          <w:szCs w:val="32"/>
        </w:rPr>
        <w:t>1.</w:t>
      </w:r>
      <w:r w:rsidRPr="003A597F">
        <w:rPr>
          <w:rFonts w:ascii="仿宋" w:eastAsia="仿宋" w:hAnsi="仿宋" w:cs="仿宋_GB2312" w:hint="eastAsia"/>
          <w:sz w:val="32"/>
          <w:szCs w:val="32"/>
        </w:rPr>
        <w:t>总体情况：财政拨款支出决算反映盘锦市行政审批服务局</w:t>
      </w:r>
      <w:r w:rsidRPr="003A597F">
        <w:rPr>
          <w:rFonts w:ascii="仿宋" w:eastAsia="仿宋" w:hAnsi="仿宋" w:cs="仿宋_GB2312"/>
          <w:sz w:val="32"/>
          <w:szCs w:val="32"/>
        </w:rPr>
        <w:t>2016</w:t>
      </w:r>
      <w:r w:rsidRPr="003A597F">
        <w:rPr>
          <w:rFonts w:ascii="仿宋" w:eastAsia="仿宋" w:hAnsi="仿宋" w:cs="仿宋_GB2312" w:hint="eastAsia"/>
          <w:sz w:val="32"/>
          <w:szCs w:val="32"/>
        </w:rPr>
        <w:t>年整体财政拨款支出情况，既包括使用当年财政拨款发生的支出，也包括使用以前年度财政拨款结转和结余资金发生的支出。</w:t>
      </w:r>
      <w:r w:rsidRPr="003A597F">
        <w:rPr>
          <w:rFonts w:ascii="仿宋" w:eastAsia="仿宋" w:hAnsi="仿宋" w:cs="仿宋_GB2312"/>
          <w:sz w:val="32"/>
          <w:szCs w:val="32"/>
        </w:rPr>
        <w:t>2016</w:t>
      </w:r>
      <w:r w:rsidRPr="003A597F">
        <w:rPr>
          <w:rFonts w:ascii="仿宋" w:eastAsia="仿宋" w:hAnsi="仿宋" w:cs="仿宋_GB2312" w:hint="eastAsia"/>
          <w:sz w:val="32"/>
          <w:szCs w:val="32"/>
        </w:rPr>
        <w:t>年度财政拨款支出</w:t>
      </w:r>
      <w:r w:rsidRPr="003A597F">
        <w:rPr>
          <w:rFonts w:ascii="仿宋" w:eastAsia="仿宋" w:hAnsi="仿宋" w:cs="仿宋_GB2312"/>
          <w:sz w:val="32"/>
          <w:szCs w:val="32"/>
        </w:rPr>
        <w:t>585.44</w:t>
      </w:r>
      <w:r w:rsidRPr="003A597F">
        <w:rPr>
          <w:rFonts w:ascii="仿宋" w:eastAsia="仿宋" w:hAnsi="仿宋" w:cs="仿宋_GB2312" w:hint="eastAsia"/>
          <w:sz w:val="32"/>
          <w:szCs w:val="32"/>
        </w:rPr>
        <w:t>万元，其中：基本支出</w:t>
      </w:r>
      <w:r w:rsidRPr="003A597F">
        <w:rPr>
          <w:rFonts w:ascii="仿宋" w:eastAsia="仿宋" w:hAnsi="仿宋" w:cs="仿宋_GB2312"/>
          <w:sz w:val="32"/>
          <w:szCs w:val="32"/>
        </w:rPr>
        <w:t>217.08</w:t>
      </w:r>
      <w:r w:rsidRPr="003A597F">
        <w:rPr>
          <w:rFonts w:ascii="仿宋" w:eastAsia="仿宋" w:hAnsi="仿宋" w:cs="仿宋_GB2312" w:hint="eastAsia"/>
          <w:sz w:val="32"/>
          <w:szCs w:val="32"/>
        </w:rPr>
        <w:t>万元，项目支出</w:t>
      </w:r>
      <w:r w:rsidRPr="003A597F">
        <w:rPr>
          <w:rFonts w:ascii="仿宋" w:eastAsia="仿宋" w:hAnsi="仿宋" w:cs="仿宋_GB2312"/>
          <w:sz w:val="32"/>
          <w:szCs w:val="32"/>
        </w:rPr>
        <w:t>368.36</w:t>
      </w:r>
      <w:r w:rsidRPr="003A597F">
        <w:rPr>
          <w:rFonts w:ascii="仿宋" w:eastAsia="仿宋" w:hAnsi="仿宋" w:cs="仿宋_GB2312" w:hint="eastAsia"/>
          <w:sz w:val="32"/>
          <w:szCs w:val="32"/>
        </w:rPr>
        <w:t>万元。</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sz w:val="32"/>
          <w:szCs w:val="32"/>
        </w:rPr>
        <w:t>2.</w:t>
      </w:r>
      <w:r w:rsidRPr="003A597F">
        <w:rPr>
          <w:rFonts w:ascii="仿宋" w:eastAsia="仿宋" w:hAnsi="仿宋" w:cs="仿宋_GB2312" w:hint="eastAsia"/>
          <w:sz w:val="32"/>
          <w:szCs w:val="32"/>
        </w:rPr>
        <w:t>具体情况：</w:t>
      </w:r>
      <w:r w:rsidRPr="003A597F">
        <w:rPr>
          <w:rFonts w:ascii="仿宋" w:eastAsia="仿宋" w:hAnsi="仿宋" w:cs="仿宋_GB2312"/>
          <w:sz w:val="32"/>
          <w:szCs w:val="32"/>
        </w:rPr>
        <w:t>2016</w:t>
      </w:r>
      <w:r w:rsidRPr="003A597F">
        <w:rPr>
          <w:rFonts w:ascii="仿宋" w:eastAsia="仿宋" w:hAnsi="仿宋" w:cs="仿宋_GB2312" w:hint="eastAsia"/>
          <w:sz w:val="32"/>
          <w:szCs w:val="32"/>
        </w:rPr>
        <w:t>年度财政拨款支出</w:t>
      </w:r>
      <w:r w:rsidRPr="003A597F">
        <w:rPr>
          <w:rFonts w:ascii="仿宋" w:eastAsia="仿宋" w:hAnsi="仿宋" w:cs="仿宋_GB2312"/>
          <w:sz w:val="32"/>
          <w:szCs w:val="32"/>
        </w:rPr>
        <w:t>585.44</w:t>
      </w:r>
      <w:r w:rsidRPr="003A597F">
        <w:rPr>
          <w:rFonts w:ascii="仿宋" w:eastAsia="仿宋" w:hAnsi="仿宋" w:cs="仿宋_GB2312" w:hint="eastAsia"/>
          <w:sz w:val="32"/>
          <w:szCs w:val="32"/>
        </w:rPr>
        <w:t>万元，按支出功能分类科目分，包括一般公共服务支出</w:t>
      </w:r>
      <w:r w:rsidRPr="003A597F">
        <w:rPr>
          <w:rFonts w:ascii="仿宋" w:eastAsia="仿宋" w:hAnsi="仿宋" w:cs="仿宋_GB2312"/>
          <w:sz w:val="32"/>
          <w:szCs w:val="32"/>
        </w:rPr>
        <w:t>584.67</w:t>
      </w:r>
      <w:r w:rsidRPr="003A597F">
        <w:rPr>
          <w:rFonts w:ascii="仿宋" w:eastAsia="仿宋" w:hAnsi="仿宋" w:cs="仿宋_GB2312" w:hint="eastAsia"/>
          <w:sz w:val="32"/>
          <w:szCs w:val="32"/>
        </w:rPr>
        <w:t>万元和社会保障和就业支出</w:t>
      </w:r>
      <w:r w:rsidRPr="003A597F">
        <w:rPr>
          <w:rFonts w:ascii="仿宋" w:eastAsia="仿宋" w:hAnsi="仿宋" w:cs="仿宋_GB2312"/>
          <w:sz w:val="32"/>
          <w:szCs w:val="32"/>
        </w:rPr>
        <w:t>0.77</w:t>
      </w:r>
      <w:r w:rsidRPr="003A597F">
        <w:rPr>
          <w:rFonts w:ascii="仿宋" w:eastAsia="仿宋" w:hAnsi="仿宋" w:cs="仿宋_GB2312" w:hint="eastAsia"/>
          <w:sz w:val="32"/>
          <w:szCs w:val="32"/>
        </w:rPr>
        <w:t>万元。</w:t>
      </w:r>
    </w:p>
    <w:p w:rsidR="000600D4" w:rsidRPr="003A597F" w:rsidRDefault="003A597F" w:rsidP="003A597F">
      <w:pPr>
        <w:autoSpaceDE w:val="0"/>
        <w:autoSpaceDN w:val="0"/>
        <w:adjustRightIn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w:t>
      </w:r>
      <w:r w:rsidR="000600D4" w:rsidRPr="003A597F">
        <w:rPr>
          <w:rFonts w:ascii="仿宋" w:eastAsia="仿宋" w:hAnsi="仿宋" w:cs="仿宋_GB2312" w:hint="eastAsia"/>
          <w:sz w:val="32"/>
          <w:szCs w:val="32"/>
        </w:rPr>
        <w:t>预算执行情况</w:t>
      </w:r>
    </w:p>
    <w:p w:rsidR="000600D4" w:rsidRPr="003A597F" w:rsidRDefault="003A597F" w:rsidP="003A597F">
      <w:pPr>
        <w:autoSpaceDE w:val="0"/>
        <w:autoSpaceDN w:val="0"/>
        <w:adjustRightIn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w:t>
      </w:r>
      <w:r w:rsidR="000600D4" w:rsidRPr="003A597F">
        <w:rPr>
          <w:rFonts w:ascii="仿宋" w:eastAsia="仿宋" w:hAnsi="仿宋" w:cs="仿宋_GB2312" w:hint="eastAsia"/>
          <w:sz w:val="32"/>
          <w:szCs w:val="32"/>
        </w:rPr>
        <w:t>综合收支与上年决算对比。</w:t>
      </w:r>
      <w:r w:rsidR="000600D4" w:rsidRPr="003A597F">
        <w:rPr>
          <w:rFonts w:ascii="仿宋" w:eastAsia="仿宋" w:hAnsi="仿宋" w:cs="仿宋_GB2312"/>
          <w:sz w:val="32"/>
          <w:szCs w:val="32"/>
        </w:rPr>
        <w:t>2016</w:t>
      </w:r>
      <w:r w:rsidR="000600D4" w:rsidRPr="003A597F">
        <w:rPr>
          <w:rFonts w:ascii="仿宋" w:eastAsia="仿宋" w:hAnsi="仿宋" w:cs="仿宋_GB2312" w:hint="eastAsia"/>
          <w:sz w:val="32"/>
          <w:szCs w:val="32"/>
        </w:rPr>
        <w:t>年度财政拨款收入</w:t>
      </w:r>
      <w:r w:rsidR="000600D4" w:rsidRPr="003A597F">
        <w:rPr>
          <w:rFonts w:ascii="仿宋" w:eastAsia="仿宋" w:hAnsi="仿宋" w:cs="仿宋_GB2312"/>
          <w:sz w:val="32"/>
          <w:szCs w:val="32"/>
        </w:rPr>
        <w:t>528.48</w:t>
      </w:r>
      <w:r w:rsidR="000600D4" w:rsidRPr="003A597F">
        <w:rPr>
          <w:rFonts w:ascii="仿宋" w:eastAsia="仿宋" w:hAnsi="仿宋" w:cs="仿宋_GB2312" w:hint="eastAsia"/>
          <w:sz w:val="32"/>
          <w:szCs w:val="32"/>
        </w:rPr>
        <w:t>万元，比上年同期增加</w:t>
      </w:r>
      <w:r w:rsidR="000600D4" w:rsidRPr="003A597F">
        <w:rPr>
          <w:rFonts w:ascii="仿宋" w:eastAsia="仿宋" w:hAnsi="仿宋" w:cs="仿宋_GB2312"/>
          <w:sz w:val="32"/>
          <w:szCs w:val="32"/>
        </w:rPr>
        <w:t>59.07</w:t>
      </w:r>
      <w:r w:rsidR="000600D4" w:rsidRPr="003A597F">
        <w:rPr>
          <w:rFonts w:ascii="仿宋" w:eastAsia="仿宋" w:hAnsi="仿宋" w:cs="仿宋_GB2312" w:hint="eastAsia"/>
          <w:sz w:val="32"/>
          <w:szCs w:val="32"/>
        </w:rPr>
        <w:t>万元，增长</w:t>
      </w:r>
      <w:r w:rsidR="000600D4" w:rsidRPr="003A597F">
        <w:rPr>
          <w:rFonts w:ascii="仿宋" w:eastAsia="仿宋" w:hAnsi="仿宋" w:cs="仿宋_GB2312"/>
          <w:sz w:val="32"/>
          <w:szCs w:val="32"/>
        </w:rPr>
        <w:t>12%</w:t>
      </w:r>
      <w:r w:rsidR="000600D4" w:rsidRPr="003A597F">
        <w:rPr>
          <w:rFonts w:ascii="仿宋" w:eastAsia="仿宋" w:hAnsi="仿宋" w:cs="仿宋_GB2312" w:hint="eastAsia"/>
          <w:sz w:val="32"/>
          <w:szCs w:val="32"/>
        </w:rPr>
        <w:t>；财政拨款支出</w:t>
      </w:r>
      <w:r w:rsidR="000600D4" w:rsidRPr="003A597F">
        <w:rPr>
          <w:rFonts w:ascii="仿宋" w:eastAsia="仿宋" w:hAnsi="仿宋" w:cs="仿宋_GB2312"/>
          <w:sz w:val="32"/>
          <w:szCs w:val="32"/>
        </w:rPr>
        <w:t>585.44</w:t>
      </w:r>
      <w:r w:rsidR="000600D4" w:rsidRPr="003A597F">
        <w:rPr>
          <w:rFonts w:ascii="仿宋" w:eastAsia="仿宋" w:hAnsi="仿宋" w:cs="仿宋_GB2312" w:hint="eastAsia"/>
          <w:sz w:val="32"/>
          <w:szCs w:val="32"/>
        </w:rPr>
        <w:t>万元，比上年同期增加</w:t>
      </w:r>
      <w:r w:rsidR="000600D4" w:rsidRPr="003A597F">
        <w:rPr>
          <w:rFonts w:ascii="仿宋" w:eastAsia="仿宋" w:hAnsi="仿宋" w:cs="仿宋_GB2312"/>
          <w:sz w:val="32"/>
          <w:szCs w:val="32"/>
        </w:rPr>
        <w:t>172.99</w:t>
      </w:r>
      <w:r w:rsidR="000600D4" w:rsidRPr="003A597F">
        <w:rPr>
          <w:rFonts w:ascii="仿宋" w:eastAsia="仿宋" w:hAnsi="仿宋" w:cs="仿宋_GB2312" w:hint="eastAsia"/>
          <w:sz w:val="32"/>
          <w:szCs w:val="32"/>
        </w:rPr>
        <w:t>万元，增长</w:t>
      </w:r>
      <w:r w:rsidR="000600D4" w:rsidRPr="003A597F">
        <w:rPr>
          <w:rFonts w:ascii="仿宋" w:eastAsia="仿宋" w:hAnsi="仿宋" w:cs="仿宋_GB2312"/>
          <w:sz w:val="32"/>
          <w:szCs w:val="32"/>
        </w:rPr>
        <w:t>41%</w:t>
      </w:r>
      <w:r w:rsidR="000600D4" w:rsidRPr="003A597F">
        <w:rPr>
          <w:rFonts w:ascii="仿宋" w:eastAsia="仿宋" w:hAnsi="仿宋" w:cs="仿宋_GB2312" w:hint="eastAsia"/>
          <w:sz w:val="32"/>
          <w:szCs w:val="32"/>
        </w:rPr>
        <w:t>。增加的主要原因是结算上年财政拨款结转货款和安装监控系统。</w:t>
      </w:r>
    </w:p>
    <w:p w:rsidR="000600D4" w:rsidRPr="003A597F" w:rsidRDefault="003A597F" w:rsidP="003A597F">
      <w:pPr>
        <w:autoSpaceDE w:val="0"/>
        <w:autoSpaceDN w:val="0"/>
        <w:adjustRightIn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w:t>
      </w:r>
      <w:r>
        <w:rPr>
          <w:rFonts w:ascii="仿宋" w:eastAsia="仿宋" w:hAnsi="仿宋" w:cs="仿宋_GB2312"/>
          <w:sz w:val="32"/>
          <w:szCs w:val="32"/>
        </w:rPr>
        <w:t>2）</w:t>
      </w:r>
      <w:r w:rsidR="000600D4" w:rsidRPr="003A597F">
        <w:rPr>
          <w:rFonts w:ascii="仿宋" w:eastAsia="仿宋" w:hAnsi="仿宋" w:cs="仿宋_GB2312" w:hint="eastAsia"/>
          <w:sz w:val="32"/>
          <w:szCs w:val="32"/>
        </w:rPr>
        <w:t>财政拨款支出与年初预算对比。</w:t>
      </w:r>
      <w:r w:rsidR="000600D4" w:rsidRPr="003A597F">
        <w:rPr>
          <w:rFonts w:ascii="仿宋" w:eastAsia="仿宋" w:hAnsi="仿宋" w:cs="仿宋_GB2312"/>
          <w:sz w:val="32"/>
          <w:szCs w:val="32"/>
        </w:rPr>
        <w:t>2016</w:t>
      </w:r>
      <w:r w:rsidR="000600D4" w:rsidRPr="003A597F">
        <w:rPr>
          <w:rFonts w:ascii="仿宋" w:eastAsia="仿宋" w:hAnsi="仿宋" w:cs="仿宋_GB2312" w:hint="eastAsia"/>
          <w:sz w:val="32"/>
          <w:szCs w:val="32"/>
        </w:rPr>
        <w:t>年度财政拨款支出</w:t>
      </w:r>
      <w:r w:rsidR="000600D4" w:rsidRPr="003A597F">
        <w:rPr>
          <w:rFonts w:ascii="仿宋" w:eastAsia="仿宋" w:hAnsi="仿宋" w:cs="仿宋_GB2312"/>
          <w:sz w:val="32"/>
          <w:szCs w:val="32"/>
        </w:rPr>
        <w:t>585.44</w:t>
      </w:r>
      <w:r w:rsidR="000600D4" w:rsidRPr="003A597F">
        <w:rPr>
          <w:rFonts w:ascii="仿宋" w:eastAsia="仿宋" w:hAnsi="仿宋" w:cs="仿宋_GB2312" w:hint="eastAsia"/>
          <w:sz w:val="32"/>
          <w:szCs w:val="32"/>
        </w:rPr>
        <w:t>万元，比年初预算增加</w:t>
      </w:r>
      <w:r w:rsidR="000600D4" w:rsidRPr="003A597F">
        <w:rPr>
          <w:rFonts w:ascii="仿宋" w:eastAsia="仿宋" w:hAnsi="仿宋" w:cs="仿宋_GB2312"/>
          <w:sz w:val="32"/>
          <w:szCs w:val="32"/>
        </w:rPr>
        <w:t>122.26</w:t>
      </w:r>
      <w:r w:rsidR="000600D4" w:rsidRPr="003A597F">
        <w:rPr>
          <w:rFonts w:ascii="仿宋" w:eastAsia="仿宋" w:hAnsi="仿宋" w:cs="仿宋_GB2312" w:hint="eastAsia"/>
          <w:sz w:val="32"/>
          <w:szCs w:val="32"/>
        </w:rPr>
        <w:t>万元，增长</w:t>
      </w:r>
      <w:r w:rsidR="000600D4" w:rsidRPr="003A597F">
        <w:rPr>
          <w:rFonts w:ascii="仿宋" w:eastAsia="仿宋" w:hAnsi="仿宋" w:cs="仿宋_GB2312"/>
          <w:sz w:val="32"/>
          <w:szCs w:val="32"/>
        </w:rPr>
        <w:t>26%</w:t>
      </w:r>
      <w:r w:rsidR="000600D4" w:rsidRPr="003A597F">
        <w:rPr>
          <w:rFonts w:ascii="仿宋" w:eastAsia="仿宋" w:hAnsi="仿宋" w:cs="仿宋_GB2312" w:hint="eastAsia"/>
          <w:sz w:val="32"/>
          <w:szCs w:val="32"/>
        </w:rPr>
        <w:t>。</w:t>
      </w:r>
      <w:r w:rsidR="000600D4" w:rsidRPr="003A597F">
        <w:rPr>
          <w:rFonts w:ascii="仿宋" w:eastAsia="仿宋" w:hAnsi="仿宋" w:cs="仿宋_GB2312" w:hint="eastAsia"/>
          <w:sz w:val="32"/>
          <w:szCs w:val="32"/>
        </w:rPr>
        <w:lastRenderedPageBreak/>
        <w:t>增加的主要原因是结算上年财政拨款结转货款和安装监控系统。</w:t>
      </w:r>
    </w:p>
    <w:p w:rsidR="000600D4" w:rsidRPr="00D90B21" w:rsidRDefault="00D90B21" w:rsidP="00D90B21">
      <w:pPr>
        <w:ind w:firstLineChars="200" w:firstLine="640"/>
        <w:rPr>
          <w:rFonts w:ascii="黑体" w:eastAsia="黑体" w:hAnsi="黑体"/>
          <w:sz w:val="32"/>
          <w:szCs w:val="32"/>
        </w:rPr>
      </w:pPr>
      <w:r w:rsidRPr="00D90B21">
        <w:rPr>
          <w:rFonts w:ascii="黑体" w:eastAsia="黑体" w:hAnsi="黑体" w:hint="eastAsia"/>
          <w:sz w:val="32"/>
          <w:szCs w:val="32"/>
        </w:rPr>
        <w:t>三、</w:t>
      </w:r>
      <w:r w:rsidR="000600D4" w:rsidRPr="00D90B21">
        <w:rPr>
          <w:rFonts w:ascii="黑体" w:eastAsia="黑体" w:hAnsi="黑体" w:hint="eastAsia"/>
          <w:sz w:val="32"/>
          <w:szCs w:val="32"/>
        </w:rPr>
        <w:t>公共预算财政拨款“三公”经费支出决算情况说明</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hint="eastAsia"/>
          <w:sz w:val="32"/>
          <w:szCs w:val="32"/>
        </w:rPr>
      </w:pPr>
      <w:r w:rsidRPr="003A597F">
        <w:rPr>
          <w:rFonts w:ascii="仿宋" w:eastAsia="仿宋" w:hAnsi="仿宋" w:cs="仿宋_GB2312"/>
          <w:sz w:val="32"/>
          <w:szCs w:val="32"/>
        </w:rPr>
        <w:t>2016</w:t>
      </w:r>
      <w:r w:rsidR="003A597F" w:rsidRPr="003A597F">
        <w:rPr>
          <w:rFonts w:ascii="仿宋" w:eastAsia="仿宋" w:hAnsi="仿宋" w:cs="仿宋_GB2312" w:hint="eastAsia"/>
          <w:sz w:val="32"/>
          <w:szCs w:val="32"/>
        </w:rPr>
        <w:t>年度本部门无“三公经费”支出，与</w:t>
      </w:r>
      <w:r w:rsidR="003A597F" w:rsidRPr="003A597F">
        <w:rPr>
          <w:rFonts w:ascii="仿宋" w:eastAsia="仿宋" w:hAnsi="仿宋" w:cs="仿宋_GB2312"/>
          <w:sz w:val="32"/>
          <w:szCs w:val="32"/>
        </w:rPr>
        <w:t>年初预算相比，减少</w:t>
      </w:r>
      <w:r w:rsidR="003A597F" w:rsidRPr="003A597F">
        <w:rPr>
          <w:rFonts w:ascii="仿宋" w:eastAsia="仿宋" w:hAnsi="仿宋" w:cs="仿宋_GB2312" w:hint="eastAsia"/>
          <w:sz w:val="32"/>
          <w:szCs w:val="32"/>
        </w:rPr>
        <w:t>0</w:t>
      </w:r>
      <w:r w:rsidR="003A597F" w:rsidRPr="003A597F">
        <w:rPr>
          <w:rFonts w:ascii="仿宋" w:eastAsia="仿宋" w:hAnsi="仿宋" w:cs="仿宋_GB2312"/>
          <w:sz w:val="32"/>
          <w:szCs w:val="32"/>
        </w:rPr>
        <w:t>.42万元，主要是</w:t>
      </w:r>
      <w:r w:rsidR="003A597F" w:rsidRPr="003A597F">
        <w:rPr>
          <w:rFonts w:ascii="仿宋" w:eastAsia="仿宋" w:hAnsi="仿宋" w:cs="仿宋_GB2312" w:hint="eastAsia"/>
          <w:sz w:val="32"/>
          <w:szCs w:val="32"/>
        </w:rPr>
        <w:t>因</w:t>
      </w:r>
      <w:r w:rsidR="003A597F" w:rsidRPr="003A597F">
        <w:rPr>
          <w:rFonts w:ascii="仿宋" w:eastAsia="仿宋" w:hAnsi="仿宋" w:cs="仿宋_GB2312"/>
          <w:sz w:val="32"/>
          <w:szCs w:val="32"/>
        </w:rPr>
        <w:t>厉行节约， 2016年度</w:t>
      </w:r>
      <w:r w:rsidR="003A597F" w:rsidRPr="003A597F">
        <w:rPr>
          <w:rFonts w:ascii="仿宋" w:eastAsia="仿宋" w:hAnsi="仿宋" w:cs="仿宋_GB2312" w:hint="eastAsia"/>
          <w:sz w:val="32"/>
          <w:szCs w:val="32"/>
        </w:rPr>
        <w:t>公务接待费</w:t>
      </w:r>
      <w:r w:rsidR="003A597F" w:rsidRPr="003A597F">
        <w:rPr>
          <w:rFonts w:ascii="仿宋" w:eastAsia="仿宋" w:hAnsi="仿宋" w:cs="仿宋_GB2312"/>
          <w:sz w:val="32"/>
          <w:szCs w:val="32"/>
        </w:rPr>
        <w:t>决算支出为零</w:t>
      </w:r>
      <w:r w:rsidR="003A597F" w:rsidRPr="003A597F">
        <w:rPr>
          <w:rFonts w:ascii="仿宋" w:eastAsia="仿宋" w:hAnsi="仿宋" w:cs="仿宋_GB2312" w:hint="eastAsia"/>
          <w:sz w:val="32"/>
          <w:szCs w:val="32"/>
        </w:rPr>
        <w:t xml:space="preserve"> </w:t>
      </w:r>
    </w:p>
    <w:p w:rsidR="000600D4" w:rsidRPr="00D90B21" w:rsidRDefault="00D90B21" w:rsidP="00D90B21">
      <w:pPr>
        <w:ind w:firstLineChars="200" w:firstLine="640"/>
        <w:rPr>
          <w:rFonts w:ascii="黑体" w:eastAsia="黑体" w:hAnsi="黑体"/>
          <w:sz w:val="32"/>
          <w:szCs w:val="32"/>
        </w:rPr>
      </w:pPr>
      <w:r w:rsidRPr="00D90B21">
        <w:rPr>
          <w:rFonts w:ascii="黑体" w:eastAsia="黑体" w:hAnsi="黑体" w:hint="eastAsia"/>
          <w:sz w:val="32"/>
          <w:szCs w:val="32"/>
        </w:rPr>
        <w:t>四、</w:t>
      </w:r>
      <w:r w:rsidR="000600D4" w:rsidRPr="00D90B21">
        <w:rPr>
          <w:rFonts w:ascii="黑体" w:eastAsia="黑体" w:hAnsi="黑体" w:hint="eastAsia"/>
          <w:sz w:val="32"/>
          <w:szCs w:val="32"/>
        </w:rPr>
        <w:t>其他重要事项情况说明</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sz w:val="32"/>
          <w:szCs w:val="32"/>
        </w:rPr>
        <w:t>1.</w:t>
      </w:r>
      <w:r w:rsidRPr="003A597F">
        <w:rPr>
          <w:rFonts w:ascii="仿宋" w:eastAsia="仿宋" w:hAnsi="仿宋" w:cs="仿宋_GB2312" w:hint="eastAsia"/>
          <w:sz w:val="32"/>
          <w:szCs w:val="32"/>
        </w:rPr>
        <w:t>机关运行经费支出情况</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sz w:val="32"/>
          <w:szCs w:val="32"/>
        </w:rPr>
        <w:t>2016</w:t>
      </w:r>
      <w:r w:rsidRPr="003A597F">
        <w:rPr>
          <w:rFonts w:ascii="仿宋" w:eastAsia="仿宋" w:hAnsi="仿宋" w:cs="仿宋_GB2312" w:hint="eastAsia"/>
          <w:sz w:val="32"/>
          <w:szCs w:val="32"/>
        </w:rPr>
        <w:t>年机关运行经费支出</w:t>
      </w:r>
      <w:r w:rsidRPr="003A597F">
        <w:rPr>
          <w:rFonts w:ascii="仿宋" w:eastAsia="仿宋" w:hAnsi="仿宋" w:cs="仿宋_GB2312"/>
          <w:sz w:val="32"/>
          <w:szCs w:val="32"/>
        </w:rPr>
        <w:t>82.18</w:t>
      </w:r>
      <w:r w:rsidRPr="003A597F">
        <w:rPr>
          <w:rFonts w:ascii="仿宋" w:eastAsia="仿宋" w:hAnsi="仿宋" w:cs="仿宋_GB2312" w:hint="eastAsia"/>
          <w:sz w:val="32"/>
          <w:szCs w:val="32"/>
        </w:rPr>
        <w:t>万元，其中：办公费</w:t>
      </w:r>
      <w:r w:rsidRPr="003A597F">
        <w:rPr>
          <w:rFonts w:ascii="仿宋" w:eastAsia="仿宋" w:hAnsi="仿宋" w:cs="仿宋_GB2312"/>
          <w:sz w:val="32"/>
          <w:szCs w:val="32"/>
        </w:rPr>
        <w:t>4.75</w:t>
      </w:r>
      <w:r w:rsidRPr="003A597F">
        <w:rPr>
          <w:rFonts w:ascii="仿宋" w:eastAsia="仿宋" w:hAnsi="仿宋" w:cs="仿宋_GB2312" w:hint="eastAsia"/>
          <w:sz w:val="32"/>
          <w:szCs w:val="32"/>
        </w:rPr>
        <w:t>万元，手续费</w:t>
      </w:r>
      <w:r w:rsidRPr="003A597F">
        <w:rPr>
          <w:rFonts w:ascii="仿宋" w:eastAsia="仿宋" w:hAnsi="仿宋" w:cs="仿宋_GB2312"/>
          <w:sz w:val="32"/>
          <w:szCs w:val="32"/>
        </w:rPr>
        <w:t>0.05</w:t>
      </w:r>
      <w:r w:rsidRPr="003A597F">
        <w:rPr>
          <w:rFonts w:ascii="仿宋" w:eastAsia="仿宋" w:hAnsi="仿宋" w:cs="仿宋_GB2312" w:hint="eastAsia"/>
          <w:sz w:val="32"/>
          <w:szCs w:val="32"/>
        </w:rPr>
        <w:t>万元，水费</w:t>
      </w:r>
      <w:r w:rsidRPr="003A597F">
        <w:rPr>
          <w:rFonts w:ascii="仿宋" w:eastAsia="仿宋" w:hAnsi="仿宋" w:cs="仿宋_GB2312"/>
          <w:sz w:val="32"/>
          <w:szCs w:val="32"/>
        </w:rPr>
        <w:t>8.31</w:t>
      </w:r>
      <w:r w:rsidRPr="003A597F">
        <w:rPr>
          <w:rFonts w:ascii="仿宋" w:eastAsia="仿宋" w:hAnsi="仿宋" w:cs="仿宋_GB2312" w:hint="eastAsia"/>
          <w:sz w:val="32"/>
          <w:szCs w:val="32"/>
        </w:rPr>
        <w:t>万元，电费</w:t>
      </w:r>
      <w:r w:rsidRPr="003A597F">
        <w:rPr>
          <w:rFonts w:ascii="仿宋" w:eastAsia="仿宋" w:hAnsi="仿宋" w:cs="仿宋_GB2312"/>
          <w:sz w:val="32"/>
          <w:szCs w:val="32"/>
        </w:rPr>
        <w:t>23.01</w:t>
      </w:r>
      <w:r w:rsidRPr="003A597F">
        <w:rPr>
          <w:rFonts w:ascii="仿宋" w:eastAsia="仿宋" w:hAnsi="仿宋" w:cs="仿宋_GB2312" w:hint="eastAsia"/>
          <w:sz w:val="32"/>
          <w:szCs w:val="32"/>
        </w:rPr>
        <w:t>万元，邮电费</w:t>
      </w:r>
      <w:r w:rsidRPr="003A597F">
        <w:rPr>
          <w:rFonts w:ascii="仿宋" w:eastAsia="仿宋" w:hAnsi="仿宋" w:cs="仿宋_GB2312"/>
          <w:sz w:val="32"/>
          <w:szCs w:val="32"/>
        </w:rPr>
        <w:t>0.37</w:t>
      </w:r>
      <w:r w:rsidRPr="003A597F">
        <w:rPr>
          <w:rFonts w:ascii="仿宋" w:eastAsia="仿宋" w:hAnsi="仿宋" w:cs="仿宋_GB2312" w:hint="eastAsia"/>
          <w:sz w:val="32"/>
          <w:szCs w:val="32"/>
        </w:rPr>
        <w:t>万元，取暖费</w:t>
      </w:r>
      <w:r w:rsidRPr="003A597F">
        <w:rPr>
          <w:rFonts w:ascii="仿宋" w:eastAsia="仿宋" w:hAnsi="仿宋" w:cs="仿宋_GB2312"/>
          <w:sz w:val="32"/>
          <w:szCs w:val="32"/>
        </w:rPr>
        <w:t>26.89</w:t>
      </w:r>
      <w:r w:rsidRPr="003A597F">
        <w:rPr>
          <w:rFonts w:ascii="仿宋" w:eastAsia="仿宋" w:hAnsi="仿宋" w:cs="仿宋_GB2312" w:hint="eastAsia"/>
          <w:sz w:val="32"/>
          <w:szCs w:val="32"/>
        </w:rPr>
        <w:t>万元，差旅费</w:t>
      </w:r>
      <w:r w:rsidRPr="003A597F">
        <w:rPr>
          <w:rFonts w:ascii="仿宋" w:eastAsia="仿宋" w:hAnsi="仿宋" w:cs="仿宋_GB2312"/>
          <w:sz w:val="32"/>
          <w:szCs w:val="32"/>
        </w:rPr>
        <w:t>3.61</w:t>
      </w:r>
      <w:r w:rsidRPr="003A597F">
        <w:rPr>
          <w:rFonts w:ascii="仿宋" w:eastAsia="仿宋" w:hAnsi="仿宋" w:cs="仿宋_GB2312" w:hint="eastAsia"/>
          <w:sz w:val="32"/>
          <w:szCs w:val="32"/>
        </w:rPr>
        <w:t>万元，培训费</w:t>
      </w:r>
      <w:r w:rsidRPr="003A597F">
        <w:rPr>
          <w:rFonts w:ascii="仿宋" w:eastAsia="仿宋" w:hAnsi="仿宋" w:cs="仿宋_GB2312"/>
          <w:sz w:val="32"/>
          <w:szCs w:val="32"/>
        </w:rPr>
        <w:t>0.01</w:t>
      </w:r>
      <w:r w:rsidRPr="003A597F">
        <w:rPr>
          <w:rFonts w:ascii="仿宋" w:eastAsia="仿宋" w:hAnsi="仿宋" w:cs="仿宋_GB2312" w:hint="eastAsia"/>
          <w:sz w:val="32"/>
          <w:szCs w:val="32"/>
        </w:rPr>
        <w:t>万元，工会经费</w:t>
      </w:r>
      <w:r w:rsidRPr="003A597F">
        <w:rPr>
          <w:rFonts w:ascii="仿宋" w:eastAsia="仿宋" w:hAnsi="仿宋" w:cs="仿宋_GB2312"/>
          <w:sz w:val="32"/>
          <w:szCs w:val="32"/>
        </w:rPr>
        <w:t>1.82</w:t>
      </w:r>
      <w:r w:rsidRPr="003A597F">
        <w:rPr>
          <w:rFonts w:ascii="仿宋" w:eastAsia="仿宋" w:hAnsi="仿宋" w:cs="仿宋_GB2312" w:hint="eastAsia"/>
          <w:sz w:val="32"/>
          <w:szCs w:val="32"/>
        </w:rPr>
        <w:t>万元，福利费</w:t>
      </w:r>
      <w:r w:rsidRPr="003A597F">
        <w:rPr>
          <w:rFonts w:ascii="仿宋" w:eastAsia="仿宋" w:hAnsi="仿宋" w:cs="仿宋_GB2312"/>
          <w:sz w:val="32"/>
          <w:szCs w:val="32"/>
        </w:rPr>
        <w:t>0.06</w:t>
      </w:r>
      <w:r w:rsidRPr="003A597F">
        <w:rPr>
          <w:rFonts w:ascii="仿宋" w:eastAsia="仿宋" w:hAnsi="仿宋" w:cs="仿宋_GB2312" w:hint="eastAsia"/>
          <w:sz w:val="32"/>
          <w:szCs w:val="32"/>
        </w:rPr>
        <w:t>万元，其他交通补贴</w:t>
      </w:r>
      <w:r w:rsidRPr="003A597F">
        <w:rPr>
          <w:rFonts w:ascii="仿宋" w:eastAsia="仿宋" w:hAnsi="仿宋" w:cs="仿宋_GB2312"/>
          <w:sz w:val="32"/>
          <w:szCs w:val="32"/>
        </w:rPr>
        <w:t>12.06</w:t>
      </w:r>
      <w:r w:rsidRPr="003A597F">
        <w:rPr>
          <w:rFonts w:ascii="仿宋" w:eastAsia="仿宋" w:hAnsi="仿宋" w:cs="仿宋_GB2312" w:hint="eastAsia"/>
          <w:sz w:val="32"/>
          <w:szCs w:val="32"/>
        </w:rPr>
        <w:t>万元，其他商品和服务支出</w:t>
      </w:r>
      <w:r w:rsidRPr="003A597F">
        <w:rPr>
          <w:rFonts w:ascii="仿宋" w:eastAsia="仿宋" w:hAnsi="仿宋" w:cs="仿宋_GB2312"/>
          <w:sz w:val="32"/>
          <w:szCs w:val="32"/>
        </w:rPr>
        <w:t>1.24</w:t>
      </w:r>
      <w:r w:rsidRPr="003A597F">
        <w:rPr>
          <w:rFonts w:ascii="仿宋" w:eastAsia="仿宋" w:hAnsi="仿宋" w:cs="仿宋_GB2312" w:hint="eastAsia"/>
          <w:sz w:val="32"/>
          <w:szCs w:val="32"/>
        </w:rPr>
        <w:t>万元。比</w:t>
      </w:r>
      <w:r w:rsidRPr="003A597F">
        <w:rPr>
          <w:rFonts w:ascii="仿宋" w:eastAsia="仿宋" w:hAnsi="仿宋" w:cs="仿宋_GB2312"/>
          <w:sz w:val="32"/>
          <w:szCs w:val="32"/>
        </w:rPr>
        <w:t>2015</w:t>
      </w:r>
      <w:r w:rsidRPr="003A597F">
        <w:rPr>
          <w:rFonts w:ascii="仿宋" w:eastAsia="仿宋" w:hAnsi="仿宋" w:cs="仿宋_GB2312" w:hint="eastAsia"/>
          <w:sz w:val="32"/>
          <w:szCs w:val="32"/>
        </w:rPr>
        <w:t>年增加</w:t>
      </w:r>
      <w:r w:rsidRPr="003A597F">
        <w:rPr>
          <w:rFonts w:ascii="仿宋" w:eastAsia="仿宋" w:hAnsi="仿宋" w:cs="仿宋_GB2312"/>
          <w:sz w:val="32"/>
          <w:szCs w:val="32"/>
        </w:rPr>
        <w:t>21.61</w:t>
      </w:r>
      <w:r w:rsidRPr="003A597F">
        <w:rPr>
          <w:rFonts w:ascii="仿宋" w:eastAsia="仿宋" w:hAnsi="仿宋" w:cs="仿宋_GB2312" w:hint="eastAsia"/>
          <w:sz w:val="32"/>
          <w:szCs w:val="32"/>
        </w:rPr>
        <w:t>万元，增长</w:t>
      </w:r>
      <w:r w:rsidRPr="003A597F">
        <w:rPr>
          <w:rFonts w:ascii="仿宋" w:eastAsia="仿宋" w:hAnsi="仿宋" w:cs="仿宋_GB2312"/>
          <w:sz w:val="32"/>
          <w:szCs w:val="32"/>
        </w:rPr>
        <w:t>26%</w:t>
      </w:r>
      <w:r w:rsidRPr="003A597F">
        <w:rPr>
          <w:rFonts w:ascii="仿宋" w:eastAsia="仿宋" w:hAnsi="仿宋" w:cs="仿宋_GB2312" w:hint="eastAsia"/>
          <w:sz w:val="32"/>
          <w:szCs w:val="32"/>
        </w:rPr>
        <w:t>，主要是增加其他交通补贴、水电费等。</w:t>
      </w:r>
      <w:r w:rsidRPr="003A597F">
        <w:rPr>
          <w:rFonts w:ascii="仿宋" w:eastAsia="仿宋" w:hAnsi="仿宋" w:cs="仿宋_GB2312"/>
          <w:sz w:val="32"/>
          <w:szCs w:val="32"/>
        </w:rPr>
        <w:t xml:space="preserve"> </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sz w:val="32"/>
          <w:szCs w:val="32"/>
        </w:rPr>
        <w:t>2.</w:t>
      </w:r>
      <w:r w:rsidRPr="003A597F">
        <w:rPr>
          <w:rFonts w:ascii="仿宋" w:eastAsia="仿宋" w:hAnsi="仿宋" w:cs="仿宋_GB2312" w:hint="eastAsia"/>
          <w:sz w:val="32"/>
          <w:szCs w:val="32"/>
        </w:rPr>
        <w:t>政府采购支出情况</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sz w:val="32"/>
          <w:szCs w:val="32"/>
        </w:rPr>
        <w:t>2016</w:t>
      </w:r>
      <w:r w:rsidRPr="003A597F">
        <w:rPr>
          <w:rFonts w:ascii="仿宋" w:eastAsia="仿宋" w:hAnsi="仿宋" w:cs="仿宋_GB2312" w:hint="eastAsia"/>
          <w:sz w:val="32"/>
          <w:szCs w:val="32"/>
        </w:rPr>
        <w:t>年，政府采购支出总额</w:t>
      </w:r>
      <w:r w:rsidRPr="003A597F">
        <w:rPr>
          <w:rFonts w:ascii="仿宋" w:eastAsia="仿宋" w:hAnsi="仿宋" w:cs="仿宋_GB2312"/>
          <w:sz w:val="32"/>
          <w:szCs w:val="32"/>
        </w:rPr>
        <w:t>93</w:t>
      </w:r>
      <w:r w:rsidRPr="003A597F">
        <w:rPr>
          <w:rFonts w:ascii="仿宋" w:eastAsia="仿宋" w:hAnsi="仿宋" w:cs="仿宋_GB2312" w:hint="eastAsia"/>
          <w:sz w:val="32"/>
          <w:szCs w:val="32"/>
        </w:rPr>
        <w:t>万元，其中：政府采购货物支出</w:t>
      </w:r>
      <w:r w:rsidRPr="003A597F">
        <w:rPr>
          <w:rFonts w:ascii="仿宋" w:eastAsia="仿宋" w:hAnsi="仿宋" w:cs="仿宋_GB2312"/>
          <w:sz w:val="32"/>
          <w:szCs w:val="32"/>
        </w:rPr>
        <w:t>70</w:t>
      </w:r>
      <w:r w:rsidRPr="003A597F">
        <w:rPr>
          <w:rFonts w:ascii="仿宋" w:eastAsia="仿宋" w:hAnsi="仿宋" w:cs="仿宋_GB2312" w:hint="eastAsia"/>
          <w:sz w:val="32"/>
          <w:szCs w:val="32"/>
        </w:rPr>
        <w:t>万元，政府采购服务支出</w:t>
      </w:r>
      <w:r w:rsidRPr="003A597F">
        <w:rPr>
          <w:rFonts w:ascii="仿宋" w:eastAsia="仿宋" w:hAnsi="仿宋" w:cs="仿宋_GB2312"/>
          <w:sz w:val="32"/>
          <w:szCs w:val="32"/>
        </w:rPr>
        <w:t>23</w:t>
      </w:r>
      <w:r w:rsidRPr="003A597F">
        <w:rPr>
          <w:rFonts w:ascii="仿宋" w:eastAsia="仿宋" w:hAnsi="仿宋" w:cs="仿宋_GB2312" w:hint="eastAsia"/>
          <w:sz w:val="32"/>
          <w:szCs w:val="32"/>
        </w:rPr>
        <w:t>万元。授予中小企业合同金额</w:t>
      </w:r>
      <w:r w:rsidRPr="003A597F">
        <w:rPr>
          <w:rFonts w:ascii="仿宋" w:eastAsia="仿宋" w:hAnsi="仿宋" w:cs="仿宋_GB2312"/>
          <w:sz w:val="32"/>
          <w:szCs w:val="32"/>
        </w:rPr>
        <w:t>93</w:t>
      </w:r>
      <w:r w:rsidRPr="003A597F">
        <w:rPr>
          <w:rFonts w:ascii="仿宋" w:eastAsia="仿宋" w:hAnsi="仿宋" w:cs="仿宋_GB2312" w:hint="eastAsia"/>
          <w:sz w:val="32"/>
          <w:szCs w:val="32"/>
        </w:rPr>
        <w:t>万元，占政府采购支出总额的</w:t>
      </w:r>
      <w:r w:rsidRPr="003A597F">
        <w:rPr>
          <w:rFonts w:ascii="仿宋" w:eastAsia="仿宋" w:hAnsi="仿宋" w:cs="仿宋_GB2312"/>
          <w:sz w:val="32"/>
          <w:szCs w:val="32"/>
        </w:rPr>
        <w:t>100%</w:t>
      </w:r>
      <w:r w:rsidRPr="003A597F">
        <w:rPr>
          <w:rFonts w:ascii="仿宋" w:eastAsia="仿宋" w:hAnsi="仿宋" w:cs="仿宋_GB2312" w:hint="eastAsia"/>
          <w:sz w:val="32"/>
          <w:szCs w:val="32"/>
        </w:rPr>
        <w:t>，</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sz w:val="32"/>
          <w:szCs w:val="32"/>
        </w:rPr>
        <w:t>3.</w:t>
      </w:r>
      <w:r w:rsidRPr="003A597F">
        <w:rPr>
          <w:rFonts w:ascii="仿宋" w:eastAsia="仿宋" w:hAnsi="仿宋" w:cs="仿宋_GB2312" w:hint="eastAsia"/>
          <w:sz w:val="32"/>
          <w:szCs w:val="32"/>
        </w:rPr>
        <w:t>国有资产占用情况</w:t>
      </w:r>
    </w:p>
    <w:p w:rsidR="000600D4" w:rsidRPr="003A597F" w:rsidRDefault="000600D4" w:rsidP="003A597F">
      <w:pPr>
        <w:autoSpaceDE w:val="0"/>
        <w:autoSpaceDN w:val="0"/>
        <w:adjustRightInd w:val="0"/>
        <w:spacing w:line="540" w:lineRule="exact"/>
        <w:ind w:firstLineChars="200" w:firstLine="640"/>
        <w:rPr>
          <w:rFonts w:ascii="仿宋" w:eastAsia="仿宋" w:hAnsi="仿宋" w:cs="仿宋_GB2312"/>
          <w:sz w:val="32"/>
          <w:szCs w:val="32"/>
        </w:rPr>
      </w:pPr>
      <w:r w:rsidRPr="003A597F">
        <w:rPr>
          <w:rFonts w:ascii="仿宋" w:eastAsia="仿宋" w:hAnsi="仿宋" w:cs="仿宋_GB2312" w:hint="eastAsia"/>
          <w:sz w:val="32"/>
          <w:szCs w:val="32"/>
        </w:rPr>
        <w:t>截至</w:t>
      </w:r>
      <w:smartTag w:uri="urn:schemas-microsoft-com:office:smarttags" w:element="chsdate">
        <w:smartTagPr>
          <w:attr w:name="IsROCDate" w:val="False"/>
          <w:attr w:name="IsLunarDate" w:val="False"/>
          <w:attr w:name="Day" w:val="31"/>
          <w:attr w:name="Month" w:val="12"/>
          <w:attr w:name="Year" w:val="2016"/>
        </w:smartTagPr>
        <w:r w:rsidRPr="003A597F">
          <w:rPr>
            <w:rFonts w:ascii="仿宋" w:eastAsia="仿宋" w:hAnsi="仿宋" w:cs="仿宋_GB2312"/>
            <w:sz w:val="32"/>
            <w:szCs w:val="32"/>
          </w:rPr>
          <w:t>2016</w:t>
        </w:r>
        <w:r w:rsidRPr="003A597F">
          <w:rPr>
            <w:rFonts w:ascii="仿宋" w:eastAsia="仿宋" w:hAnsi="仿宋" w:cs="仿宋_GB2312" w:hint="eastAsia"/>
            <w:sz w:val="32"/>
            <w:szCs w:val="32"/>
          </w:rPr>
          <w:t>年</w:t>
        </w:r>
        <w:r w:rsidRPr="003A597F">
          <w:rPr>
            <w:rFonts w:ascii="仿宋" w:eastAsia="仿宋" w:hAnsi="仿宋" w:cs="仿宋_GB2312"/>
            <w:sz w:val="32"/>
            <w:szCs w:val="32"/>
          </w:rPr>
          <w:t>12</w:t>
        </w:r>
        <w:r w:rsidRPr="003A597F">
          <w:rPr>
            <w:rFonts w:ascii="仿宋" w:eastAsia="仿宋" w:hAnsi="仿宋" w:cs="仿宋_GB2312" w:hint="eastAsia"/>
            <w:sz w:val="32"/>
            <w:szCs w:val="32"/>
          </w:rPr>
          <w:t>月</w:t>
        </w:r>
        <w:r w:rsidRPr="003A597F">
          <w:rPr>
            <w:rFonts w:ascii="仿宋" w:eastAsia="仿宋" w:hAnsi="仿宋" w:cs="仿宋_GB2312"/>
            <w:sz w:val="32"/>
            <w:szCs w:val="32"/>
          </w:rPr>
          <w:t>31</w:t>
        </w:r>
        <w:r w:rsidRPr="003A597F">
          <w:rPr>
            <w:rFonts w:ascii="仿宋" w:eastAsia="仿宋" w:hAnsi="仿宋" w:cs="仿宋_GB2312" w:hint="eastAsia"/>
            <w:sz w:val="32"/>
            <w:szCs w:val="32"/>
          </w:rPr>
          <w:t>日</w:t>
        </w:r>
      </w:smartTag>
      <w:r w:rsidRPr="003A597F">
        <w:rPr>
          <w:rFonts w:ascii="仿宋" w:eastAsia="仿宋" w:hAnsi="仿宋" w:cs="仿宋_GB2312" w:hint="eastAsia"/>
          <w:sz w:val="32"/>
          <w:szCs w:val="32"/>
        </w:rPr>
        <w:t>，本部门资产总额</w:t>
      </w:r>
      <w:r w:rsidRPr="003A597F">
        <w:rPr>
          <w:rFonts w:ascii="仿宋" w:eastAsia="仿宋" w:hAnsi="仿宋" w:cs="仿宋_GB2312"/>
          <w:sz w:val="32"/>
          <w:szCs w:val="32"/>
        </w:rPr>
        <w:t>3926.09</w:t>
      </w:r>
      <w:r w:rsidRPr="003A597F">
        <w:rPr>
          <w:rFonts w:ascii="仿宋" w:eastAsia="仿宋" w:hAnsi="仿宋" w:cs="仿宋_GB2312" w:hint="eastAsia"/>
          <w:sz w:val="32"/>
          <w:szCs w:val="32"/>
        </w:rPr>
        <w:t>万元，其中：流动资产</w:t>
      </w:r>
      <w:r w:rsidRPr="003A597F">
        <w:rPr>
          <w:rFonts w:ascii="仿宋" w:eastAsia="仿宋" w:hAnsi="仿宋" w:cs="仿宋_GB2312"/>
          <w:sz w:val="32"/>
          <w:szCs w:val="32"/>
        </w:rPr>
        <w:t>415.50</w:t>
      </w:r>
      <w:r w:rsidRPr="003A597F">
        <w:rPr>
          <w:rFonts w:ascii="仿宋" w:eastAsia="仿宋" w:hAnsi="仿宋" w:cs="仿宋_GB2312" w:hint="eastAsia"/>
          <w:sz w:val="32"/>
          <w:szCs w:val="32"/>
        </w:rPr>
        <w:t>万元，固定资产</w:t>
      </w:r>
      <w:r w:rsidRPr="003A597F">
        <w:rPr>
          <w:rFonts w:ascii="仿宋" w:eastAsia="仿宋" w:hAnsi="仿宋" w:cs="仿宋_GB2312"/>
          <w:sz w:val="32"/>
          <w:szCs w:val="32"/>
        </w:rPr>
        <w:t>3510.59</w:t>
      </w:r>
      <w:r w:rsidRPr="003A597F">
        <w:rPr>
          <w:rFonts w:ascii="仿宋" w:eastAsia="仿宋" w:hAnsi="仿宋" w:cs="仿宋_GB2312" w:hint="eastAsia"/>
          <w:sz w:val="32"/>
          <w:szCs w:val="32"/>
        </w:rPr>
        <w:t>万元。固定资产中办公用房面积</w:t>
      </w:r>
      <w:r w:rsidRPr="003A597F">
        <w:rPr>
          <w:rFonts w:ascii="仿宋" w:eastAsia="仿宋" w:hAnsi="仿宋" w:cs="仿宋_GB2312"/>
          <w:sz w:val="32"/>
          <w:szCs w:val="32"/>
        </w:rPr>
        <w:t>8056</w:t>
      </w:r>
      <w:r w:rsidRPr="003A597F">
        <w:rPr>
          <w:rFonts w:ascii="仿宋" w:eastAsia="仿宋" w:hAnsi="仿宋" w:cs="仿宋_GB2312" w:hint="eastAsia"/>
          <w:sz w:val="32"/>
          <w:szCs w:val="32"/>
        </w:rPr>
        <w:t>平方米，价值</w:t>
      </w:r>
      <w:r w:rsidRPr="003A597F">
        <w:rPr>
          <w:rFonts w:ascii="仿宋" w:eastAsia="仿宋" w:hAnsi="仿宋" w:cs="仿宋_GB2312"/>
          <w:sz w:val="32"/>
          <w:szCs w:val="32"/>
        </w:rPr>
        <w:t>2927.68</w:t>
      </w:r>
      <w:r w:rsidRPr="003A597F">
        <w:rPr>
          <w:rFonts w:ascii="仿宋" w:eastAsia="仿宋" w:hAnsi="仿宋" w:cs="仿宋_GB2312" w:hint="eastAsia"/>
          <w:sz w:val="32"/>
          <w:szCs w:val="32"/>
        </w:rPr>
        <w:t>万元，其他资产</w:t>
      </w:r>
      <w:r w:rsidRPr="003A597F">
        <w:rPr>
          <w:rFonts w:ascii="仿宋" w:eastAsia="仿宋" w:hAnsi="仿宋" w:cs="仿宋_GB2312"/>
          <w:sz w:val="32"/>
          <w:szCs w:val="32"/>
        </w:rPr>
        <w:t>582.91</w:t>
      </w:r>
      <w:r w:rsidRPr="003A597F">
        <w:rPr>
          <w:rFonts w:ascii="仿宋" w:eastAsia="仿宋" w:hAnsi="仿宋" w:cs="仿宋_GB2312" w:hint="eastAsia"/>
          <w:sz w:val="32"/>
          <w:szCs w:val="32"/>
        </w:rPr>
        <w:t>万元。</w:t>
      </w:r>
      <w:r w:rsidRPr="003A597F">
        <w:rPr>
          <w:rFonts w:ascii="仿宋" w:eastAsia="仿宋" w:hAnsi="仿宋" w:cs="仿宋_GB2312"/>
          <w:sz w:val="32"/>
          <w:szCs w:val="32"/>
        </w:rPr>
        <w:t xml:space="preserve">        </w:t>
      </w:r>
    </w:p>
    <w:p w:rsidR="003A597F" w:rsidRPr="003A597F" w:rsidRDefault="003A597F" w:rsidP="003A597F">
      <w:pPr>
        <w:autoSpaceDE w:val="0"/>
        <w:autoSpaceDN w:val="0"/>
        <w:adjustRightInd w:val="0"/>
        <w:spacing w:line="540" w:lineRule="exact"/>
        <w:rPr>
          <w:rFonts w:ascii="仿宋" w:eastAsia="仿宋" w:hAnsi="仿宋" w:cs="仿宋_GB2312"/>
          <w:sz w:val="32"/>
          <w:szCs w:val="32"/>
        </w:rPr>
      </w:pPr>
    </w:p>
    <w:p w:rsidR="003A597F" w:rsidRDefault="003A597F" w:rsidP="00AC54DD">
      <w:pPr>
        <w:ind w:firstLineChars="196" w:firstLine="627"/>
        <w:rPr>
          <w:rFonts w:ascii="黑体" w:eastAsia="黑体"/>
          <w:sz w:val="32"/>
          <w:szCs w:val="32"/>
        </w:rPr>
      </w:pPr>
    </w:p>
    <w:p w:rsidR="000600D4" w:rsidRPr="00431CD3" w:rsidRDefault="003A597F" w:rsidP="003A597F">
      <w:pPr>
        <w:ind w:firstLineChars="196" w:firstLine="708"/>
        <w:jc w:val="center"/>
        <w:rPr>
          <w:rFonts w:ascii="宋体" w:hAnsi="宋体"/>
          <w:b/>
          <w:sz w:val="36"/>
          <w:szCs w:val="36"/>
        </w:rPr>
      </w:pPr>
      <w:r w:rsidRPr="00431CD3">
        <w:rPr>
          <w:rFonts w:ascii="宋体" w:hAnsi="宋体" w:hint="eastAsia"/>
          <w:b/>
          <w:sz w:val="36"/>
          <w:szCs w:val="36"/>
        </w:rPr>
        <w:t xml:space="preserve">第四部分    </w:t>
      </w:r>
      <w:r w:rsidR="000600D4" w:rsidRPr="00431CD3">
        <w:rPr>
          <w:rFonts w:ascii="宋体" w:hAnsi="宋体" w:hint="eastAsia"/>
          <w:b/>
          <w:sz w:val="36"/>
          <w:szCs w:val="36"/>
        </w:rPr>
        <w:t>名词解释</w:t>
      </w:r>
    </w:p>
    <w:p w:rsidR="003A597F" w:rsidRDefault="003A597F" w:rsidP="00AC54DD">
      <w:pPr>
        <w:ind w:firstLineChars="200" w:firstLine="640"/>
        <w:jc w:val="left"/>
        <w:rPr>
          <w:rFonts w:ascii="仿宋_GB2312" w:eastAsia="仿宋_GB2312"/>
          <w:sz w:val="32"/>
          <w:szCs w:val="32"/>
        </w:rPr>
      </w:pPr>
    </w:p>
    <w:p w:rsidR="000600D4" w:rsidRPr="003A597F" w:rsidRDefault="000600D4" w:rsidP="00AC54DD">
      <w:pPr>
        <w:ind w:firstLineChars="200" w:firstLine="640"/>
        <w:jc w:val="left"/>
        <w:rPr>
          <w:rFonts w:ascii="仿宋" w:eastAsia="仿宋" w:hAnsi="仿宋"/>
          <w:sz w:val="32"/>
          <w:szCs w:val="32"/>
        </w:rPr>
      </w:pPr>
      <w:r w:rsidRPr="003A597F">
        <w:rPr>
          <w:rFonts w:ascii="仿宋" w:eastAsia="仿宋" w:hAnsi="仿宋"/>
          <w:sz w:val="32"/>
          <w:szCs w:val="32"/>
        </w:rPr>
        <w:t>1.</w:t>
      </w:r>
      <w:r w:rsidRPr="003A597F">
        <w:rPr>
          <w:rFonts w:ascii="仿宋" w:eastAsia="仿宋" w:hAnsi="仿宋" w:hint="eastAsia"/>
          <w:sz w:val="32"/>
          <w:szCs w:val="32"/>
        </w:rPr>
        <w:t>财政拨款收入：指市级财政当年拨付的资金。</w:t>
      </w:r>
    </w:p>
    <w:p w:rsidR="000600D4" w:rsidRPr="003A597F" w:rsidRDefault="000600D4" w:rsidP="00AC54DD">
      <w:pPr>
        <w:ind w:firstLineChars="200" w:firstLine="640"/>
        <w:jc w:val="left"/>
        <w:rPr>
          <w:rFonts w:ascii="仿宋" w:eastAsia="仿宋" w:hAnsi="仿宋"/>
          <w:sz w:val="32"/>
          <w:szCs w:val="32"/>
        </w:rPr>
      </w:pPr>
      <w:r w:rsidRPr="003A597F">
        <w:rPr>
          <w:rFonts w:ascii="仿宋" w:eastAsia="仿宋" w:hAnsi="仿宋"/>
          <w:sz w:val="32"/>
          <w:szCs w:val="32"/>
        </w:rPr>
        <w:t>2.</w:t>
      </w:r>
      <w:r w:rsidRPr="003A597F">
        <w:rPr>
          <w:rFonts w:ascii="仿宋" w:eastAsia="仿宋" w:hAnsi="仿宋" w:hint="eastAsia"/>
          <w:sz w:val="32"/>
          <w:szCs w:val="32"/>
        </w:rPr>
        <w:t>其他收入：指除“财政拨款收入”、</w:t>
      </w:r>
      <w:r w:rsidRPr="003A597F">
        <w:rPr>
          <w:rFonts w:ascii="仿宋" w:eastAsia="仿宋" w:hAnsi="仿宋"/>
          <w:b/>
          <w:sz w:val="32"/>
          <w:szCs w:val="32"/>
        </w:rPr>
        <w:t xml:space="preserve"> </w:t>
      </w:r>
      <w:r w:rsidRPr="003A597F">
        <w:rPr>
          <w:rFonts w:ascii="仿宋" w:eastAsia="仿宋" w:hAnsi="仿宋" w:hint="eastAsia"/>
          <w:sz w:val="32"/>
          <w:szCs w:val="32"/>
        </w:rPr>
        <w:t>“上级补助收入”、“事业收入”、“经营收入”、“附属单位上缴收入”等以外的收入。</w:t>
      </w:r>
    </w:p>
    <w:p w:rsidR="000600D4" w:rsidRPr="003A597F" w:rsidRDefault="000600D4" w:rsidP="00AC54DD">
      <w:pPr>
        <w:ind w:firstLineChars="200" w:firstLine="640"/>
        <w:rPr>
          <w:rFonts w:ascii="仿宋" w:eastAsia="仿宋" w:hAnsi="仿宋"/>
          <w:sz w:val="32"/>
          <w:szCs w:val="32"/>
        </w:rPr>
      </w:pPr>
      <w:r w:rsidRPr="003A597F">
        <w:rPr>
          <w:rFonts w:ascii="仿宋" w:eastAsia="仿宋" w:hAnsi="仿宋"/>
          <w:sz w:val="32"/>
          <w:szCs w:val="32"/>
        </w:rPr>
        <w:t>3.</w:t>
      </w:r>
      <w:r w:rsidRPr="003A597F">
        <w:rPr>
          <w:rFonts w:ascii="仿宋" w:eastAsia="仿宋" w:hAnsi="仿宋" w:hint="eastAsia"/>
          <w:sz w:val="32"/>
          <w:szCs w:val="32"/>
        </w:rPr>
        <w:t>基本支出：指保障机构正常运转、完成日常工作任务而发生的人员支出和公用支出。</w:t>
      </w:r>
    </w:p>
    <w:p w:rsidR="000600D4" w:rsidRPr="003A597F" w:rsidRDefault="000600D4" w:rsidP="00AC54DD">
      <w:pPr>
        <w:ind w:firstLineChars="200" w:firstLine="640"/>
        <w:rPr>
          <w:rFonts w:ascii="仿宋" w:eastAsia="仿宋" w:hAnsi="仿宋"/>
          <w:sz w:val="32"/>
          <w:szCs w:val="32"/>
        </w:rPr>
      </w:pPr>
      <w:r w:rsidRPr="003A597F">
        <w:rPr>
          <w:rFonts w:ascii="仿宋" w:eastAsia="仿宋" w:hAnsi="仿宋"/>
          <w:sz w:val="32"/>
          <w:szCs w:val="32"/>
        </w:rPr>
        <w:t>4.</w:t>
      </w:r>
      <w:r w:rsidRPr="003A597F">
        <w:rPr>
          <w:rFonts w:ascii="仿宋" w:eastAsia="仿宋" w:hAnsi="仿宋" w:hint="eastAsia"/>
          <w:sz w:val="32"/>
          <w:szCs w:val="32"/>
        </w:rPr>
        <w:t>项目支出：指在基本支出之外完成特定行政任务和事业发展目标所发生的支出。</w:t>
      </w:r>
    </w:p>
    <w:p w:rsidR="000600D4" w:rsidRPr="003A597F" w:rsidRDefault="000600D4" w:rsidP="00AC54DD">
      <w:pPr>
        <w:ind w:firstLineChars="200" w:firstLine="640"/>
        <w:rPr>
          <w:rFonts w:ascii="仿宋" w:eastAsia="仿宋" w:hAnsi="仿宋"/>
          <w:sz w:val="32"/>
          <w:szCs w:val="32"/>
        </w:rPr>
      </w:pPr>
      <w:r w:rsidRPr="003A597F">
        <w:rPr>
          <w:rFonts w:ascii="仿宋" w:eastAsia="仿宋" w:hAnsi="仿宋"/>
          <w:sz w:val="32"/>
          <w:szCs w:val="32"/>
        </w:rPr>
        <w:t>5.</w:t>
      </w:r>
      <w:r w:rsidRPr="003A597F">
        <w:rPr>
          <w:rFonts w:ascii="仿宋" w:eastAsia="仿宋" w:hAnsi="仿宋" w:hint="eastAsia"/>
          <w:sz w:val="32"/>
          <w:szCs w:val="32"/>
        </w:rPr>
        <w:t>工资福利支出：指在职职工和长期聘用人员劳动报酬及社会保障费等。</w:t>
      </w:r>
    </w:p>
    <w:p w:rsidR="000600D4" w:rsidRPr="003A597F" w:rsidRDefault="000600D4" w:rsidP="00AC54DD">
      <w:pPr>
        <w:ind w:firstLineChars="200" w:firstLine="640"/>
        <w:rPr>
          <w:rFonts w:ascii="仿宋" w:eastAsia="仿宋" w:hAnsi="仿宋"/>
          <w:sz w:val="32"/>
          <w:szCs w:val="32"/>
        </w:rPr>
      </w:pPr>
      <w:r w:rsidRPr="003A597F">
        <w:rPr>
          <w:rFonts w:ascii="仿宋" w:eastAsia="仿宋" w:hAnsi="仿宋"/>
          <w:sz w:val="32"/>
          <w:szCs w:val="32"/>
        </w:rPr>
        <w:t>6.</w:t>
      </w:r>
      <w:r w:rsidRPr="003A597F">
        <w:rPr>
          <w:rFonts w:ascii="仿宋" w:eastAsia="仿宋" w:hAnsi="仿宋" w:hint="eastAsia"/>
          <w:sz w:val="32"/>
          <w:szCs w:val="32"/>
        </w:rPr>
        <w:t>商品和服务支出：单位购买商品及接受服务的支出。</w:t>
      </w:r>
    </w:p>
    <w:p w:rsidR="000600D4" w:rsidRPr="003A597F" w:rsidRDefault="000600D4" w:rsidP="00AC54DD">
      <w:pPr>
        <w:ind w:firstLineChars="200" w:firstLine="640"/>
        <w:rPr>
          <w:rFonts w:ascii="仿宋" w:eastAsia="仿宋" w:hAnsi="仿宋"/>
          <w:sz w:val="32"/>
          <w:szCs w:val="32"/>
        </w:rPr>
      </w:pPr>
      <w:r w:rsidRPr="003A597F">
        <w:rPr>
          <w:rFonts w:ascii="仿宋" w:eastAsia="仿宋" w:hAnsi="仿宋"/>
          <w:sz w:val="32"/>
          <w:szCs w:val="32"/>
        </w:rPr>
        <w:t>7.</w:t>
      </w:r>
      <w:r w:rsidRPr="003A597F">
        <w:rPr>
          <w:rFonts w:ascii="仿宋" w:eastAsia="仿宋" w:hAnsi="仿宋" w:hint="eastAsia"/>
          <w:sz w:val="32"/>
          <w:szCs w:val="32"/>
        </w:rPr>
        <w:t>对个人和家庭补助支出：指用于对个人和家庭的补助支出。</w:t>
      </w:r>
    </w:p>
    <w:p w:rsidR="000600D4" w:rsidRPr="003A597F" w:rsidRDefault="000600D4" w:rsidP="00AC54DD">
      <w:pPr>
        <w:ind w:firstLineChars="200" w:firstLine="640"/>
        <w:jc w:val="left"/>
        <w:rPr>
          <w:rFonts w:ascii="仿宋" w:eastAsia="仿宋" w:hAnsi="仿宋"/>
          <w:sz w:val="32"/>
          <w:szCs w:val="32"/>
        </w:rPr>
      </w:pPr>
      <w:r w:rsidRPr="003A597F">
        <w:rPr>
          <w:rFonts w:ascii="仿宋" w:eastAsia="仿宋" w:hAnsi="仿宋"/>
          <w:sz w:val="32"/>
          <w:szCs w:val="32"/>
        </w:rPr>
        <w:t>8</w:t>
      </w:r>
      <w:r w:rsidR="003A597F">
        <w:rPr>
          <w:rFonts w:ascii="仿宋" w:eastAsia="仿宋" w:hAnsi="仿宋" w:hint="eastAsia"/>
          <w:sz w:val="32"/>
          <w:szCs w:val="32"/>
        </w:rPr>
        <w:t>．</w:t>
      </w:r>
      <w:r w:rsidRPr="003A597F">
        <w:rPr>
          <w:rFonts w:ascii="仿宋" w:eastAsia="仿宋" w:hAnsi="仿宋" w:hint="eastAsia"/>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w:t>
      </w:r>
      <w:r w:rsidRPr="003A597F">
        <w:rPr>
          <w:rFonts w:ascii="仿宋" w:eastAsia="仿宋" w:hAnsi="仿宋" w:hint="eastAsia"/>
          <w:sz w:val="32"/>
          <w:szCs w:val="32"/>
        </w:rPr>
        <w:lastRenderedPageBreak/>
        <w:t>开支的各类公务接待（含外宾接待）支出。</w:t>
      </w:r>
    </w:p>
    <w:p w:rsidR="000600D4" w:rsidRPr="003A597F" w:rsidRDefault="000600D4" w:rsidP="00AC54DD">
      <w:pPr>
        <w:ind w:firstLineChars="200" w:firstLine="640"/>
        <w:jc w:val="left"/>
        <w:rPr>
          <w:rFonts w:ascii="仿宋" w:eastAsia="仿宋" w:hAnsi="仿宋"/>
          <w:b/>
          <w:sz w:val="32"/>
          <w:szCs w:val="32"/>
        </w:rPr>
      </w:pPr>
      <w:r w:rsidRPr="003A597F">
        <w:rPr>
          <w:rFonts w:ascii="仿宋" w:eastAsia="仿宋" w:hAnsi="仿宋"/>
          <w:sz w:val="32"/>
          <w:szCs w:val="32"/>
        </w:rPr>
        <w:t>9.</w:t>
      </w:r>
      <w:r w:rsidRPr="003A597F">
        <w:rPr>
          <w:rFonts w:ascii="仿宋" w:eastAsia="仿宋"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600D4" w:rsidRPr="003A597F" w:rsidRDefault="000600D4" w:rsidP="00AC54DD">
      <w:pPr>
        <w:ind w:firstLineChars="1750" w:firstLine="5600"/>
        <w:rPr>
          <w:rFonts w:ascii="仿宋" w:eastAsia="仿宋" w:hAnsi="仿宋"/>
          <w:sz w:val="32"/>
          <w:szCs w:val="32"/>
        </w:rPr>
      </w:pPr>
    </w:p>
    <w:p w:rsidR="000600D4" w:rsidRPr="003A597F" w:rsidRDefault="000600D4" w:rsidP="00AC54DD">
      <w:pPr>
        <w:ind w:firstLineChars="1750" w:firstLine="5600"/>
        <w:rPr>
          <w:rFonts w:ascii="仿宋" w:eastAsia="仿宋" w:hAnsi="仿宋"/>
          <w:sz w:val="32"/>
          <w:szCs w:val="32"/>
        </w:rPr>
      </w:pPr>
    </w:p>
    <w:p w:rsidR="000600D4" w:rsidRPr="003A597F" w:rsidRDefault="000600D4" w:rsidP="00AC54DD">
      <w:pPr>
        <w:ind w:firstLineChars="1750" w:firstLine="5600"/>
        <w:rPr>
          <w:rFonts w:ascii="仿宋" w:eastAsia="仿宋" w:hAnsi="仿宋"/>
          <w:sz w:val="32"/>
          <w:szCs w:val="32"/>
        </w:rPr>
      </w:pPr>
    </w:p>
    <w:p w:rsidR="000600D4" w:rsidRPr="003A597F" w:rsidRDefault="000600D4" w:rsidP="00A4403E">
      <w:pPr>
        <w:ind w:firstLineChars="1750" w:firstLine="5600"/>
        <w:rPr>
          <w:rFonts w:ascii="仿宋" w:eastAsia="仿宋" w:hAnsi="仿宋"/>
          <w:sz w:val="32"/>
          <w:szCs w:val="32"/>
        </w:rPr>
      </w:pPr>
    </w:p>
    <w:sectPr w:rsidR="000600D4" w:rsidRPr="003A597F" w:rsidSect="003A4AD1">
      <w:footerReference w:type="even"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D3" w:rsidRDefault="00431CD3" w:rsidP="005A542C">
      <w:r>
        <w:separator/>
      </w:r>
    </w:p>
  </w:endnote>
  <w:endnote w:type="continuationSeparator" w:id="0">
    <w:p w:rsidR="00431CD3" w:rsidRDefault="00431CD3" w:rsidP="005A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D4" w:rsidRDefault="00A4403E" w:rsidP="00B11045">
    <w:pPr>
      <w:pStyle w:val="a6"/>
      <w:framePr w:wrap="around" w:vAnchor="text" w:hAnchor="margin" w:xAlign="center" w:y="1"/>
      <w:rPr>
        <w:rStyle w:val="a9"/>
      </w:rPr>
    </w:pPr>
    <w:r>
      <w:rPr>
        <w:rStyle w:val="a9"/>
      </w:rPr>
      <w:fldChar w:fldCharType="begin"/>
    </w:r>
    <w:r w:rsidR="000600D4">
      <w:rPr>
        <w:rStyle w:val="a9"/>
      </w:rPr>
      <w:instrText xml:space="preserve">PAGE  </w:instrText>
    </w:r>
    <w:r>
      <w:rPr>
        <w:rStyle w:val="a9"/>
      </w:rPr>
      <w:fldChar w:fldCharType="end"/>
    </w:r>
  </w:p>
  <w:p w:rsidR="000600D4" w:rsidRDefault="000600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D3" w:rsidRDefault="00431CD3" w:rsidP="005A542C">
      <w:r>
        <w:separator/>
      </w:r>
    </w:p>
  </w:footnote>
  <w:footnote w:type="continuationSeparator" w:id="0">
    <w:p w:rsidR="00431CD3" w:rsidRDefault="00431CD3" w:rsidP="005A5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0427A"/>
    <w:multiLevelType w:val="hybridMultilevel"/>
    <w:tmpl w:val="E53A68F0"/>
    <w:lvl w:ilvl="0" w:tplc="671AAEEA">
      <w:start w:val="1"/>
      <w:numFmt w:val="japaneseCounting"/>
      <w:lvlText w:val="（%1）"/>
      <w:lvlJc w:val="left"/>
      <w:pPr>
        <w:ind w:left="1900" w:hanging="12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2E3018E5"/>
    <w:multiLevelType w:val="hybridMultilevel"/>
    <w:tmpl w:val="FE78F73C"/>
    <w:lvl w:ilvl="0" w:tplc="439ACDDA">
      <w:start w:val="1"/>
      <w:numFmt w:val="japaneseCounting"/>
      <w:lvlText w:val="%1、"/>
      <w:lvlJc w:val="left"/>
      <w:pPr>
        <w:ind w:left="720" w:hanging="720"/>
      </w:pPr>
      <w:rPr>
        <w:rFonts w:cs="Times New Roman" w:hint="default"/>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E49000A"/>
    <w:multiLevelType w:val="hybridMultilevel"/>
    <w:tmpl w:val="D5EEB348"/>
    <w:lvl w:ilvl="0" w:tplc="1BF83D6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06"/>
    <w:rsid w:val="000019B0"/>
    <w:rsid w:val="00007AC7"/>
    <w:rsid w:val="00017CA9"/>
    <w:rsid w:val="000352A8"/>
    <w:rsid w:val="00044050"/>
    <w:rsid w:val="00045DB5"/>
    <w:rsid w:val="0005521B"/>
    <w:rsid w:val="000600D4"/>
    <w:rsid w:val="00062CFD"/>
    <w:rsid w:val="0007218D"/>
    <w:rsid w:val="00085BD5"/>
    <w:rsid w:val="00093640"/>
    <w:rsid w:val="00097047"/>
    <w:rsid w:val="0009724B"/>
    <w:rsid w:val="000A0622"/>
    <w:rsid w:val="000A06BE"/>
    <w:rsid w:val="000A4825"/>
    <w:rsid w:val="000B10D2"/>
    <w:rsid w:val="000C5E7B"/>
    <w:rsid w:val="000D1593"/>
    <w:rsid w:val="000D1BD5"/>
    <w:rsid w:val="000D2189"/>
    <w:rsid w:val="000D6977"/>
    <w:rsid w:val="000D6B1D"/>
    <w:rsid w:val="000E75D1"/>
    <w:rsid w:val="000F79AC"/>
    <w:rsid w:val="0012008B"/>
    <w:rsid w:val="00123842"/>
    <w:rsid w:val="0013603E"/>
    <w:rsid w:val="0014194F"/>
    <w:rsid w:val="00142A89"/>
    <w:rsid w:val="00143CF4"/>
    <w:rsid w:val="00147A77"/>
    <w:rsid w:val="001504C5"/>
    <w:rsid w:val="00176C51"/>
    <w:rsid w:val="0018194B"/>
    <w:rsid w:val="00182DFD"/>
    <w:rsid w:val="0018545B"/>
    <w:rsid w:val="00187940"/>
    <w:rsid w:val="0019085F"/>
    <w:rsid w:val="001A4620"/>
    <w:rsid w:val="001A6440"/>
    <w:rsid w:val="001B605E"/>
    <w:rsid w:val="001C0C74"/>
    <w:rsid w:val="001C2D56"/>
    <w:rsid w:val="001C2EF0"/>
    <w:rsid w:val="001D75CA"/>
    <w:rsid w:val="001E0902"/>
    <w:rsid w:val="001E5790"/>
    <w:rsid w:val="001F194B"/>
    <w:rsid w:val="001F3D28"/>
    <w:rsid w:val="00200998"/>
    <w:rsid w:val="0020234C"/>
    <w:rsid w:val="002025F5"/>
    <w:rsid w:val="0021361F"/>
    <w:rsid w:val="00214B5F"/>
    <w:rsid w:val="00221871"/>
    <w:rsid w:val="00225A13"/>
    <w:rsid w:val="00245655"/>
    <w:rsid w:val="00245FD2"/>
    <w:rsid w:val="00253A9B"/>
    <w:rsid w:val="002654FF"/>
    <w:rsid w:val="00267D18"/>
    <w:rsid w:val="00271B20"/>
    <w:rsid w:val="00272720"/>
    <w:rsid w:val="00274A64"/>
    <w:rsid w:val="002809BB"/>
    <w:rsid w:val="002818F7"/>
    <w:rsid w:val="0028328A"/>
    <w:rsid w:val="002943C7"/>
    <w:rsid w:val="00295864"/>
    <w:rsid w:val="0029615F"/>
    <w:rsid w:val="002B47A1"/>
    <w:rsid w:val="002C7607"/>
    <w:rsid w:val="002D4B67"/>
    <w:rsid w:val="002D66BD"/>
    <w:rsid w:val="002F5BAD"/>
    <w:rsid w:val="00302D41"/>
    <w:rsid w:val="003043C3"/>
    <w:rsid w:val="0030539F"/>
    <w:rsid w:val="00305C35"/>
    <w:rsid w:val="00310F7D"/>
    <w:rsid w:val="0032253E"/>
    <w:rsid w:val="00323ED5"/>
    <w:rsid w:val="003252FC"/>
    <w:rsid w:val="00332615"/>
    <w:rsid w:val="00347BD6"/>
    <w:rsid w:val="003706BF"/>
    <w:rsid w:val="00371BB3"/>
    <w:rsid w:val="0038006B"/>
    <w:rsid w:val="00383729"/>
    <w:rsid w:val="0039191C"/>
    <w:rsid w:val="00396145"/>
    <w:rsid w:val="003A4AD1"/>
    <w:rsid w:val="003A597F"/>
    <w:rsid w:val="003B7155"/>
    <w:rsid w:val="003C29EF"/>
    <w:rsid w:val="003C3F0F"/>
    <w:rsid w:val="003D4819"/>
    <w:rsid w:val="003D512D"/>
    <w:rsid w:val="003D5339"/>
    <w:rsid w:val="003D5AF4"/>
    <w:rsid w:val="003D6A2A"/>
    <w:rsid w:val="003E64EB"/>
    <w:rsid w:val="003F545D"/>
    <w:rsid w:val="003F71C9"/>
    <w:rsid w:val="003F754A"/>
    <w:rsid w:val="003F788E"/>
    <w:rsid w:val="0040319C"/>
    <w:rsid w:val="00414477"/>
    <w:rsid w:val="00414EED"/>
    <w:rsid w:val="004206BA"/>
    <w:rsid w:val="00423E72"/>
    <w:rsid w:val="00424924"/>
    <w:rsid w:val="00431CD3"/>
    <w:rsid w:val="004415C6"/>
    <w:rsid w:val="0044333C"/>
    <w:rsid w:val="004437A4"/>
    <w:rsid w:val="00444522"/>
    <w:rsid w:val="00444B06"/>
    <w:rsid w:val="00453A57"/>
    <w:rsid w:val="004542FC"/>
    <w:rsid w:val="004549ED"/>
    <w:rsid w:val="0046541A"/>
    <w:rsid w:val="004730D1"/>
    <w:rsid w:val="00474FE4"/>
    <w:rsid w:val="00477D3E"/>
    <w:rsid w:val="004803F9"/>
    <w:rsid w:val="004826FD"/>
    <w:rsid w:val="0048428E"/>
    <w:rsid w:val="00484F10"/>
    <w:rsid w:val="00490694"/>
    <w:rsid w:val="00496348"/>
    <w:rsid w:val="004A178C"/>
    <w:rsid w:val="004A1D87"/>
    <w:rsid w:val="004A36EB"/>
    <w:rsid w:val="004B05E9"/>
    <w:rsid w:val="004B4DCF"/>
    <w:rsid w:val="004C18D7"/>
    <w:rsid w:val="004C6DCA"/>
    <w:rsid w:val="004D424A"/>
    <w:rsid w:val="004E6E61"/>
    <w:rsid w:val="004F22CE"/>
    <w:rsid w:val="00505594"/>
    <w:rsid w:val="00515B69"/>
    <w:rsid w:val="00520C99"/>
    <w:rsid w:val="00523D3C"/>
    <w:rsid w:val="00524CE0"/>
    <w:rsid w:val="0053005C"/>
    <w:rsid w:val="00534EC7"/>
    <w:rsid w:val="00535E1D"/>
    <w:rsid w:val="00537CAA"/>
    <w:rsid w:val="00561BD4"/>
    <w:rsid w:val="00567F14"/>
    <w:rsid w:val="005906E1"/>
    <w:rsid w:val="005A49E9"/>
    <w:rsid w:val="005A4DF9"/>
    <w:rsid w:val="005A542C"/>
    <w:rsid w:val="005A6ACB"/>
    <w:rsid w:val="005A76C0"/>
    <w:rsid w:val="005B476C"/>
    <w:rsid w:val="005C1705"/>
    <w:rsid w:val="005D0EF8"/>
    <w:rsid w:val="005D4145"/>
    <w:rsid w:val="005E202D"/>
    <w:rsid w:val="005E49DA"/>
    <w:rsid w:val="005E50AC"/>
    <w:rsid w:val="0060405F"/>
    <w:rsid w:val="00633921"/>
    <w:rsid w:val="006375D9"/>
    <w:rsid w:val="00643D1E"/>
    <w:rsid w:val="006449EB"/>
    <w:rsid w:val="00645047"/>
    <w:rsid w:val="00645E87"/>
    <w:rsid w:val="006601F2"/>
    <w:rsid w:val="00674698"/>
    <w:rsid w:val="006747C3"/>
    <w:rsid w:val="00686638"/>
    <w:rsid w:val="00687270"/>
    <w:rsid w:val="00696FBE"/>
    <w:rsid w:val="006A459A"/>
    <w:rsid w:val="006A6EB3"/>
    <w:rsid w:val="006B60D6"/>
    <w:rsid w:val="006B6E82"/>
    <w:rsid w:val="006C77BD"/>
    <w:rsid w:val="006D3458"/>
    <w:rsid w:val="006D7519"/>
    <w:rsid w:val="006F380F"/>
    <w:rsid w:val="00701601"/>
    <w:rsid w:val="00705018"/>
    <w:rsid w:val="007053EE"/>
    <w:rsid w:val="00711C6C"/>
    <w:rsid w:val="00720702"/>
    <w:rsid w:val="0072097F"/>
    <w:rsid w:val="0072208D"/>
    <w:rsid w:val="00725336"/>
    <w:rsid w:val="007378CD"/>
    <w:rsid w:val="007409D7"/>
    <w:rsid w:val="007410C3"/>
    <w:rsid w:val="00744922"/>
    <w:rsid w:val="007615A7"/>
    <w:rsid w:val="0076564D"/>
    <w:rsid w:val="00774284"/>
    <w:rsid w:val="00792C8E"/>
    <w:rsid w:val="00795752"/>
    <w:rsid w:val="00796033"/>
    <w:rsid w:val="00796179"/>
    <w:rsid w:val="00797DF6"/>
    <w:rsid w:val="007A086F"/>
    <w:rsid w:val="007A2051"/>
    <w:rsid w:val="007A4DE7"/>
    <w:rsid w:val="007A58DE"/>
    <w:rsid w:val="007A6425"/>
    <w:rsid w:val="007B22CD"/>
    <w:rsid w:val="007B4E10"/>
    <w:rsid w:val="007B6F9F"/>
    <w:rsid w:val="007C2167"/>
    <w:rsid w:val="007C7866"/>
    <w:rsid w:val="007D31EA"/>
    <w:rsid w:val="007E0F97"/>
    <w:rsid w:val="007F2166"/>
    <w:rsid w:val="007F2C0F"/>
    <w:rsid w:val="007F7D39"/>
    <w:rsid w:val="00803053"/>
    <w:rsid w:val="00807404"/>
    <w:rsid w:val="0081328F"/>
    <w:rsid w:val="00814726"/>
    <w:rsid w:val="008259A4"/>
    <w:rsid w:val="008326E7"/>
    <w:rsid w:val="00835052"/>
    <w:rsid w:val="00841256"/>
    <w:rsid w:val="00842378"/>
    <w:rsid w:val="00850ED9"/>
    <w:rsid w:val="008547A9"/>
    <w:rsid w:val="00860995"/>
    <w:rsid w:val="008610C4"/>
    <w:rsid w:val="0087494F"/>
    <w:rsid w:val="00876E93"/>
    <w:rsid w:val="0087762C"/>
    <w:rsid w:val="00880E09"/>
    <w:rsid w:val="008831C2"/>
    <w:rsid w:val="008919EE"/>
    <w:rsid w:val="00891F47"/>
    <w:rsid w:val="00897C67"/>
    <w:rsid w:val="008A249A"/>
    <w:rsid w:val="008A444A"/>
    <w:rsid w:val="008B11C1"/>
    <w:rsid w:val="008B5D9B"/>
    <w:rsid w:val="008D4FBC"/>
    <w:rsid w:val="008D5E99"/>
    <w:rsid w:val="008E1912"/>
    <w:rsid w:val="008E63F7"/>
    <w:rsid w:val="008F1CBA"/>
    <w:rsid w:val="0090190C"/>
    <w:rsid w:val="00902B45"/>
    <w:rsid w:val="00906A5E"/>
    <w:rsid w:val="00915411"/>
    <w:rsid w:val="00917EA5"/>
    <w:rsid w:val="009241B3"/>
    <w:rsid w:val="00937142"/>
    <w:rsid w:val="00941A89"/>
    <w:rsid w:val="00945EE5"/>
    <w:rsid w:val="00957A78"/>
    <w:rsid w:val="009632F4"/>
    <w:rsid w:val="00967E5D"/>
    <w:rsid w:val="009720B3"/>
    <w:rsid w:val="00982066"/>
    <w:rsid w:val="00983A19"/>
    <w:rsid w:val="00990211"/>
    <w:rsid w:val="00991BC1"/>
    <w:rsid w:val="00993596"/>
    <w:rsid w:val="0099781C"/>
    <w:rsid w:val="009A3F5A"/>
    <w:rsid w:val="009A52FD"/>
    <w:rsid w:val="009B1805"/>
    <w:rsid w:val="009B40C8"/>
    <w:rsid w:val="009B76B3"/>
    <w:rsid w:val="009C1EBE"/>
    <w:rsid w:val="009C41FC"/>
    <w:rsid w:val="009D26FB"/>
    <w:rsid w:val="009D4CA4"/>
    <w:rsid w:val="009E12C6"/>
    <w:rsid w:val="009E4179"/>
    <w:rsid w:val="009E49D1"/>
    <w:rsid w:val="009E699B"/>
    <w:rsid w:val="009F546B"/>
    <w:rsid w:val="009F7609"/>
    <w:rsid w:val="00A1336A"/>
    <w:rsid w:val="00A20CBE"/>
    <w:rsid w:val="00A22541"/>
    <w:rsid w:val="00A33B78"/>
    <w:rsid w:val="00A376CC"/>
    <w:rsid w:val="00A4237C"/>
    <w:rsid w:val="00A4403E"/>
    <w:rsid w:val="00A52149"/>
    <w:rsid w:val="00A62877"/>
    <w:rsid w:val="00A85DD2"/>
    <w:rsid w:val="00A863DA"/>
    <w:rsid w:val="00A8692E"/>
    <w:rsid w:val="00A86F0C"/>
    <w:rsid w:val="00A92EB0"/>
    <w:rsid w:val="00AA5AFF"/>
    <w:rsid w:val="00AA7011"/>
    <w:rsid w:val="00AB321B"/>
    <w:rsid w:val="00AB6384"/>
    <w:rsid w:val="00AC54DD"/>
    <w:rsid w:val="00AC7E32"/>
    <w:rsid w:val="00B06F62"/>
    <w:rsid w:val="00B11045"/>
    <w:rsid w:val="00B318AA"/>
    <w:rsid w:val="00B37B26"/>
    <w:rsid w:val="00B43D86"/>
    <w:rsid w:val="00B44B19"/>
    <w:rsid w:val="00B452D2"/>
    <w:rsid w:val="00B51189"/>
    <w:rsid w:val="00B642EB"/>
    <w:rsid w:val="00B6505A"/>
    <w:rsid w:val="00B65FF9"/>
    <w:rsid w:val="00B93E99"/>
    <w:rsid w:val="00B97424"/>
    <w:rsid w:val="00BA0619"/>
    <w:rsid w:val="00BA382B"/>
    <w:rsid w:val="00BA475B"/>
    <w:rsid w:val="00BA6D02"/>
    <w:rsid w:val="00BB7251"/>
    <w:rsid w:val="00BC3380"/>
    <w:rsid w:val="00BD28E6"/>
    <w:rsid w:val="00BE334A"/>
    <w:rsid w:val="00C052D5"/>
    <w:rsid w:val="00C11999"/>
    <w:rsid w:val="00C12CA9"/>
    <w:rsid w:val="00C17A6C"/>
    <w:rsid w:val="00C225A0"/>
    <w:rsid w:val="00C3115E"/>
    <w:rsid w:val="00C42182"/>
    <w:rsid w:val="00C47D41"/>
    <w:rsid w:val="00C51AEF"/>
    <w:rsid w:val="00C571CF"/>
    <w:rsid w:val="00C64142"/>
    <w:rsid w:val="00C76A54"/>
    <w:rsid w:val="00C82084"/>
    <w:rsid w:val="00C82A56"/>
    <w:rsid w:val="00C9760A"/>
    <w:rsid w:val="00CB2071"/>
    <w:rsid w:val="00CB50F4"/>
    <w:rsid w:val="00CB5983"/>
    <w:rsid w:val="00CC0304"/>
    <w:rsid w:val="00CE34A7"/>
    <w:rsid w:val="00CE4145"/>
    <w:rsid w:val="00CE5216"/>
    <w:rsid w:val="00CF6A2F"/>
    <w:rsid w:val="00D00E1E"/>
    <w:rsid w:val="00D06272"/>
    <w:rsid w:val="00D07511"/>
    <w:rsid w:val="00D07D3D"/>
    <w:rsid w:val="00D10DC8"/>
    <w:rsid w:val="00D11C55"/>
    <w:rsid w:val="00D155F9"/>
    <w:rsid w:val="00D17065"/>
    <w:rsid w:val="00D20500"/>
    <w:rsid w:val="00D22259"/>
    <w:rsid w:val="00D2364E"/>
    <w:rsid w:val="00D3462E"/>
    <w:rsid w:val="00D42899"/>
    <w:rsid w:val="00D56BE6"/>
    <w:rsid w:val="00D607BE"/>
    <w:rsid w:val="00D71A97"/>
    <w:rsid w:val="00D731A4"/>
    <w:rsid w:val="00D84E42"/>
    <w:rsid w:val="00D90B21"/>
    <w:rsid w:val="00D9414C"/>
    <w:rsid w:val="00DA05EE"/>
    <w:rsid w:val="00DA679A"/>
    <w:rsid w:val="00DB05D7"/>
    <w:rsid w:val="00DB0C57"/>
    <w:rsid w:val="00DC00B0"/>
    <w:rsid w:val="00DC11CD"/>
    <w:rsid w:val="00DC27B9"/>
    <w:rsid w:val="00DC32BD"/>
    <w:rsid w:val="00DC4262"/>
    <w:rsid w:val="00DD0D4F"/>
    <w:rsid w:val="00DD3FF6"/>
    <w:rsid w:val="00DE0628"/>
    <w:rsid w:val="00DE0816"/>
    <w:rsid w:val="00DE159D"/>
    <w:rsid w:val="00DE68D2"/>
    <w:rsid w:val="00E04A71"/>
    <w:rsid w:val="00E07A8E"/>
    <w:rsid w:val="00E10225"/>
    <w:rsid w:val="00E20BDF"/>
    <w:rsid w:val="00E267A9"/>
    <w:rsid w:val="00E26E5E"/>
    <w:rsid w:val="00E26F78"/>
    <w:rsid w:val="00E51D2F"/>
    <w:rsid w:val="00E57316"/>
    <w:rsid w:val="00E57E51"/>
    <w:rsid w:val="00E72E69"/>
    <w:rsid w:val="00E77505"/>
    <w:rsid w:val="00E95A1B"/>
    <w:rsid w:val="00EA62C6"/>
    <w:rsid w:val="00EB07F4"/>
    <w:rsid w:val="00EB697D"/>
    <w:rsid w:val="00EC53FD"/>
    <w:rsid w:val="00EE169C"/>
    <w:rsid w:val="00EE730D"/>
    <w:rsid w:val="00EF2015"/>
    <w:rsid w:val="00EF68A1"/>
    <w:rsid w:val="00EF7E35"/>
    <w:rsid w:val="00F03D86"/>
    <w:rsid w:val="00F0592F"/>
    <w:rsid w:val="00F1227F"/>
    <w:rsid w:val="00F1740B"/>
    <w:rsid w:val="00F26736"/>
    <w:rsid w:val="00F312F3"/>
    <w:rsid w:val="00F61EAC"/>
    <w:rsid w:val="00F6398E"/>
    <w:rsid w:val="00F73CB4"/>
    <w:rsid w:val="00FA04EB"/>
    <w:rsid w:val="00FB7B31"/>
    <w:rsid w:val="00FC43F6"/>
    <w:rsid w:val="00FD0CA5"/>
    <w:rsid w:val="00FD48DD"/>
    <w:rsid w:val="00FF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58557A46-B76E-45EA-A884-82E9FA56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B0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uiPriority w:val="99"/>
    <w:rsid w:val="00444B06"/>
    <w:pPr>
      <w:widowControl/>
      <w:spacing w:after="160" w:line="240" w:lineRule="exact"/>
      <w:jc w:val="left"/>
    </w:pPr>
    <w:rPr>
      <w:rFonts w:ascii="Arial" w:hAnsi="Arial" w:cs="Verdana"/>
      <w:b/>
      <w:kern w:val="0"/>
      <w:sz w:val="24"/>
      <w:szCs w:val="20"/>
      <w:lang w:eastAsia="en-US"/>
    </w:rPr>
  </w:style>
  <w:style w:type="paragraph" w:styleId="a3">
    <w:name w:val="Body Text Indent"/>
    <w:basedOn w:val="a"/>
    <w:link w:val="Char"/>
    <w:uiPriority w:val="99"/>
    <w:rsid w:val="00444B06"/>
    <w:pPr>
      <w:ind w:firstLineChars="200" w:firstLine="640"/>
    </w:pPr>
    <w:rPr>
      <w:rFonts w:ascii="仿宋_GB2312" w:eastAsia="仿宋_GB2312" w:hAnsi="宋体"/>
      <w:sz w:val="32"/>
      <w:szCs w:val="32"/>
    </w:rPr>
  </w:style>
  <w:style w:type="character" w:customStyle="1" w:styleId="Char">
    <w:name w:val="正文文本缩进 Char"/>
    <w:link w:val="a3"/>
    <w:uiPriority w:val="99"/>
    <w:locked/>
    <w:rsid w:val="00444B06"/>
    <w:rPr>
      <w:rFonts w:ascii="仿宋_GB2312" w:eastAsia="仿宋_GB2312" w:hAnsi="宋体" w:cs="Times New Roman"/>
      <w:sz w:val="32"/>
      <w:szCs w:val="32"/>
    </w:rPr>
  </w:style>
  <w:style w:type="paragraph" w:styleId="a4">
    <w:name w:val="Normal (Web)"/>
    <w:basedOn w:val="a"/>
    <w:rsid w:val="00444B06"/>
    <w:pPr>
      <w:widowControl/>
      <w:spacing w:before="100" w:beforeAutospacing="1" w:after="100" w:afterAutospacing="1" w:line="360" w:lineRule="atLeast"/>
      <w:jc w:val="left"/>
    </w:pPr>
    <w:rPr>
      <w:rFonts w:ascii="宋体" w:hAnsi="宋体" w:cs="宋体"/>
      <w:kern w:val="0"/>
      <w:sz w:val="24"/>
    </w:rPr>
  </w:style>
  <w:style w:type="paragraph" w:styleId="a5">
    <w:name w:val="header"/>
    <w:basedOn w:val="a"/>
    <w:link w:val="Char0"/>
    <w:uiPriority w:val="99"/>
    <w:semiHidden/>
    <w:rsid w:val="005A542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locked/>
    <w:rsid w:val="005A542C"/>
    <w:rPr>
      <w:rFonts w:ascii="Times New Roman" w:eastAsia="宋体" w:hAnsi="Times New Roman" w:cs="Times New Roman"/>
      <w:sz w:val="18"/>
      <w:szCs w:val="18"/>
    </w:rPr>
  </w:style>
  <w:style w:type="paragraph" w:styleId="a6">
    <w:name w:val="footer"/>
    <w:basedOn w:val="a"/>
    <w:link w:val="Char1"/>
    <w:uiPriority w:val="99"/>
    <w:semiHidden/>
    <w:rsid w:val="005A542C"/>
    <w:pPr>
      <w:tabs>
        <w:tab w:val="center" w:pos="4153"/>
        <w:tab w:val="right" w:pos="8306"/>
      </w:tabs>
      <w:snapToGrid w:val="0"/>
      <w:jc w:val="left"/>
    </w:pPr>
    <w:rPr>
      <w:sz w:val="18"/>
      <w:szCs w:val="18"/>
    </w:rPr>
  </w:style>
  <w:style w:type="character" w:customStyle="1" w:styleId="Char1">
    <w:name w:val="页脚 Char"/>
    <w:link w:val="a6"/>
    <w:uiPriority w:val="99"/>
    <w:semiHidden/>
    <w:locked/>
    <w:rsid w:val="005A542C"/>
    <w:rPr>
      <w:rFonts w:ascii="Times New Roman" w:eastAsia="宋体" w:hAnsi="Times New Roman" w:cs="Times New Roman"/>
      <w:sz w:val="18"/>
      <w:szCs w:val="18"/>
    </w:rPr>
  </w:style>
  <w:style w:type="paragraph" w:styleId="a7">
    <w:name w:val="List Paragraph"/>
    <w:basedOn w:val="a"/>
    <w:uiPriority w:val="99"/>
    <w:qFormat/>
    <w:rsid w:val="00B51189"/>
    <w:pPr>
      <w:ind w:firstLineChars="200" w:firstLine="420"/>
    </w:pPr>
  </w:style>
  <w:style w:type="paragraph" w:styleId="a8">
    <w:name w:val="Date"/>
    <w:basedOn w:val="a"/>
    <w:next w:val="a"/>
    <w:link w:val="Char2"/>
    <w:uiPriority w:val="99"/>
    <w:rsid w:val="00C82A56"/>
    <w:pPr>
      <w:ind w:leftChars="2500" w:left="100"/>
    </w:pPr>
  </w:style>
  <w:style w:type="character" w:customStyle="1" w:styleId="Char2">
    <w:name w:val="日期 Char"/>
    <w:link w:val="a8"/>
    <w:uiPriority w:val="99"/>
    <w:semiHidden/>
    <w:locked/>
    <w:rsid w:val="004D424A"/>
    <w:rPr>
      <w:rFonts w:ascii="Times New Roman" w:hAnsi="Times New Roman" w:cs="Times New Roman"/>
      <w:sz w:val="24"/>
      <w:szCs w:val="24"/>
    </w:rPr>
  </w:style>
  <w:style w:type="character" w:styleId="a9">
    <w:name w:val="page number"/>
    <w:uiPriority w:val="99"/>
    <w:rsid w:val="003A4A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1380</TotalTime>
  <Pages>7</Pages>
  <Words>432</Words>
  <Characters>2469</Characters>
  <Application>Microsoft Office Word</Application>
  <DocSecurity>0</DocSecurity>
  <Lines>20</Lines>
  <Paragraphs>5</Paragraphs>
  <ScaleCrop>false</ScaleCrop>
  <Company>微软中国</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dc:title>
  <dc:subject/>
  <dc:creator>微软用户</dc:creator>
  <cp:keywords/>
  <dc:description/>
  <cp:lastModifiedBy>XD</cp:lastModifiedBy>
  <cp:revision>63</cp:revision>
  <dcterms:created xsi:type="dcterms:W3CDTF">2016-08-24T02:45:00Z</dcterms:created>
  <dcterms:modified xsi:type="dcterms:W3CDTF">2017-09-10T20:18:00Z</dcterms:modified>
</cp:coreProperties>
</file>