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91" w:rsidRDefault="00B61F91">
      <w:pPr>
        <w:pStyle w:val="Heading1"/>
        <w:jc w:val="center"/>
      </w:pPr>
      <w:r>
        <w:rPr>
          <w:rFonts w:hint="eastAsia"/>
        </w:rPr>
        <w:t>地方政府债务情况说明</w:t>
      </w:r>
      <w:r>
        <w:t xml:space="preserve"> </w:t>
      </w:r>
    </w:p>
    <w:p w:rsidR="00B61F91" w:rsidRDefault="00B61F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2016</w:t>
      </w:r>
      <w:r>
        <w:rPr>
          <w:rFonts w:hint="eastAsia"/>
          <w:sz w:val="28"/>
          <w:szCs w:val="36"/>
        </w:rPr>
        <w:t>年盘山县地方政府债务限额为</w:t>
      </w:r>
      <w:r>
        <w:rPr>
          <w:sz w:val="28"/>
          <w:szCs w:val="36"/>
        </w:rPr>
        <w:t>45.3</w:t>
      </w:r>
      <w:r>
        <w:rPr>
          <w:rFonts w:hint="eastAsia"/>
          <w:sz w:val="28"/>
          <w:szCs w:val="36"/>
        </w:rPr>
        <w:t>亿元，</w:t>
      </w:r>
      <w:r>
        <w:rPr>
          <w:sz w:val="28"/>
          <w:szCs w:val="36"/>
        </w:rPr>
        <w:t>2016</w:t>
      </w:r>
      <w:r>
        <w:rPr>
          <w:rFonts w:hint="eastAsia"/>
          <w:sz w:val="28"/>
          <w:szCs w:val="36"/>
        </w:rPr>
        <w:t>年末全县政府债务总额为</w:t>
      </w:r>
      <w:r>
        <w:rPr>
          <w:sz w:val="28"/>
          <w:szCs w:val="36"/>
        </w:rPr>
        <w:t>43.6</w:t>
      </w:r>
      <w:r>
        <w:rPr>
          <w:rFonts w:hint="eastAsia"/>
          <w:sz w:val="28"/>
          <w:szCs w:val="36"/>
        </w:rPr>
        <w:t>亿元。</w:t>
      </w:r>
      <w:r>
        <w:rPr>
          <w:sz w:val="28"/>
          <w:szCs w:val="36"/>
        </w:rPr>
        <w:t>2016</w:t>
      </w:r>
      <w:r>
        <w:rPr>
          <w:rFonts w:hint="eastAsia"/>
          <w:sz w:val="28"/>
          <w:szCs w:val="36"/>
        </w:rPr>
        <w:t>年我县利用省政府发行的</w:t>
      </w:r>
      <w:bookmarkStart w:id="0" w:name="_GoBack"/>
      <w:bookmarkEnd w:id="0"/>
      <w:r>
        <w:rPr>
          <w:rFonts w:hint="eastAsia"/>
          <w:sz w:val="28"/>
          <w:szCs w:val="36"/>
        </w:rPr>
        <w:t>地方政府债券置换存量债务</w:t>
      </w:r>
      <w:r>
        <w:rPr>
          <w:sz w:val="28"/>
          <w:szCs w:val="36"/>
        </w:rPr>
        <w:t>30.97</w:t>
      </w:r>
      <w:r>
        <w:rPr>
          <w:rFonts w:hint="eastAsia"/>
          <w:sz w:val="28"/>
          <w:szCs w:val="36"/>
        </w:rPr>
        <w:t>亿元；新增债券</w:t>
      </w:r>
      <w:r>
        <w:rPr>
          <w:sz w:val="28"/>
          <w:szCs w:val="36"/>
        </w:rPr>
        <w:t>0.01</w:t>
      </w:r>
      <w:r>
        <w:rPr>
          <w:rFonts w:hint="eastAsia"/>
          <w:sz w:val="28"/>
          <w:szCs w:val="36"/>
        </w:rPr>
        <w:t>亿元，主要用于民生项目。</w:t>
      </w:r>
    </w:p>
    <w:sectPr w:rsidR="00B61F91" w:rsidSect="007A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520"/>
    <w:rsid w:val="001A3277"/>
    <w:rsid w:val="00713E52"/>
    <w:rsid w:val="007A2520"/>
    <w:rsid w:val="00B61F91"/>
    <w:rsid w:val="00F6081F"/>
    <w:rsid w:val="06EC6F82"/>
    <w:rsid w:val="23E73215"/>
    <w:rsid w:val="582F7689"/>
    <w:rsid w:val="603D1895"/>
    <w:rsid w:val="6BCF0B99"/>
    <w:rsid w:val="7ACB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20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252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CC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地方政府债务情况说明 </dc:title>
  <dc:subject/>
  <dc:creator>Administrator</dc:creator>
  <cp:keywords/>
  <dc:description/>
  <cp:lastModifiedBy>PC</cp:lastModifiedBy>
  <cp:revision>2</cp:revision>
  <cp:lastPrinted>2017-08-28T08:47:00Z</cp:lastPrinted>
  <dcterms:created xsi:type="dcterms:W3CDTF">2017-11-09T03:04:00Z</dcterms:created>
  <dcterms:modified xsi:type="dcterms:W3CDTF">2017-11-09T03:04:00Z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