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辽宁盘锦市督查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全市安全生产工作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为认真贯彻落实国家、省促进安全生产监管工作，确保全市安全生产形势持续稳定，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5月10日至6月10日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，辽宁盘锦市组成五个专项督查组，深入到县区人民政府、经济区管委会及部门、乡镇（街道），开展为期一个月的安全生产专项督查工作。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此次督查的重点包括各地区及相关部门贯彻落实国家、省市安全生产工作会议精神、贯彻落实《中共盘锦市委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盘锦市政府关于推进安全生产领域改革发展的实施意见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》情况、组织开展安全生产“打非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治违”情况、安全生产教育培训情况、危险化学品综合治理情况等。督查组先后深入到兴隆台区、双台子区、大洼区等地区，对</w:t>
      </w:r>
      <w:r>
        <w:rPr>
          <w:rFonts w:hint="eastAsia" w:ascii="仿宋" w:hAnsi="仿宋" w:eastAsia="仿宋" w:cs="仿宋"/>
          <w:sz w:val="32"/>
          <w:szCs w:val="32"/>
        </w:rPr>
        <w:t>新街道、兴海街道及环保交通局、住建局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等街道和部门进行了督查指导，并检查了</w:t>
      </w:r>
      <w:r>
        <w:rPr>
          <w:rFonts w:hint="eastAsia" w:ascii="仿宋" w:hAnsi="仿宋" w:eastAsia="仿宋" w:cs="仿宋"/>
          <w:sz w:val="32"/>
          <w:szCs w:val="32"/>
        </w:rPr>
        <w:t>盘锦圣鑫石化有限公司及辽河半岛观光园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等生产经营单位。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检查发现，个别地区安全</w:t>
      </w:r>
      <w:r>
        <w:rPr>
          <w:rFonts w:hint="eastAsia" w:ascii="仿宋" w:hAnsi="仿宋" w:eastAsia="仿宋" w:cs="仿宋"/>
          <w:sz w:val="32"/>
          <w:szCs w:val="32"/>
        </w:rPr>
        <w:t>责任意识不强，安全管理不到位等情况，责成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各地区</w:t>
      </w:r>
      <w:r>
        <w:rPr>
          <w:rFonts w:hint="eastAsia" w:ascii="仿宋" w:hAnsi="仿宋" w:eastAsia="仿宋" w:cs="仿宋"/>
          <w:sz w:val="32"/>
          <w:szCs w:val="32"/>
        </w:rPr>
        <w:t>立即采取相应措施进行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督办</w:t>
      </w:r>
      <w:r>
        <w:rPr>
          <w:rFonts w:hint="eastAsia" w:ascii="仿宋" w:hAnsi="仿宋" w:eastAsia="仿宋" w:cs="仿宋"/>
          <w:sz w:val="32"/>
          <w:szCs w:val="32"/>
        </w:rPr>
        <w:t>整改，同时要求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区政府要强化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责任落实，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切实加大</w:t>
      </w:r>
      <w:r>
        <w:rPr>
          <w:rFonts w:hint="eastAsia" w:ascii="仿宋" w:hAnsi="仿宋" w:eastAsia="仿宋" w:cs="仿宋"/>
          <w:sz w:val="32"/>
          <w:szCs w:val="32"/>
        </w:rPr>
        <w:t>安全生产专项检查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力度</w:t>
      </w:r>
      <w:r>
        <w:rPr>
          <w:rFonts w:hint="eastAsia" w:ascii="仿宋" w:hAnsi="仿宋" w:eastAsia="仿宋" w:cs="仿宋"/>
          <w:sz w:val="32"/>
          <w:szCs w:val="32"/>
        </w:rPr>
        <w:t>，及时消除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各类安全</w:t>
      </w:r>
      <w:r>
        <w:rPr>
          <w:rFonts w:hint="eastAsia" w:ascii="仿宋" w:hAnsi="仿宋" w:eastAsia="仿宋" w:cs="仿宋"/>
          <w:sz w:val="32"/>
          <w:szCs w:val="32"/>
        </w:rPr>
        <w:t>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，确保全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安全生产形势稳定。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14BA"/>
    <w:rsid w:val="02077FAE"/>
    <w:rsid w:val="04C476B8"/>
    <w:rsid w:val="08485FD9"/>
    <w:rsid w:val="16F21D35"/>
    <w:rsid w:val="173E0B55"/>
    <w:rsid w:val="18F53226"/>
    <w:rsid w:val="19C1078B"/>
    <w:rsid w:val="1BF46244"/>
    <w:rsid w:val="204C6E94"/>
    <w:rsid w:val="28724983"/>
    <w:rsid w:val="2A03143E"/>
    <w:rsid w:val="2A81437F"/>
    <w:rsid w:val="2C6E7963"/>
    <w:rsid w:val="2D97557C"/>
    <w:rsid w:val="2DFD21E9"/>
    <w:rsid w:val="30637588"/>
    <w:rsid w:val="317F15AE"/>
    <w:rsid w:val="329269E2"/>
    <w:rsid w:val="33D86429"/>
    <w:rsid w:val="34E50582"/>
    <w:rsid w:val="3E105A06"/>
    <w:rsid w:val="3F2E76C1"/>
    <w:rsid w:val="40A53543"/>
    <w:rsid w:val="422E697A"/>
    <w:rsid w:val="62405F3C"/>
    <w:rsid w:val="65017B51"/>
    <w:rsid w:val="65CA25A7"/>
    <w:rsid w:val="660F6C69"/>
    <w:rsid w:val="665F0002"/>
    <w:rsid w:val="6DDC5A63"/>
    <w:rsid w:val="6DE92EBF"/>
    <w:rsid w:val="754F66AA"/>
    <w:rsid w:val="7640375E"/>
    <w:rsid w:val="785B4660"/>
    <w:rsid w:val="7CE83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zhoujuan</cp:lastModifiedBy>
  <dcterms:modified xsi:type="dcterms:W3CDTF">2022-09-15T15:47:41Z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