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听</w:t>
      </w:r>
      <w:r>
        <w:rPr>
          <w:rFonts w:ascii="宋体" w:hAnsi="宋体"/>
          <w:b/>
          <w:sz w:val="44"/>
          <w:szCs w:val="44"/>
        </w:rPr>
        <w:t xml:space="preserve">  </w:t>
      </w:r>
      <w:r>
        <w:rPr>
          <w:rFonts w:hint="eastAsia" w:ascii="宋体" w:hAnsi="宋体"/>
          <w:b/>
          <w:sz w:val="44"/>
          <w:szCs w:val="44"/>
        </w:rPr>
        <w:t>证</w:t>
      </w:r>
      <w:r>
        <w:rPr>
          <w:rFonts w:ascii="宋体" w:hAnsi="宋体"/>
          <w:b/>
          <w:sz w:val="44"/>
          <w:szCs w:val="44"/>
        </w:rPr>
        <w:t xml:space="preserve">  </w:t>
      </w:r>
      <w:r>
        <w:rPr>
          <w:rFonts w:hint="eastAsia" w:ascii="宋体" w:hAnsi="宋体"/>
          <w:b/>
          <w:sz w:val="44"/>
          <w:szCs w:val="44"/>
        </w:rPr>
        <w:t>会</w:t>
      </w:r>
      <w:r>
        <w:rPr>
          <w:rFonts w:ascii="宋体" w:hAnsi="宋体"/>
          <w:b/>
          <w:sz w:val="44"/>
          <w:szCs w:val="44"/>
        </w:rPr>
        <w:t xml:space="preserve">  </w:t>
      </w:r>
      <w:r>
        <w:rPr>
          <w:rFonts w:hint="eastAsia" w:ascii="宋体" w:hAnsi="宋体"/>
          <w:b/>
          <w:sz w:val="44"/>
          <w:szCs w:val="44"/>
        </w:rPr>
        <w:t>公</w:t>
      </w:r>
      <w:r>
        <w:rPr>
          <w:rFonts w:ascii="宋体" w:hAnsi="宋体"/>
          <w:b/>
          <w:sz w:val="44"/>
          <w:szCs w:val="44"/>
        </w:rPr>
        <w:t xml:space="preserve">  </w:t>
      </w:r>
      <w:r>
        <w:rPr>
          <w:rFonts w:hint="eastAsia" w:ascii="宋体" w:hAnsi="宋体"/>
          <w:b/>
          <w:sz w:val="44"/>
          <w:szCs w:val="44"/>
        </w:rPr>
        <w:t>告</w:t>
      </w:r>
    </w:p>
    <w:p>
      <w:pPr>
        <w:rPr>
          <w:rFonts w:ascii="仿宋_GB2312" w:eastAsia="仿宋_GB2312"/>
          <w:sz w:val="32"/>
          <w:szCs w:val="32"/>
        </w:rPr>
      </w:pPr>
      <w:r>
        <w:t xml:space="preserve">                   </w:t>
      </w:r>
      <w:r>
        <w:rPr>
          <w:rFonts w:ascii="仿宋_GB2312" w:eastAsia="仿宋_GB2312"/>
          <w:sz w:val="32"/>
          <w:szCs w:val="32"/>
        </w:rPr>
        <w:t xml:space="preserve">   </w:t>
      </w:r>
      <w:r>
        <w:rPr>
          <w:rFonts w:hint="eastAsia" w:ascii="仿宋_GB2312" w:eastAsia="仿宋_GB2312"/>
          <w:sz w:val="32"/>
          <w:szCs w:val="32"/>
        </w:rPr>
        <w:t>盘国土资双听公告字〔</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〕第</w:t>
      </w:r>
      <w:r>
        <w:rPr>
          <w:rFonts w:ascii="仿宋_GB2312" w:eastAsia="仿宋_GB2312"/>
          <w:sz w:val="32"/>
          <w:szCs w:val="32"/>
        </w:rPr>
        <w:t xml:space="preserve"> </w:t>
      </w:r>
      <w:r>
        <w:rPr>
          <w:rFonts w:hint="eastAsia" w:ascii="仿宋_GB2312" w:eastAsia="仿宋_GB2312"/>
          <w:sz w:val="32"/>
          <w:szCs w:val="32"/>
          <w:lang w:val="en-US" w:eastAsia="zh-CN"/>
        </w:rPr>
        <w:t>8</w:t>
      </w:r>
      <w:r>
        <w:rPr>
          <w:rFonts w:hint="eastAsia" w:ascii="仿宋_GB2312" w:eastAsia="仿宋_GB2312"/>
          <w:sz w:val="32"/>
          <w:szCs w:val="32"/>
        </w:rPr>
        <w:t>号</w:t>
      </w:r>
    </w:p>
    <w:p>
      <w:pPr>
        <w:ind w:firstLine="640"/>
        <w:rPr>
          <w:rFonts w:ascii="仿宋_GB2312" w:eastAsia="仿宋_GB2312"/>
          <w:sz w:val="32"/>
          <w:szCs w:val="32"/>
        </w:rPr>
      </w:pPr>
      <w:r>
        <w:rPr>
          <w:rFonts w:hint="eastAsia" w:ascii="仿宋_GB2312" w:eastAsia="仿宋_GB2312"/>
          <w:sz w:val="32"/>
          <w:szCs w:val="32"/>
        </w:rPr>
        <w:t>根据辽宁省国土资源厅《关于</w:t>
      </w:r>
      <w:r>
        <w:rPr>
          <w:rFonts w:hint="eastAsia" w:ascii="仿宋_GB2312" w:eastAsia="仿宋_GB2312"/>
          <w:sz w:val="32"/>
          <w:szCs w:val="32"/>
          <w:lang w:eastAsia="zh-CN"/>
        </w:rPr>
        <w:t>及时完成</w:t>
      </w:r>
      <w:r>
        <w:rPr>
          <w:rFonts w:hint="eastAsia" w:ascii="仿宋_GB2312" w:eastAsia="仿宋_GB2312"/>
          <w:sz w:val="32"/>
          <w:szCs w:val="32"/>
        </w:rPr>
        <w:t>征地区片综合地价</w:t>
      </w:r>
      <w:r>
        <w:rPr>
          <w:rFonts w:hint="eastAsia" w:ascii="仿宋_GB2312" w:eastAsia="仿宋_GB2312"/>
          <w:sz w:val="32"/>
          <w:szCs w:val="32"/>
          <w:lang w:eastAsia="zh-CN"/>
        </w:rPr>
        <w:t>标准</w:t>
      </w:r>
      <w:r>
        <w:rPr>
          <w:rFonts w:hint="eastAsia" w:ascii="仿宋_GB2312" w:eastAsia="仿宋_GB2312"/>
          <w:sz w:val="32"/>
          <w:szCs w:val="32"/>
        </w:rPr>
        <w:t>调整工作的</w:t>
      </w:r>
      <w:r>
        <w:rPr>
          <w:rFonts w:hint="eastAsia" w:ascii="仿宋_GB2312" w:eastAsia="仿宋_GB2312"/>
          <w:sz w:val="32"/>
          <w:szCs w:val="32"/>
          <w:lang w:eastAsia="zh-CN"/>
        </w:rPr>
        <w:t>函</w:t>
      </w:r>
      <w:r>
        <w:rPr>
          <w:rFonts w:hint="eastAsia" w:ascii="仿宋_GB2312" w:eastAsia="仿宋_GB2312"/>
          <w:sz w:val="32"/>
          <w:szCs w:val="32"/>
        </w:rPr>
        <w:t>》（辽国土资</w:t>
      </w:r>
      <w:r>
        <w:rPr>
          <w:rFonts w:hint="eastAsia" w:ascii="仿宋_GB2312" w:eastAsia="仿宋_GB2312"/>
          <w:sz w:val="32"/>
          <w:szCs w:val="32"/>
          <w:lang w:eastAsia="zh-CN"/>
        </w:rPr>
        <w:t>函</w:t>
      </w:r>
      <w:r>
        <w:rPr>
          <w:rFonts w:ascii="仿宋_GB2312" w:eastAsia="仿宋_GB2312"/>
          <w:sz w:val="32"/>
          <w:szCs w:val="32"/>
        </w:rPr>
        <w:t>[201</w:t>
      </w:r>
      <w:r>
        <w:rPr>
          <w:rFonts w:hint="eastAsia" w:ascii="仿宋_GB2312" w:eastAsia="仿宋_GB2312"/>
          <w:sz w:val="32"/>
          <w:szCs w:val="32"/>
          <w:lang w:val="en-US" w:eastAsia="zh-CN"/>
        </w:rPr>
        <w:t>8</w:t>
      </w:r>
      <w:r>
        <w:rPr>
          <w:rFonts w:ascii="仿宋_GB2312" w:eastAsia="仿宋_GB2312"/>
          <w:sz w:val="32"/>
          <w:szCs w:val="32"/>
        </w:rPr>
        <w:t>]1</w:t>
      </w:r>
      <w:r>
        <w:rPr>
          <w:rFonts w:hint="eastAsia" w:ascii="仿宋_GB2312" w:eastAsia="仿宋_GB2312"/>
          <w:sz w:val="32"/>
          <w:szCs w:val="32"/>
          <w:lang w:val="en-US" w:eastAsia="zh-CN"/>
        </w:rPr>
        <w:t>80</w:t>
      </w:r>
      <w:r>
        <w:rPr>
          <w:rFonts w:hint="eastAsia" w:ascii="仿宋_GB2312" w:eastAsia="仿宋_GB2312"/>
          <w:sz w:val="32"/>
          <w:szCs w:val="32"/>
        </w:rPr>
        <w:t>号）和</w:t>
      </w:r>
      <w:bookmarkStart w:id="0" w:name="_GoBack"/>
      <w:bookmarkEnd w:id="0"/>
      <w:r>
        <w:rPr>
          <w:rFonts w:hint="eastAsia" w:ascii="仿宋_GB2312" w:eastAsia="仿宋_GB2312"/>
          <w:sz w:val="32"/>
          <w:szCs w:val="32"/>
          <w:lang w:eastAsia="zh-CN"/>
        </w:rPr>
        <w:t>盘锦市人民政府办公室</w:t>
      </w:r>
      <w:r>
        <w:rPr>
          <w:rFonts w:hint="eastAsia" w:ascii="仿宋_GB2312" w:eastAsia="仿宋_GB2312"/>
          <w:sz w:val="32"/>
          <w:szCs w:val="32"/>
        </w:rPr>
        <w:t>《</w:t>
      </w:r>
      <w:r>
        <w:rPr>
          <w:rFonts w:hint="eastAsia" w:ascii="仿宋_GB2312" w:eastAsia="仿宋_GB2312"/>
          <w:sz w:val="32"/>
          <w:szCs w:val="32"/>
          <w:lang w:eastAsia="zh-CN"/>
        </w:rPr>
        <w:t>盘锦市人民政府办公室转发市国土资源局关于开展征地区片综合地价标准调整工作的通知</w:t>
      </w:r>
      <w:r>
        <w:rPr>
          <w:rFonts w:hint="eastAsia" w:ascii="仿宋_GB2312" w:eastAsia="仿宋_GB2312"/>
          <w:sz w:val="32"/>
          <w:szCs w:val="32"/>
        </w:rPr>
        <w:t>》</w:t>
      </w:r>
      <w:r>
        <w:rPr>
          <w:rFonts w:hint="eastAsia" w:ascii="仿宋_GB2312" w:eastAsia="仿宋_GB2312"/>
          <w:sz w:val="32"/>
          <w:szCs w:val="32"/>
          <w:lang w:eastAsia="zh-CN"/>
        </w:rPr>
        <w:t>（盘政办【</w:t>
      </w:r>
      <w:r>
        <w:rPr>
          <w:rFonts w:hint="eastAsia" w:ascii="仿宋_GB2312" w:eastAsia="仿宋_GB2312"/>
          <w:sz w:val="32"/>
          <w:szCs w:val="32"/>
          <w:lang w:val="en-US" w:eastAsia="zh-CN"/>
        </w:rPr>
        <w:t>2018</w:t>
      </w:r>
      <w:r>
        <w:rPr>
          <w:rFonts w:hint="eastAsia" w:ascii="仿宋_GB2312" w:eastAsia="仿宋_GB2312"/>
          <w:sz w:val="32"/>
          <w:szCs w:val="32"/>
          <w:lang w:eastAsia="zh-CN"/>
        </w:rPr>
        <w:t>】</w:t>
      </w:r>
      <w:r>
        <w:rPr>
          <w:rFonts w:hint="eastAsia" w:ascii="仿宋_GB2312" w:eastAsia="仿宋_GB2312"/>
          <w:sz w:val="32"/>
          <w:szCs w:val="32"/>
          <w:lang w:val="en-US" w:eastAsia="zh-CN"/>
        </w:rPr>
        <w:t>38号</w:t>
      </w:r>
      <w:r>
        <w:rPr>
          <w:rFonts w:hint="eastAsia" w:ascii="仿宋_GB2312" w:eastAsia="仿宋_GB2312"/>
          <w:sz w:val="32"/>
          <w:szCs w:val="32"/>
          <w:lang w:eastAsia="zh-CN"/>
        </w:rPr>
        <w:t>）</w:t>
      </w:r>
      <w:r>
        <w:rPr>
          <w:rFonts w:hint="eastAsia" w:ascii="仿宋_GB2312" w:eastAsia="仿宋_GB2312"/>
          <w:sz w:val="32"/>
          <w:szCs w:val="32"/>
        </w:rPr>
        <w:t>的文件精神，拟对盘锦市双台子区区片综合地价进行调整。依据《国土资源听证规定》第十二条和第十三条规定，双台子国土资源分局定于：</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日在</w:t>
      </w:r>
      <w:r>
        <w:rPr>
          <w:rFonts w:hint="eastAsia" w:ascii="仿宋_GB2312" w:eastAsia="仿宋_GB2312"/>
          <w:sz w:val="32"/>
          <w:szCs w:val="32"/>
          <w:lang w:eastAsia="zh-CN"/>
        </w:rPr>
        <w:t>盘锦市国土资源局双台子分局五楼</w:t>
      </w:r>
      <w:r>
        <w:rPr>
          <w:rFonts w:hint="eastAsia" w:ascii="仿宋_GB2312" w:eastAsia="仿宋_GB2312"/>
          <w:sz w:val="32"/>
          <w:szCs w:val="32"/>
        </w:rPr>
        <w:t>会议室举行听证会。</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户口在盘锦市双台子区辖区范围内具有完全民事行为能力的公民、法人和其他组织等可以申请参加听证会。</w:t>
      </w:r>
    </w:p>
    <w:p>
      <w:pPr>
        <w:ind w:firstLine="645"/>
        <w:rPr>
          <w:rFonts w:ascii="仿宋_GB2312" w:eastAsia="仿宋_GB2312"/>
          <w:sz w:val="32"/>
          <w:szCs w:val="32"/>
        </w:rPr>
      </w:pPr>
      <w:r>
        <w:rPr>
          <w:rFonts w:hint="eastAsia" w:ascii="仿宋_GB2312" w:eastAsia="仿宋_GB2312"/>
          <w:sz w:val="32"/>
          <w:szCs w:val="32"/>
        </w:rPr>
        <w:t>符合上述条件的公民、法人或其他组织如果要求听证，请于</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日前，向盘锦市国土资源局双台子分局法规股提出书面申请，本机关将根据申请情况指定听证会代表。</w:t>
      </w:r>
    </w:p>
    <w:p>
      <w:pPr>
        <w:ind w:firstLine="645"/>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 xml:space="preserve"> 吕立冬      </w:t>
      </w:r>
      <w:r>
        <w:rPr>
          <w:rFonts w:hint="eastAsia" w:ascii="仿宋_GB2312" w:eastAsia="仿宋_GB2312"/>
          <w:sz w:val="32"/>
          <w:szCs w:val="32"/>
        </w:rPr>
        <w:t>赵玉莲</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 xml:space="preserve"> 31029</w:t>
      </w:r>
      <w:r>
        <w:rPr>
          <w:rFonts w:hint="eastAsia" w:ascii="仿宋_GB2312" w:eastAsia="仿宋_GB2312"/>
          <w:sz w:val="32"/>
          <w:szCs w:val="32"/>
          <w:lang w:val="en-US" w:eastAsia="zh-CN"/>
        </w:rPr>
        <w:t>36</w:t>
      </w:r>
      <w:r>
        <w:rPr>
          <w:rFonts w:ascii="仿宋_GB2312" w:eastAsia="仿宋_GB2312"/>
          <w:sz w:val="32"/>
          <w:szCs w:val="32"/>
        </w:rPr>
        <w:t xml:space="preserve">    3102907                 </w:t>
      </w:r>
    </w:p>
    <w:p>
      <w:pPr>
        <w:ind w:firstLine="960" w:firstLineChars="300"/>
        <w:rPr>
          <w:rFonts w:ascii="仿宋_GB2312" w:eastAsia="仿宋_GB2312"/>
          <w:sz w:val="32"/>
          <w:szCs w:val="32"/>
        </w:rPr>
      </w:pPr>
      <w:r>
        <w:rPr>
          <w:rFonts w:hint="eastAsia" w:ascii="仿宋_GB2312" w:eastAsia="仿宋_GB2312"/>
          <w:sz w:val="32"/>
          <w:szCs w:val="32"/>
        </w:rPr>
        <w:t>特此公告</w:t>
      </w:r>
      <w:r>
        <w:rPr>
          <w:rFonts w:ascii="仿宋_GB2312" w:eastAsia="仿宋_GB2312"/>
          <w:sz w:val="32"/>
          <w:szCs w:val="32"/>
        </w:rPr>
        <w:t xml:space="preserve">                                   </w:t>
      </w:r>
    </w:p>
    <w:p>
      <w:pPr>
        <w:rPr>
          <w:rFonts w:ascii="仿宋_GB2312" w:eastAsia="仿宋_GB2312"/>
          <w:sz w:val="32"/>
          <w:szCs w:val="32"/>
        </w:rPr>
      </w:pPr>
      <w:r>
        <w:rPr>
          <w:rFonts w:ascii="仿宋_GB2312" w:eastAsia="仿宋_GB2312"/>
          <w:sz w:val="32"/>
          <w:szCs w:val="32"/>
        </w:rPr>
        <w:t xml:space="preserve">                   </w:t>
      </w:r>
    </w:p>
    <w:p>
      <w:pPr>
        <w:ind w:firstLine="2880" w:firstLineChars="9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盘锦市国土资源局双台子分局</w:t>
      </w:r>
      <w:r>
        <w:rPr>
          <w:rFonts w:ascii="仿宋_GB2312" w:eastAsia="仿宋_GB2312"/>
          <w:sz w:val="32"/>
          <w:szCs w:val="32"/>
        </w:rPr>
        <w:t xml:space="preserve">                      </w:t>
      </w:r>
    </w:p>
    <w:p>
      <w:pPr>
        <w:rPr>
          <w:sz w:val="32"/>
          <w:szCs w:val="32"/>
        </w:rPr>
      </w:pPr>
      <w:r>
        <w:rPr>
          <w:rFonts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sz w:val="32"/>
          <w:szCs w:val="32"/>
        </w:rPr>
        <w:t>日</w:t>
      </w:r>
      <w:r>
        <w:rPr>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F5"/>
    <w:rsid w:val="00145CD9"/>
    <w:rsid w:val="00180CD3"/>
    <w:rsid w:val="004373AA"/>
    <w:rsid w:val="00463F0A"/>
    <w:rsid w:val="00466672"/>
    <w:rsid w:val="00515541"/>
    <w:rsid w:val="005579E0"/>
    <w:rsid w:val="006310F5"/>
    <w:rsid w:val="00721DA7"/>
    <w:rsid w:val="007435C3"/>
    <w:rsid w:val="009D55E5"/>
    <w:rsid w:val="009E67B4"/>
    <w:rsid w:val="00A11B9F"/>
    <w:rsid w:val="00A4282A"/>
    <w:rsid w:val="00B44917"/>
    <w:rsid w:val="00B84E41"/>
    <w:rsid w:val="00B85802"/>
    <w:rsid w:val="00BC6959"/>
    <w:rsid w:val="00C554B4"/>
    <w:rsid w:val="00E73F4D"/>
    <w:rsid w:val="00F51C25"/>
    <w:rsid w:val="00FC64A5"/>
    <w:rsid w:val="00FF244F"/>
    <w:rsid w:val="0BE56E27"/>
    <w:rsid w:val="2C2529BE"/>
    <w:rsid w:val="6EB307DD"/>
    <w:rsid w:val="792E6F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Times New Roman" w:hAnsi="Times New Roman" w:eastAsia="宋体" w:cs="Times New Roman"/>
      <w:sz w:val="18"/>
      <w:szCs w:val="18"/>
    </w:rPr>
  </w:style>
  <w:style w:type="character" w:customStyle="1" w:styleId="7">
    <w:name w:val="Footer Char"/>
    <w:basedOn w:val="4"/>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WorkGroup</Company>
  <Pages>1</Pages>
  <Words>86</Words>
  <Characters>494</Characters>
  <Lines>0</Lines>
  <Paragraphs>0</Paragraphs>
  <TotalTime>119</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2015-12-09T01:38:00Z</dcterms:created>
  <dc:creator>FU</dc:creator>
  <cp:lastModifiedBy>Administrator</cp:lastModifiedBy>
  <dcterms:modified xsi:type="dcterms:W3CDTF">2018-11-28T08:07:54Z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