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中共辽宁省盘锦市双台子区纪律检查委员会</w:t>
      </w:r>
    </w:p>
    <w:p>
      <w:pPr>
        <w:spacing w:line="360" w:lineRule="auto"/>
        <w:jc w:val="center"/>
        <w:rPr>
          <w:rFonts w:ascii="宋体" w:hAnsi="宋体"/>
          <w:b/>
          <w:sz w:val="52"/>
          <w:szCs w:val="52"/>
        </w:rPr>
      </w:pPr>
      <w:r>
        <w:rPr>
          <w:rFonts w:hint="eastAsia" w:ascii="宋体" w:hAnsi="宋体"/>
          <w:b/>
          <w:sz w:val="48"/>
          <w:szCs w:val="48"/>
        </w:rPr>
        <w:t>2023年度部门决算</w:t>
      </w:r>
      <w:bookmarkStart w:id="0" w:name="_GoBack"/>
      <w:bookmarkEnd w:id="0"/>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中共辽宁省盘锦市双台子区纪律检查委员会概况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中共辽宁省盘锦市双台子区纪律检查委员会决算单位构成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2023年度中共辽宁省盘锦市双台子区纪律检查委员会部门决算情况说明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2023年度中共辽宁省盘锦市双台子区纪律检查委员会部门决算表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中共辽宁省盘锦市双台子区纪律检查委员会概况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（一）负责贯彻落实上级党委和区委关于加强党风廉政建设的决定，维护党的章程和其他党内法规，检查党的路线、方针、政策和决议的执行情况。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（二）负责贯彻落实上级政府和区政府有关行政监察工作的决定，监督检查区政府各部门及其工作人员执行国家政策、法律法规、国民经济和社会发展计划 及上级政府颁发的决议和命令的情况。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检查并处理区直机关各部门、各级党的组织和区委管理的党员领导干部违反党的章程及其他党内法规的案件；受理党员的控诉和申诉；必要时直接查处下级党的纪律检查机关管辖范围内的比较重要或复杂的案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（四）负责调查处理区政府各部门及其工作人员违反国家政策、法律法规以及违犯政绩的行为，受理监察对象不服政纪处分的申诉，受理个人或单位对监察对象违纪行为的检举、控告。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（五）负责作出关于维护党纪的决定，制定全区党风党纪教育计划，配合有关部门做好党的纪检工作方针、政策的宣传工作和对党员遵守激烈的教育工作。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（六）会同有关部门做好行政监察工作的方针、政策和法律法规的宣传工作。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（七）负责对党的纪律检查工作的有关问题进行调查研究，拟定有关党纪条规和政策规定，参与制定全区党内有关规定。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（八）调查研究区政府各部门和各街道办事处制定的有关政策法规的情况，对其违反国家法律和有损国家利益的条款，提出修改、补充的建议；变更或撤销本级和下级行政监察机构不适当的决定和规定。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（九）会同区委各部门、区政府各部门做好纪检、监察干部的管理工作；审核、考察各基层党（工）委纪检、监察干部人选；组织和指导全区纪检、监察系统干部的培训工作。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（十）负责全区部门和行业作风建设工作，履行区政府纠正部门和行业不正之风办公室职责。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（十一）承办区委、区政府交办的其他任务。</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纳入中共辽宁省盘锦市双台子区纪律检查委员会2023年部门决算编制范围的预算单位包括：</w:t>
      </w:r>
    </w:p>
    <w:p>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1.中共盘锦市双台子区纪律检查委员会本级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2.双台子区纪委监委综合保障中心</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（一）收入总计843.07万元，包括：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843.07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843.07</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减少12.73万元，降低1.49%,主要原因：项目支出减少</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（二）支出总计843.07万元，包括：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728.44</w:t>
      </w:r>
      <w:r>
        <w:rPr>
          <w:rFonts w:hint="eastAsia" w:ascii="仿宋_GB2312" w:hAnsi="宋体" w:eastAsia="仿宋_GB2312"/>
          <w:sz w:val="32"/>
          <w:szCs w:val="32"/>
        </w:rPr>
        <w:t>万元，占支出总计的</w:t>
      </w:r>
      <w:r>
        <w:rPr>
          <w:rFonts w:hint="eastAsia" w:ascii="仿宋_GB2312" w:eastAsia="仿宋_GB2312" w:cs="仿宋_GB2312"/>
          <w:sz w:val="32"/>
          <w:szCs w:val="32"/>
        </w:rPr>
        <w:t>86.40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工资福利支出603.93万元；商品和服务支出83.56万元；对个人和家庭的补助34.77万元；资本性支出6.18万元。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114.63</w:t>
      </w:r>
      <w:r>
        <w:rPr>
          <w:rFonts w:hint="eastAsia" w:ascii="仿宋_GB2312" w:hAnsi="宋体" w:eastAsia="仿宋_GB2312"/>
          <w:sz w:val="32"/>
          <w:szCs w:val="32"/>
        </w:rPr>
        <w:t>万元，占支出总计的</w:t>
      </w:r>
      <w:r>
        <w:rPr>
          <w:rFonts w:hint="eastAsia" w:ascii="仿宋_GB2312" w:eastAsia="仿宋_GB2312" w:cs="仿宋_GB2312"/>
          <w:sz w:val="32"/>
          <w:szCs w:val="32"/>
        </w:rPr>
        <w:t>13.60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主要包括纪检监察办案支出、正风肃纪员补助和购车车辆等业务支出。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与上年相比，今年支出减少12.73万元，降低1.49%,主要原因：项目支出减少。</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与上年相比，今年结转结余持平，主要原因：无结转。</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843.07</w:t>
      </w:r>
      <w:r>
        <w:rPr>
          <w:rFonts w:hint="eastAsia" w:ascii="仿宋_GB2312" w:hAnsi="宋体" w:eastAsia="仿宋_GB2312"/>
          <w:sz w:val="32"/>
          <w:szCs w:val="32"/>
        </w:rPr>
        <w:t>万元，其中：基本支出</w:t>
      </w:r>
      <w:r>
        <w:rPr>
          <w:rFonts w:hint="eastAsia" w:ascii="仿宋_GB2312" w:eastAsia="仿宋_GB2312" w:cs="仿宋_GB2312"/>
          <w:sz w:val="32"/>
          <w:szCs w:val="32"/>
        </w:rPr>
        <w:t>728.44</w:t>
      </w:r>
      <w:r>
        <w:rPr>
          <w:rFonts w:hint="eastAsia" w:ascii="仿宋_GB2312" w:hAnsi="宋体" w:eastAsia="仿宋_GB2312"/>
          <w:sz w:val="32"/>
          <w:szCs w:val="32"/>
        </w:rPr>
        <w:t>万元，项目支出</w:t>
      </w:r>
      <w:r>
        <w:rPr>
          <w:rFonts w:hint="eastAsia" w:ascii="仿宋_GB2312" w:eastAsia="仿宋_GB2312" w:cs="仿宋_GB2312"/>
          <w:sz w:val="32"/>
          <w:szCs w:val="32"/>
        </w:rPr>
        <w:t>114.63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财政拨款支出减少12.73万元，降低1.49%，主要原因</w:t>
      </w:r>
      <w:r>
        <w:rPr>
          <w:rFonts w:hint="eastAsia" w:ascii="仿宋_GB2312" w:eastAsia="仿宋_GB2312" w:cs="仿宋_GB2312"/>
          <w:sz w:val="32"/>
          <w:szCs w:val="32"/>
        </w:rPr>
        <w:t>：项目支出减少。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104.46</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109.20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81.88</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2023年度一般公共预算财政拨款支出843.07万元。按支出功能分类科目分，包括：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1.一般公共服务支出663.47万元，具体包括：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（1）一般公共服务支出（类）纪检监察事务（款）行政运行（项）367.88万元,主要是主要是经费和人员工资</w:t>
      </w:r>
      <w:r>
        <w:rPr>
          <w:rFonts w:hint="eastAsia" w:ascii="仿宋_GB2312" w:eastAsia="仿宋_GB2312" w:cs="仿宋_GB2312"/>
          <w:sz w:val="32"/>
          <w:szCs w:val="32"/>
          <w:lang w:eastAsia="zh-CN"/>
        </w:rPr>
        <w:t>等支出</w:t>
      </w:r>
      <w:r>
        <w:rPr>
          <w:rFonts w:hint="eastAsia" w:ascii="仿宋_GB2312" w:eastAsia="仿宋_GB2312" w:cs="仿宋_GB2312"/>
          <w:sz w:val="32"/>
          <w:szCs w:val="32"/>
        </w:rPr>
        <w:t>，完成年初预算的99%，决算数与年初预算数存在差异的主要原因是人员调整。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（2）一般公共服务支出（类）纪检监察事务（款）事业运行（项）181.68万元,主要是主要是经费和人员工资</w:t>
      </w:r>
      <w:r>
        <w:rPr>
          <w:rFonts w:hint="eastAsia" w:ascii="仿宋_GB2312" w:eastAsia="仿宋_GB2312" w:cs="仿宋_GB2312"/>
          <w:sz w:val="32"/>
          <w:szCs w:val="32"/>
          <w:lang w:eastAsia="zh-CN"/>
        </w:rPr>
        <w:t>等支出</w:t>
      </w:r>
      <w:r>
        <w:rPr>
          <w:rFonts w:hint="eastAsia" w:ascii="仿宋_GB2312" w:eastAsia="仿宋_GB2312" w:cs="仿宋_GB2312"/>
          <w:sz w:val="32"/>
          <w:szCs w:val="32"/>
        </w:rPr>
        <w:t>，完成年初预算的110%，决算数与年初预算数存在差异的主要原因是人员调整。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（3）一般公共服务支出（类）纪检监察事务（款）其他纪检监察事务支出（项）113.91万元,主要是纪检监察办案等支出，完成年初预算的81%，决算数与年初预算数存在差异的主要原因是案件调整。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2.社会保障和就业支出105.81万元，具体包括：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（1）社会保障和就业支出（类）行政事业单位养老支出（款）行政单位离退休（项）0.08万元,主要是退休等支出，完成年初预算的2%，决算数与年初预算数存在差异的主要原因是调剂。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69.03万元,主要是养老保险等支出，完成年初预算的118%，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2.06万元,主要是职业年金等支出，完成年初预算的100%，决算数与年初预算数存在差异的主要原因是职业年金记实。</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（4）社会保障和就业支出（类）抚恤（款）死亡抚恤（项）31.90万元,主要是死亡抚恤金等支出，完成年初预算的100%，决算数与年初预算数存在差异的主要原因是在职人员去世。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（5）社会保障和就业支出（类）其他社会保障和就业支出（款）其他社会保障和就业支出（项）2.74万元,主要是失业保险等支出，完成年初预算的221%，决算数与年初预算数存在差异的主要原因是人员调整。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3.卫生健康支出26.00万元，具体包括：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（1）卫生健康支出（类）行政事业单位医疗（款）行政单位医疗（项）15.12万元,主要是主要是行政事业单位医疗支出等支出，完成年初预算的81%，决算数与年初预算数存在差异的主要原因是人员调整。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10.53万元,主要是主要是行政事业单位医疗支出等支出，完成年初预算的151%，决算数与年初预算数存在差异的主要原因是人员调整和报销生育险等。</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（3）卫生健康支出（类）行政事业单位医疗（款）其他行政事业单位医疗支出（项）0.35万元,主要是大额医疗等支出，完成年初预算的125%，决算数与年初预算数存在差异的主要原因是人员调整。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4.住房保障支出47.78万元，具体包括：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（1）住房保障支出（类）住房改革支出（款）住房公积金（项）47.78万元,主要是主要是住房公积金支出等支出，完成年初预算的114%，决算数与年初预算数存在差异的主要原因是人员调整。</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36.76</w:t>
      </w:r>
      <w:r>
        <w:rPr>
          <w:rFonts w:hint="eastAsia" w:ascii="仿宋_GB2312" w:hAnsi="宋体" w:eastAsia="仿宋_GB2312"/>
          <w:sz w:val="32"/>
          <w:szCs w:val="32"/>
        </w:rPr>
        <w:t>万元，完成预算的</w:t>
      </w:r>
      <w:r>
        <w:rPr>
          <w:rFonts w:hint="eastAsia" w:ascii="仿宋_GB2312" w:eastAsia="仿宋_GB2312" w:cs="仿宋_GB2312"/>
          <w:sz w:val="32"/>
          <w:szCs w:val="32"/>
        </w:rPr>
        <w:t>245.07</w:t>
      </w:r>
      <w:r>
        <w:rPr>
          <w:rFonts w:hint="eastAsia" w:ascii="仿宋_GB2312" w:hAnsi="宋体" w:eastAsia="仿宋_GB2312"/>
          <w:sz w:val="32"/>
          <w:szCs w:val="32"/>
        </w:rPr>
        <w:t>%，决算数大于预算数的主要原因是购置车辆。其中：因公出国（境）费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36.76</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无支出</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2023年公务接待费与上年持平，主要是无支出等原因。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36.76</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245.07</w:t>
      </w:r>
      <w:r>
        <w:rPr>
          <w:rFonts w:hint="eastAsia" w:ascii="仿宋_GB2312" w:hAnsi="宋体" w:eastAsia="仿宋_GB2312"/>
          <w:sz w:val="32"/>
          <w:szCs w:val="32"/>
        </w:rPr>
        <w:t>%，决算数大于预算数的主要原因是新购置车辆。比上年减少3.10万元，降低7.78%，主要是费用减少等原因。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25.55</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主要用于购置车辆等，</w:t>
      </w:r>
      <w:r>
        <w:rPr>
          <w:rFonts w:hint="eastAsia" w:ascii="仿宋_GB2312" w:hAnsi="宋体" w:eastAsia="仿宋_GB2312"/>
          <w:sz w:val="32"/>
          <w:szCs w:val="32"/>
        </w:rPr>
        <w:t>当年购置公务用车</w:t>
      </w:r>
      <w:r>
        <w:rPr>
          <w:rFonts w:hint="eastAsia" w:ascii="仿宋_GB2312" w:eastAsia="仿宋_GB2312" w:cs="仿宋_GB2312"/>
          <w:sz w:val="32"/>
          <w:szCs w:val="32"/>
        </w:rPr>
        <w:t>2</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11.21</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主要用于车辆运行维护等，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6</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728.44</w:t>
      </w:r>
      <w:r>
        <w:rPr>
          <w:rFonts w:hint="eastAsia" w:ascii="仿宋_GB2312" w:hAnsi="宋体" w:eastAsia="仿宋_GB2312"/>
          <w:sz w:val="32"/>
          <w:szCs w:val="32"/>
        </w:rPr>
        <w:t>万元，其中：人员经费</w:t>
      </w:r>
      <w:r>
        <w:rPr>
          <w:rFonts w:hint="eastAsia" w:ascii="仿宋_GB2312" w:eastAsia="仿宋_GB2312" w:cs="仿宋_GB2312"/>
          <w:sz w:val="32"/>
          <w:szCs w:val="32"/>
        </w:rPr>
        <w:t>638.70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89.74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87.61</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比上年增加8.85万元，增长11.24%</w:t>
      </w:r>
      <w:r>
        <w:rPr>
          <w:rFonts w:hint="eastAsia" w:ascii="仿宋_GB2312" w:hAnsi="黑体" w:eastAsia="仿宋_GB2312"/>
          <w:sz w:val="32"/>
          <w:szCs w:val="32"/>
        </w:rPr>
        <w:t>，主要原因是</w:t>
      </w:r>
      <w:r>
        <w:rPr>
          <w:rFonts w:hint="eastAsia" w:ascii="仿宋_GB2312" w:hAnsi="宋体" w:eastAsia="仿宋_GB2312"/>
          <w:sz w:val="32"/>
          <w:szCs w:val="32"/>
        </w:rPr>
        <w:t>其他商品和服务支出增加等</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6</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6</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，其他用车主要是外出取证用车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预算项目(政策)绩效一个项目是纪检监察办案经费，涉及金额70万，</w:t>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w:t>
      </w:r>
    </w:p>
    <w:p>
      <w:pPr>
        <w:rPr>
          <w:rFonts w:hint="eastAsia" w:ascii="仿宋_GB2312" w:hAnsi="宋体" w:eastAsia="仿宋_GB2312" w:cs="仿宋_GB2312"/>
          <w:kern w:val="0"/>
          <w:sz w:val="32"/>
          <w:szCs w:val="32"/>
        </w:rPr>
      </w:pPr>
      <w:r>
        <w:br w:type="page"/>
      </w:r>
    </w:p>
    <w:p>
      <w:pPr>
        <w:widowControl/>
        <w:spacing w:line="520" w:lineRule="exact"/>
        <w:ind w:firstLine="640" w:firstLineChars="200"/>
        <w:jc w:val="both"/>
        <w:rPr>
          <w:rFonts w:hint="eastAsia" w:ascii="仿宋_GB2312" w:hAnsi="宋体" w:eastAsia="仿宋_GB2312" w:cs="仿宋_GB2312"/>
          <w:kern w:val="0"/>
          <w:sz w:val="32"/>
          <w:szCs w:val="32"/>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部门：中共辽宁省盘锦市双台子区纪律检查委员会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843.07</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pPr>
              <w:jc w:val="right"/>
            </w:pPr>
            <w:r>
              <w:rPr>
                <w:rFonts w:ascii="宋体" w:hAnsi="宋体" w:eastAsia="宋体" w:cs="宋体"/>
                <w:b w:val="0"/>
                <w:i w:val="0"/>
                <w:color w:val="000000"/>
                <w:sz w:val="18"/>
              </w:rPr>
              <w:t>663.47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105.82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25.99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47.78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843.07</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843.07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843.07</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843.07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部门：中共辽宁省盘锦市双台子区纪律检查委员会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843.07</w:t>
            </w:r>
          </w:p>
        </w:tc>
        <w:tc>
          <w:tcPr>
            <w:tcW w:w="1160" w:type="dxa"/>
            <w:vAlign w:val="center"/>
          </w:tcPr>
          <w:p>
            <w:pPr>
              <w:jc w:val="right"/>
            </w:pPr>
            <w:r>
              <w:rPr>
                <w:rFonts w:ascii="宋体" w:hAnsi="宋体" w:eastAsia="宋体" w:cs="宋体"/>
                <w:b/>
                <w:i w:val="0"/>
                <w:color w:val="000000"/>
                <w:sz w:val="14"/>
              </w:rPr>
              <w:t>843.07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w:t>
            </w:r>
          </w:p>
        </w:tc>
        <w:tc>
          <w:tcPr>
            <w:tcW w:w="2060" w:type="dxa"/>
            <w:vAlign w:val="center"/>
          </w:tcPr>
          <w:p>
            <w:pPr>
              <w:jc w:val="left"/>
            </w:pPr>
            <w:r>
              <w:rPr>
                <w:rFonts w:ascii="宋体" w:hAnsi="宋体" w:eastAsia="宋体" w:cs="宋体"/>
                <w:b w:val="0"/>
                <w:i w:val="0"/>
                <w:color w:val="000000"/>
                <w:sz w:val="14"/>
              </w:rPr>
              <w:t>一般公共服务支出</w:t>
            </w:r>
          </w:p>
        </w:tc>
        <w:tc>
          <w:tcPr>
            <w:tcW w:w="1160" w:type="dxa"/>
            <w:vAlign w:val="center"/>
          </w:tcPr>
          <w:p>
            <w:pPr>
              <w:jc w:val="right"/>
            </w:pPr>
            <w:r>
              <w:rPr>
                <w:rFonts w:ascii="宋体" w:hAnsi="宋体" w:eastAsia="宋体" w:cs="宋体"/>
                <w:b w:val="0"/>
                <w:i w:val="0"/>
                <w:color w:val="000000"/>
                <w:sz w:val="14"/>
              </w:rPr>
              <w:t>663.47</w:t>
            </w:r>
          </w:p>
        </w:tc>
        <w:tc>
          <w:tcPr>
            <w:tcW w:w="1160" w:type="dxa"/>
            <w:vAlign w:val="center"/>
          </w:tcPr>
          <w:p>
            <w:pPr>
              <w:jc w:val="right"/>
            </w:pPr>
            <w:r>
              <w:rPr>
                <w:rFonts w:ascii="宋体" w:hAnsi="宋体" w:eastAsia="宋体" w:cs="宋体"/>
                <w:b w:val="0"/>
                <w:i w:val="0"/>
                <w:color w:val="000000"/>
                <w:sz w:val="14"/>
              </w:rPr>
              <w:t>663.47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20111</w:t>
            </w:r>
          </w:p>
        </w:tc>
        <w:tc>
          <w:tcPr>
            <w:tcW w:w="2060" w:type="dxa"/>
            <w:vAlign w:val="center"/>
          </w:tcPr>
          <w:p>
            <w:pPr>
              <w:jc w:val="left"/>
            </w:pPr>
            <w:r>
              <w:rPr>
                <w:rFonts w:ascii="宋体" w:hAnsi="宋体" w:eastAsia="宋体" w:cs="宋体"/>
                <w:b w:val="0"/>
                <w:i w:val="0"/>
                <w:color w:val="000000"/>
                <w:sz w:val="14"/>
              </w:rPr>
              <w:t>纪检监察事务</w:t>
            </w:r>
          </w:p>
        </w:tc>
        <w:tc>
          <w:tcPr>
            <w:tcW w:w="1160" w:type="dxa"/>
            <w:vAlign w:val="center"/>
          </w:tcPr>
          <w:p>
            <w:pPr>
              <w:jc w:val="right"/>
            </w:pPr>
            <w:r>
              <w:rPr>
                <w:rFonts w:ascii="宋体" w:hAnsi="宋体" w:eastAsia="宋体" w:cs="宋体"/>
                <w:b w:val="0"/>
                <w:i w:val="0"/>
                <w:color w:val="000000"/>
                <w:sz w:val="14"/>
              </w:rPr>
              <w:t>663.47</w:t>
            </w:r>
          </w:p>
        </w:tc>
        <w:tc>
          <w:tcPr>
            <w:tcW w:w="1160" w:type="dxa"/>
            <w:vAlign w:val="center"/>
          </w:tcPr>
          <w:p>
            <w:pPr>
              <w:jc w:val="right"/>
            </w:pPr>
            <w:r>
              <w:rPr>
                <w:rFonts w:ascii="宋体" w:hAnsi="宋体" w:eastAsia="宋体" w:cs="宋体"/>
                <w:b w:val="0"/>
                <w:i w:val="0"/>
                <w:color w:val="000000"/>
                <w:sz w:val="14"/>
              </w:rPr>
              <w:t>663.47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2011101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367.88</w:t>
            </w:r>
          </w:p>
        </w:tc>
        <w:tc>
          <w:tcPr>
            <w:tcW w:w="1160" w:type="dxa"/>
            <w:vAlign w:val="center"/>
          </w:tcPr>
          <w:p>
            <w:pPr>
              <w:jc w:val="right"/>
            </w:pPr>
            <w:r>
              <w:rPr>
                <w:rFonts w:ascii="宋体" w:hAnsi="宋体" w:eastAsia="宋体" w:cs="宋体"/>
                <w:b w:val="0"/>
                <w:i w:val="0"/>
                <w:color w:val="000000"/>
                <w:sz w:val="14"/>
              </w:rPr>
              <w:t>367.88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2011150</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181.68</w:t>
            </w:r>
          </w:p>
        </w:tc>
        <w:tc>
          <w:tcPr>
            <w:tcW w:w="1160" w:type="dxa"/>
            <w:vAlign w:val="center"/>
          </w:tcPr>
          <w:p>
            <w:pPr>
              <w:jc w:val="right"/>
            </w:pPr>
            <w:r>
              <w:rPr>
                <w:rFonts w:ascii="宋体" w:hAnsi="宋体" w:eastAsia="宋体" w:cs="宋体"/>
                <w:b w:val="0"/>
                <w:i w:val="0"/>
                <w:color w:val="000000"/>
                <w:sz w:val="14"/>
              </w:rPr>
              <w:t>181.68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2011199</w:t>
            </w:r>
          </w:p>
        </w:tc>
        <w:tc>
          <w:tcPr>
            <w:tcW w:w="2060" w:type="dxa"/>
            <w:vAlign w:val="center"/>
          </w:tcPr>
          <w:p>
            <w:pPr>
              <w:jc w:val="left"/>
            </w:pPr>
            <w:r>
              <w:rPr>
                <w:rFonts w:ascii="宋体" w:hAnsi="宋体" w:eastAsia="宋体" w:cs="宋体"/>
                <w:b w:val="0"/>
                <w:i w:val="0"/>
                <w:color w:val="000000"/>
                <w:sz w:val="14"/>
              </w:rPr>
              <w:t>其他纪检监察事务支出</w:t>
            </w:r>
          </w:p>
        </w:tc>
        <w:tc>
          <w:tcPr>
            <w:tcW w:w="1160" w:type="dxa"/>
            <w:vAlign w:val="center"/>
          </w:tcPr>
          <w:p>
            <w:pPr>
              <w:jc w:val="right"/>
            </w:pPr>
            <w:r>
              <w:rPr>
                <w:rFonts w:ascii="宋体" w:hAnsi="宋体" w:eastAsia="宋体" w:cs="宋体"/>
                <w:b w:val="0"/>
                <w:i w:val="0"/>
                <w:color w:val="000000"/>
                <w:sz w:val="14"/>
              </w:rPr>
              <w:t>113.91</w:t>
            </w:r>
          </w:p>
        </w:tc>
        <w:tc>
          <w:tcPr>
            <w:tcW w:w="1160" w:type="dxa"/>
            <w:vAlign w:val="center"/>
          </w:tcPr>
          <w:p>
            <w:pPr>
              <w:jc w:val="right"/>
            </w:pPr>
            <w:r>
              <w:rPr>
                <w:rFonts w:ascii="宋体" w:hAnsi="宋体" w:eastAsia="宋体" w:cs="宋体"/>
                <w:b w:val="0"/>
                <w:i w:val="0"/>
                <w:color w:val="000000"/>
                <w:sz w:val="14"/>
              </w:rPr>
              <w:t>113.91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105.81</w:t>
            </w:r>
          </w:p>
        </w:tc>
        <w:tc>
          <w:tcPr>
            <w:tcW w:w="1160" w:type="dxa"/>
            <w:vAlign w:val="center"/>
          </w:tcPr>
          <w:p>
            <w:pPr>
              <w:jc w:val="right"/>
            </w:pPr>
            <w:r>
              <w:rPr>
                <w:rFonts w:ascii="宋体" w:hAnsi="宋体" w:eastAsia="宋体" w:cs="宋体"/>
                <w:b w:val="0"/>
                <w:i w:val="0"/>
                <w:color w:val="000000"/>
                <w:sz w:val="14"/>
              </w:rPr>
              <w:t>105.81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71.17</w:t>
            </w:r>
          </w:p>
        </w:tc>
        <w:tc>
          <w:tcPr>
            <w:tcW w:w="1160" w:type="dxa"/>
            <w:vAlign w:val="center"/>
          </w:tcPr>
          <w:p>
            <w:pPr>
              <w:jc w:val="right"/>
            </w:pPr>
            <w:r>
              <w:rPr>
                <w:rFonts w:ascii="宋体" w:hAnsi="宋体" w:eastAsia="宋体" w:cs="宋体"/>
                <w:b w:val="0"/>
                <w:i w:val="0"/>
                <w:color w:val="000000"/>
                <w:sz w:val="14"/>
              </w:rPr>
              <w:t>71.17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2080501</w:t>
            </w:r>
          </w:p>
        </w:tc>
        <w:tc>
          <w:tcPr>
            <w:tcW w:w="2060" w:type="dxa"/>
            <w:vAlign w:val="center"/>
          </w:tcPr>
          <w:p>
            <w:pPr>
              <w:jc w:val="left"/>
            </w:pPr>
            <w:r>
              <w:rPr>
                <w:rFonts w:ascii="宋体" w:hAnsi="宋体" w:eastAsia="宋体" w:cs="宋体"/>
                <w:b w:val="0"/>
                <w:i w:val="0"/>
                <w:color w:val="000000"/>
                <w:sz w:val="14"/>
              </w:rPr>
              <w:t>行政单位离退休</w:t>
            </w:r>
          </w:p>
        </w:tc>
        <w:tc>
          <w:tcPr>
            <w:tcW w:w="1160" w:type="dxa"/>
            <w:vAlign w:val="center"/>
          </w:tcPr>
          <w:p>
            <w:pPr>
              <w:jc w:val="right"/>
            </w:pPr>
            <w:r>
              <w:rPr>
                <w:rFonts w:ascii="宋体" w:hAnsi="宋体" w:eastAsia="宋体" w:cs="宋体"/>
                <w:b w:val="0"/>
                <w:i w:val="0"/>
                <w:color w:val="000000"/>
                <w:sz w:val="14"/>
              </w:rPr>
              <w:t>0.08</w:t>
            </w:r>
          </w:p>
        </w:tc>
        <w:tc>
          <w:tcPr>
            <w:tcW w:w="1160" w:type="dxa"/>
            <w:vAlign w:val="center"/>
          </w:tcPr>
          <w:p>
            <w:pPr>
              <w:jc w:val="right"/>
            </w:pPr>
            <w:r>
              <w:rPr>
                <w:rFonts w:ascii="宋体" w:hAnsi="宋体" w:eastAsia="宋体" w:cs="宋体"/>
                <w:b w:val="0"/>
                <w:i w:val="0"/>
                <w:color w:val="000000"/>
                <w:sz w:val="14"/>
              </w:rPr>
              <w:t>0.08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69.03</w:t>
            </w:r>
          </w:p>
        </w:tc>
        <w:tc>
          <w:tcPr>
            <w:tcW w:w="1160" w:type="dxa"/>
            <w:vAlign w:val="center"/>
          </w:tcPr>
          <w:p>
            <w:pPr>
              <w:jc w:val="right"/>
            </w:pPr>
            <w:r>
              <w:rPr>
                <w:rFonts w:ascii="宋体" w:hAnsi="宋体" w:eastAsia="宋体" w:cs="宋体"/>
                <w:b w:val="0"/>
                <w:i w:val="0"/>
                <w:color w:val="000000"/>
                <w:sz w:val="14"/>
              </w:rPr>
              <w:t>69.03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2.06</w:t>
            </w:r>
          </w:p>
        </w:tc>
        <w:tc>
          <w:tcPr>
            <w:tcW w:w="1160" w:type="dxa"/>
            <w:vAlign w:val="center"/>
          </w:tcPr>
          <w:p>
            <w:pPr>
              <w:jc w:val="right"/>
            </w:pPr>
            <w:r>
              <w:rPr>
                <w:rFonts w:ascii="宋体" w:hAnsi="宋体" w:eastAsia="宋体" w:cs="宋体"/>
                <w:b w:val="0"/>
                <w:i w:val="0"/>
                <w:color w:val="000000"/>
                <w:sz w:val="14"/>
              </w:rPr>
              <w:t>2.06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31.90</w:t>
            </w:r>
          </w:p>
        </w:tc>
        <w:tc>
          <w:tcPr>
            <w:tcW w:w="1160" w:type="dxa"/>
            <w:vAlign w:val="center"/>
          </w:tcPr>
          <w:p>
            <w:pPr>
              <w:jc w:val="right"/>
            </w:pPr>
            <w:r>
              <w:rPr>
                <w:rFonts w:ascii="宋体" w:hAnsi="宋体" w:eastAsia="宋体" w:cs="宋体"/>
                <w:b w:val="0"/>
                <w:i w:val="0"/>
                <w:color w:val="000000"/>
                <w:sz w:val="14"/>
              </w:rPr>
              <w:t>31.90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2080801</w:t>
            </w:r>
          </w:p>
        </w:tc>
        <w:tc>
          <w:tcPr>
            <w:tcW w:w="2060" w:type="dxa"/>
            <w:vAlign w:val="center"/>
          </w:tcPr>
          <w:p>
            <w:pPr>
              <w:jc w:val="left"/>
            </w:pPr>
            <w:r>
              <w:rPr>
                <w:rFonts w:ascii="宋体" w:hAnsi="宋体" w:eastAsia="宋体" w:cs="宋体"/>
                <w:b w:val="0"/>
                <w:i w:val="0"/>
                <w:color w:val="000000"/>
                <w:sz w:val="14"/>
              </w:rPr>
              <w:t>死亡抚恤</w:t>
            </w:r>
          </w:p>
        </w:tc>
        <w:tc>
          <w:tcPr>
            <w:tcW w:w="1160" w:type="dxa"/>
            <w:vAlign w:val="center"/>
          </w:tcPr>
          <w:p>
            <w:pPr>
              <w:jc w:val="right"/>
            </w:pPr>
            <w:r>
              <w:rPr>
                <w:rFonts w:ascii="宋体" w:hAnsi="宋体" w:eastAsia="宋体" w:cs="宋体"/>
                <w:b w:val="0"/>
                <w:i w:val="0"/>
                <w:color w:val="000000"/>
                <w:sz w:val="14"/>
              </w:rPr>
              <w:t>31.90</w:t>
            </w:r>
          </w:p>
        </w:tc>
        <w:tc>
          <w:tcPr>
            <w:tcW w:w="1160" w:type="dxa"/>
            <w:vAlign w:val="center"/>
          </w:tcPr>
          <w:p>
            <w:pPr>
              <w:jc w:val="right"/>
            </w:pPr>
            <w:r>
              <w:rPr>
                <w:rFonts w:ascii="宋体" w:hAnsi="宋体" w:eastAsia="宋体" w:cs="宋体"/>
                <w:b w:val="0"/>
                <w:i w:val="0"/>
                <w:color w:val="000000"/>
                <w:sz w:val="14"/>
              </w:rPr>
              <w:t>31.90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2.74</w:t>
            </w:r>
          </w:p>
        </w:tc>
        <w:tc>
          <w:tcPr>
            <w:tcW w:w="1160" w:type="dxa"/>
            <w:vAlign w:val="center"/>
          </w:tcPr>
          <w:p>
            <w:pPr>
              <w:jc w:val="right"/>
            </w:pPr>
            <w:r>
              <w:rPr>
                <w:rFonts w:ascii="宋体" w:hAnsi="宋体" w:eastAsia="宋体" w:cs="宋体"/>
                <w:b w:val="0"/>
                <w:i w:val="0"/>
                <w:color w:val="000000"/>
                <w:sz w:val="14"/>
              </w:rPr>
              <w:t>2.74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2.74</w:t>
            </w:r>
          </w:p>
        </w:tc>
        <w:tc>
          <w:tcPr>
            <w:tcW w:w="1160" w:type="dxa"/>
            <w:vAlign w:val="center"/>
          </w:tcPr>
          <w:p>
            <w:pPr>
              <w:jc w:val="right"/>
            </w:pPr>
            <w:r>
              <w:rPr>
                <w:rFonts w:ascii="宋体" w:hAnsi="宋体" w:eastAsia="宋体" w:cs="宋体"/>
                <w:b w:val="0"/>
                <w:i w:val="0"/>
                <w:color w:val="000000"/>
                <w:sz w:val="14"/>
              </w:rPr>
              <w:t>2.74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26.00</w:t>
            </w:r>
          </w:p>
        </w:tc>
        <w:tc>
          <w:tcPr>
            <w:tcW w:w="1160" w:type="dxa"/>
            <w:vAlign w:val="center"/>
          </w:tcPr>
          <w:p>
            <w:pPr>
              <w:jc w:val="right"/>
            </w:pPr>
            <w:r>
              <w:rPr>
                <w:rFonts w:ascii="宋体" w:hAnsi="宋体" w:eastAsia="宋体" w:cs="宋体"/>
                <w:b w:val="0"/>
                <w:i w:val="0"/>
                <w:color w:val="000000"/>
                <w:sz w:val="14"/>
              </w:rPr>
              <w:t>26.00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26.00</w:t>
            </w:r>
          </w:p>
        </w:tc>
        <w:tc>
          <w:tcPr>
            <w:tcW w:w="1160" w:type="dxa"/>
            <w:vAlign w:val="center"/>
          </w:tcPr>
          <w:p>
            <w:pPr>
              <w:jc w:val="right"/>
            </w:pPr>
            <w:r>
              <w:rPr>
                <w:rFonts w:ascii="宋体" w:hAnsi="宋体" w:eastAsia="宋体" w:cs="宋体"/>
                <w:b w:val="0"/>
                <w:i w:val="0"/>
                <w:color w:val="000000"/>
                <w:sz w:val="14"/>
              </w:rPr>
              <w:t>26.00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15.12</w:t>
            </w:r>
          </w:p>
        </w:tc>
        <w:tc>
          <w:tcPr>
            <w:tcW w:w="1160" w:type="dxa"/>
            <w:vAlign w:val="center"/>
          </w:tcPr>
          <w:p>
            <w:pPr>
              <w:jc w:val="right"/>
            </w:pPr>
            <w:r>
              <w:rPr>
                <w:rFonts w:ascii="宋体" w:hAnsi="宋体" w:eastAsia="宋体" w:cs="宋体"/>
                <w:b w:val="0"/>
                <w:i w:val="0"/>
                <w:color w:val="000000"/>
                <w:sz w:val="14"/>
              </w:rPr>
              <w:t>15.12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2101102</w:t>
            </w: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10.53</w:t>
            </w:r>
          </w:p>
        </w:tc>
        <w:tc>
          <w:tcPr>
            <w:tcW w:w="1160" w:type="dxa"/>
            <w:vAlign w:val="center"/>
          </w:tcPr>
          <w:p>
            <w:pPr>
              <w:jc w:val="right"/>
            </w:pPr>
            <w:r>
              <w:rPr>
                <w:rFonts w:ascii="宋体" w:hAnsi="宋体" w:eastAsia="宋体" w:cs="宋体"/>
                <w:b w:val="0"/>
                <w:i w:val="0"/>
                <w:color w:val="000000"/>
                <w:sz w:val="14"/>
              </w:rPr>
              <w:t>10.53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0.35</w:t>
            </w:r>
          </w:p>
        </w:tc>
        <w:tc>
          <w:tcPr>
            <w:tcW w:w="1160" w:type="dxa"/>
            <w:vAlign w:val="center"/>
          </w:tcPr>
          <w:p>
            <w:pPr>
              <w:jc w:val="right"/>
            </w:pPr>
            <w:r>
              <w:rPr>
                <w:rFonts w:ascii="宋体" w:hAnsi="宋体" w:eastAsia="宋体" w:cs="宋体"/>
                <w:b w:val="0"/>
                <w:i w:val="0"/>
                <w:color w:val="000000"/>
                <w:sz w:val="14"/>
              </w:rPr>
              <w:t>0.35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47.78</w:t>
            </w:r>
          </w:p>
        </w:tc>
        <w:tc>
          <w:tcPr>
            <w:tcW w:w="1160" w:type="dxa"/>
            <w:vAlign w:val="center"/>
          </w:tcPr>
          <w:p>
            <w:pPr>
              <w:jc w:val="right"/>
            </w:pPr>
            <w:r>
              <w:rPr>
                <w:rFonts w:ascii="宋体" w:hAnsi="宋体" w:eastAsia="宋体" w:cs="宋体"/>
                <w:b w:val="0"/>
                <w:i w:val="0"/>
                <w:color w:val="000000"/>
                <w:sz w:val="14"/>
              </w:rPr>
              <w:t>47.78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47.78</w:t>
            </w:r>
          </w:p>
        </w:tc>
        <w:tc>
          <w:tcPr>
            <w:tcW w:w="1160" w:type="dxa"/>
            <w:vAlign w:val="center"/>
          </w:tcPr>
          <w:p>
            <w:pPr>
              <w:jc w:val="right"/>
            </w:pPr>
            <w:r>
              <w:rPr>
                <w:rFonts w:ascii="宋体" w:hAnsi="宋体" w:eastAsia="宋体" w:cs="宋体"/>
                <w:b w:val="0"/>
                <w:i w:val="0"/>
                <w:color w:val="000000"/>
                <w:sz w:val="14"/>
              </w:rPr>
              <w:t>47.78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47.78</w:t>
            </w:r>
          </w:p>
        </w:tc>
        <w:tc>
          <w:tcPr>
            <w:tcW w:w="1160" w:type="dxa"/>
            <w:vAlign w:val="center"/>
          </w:tcPr>
          <w:p>
            <w:pPr>
              <w:jc w:val="right"/>
            </w:pPr>
            <w:r>
              <w:rPr>
                <w:rFonts w:ascii="宋体" w:hAnsi="宋体" w:eastAsia="宋体" w:cs="宋体"/>
                <w:b w:val="0"/>
                <w:i w:val="0"/>
                <w:color w:val="000000"/>
                <w:sz w:val="14"/>
              </w:rPr>
              <w:t>47.78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部门：中共辽宁省盘锦市双台子区纪律检查委员会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843.07</w:t>
            </w:r>
          </w:p>
        </w:tc>
        <w:tc>
          <w:tcPr>
            <w:tcW w:w="1120" w:type="dxa"/>
            <w:vAlign w:val="center"/>
          </w:tcPr>
          <w:p>
            <w:pPr>
              <w:jc w:val="right"/>
            </w:pPr>
            <w:r>
              <w:rPr>
                <w:rFonts w:ascii="宋体" w:hAnsi="宋体" w:eastAsia="宋体" w:cs="宋体"/>
                <w:b/>
                <w:i w:val="0"/>
                <w:color w:val="000000"/>
                <w:sz w:val="16"/>
              </w:rPr>
              <w:t>728.44</w:t>
            </w:r>
          </w:p>
        </w:tc>
        <w:tc>
          <w:tcPr>
            <w:tcW w:w="1120" w:type="dxa"/>
            <w:vAlign w:val="center"/>
          </w:tcPr>
          <w:p>
            <w:pPr>
              <w:jc w:val="right"/>
            </w:pPr>
            <w:r>
              <w:rPr>
                <w:rFonts w:ascii="宋体" w:hAnsi="宋体" w:eastAsia="宋体" w:cs="宋体"/>
                <w:b/>
                <w:i w:val="0"/>
                <w:color w:val="000000"/>
                <w:sz w:val="16"/>
              </w:rPr>
              <w:t>114.63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w:t>
            </w:r>
          </w:p>
        </w:tc>
        <w:tc>
          <w:tcPr>
            <w:tcW w:w="3340" w:type="dxa"/>
            <w:vAlign w:val="center"/>
          </w:tcPr>
          <w:p>
            <w:pPr>
              <w:jc w:val="left"/>
            </w:pPr>
            <w:r>
              <w:rPr>
                <w:rFonts w:ascii="宋体" w:hAnsi="宋体" w:eastAsia="宋体" w:cs="宋体"/>
                <w:b w:val="0"/>
                <w:i w:val="0"/>
                <w:color w:val="000000"/>
                <w:sz w:val="16"/>
              </w:rPr>
              <w:t>一般公共服务支出</w:t>
            </w:r>
          </w:p>
        </w:tc>
        <w:tc>
          <w:tcPr>
            <w:tcW w:w="1120" w:type="dxa"/>
            <w:vAlign w:val="center"/>
          </w:tcPr>
          <w:p>
            <w:pPr>
              <w:jc w:val="right"/>
            </w:pPr>
            <w:r>
              <w:rPr>
                <w:rFonts w:ascii="宋体" w:hAnsi="宋体" w:eastAsia="宋体" w:cs="宋体"/>
                <w:b w:val="0"/>
                <w:i w:val="0"/>
                <w:color w:val="000000"/>
                <w:sz w:val="16"/>
              </w:rPr>
              <w:t>663.47</w:t>
            </w:r>
          </w:p>
        </w:tc>
        <w:tc>
          <w:tcPr>
            <w:tcW w:w="1120" w:type="dxa"/>
            <w:vAlign w:val="center"/>
          </w:tcPr>
          <w:p>
            <w:pPr>
              <w:jc w:val="right"/>
            </w:pPr>
            <w:r>
              <w:rPr>
                <w:rFonts w:ascii="宋体" w:hAnsi="宋体" w:eastAsia="宋体" w:cs="宋体"/>
                <w:b w:val="0"/>
                <w:i w:val="0"/>
                <w:color w:val="000000"/>
                <w:sz w:val="16"/>
              </w:rPr>
              <w:t>549.56</w:t>
            </w:r>
          </w:p>
        </w:tc>
        <w:tc>
          <w:tcPr>
            <w:tcW w:w="1120" w:type="dxa"/>
            <w:vAlign w:val="center"/>
          </w:tcPr>
          <w:p>
            <w:pPr>
              <w:jc w:val="right"/>
            </w:pPr>
            <w:r>
              <w:rPr>
                <w:rFonts w:ascii="宋体" w:hAnsi="宋体" w:eastAsia="宋体" w:cs="宋体"/>
                <w:b w:val="0"/>
                <w:i w:val="0"/>
                <w:color w:val="000000"/>
                <w:sz w:val="16"/>
              </w:rPr>
              <w:t>113.91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20111</w:t>
            </w:r>
          </w:p>
        </w:tc>
        <w:tc>
          <w:tcPr>
            <w:tcW w:w="3340" w:type="dxa"/>
            <w:vAlign w:val="center"/>
          </w:tcPr>
          <w:p>
            <w:pPr>
              <w:jc w:val="left"/>
            </w:pPr>
            <w:r>
              <w:rPr>
                <w:rFonts w:ascii="宋体" w:hAnsi="宋体" w:eastAsia="宋体" w:cs="宋体"/>
                <w:b w:val="0"/>
                <w:i w:val="0"/>
                <w:color w:val="000000"/>
                <w:sz w:val="16"/>
              </w:rPr>
              <w:t>纪检监察事务</w:t>
            </w:r>
          </w:p>
        </w:tc>
        <w:tc>
          <w:tcPr>
            <w:tcW w:w="1120" w:type="dxa"/>
            <w:vAlign w:val="center"/>
          </w:tcPr>
          <w:p>
            <w:pPr>
              <w:jc w:val="right"/>
            </w:pPr>
            <w:r>
              <w:rPr>
                <w:rFonts w:ascii="宋体" w:hAnsi="宋体" w:eastAsia="宋体" w:cs="宋体"/>
                <w:b w:val="0"/>
                <w:i w:val="0"/>
                <w:color w:val="000000"/>
                <w:sz w:val="16"/>
              </w:rPr>
              <w:t>663.47</w:t>
            </w:r>
          </w:p>
        </w:tc>
        <w:tc>
          <w:tcPr>
            <w:tcW w:w="1120" w:type="dxa"/>
            <w:vAlign w:val="center"/>
          </w:tcPr>
          <w:p>
            <w:pPr>
              <w:jc w:val="right"/>
            </w:pPr>
            <w:r>
              <w:rPr>
                <w:rFonts w:ascii="宋体" w:hAnsi="宋体" w:eastAsia="宋体" w:cs="宋体"/>
                <w:b w:val="0"/>
                <w:i w:val="0"/>
                <w:color w:val="000000"/>
                <w:sz w:val="16"/>
              </w:rPr>
              <w:t>549.56</w:t>
            </w:r>
          </w:p>
        </w:tc>
        <w:tc>
          <w:tcPr>
            <w:tcW w:w="1120" w:type="dxa"/>
            <w:vAlign w:val="center"/>
          </w:tcPr>
          <w:p>
            <w:pPr>
              <w:jc w:val="right"/>
            </w:pPr>
            <w:r>
              <w:rPr>
                <w:rFonts w:ascii="宋体" w:hAnsi="宋体" w:eastAsia="宋体" w:cs="宋体"/>
                <w:b w:val="0"/>
                <w:i w:val="0"/>
                <w:color w:val="000000"/>
                <w:sz w:val="16"/>
              </w:rPr>
              <w:t>113.91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2011101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367.88</w:t>
            </w:r>
          </w:p>
        </w:tc>
        <w:tc>
          <w:tcPr>
            <w:tcW w:w="1120" w:type="dxa"/>
            <w:vAlign w:val="center"/>
          </w:tcPr>
          <w:p>
            <w:pPr>
              <w:jc w:val="right"/>
            </w:pPr>
            <w:r>
              <w:rPr>
                <w:rFonts w:ascii="宋体" w:hAnsi="宋体" w:eastAsia="宋体" w:cs="宋体"/>
                <w:b w:val="0"/>
                <w:i w:val="0"/>
                <w:color w:val="000000"/>
                <w:sz w:val="16"/>
              </w:rPr>
              <w:t>367.88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2011150</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181.68</w:t>
            </w:r>
          </w:p>
        </w:tc>
        <w:tc>
          <w:tcPr>
            <w:tcW w:w="1120" w:type="dxa"/>
            <w:vAlign w:val="center"/>
          </w:tcPr>
          <w:p>
            <w:pPr>
              <w:jc w:val="right"/>
            </w:pPr>
            <w:r>
              <w:rPr>
                <w:rFonts w:ascii="宋体" w:hAnsi="宋体" w:eastAsia="宋体" w:cs="宋体"/>
                <w:b w:val="0"/>
                <w:i w:val="0"/>
                <w:color w:val="000000"/>
                <w:sz w:val="16"/>
              </w:rPr>
              <w:t>181.68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2011199</w:t>
            </w:r>
          </w:p>
        </w:tc>
        <w:tc>
          <w:tcPr>
            <w:tcW w:w="3340" w:type="dxa"/>
            <w:vAlign w:val="center"/>
          </w:tcPr>
          <w:p>
            <w:pPr>
              <w:jc w:val="left"/>
            </w:pPr>
            <w:r>
              <w:rPr>
                <w:rFonts w:ascii="宋体" w:hAnsi="宋体" w:eastAsia="宋体" w:cs="宋体"/>
                <w:b w:val="0"/>
                <w:i w:val="0"/>
                <w:color w:val="000000"/>
                <w:sz w:val="16"/>
              </w:rPr>
              <w:t>其他纪检监察事务支出</w:t>
            </w:r>
          </w:p>
        </w:tc>
        <w:tc>
          <w:tcPr>
            <w:tcW w:w="1120" w:type="dxa"/>
            <w:vAlign w:val="center"/>
          </w:tcPr>
          <w:p>
            <w:pPr>
              <w:jc w:val="right"/>
            </w:pPr>
            <w:r>
              <w:rPr>
                <w:rFonts w:ascii="宋体" w:hAnsi="宋体" w:eastAsia="宋体" w:cs="宋体"/>
                <w:b w:val="0"/>
                <w:i w:val="0"/>
                <w:color w:val="000000"/>
                <w:sz w:val="16"/>
              </w:rPr>
              <w:t>113.91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113.91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105.81</w:t>
            </w:r>
          </w:p>
        </w:tc>
        <w:tc>
          <w:tcPr>
            <w:tcW w:w="1120" w:type="dxa"/>
            <w:vAlign w:val="center"/>
          </w:tcPr>
          <w:p>
            <w:pPr>
              <w:jc w:val="right"/>
            </w:pPr>
            <w:r>
              <w:rPr>
                <w:rFonts w:ascii="宋体" w:hAnsi="宋体" w:eastAsia="宋体" w:cs="宋体"/>
                <w:b w:val="0"/>
                <w:i w:val="0"/>
                <w:color w:val="000000"/>
                <w:sz w:val="16"/>
              </w:rPr>
              <w:t>105.09</w:t>
            </w:r>
          </w:p>
        </w:tc>
        <w:tc>
          <w:tcPr>
            <w:tcW w:w="1120" w:type="dxa"/>
            <w:vAlign w:val="center"/>
          </w:tcPr>
          <w:p>
            <w:pPr>
              <w:jc w:val="right"/>
            </w:pPr>
            <w:r>
              <w:rPr>
                <w:rFonts w:ascii="宋体" w:hAnsi="宋体" w:eastAsia="宋体" w:cs="宋体"/>
                <w:b w:val="0"/>
                <w:i w:val="0"/>
                <w:color w:val="000000"/>
                <w:sz w:val="16"/>
              </w:rPr>
              <w:t>0.72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71.17</w:t>
            </w:r>
          </w:p>
        </w:tc>
        <w:tc>
          <w:tcPr>
            <w:tcW w:w="1120" w:type="dxa"/>
            <w:vAlign w:val="center"/>
          </w:tcPr>
          <w:p>
            <w:pPr>
              <w:jc w:val="right"/>
            </w:pPr>
            <w:r>
              <w:rPr>
                <w:rFonts w:ascii="宋体" w:hAnsi="宋体" w:eastAsia="宋体" w:cs="宋体"/>
                <w:b w:val="0"/>
                <w:i w:val="0"/>
                <w:color w:val="000000"/>
                <w:sz w:val="16"/>
              </w:rPr>
              <w:t>71.17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2080501</w:t>
            </w:r>
          </w:p>
        </w:tc>
        <w:tc>
          <w:tcPr>
            <w:tcW w:w="3340" w:type="dxa"/>
            <w:vAlign w:val="center"/>
          </w:tcPr>
          <w:p>
            <w:pPr>
              <w:jc w:val="left"/>
            </w:pPr>
            <w:r>
              <w:rPr>
                <w:rFonts w:ascii="宋体" w:hAnsi="宋体" w:eastAsia="宋体" w:cs="宋体"/>
                <w:b w:val="0"/>
                <w:i w:val="0"/>
                <w:color w:val="000000"/>
                <w:sz w:val="16"/>
              </w:rPr>
              <w:t>行政单位离退休</w:t>
            </w:r>
          </w:p>
        </w:tc>
        <w:tc>
          <w:tcPr>
            <w:tcW w:w="1120" w:type="dxa"/>
            <w:vAlign w:val="center"/>
          </w:tcPr>
          <w:p>
            <w:pPr>
              <w:jc w:val="right"/>
            </w:pPr>
            <w:r>
              <w:rPr>
                <w:rFonts w:ascii="宋体" w:hAnsi="宋体" w:eastAsia="宋体" w:cs="宋体"/>
                <w:b w:val="0"/>
                <w:i w:val="0"/>
                <w:color w:val="000000"/>
                <w:sz w:val="16"/>
              </w:rPr>
              <w:t>0.08</w:t>
            </w:r>
          </w:p>
        </w:tc>
        <w:tc>
          <w:tcPr>
            <w:tcW w:w="1120" w:type="dxa"/>
            <w:vAlign w:val="center"/>
          </w:tcPr>
          <w:p>
            <w:pPr>
              <w:jc w:val="right"/>
            </w:pPr>
            <w:r>
              <w:rPr>
                <w:rFonts w:ascii="宋体" w:hAnsi="宋体" w:eastAsia="宋体" w:cs="宋体"/>
                <w:b w:val="0"/>
                <w:i w:val="0"/>
                <w:color w:val="000000"/>
                <w:sz w:val="16"/>
              </w:rPr>
              <w:t>0.08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69.03</w:t>
            </w:r>
          </w:p>
        </w:tc>
        <w:tc>
          <w:tcPr>
            <w:tcW w:w="1120" w:type="dxa"/>
            <w:vAlign w:val="center"/>
          </w:tcPr>
          <w:p>
            <w:pPr>
              <w:jc w:val="right"/>
            </w:pPr>
            <w:r>
              <w:rPr>
                <w:rFonts w:ascii="宋体" w:hAnsi="宋体" w:eastAsia="宋体" w:cs="宋体"/>
                <w:b w:val="0"/>
                <w:i w:val="0"/>
                <w:color w:val="000000"/>
                <w:sz w:val="16"/>
              </w:rPr>
              <w:t>69.03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2.06</w:t>
            </w:r>
          </w:p>
        </w:tc>
        <w:tc>
          <w:tcPr>
            <w:tcW w:w="1120" w:type="dxa"/>
            <w:vAlign w:val="center"/>
          </w:tcPr>
          <w:p>
            <w:pPr>
              <w:jc w:val="right"/>
            </w:pPr>
            <w:r>
              <w:rPr>
                <w:rFonts w:ascii="宋体" w:hAnsi="宋体" w:eastAsia="宋体" w:cs="宋体"/>
                <w:b w:val="0"/>
                <w:i w:val="0"/>
                <w:color w:val="000000"/>
                <w:sz w:val="16"/>
              </w:rPr>
              <w:t>2.06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31.90</w:t>
            </w:r>
          </w:p>
        </w:tc>
        <w:tc>
          <w:tcPr>
            <w:tcW w:w="1120" w:type="dxa"/>
            <w:vAlign w:val="center"/>
          </w:tcPr>
          <w:p>
            <w:pPr>
              <w:jc w:val="right"/>
            </w:pPr>
            <w:r>
              <w:rPr>
                <w:rFonts w:ascii="宋体" w:hAnsi="宋体" w:eastAsia="宋体" w:cs="宋体"/>
                <w:b w:val="0"/>
                <w:i w:val="0"/>
                <w:color w:val="000000"/>
                <w:sz w:val="16"/>
              </w:rPr>
              <w:t>31.90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2080801</w:t>
            </w:r>
          </w:p>
        </w:tc>
        <w:tc>
          <w:tcPr>
            <w:tcW w:w="3340" w:type="dxa"/>
            <w:vAlign w:val="center"/>
          </w:tcPr>
          <w:p>
            <w:pPr>
              <w:jc w:val="left"/>
            </w:pPr>
            <w:r>
              <w:rPr>
                <w:rFonts w:ascii="宋体" w:hAnsi="宋体" w:eastAsia="宋体" w:cs="宋体"/>
                <w:b w:val="0"/>
                <w:i w:val="0"/>
                <w:color w:val="000000"/>
                <w:sz w:val="16"/>
              </w:rPr>
              <w:t>死亡抚恤</w:t>
            </w:r>
          </w:p>
        </w:tc>
        <w:tc>
          <w:tcPr>
            <w:tcW w:w="1120" w:type="dxa"/>
            <w:vAlign w:val="center"/>
          </w:tcPr>
          <w:p>
            <w:pPr>
              <w:jc w:val="right"/>
            </w:pPr>
            <w:r>
              <w:rPr>
                <w:rFonts w:ascii="宋体" w:hAnsi="宋体" w:eastAsia="宋体" w:cs="宋体"/>
                <w:b w:val="0"/>
                <w:i w:val="0"/>
                <w:color w:val="000000"/>
                <w:sz w:val="16"/>
              </w:rPr>
              <w:t>31.90</w:t>
            </w:r>
          </w:p>
        </w:tc>
        <w:tc>
          <w:tcPr>
            <w:tcW w:w="1120" w:type="dxa"/>
            <w:vAlign w:val="center"/>
          </w:tcPr>
          <w:p>
            <w:pPr>
              <w:jc w:val="right"/>
            </w:pPr>
            <w:r>
              <w:rPr>
                <w:rFonts w:ascii="宋体" w:hAnsi="宋体" w:eastAsia="宋体" w:cs="宋体"/>
                <w:b w:val="0"/>
                <w:i w:val="0"/>
                <w:color w:val="000000"/>
                <w:sz w:val="16"/>
              </w:rPr>
              <w:t>31.90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2.74</w:t>
            </w:r>
          </w:p>
        </w:tc>
        <w:tc>
          <w:tcPr>
            <w:tcW w:w="1120" w:type="dxa"/>
            <w:vAlign w:val="center"/>
          </w:tcPr>
          <w:p>
            <w:pPr>
              <w:jc w:val="right"/>
            </w:pPr>
            <w:r>
              <w:rPr>
                <w:rFonts w:ascii="宋体" w:hAnsi="宋体" w:eastAsia="宋体" w:cs="宋体"/>
                <w:b w:val="0"/>
                <w:i w:val="0"/>
                <w:color w:val="000000"/>
                <w:sz w:val="16"/>
              </w:rPr>
              <w:t>2.02</w:t>
            </w:r>
          </w:p>
        </w:tc>
        <w:tc>
          <w:tcPr>
            <w:tcW w:w="1120" w:type="dxa"/>
            <w:vAlign w:val="center"/>
          </w:tcPr>
          <w:p>
            <w:pPr>
              <w:jc w:val="right"/>
            </w:pPr>
            <w:r>
              <w:rPr>
                <w:rFonts w:ascii="宋体" w:hAnsi="宋体" w:eastAsia="宋体" w:cs="宋体"/>
                <w:b w:val="0"/>
                <w:i w:val="0"/>
                <w:color w:val="000000"/>
                <w:sz w:val="16"/>
              </w:rPr>
              <w:t>0.72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2.74</w:t>
            </w:r>
          </w:p>
        </w:tc>
        <w:tc>
          <w:tcPr>
            <w:tcW w:w="1120" w:type="dxa"/>
            <w:vAlign w:val="center"/>
          </w:tcPr>
          <w:p>
            <w:pPr>
              <w:jc w:val="right"/>
            </w:pPr>
            <w:r>
              <w:rPr>
                <w:rFonts w:ascii="宋体" w:hAnsi="宋体" w:eastAsia="宋体" w:cs="宋体"/>
                <w:b w:val="0"/>
                <w:i w:val="0"/>
                <w:color w:val="000000"/>
                <w:sz w:val="16"/>
              </w:rPr>
              <w:t>2.02</w:t>
            </w:r>
          </w:p>
        </w:tc>
        <w:tc>
          <w:tcPr>
            <w:tcW w:w="1120" w:type="dxa"/>
            <w:vAlign w:val="center"/>
          </w:tcPr>
          <w:p>
            <w:pPr>
              <w:jc w:val="right"/>
            </w:pPr>
            <w:r>
              <w:rPr>
                <w:rFonts w:ascii="宋体" w:hAnsi="宋体" w:eastAsia="宋体" w:cs="宋体"/>
                <w:b w:val="0"/>
                <w:i w:val="0"/>
                <w:color w:val="000000"/>
                <w:sz w:val="16"/>
              </w:rPr>
              <w:t>0.72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26.00</w:t>
            </w:r>
          </w:p>
        </w:tc>
        <w:tc>
          <w:tcPr>
            <w:tcW w:w="1120" w:type="dxa"/>
            <w:vAlign w:val="center"/>
          </w:tcPr>
          <w:p>
            <w:pPr>
              <w:jc w:val="right"/>
            </w:pPr>
            <w:r>
              <w:rPr>
                <w:rFonts w:ascii="宋体" w:hAnsi="宋体" w:eastAsia="宋体" w:cs="宋体"/>
                <w:b w:val="0"/>
                <w:i w:val="0"/>
                <w:color w:val="000000"/>
                <w:sz w:val="16"/>
              </w:rPr>
              <w:t>26.00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26.00</w:t>
            </w:r>
          </w:p>
        </w:tc>
        <w:tc>
          <w:tcPr>
            <w:tcW w:w="1120" w:type="dxa"/>
            <w:vAlign w:val="center"/>
          </w:tcPr>
          <w:p>
            <w:pPr>
              <w:jc w:val="right"/>
            </w:pPr>
            <w:r>
              <w:rPr>
                <w:rFonts w:ascii="宋体" w:hAnsi="宋体" w:eastAsia="宋体" w:cs="宋体"/>
                <w:b w:val="0"/>
                <w:i w:val="0"/>
                <w:color w:val="000000"/>
                <w:sz w:val="16"/>
              </w:rPr>
              <w:t>26.00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15.12</w:t>
            </w:r>
          </w:p>
        </w:tc>
        <w:tc>
          <w:tcPr>
            <w:tcW w:w="1120" w:type="dxa"/>
            <w:vAlign w:val="center"/>
          </w:tcPr>
          <w:p>
            <w:pPr>
              <w:jc w:val="right"/>
            </w:pPr>
            <w:r>
              <w:rPr>
                <w:rFonts w:ascii="宋体" w:hAnsi="宋体" w:eastAsia="宋体" w:cs="宋体"/>
                <w:b w:val="0"/>
                <w:i w:val="0"/>
                <w:color w:val="000000"/>
                <w:sz w:val="16"/>
              </w:rPr>
              <w:t>15.12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2101102</w:t>
            </w: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10.53</w:t>
            </w:r>
          </w:p>
        </w:tc>
        <w:tc>
          <w:tcPr>
            <w:tcW w:w="1120" w:type="dxa"/>
            <w:vAlign w:val="center"/>
          </w:tcPr>
          <w:p>
            <w:pPr>
              <w:jc w:val="right"/>
            </w:pPr>
            <w:r>
              <w:rPr>
                <w:rFonts w:ascii="宋体" w:hAnsi="宋体" w:eastAsia="宋体" w:cs="宋体"/>
                <w:b w:val="0"/>
                <w:i w:val="0"/>
                <w:color w:val="000000"/>
                <w:sz w:val="16"/>
              </w:rPr>
              <w:t>10.53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0.35</w:t>
            </w:r>
          </w:p>
        </w:tc>
        <w:tc>
          <w:tcPr>
            <w:tcW w:w="1120" w:type="dxa"/>
            <w:vAlign w:val="center"/>
          </w:tcPr>
          <w:p>
            <w:pPr>
              <w:jc w:val="right"/>
            </w:pPr>
            <w:r>
              <w:rPr>
                <w:rFonts w:ascii="宋体" w:hAnsi="宋体" w:eastAsia="宋体" w:cs="宋体"/>
                <w:b w:val="0"/>
                <w:i w:val="0"/>
                <w:color w:val="000000"/>
                <w:sz w:val="16"/>
              </w:rPr>
              <w:t>0.35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47.78</w:t>
            </w:r>
          </w:p>
        </w:tc>
        <w:tc>
          <w:tcPr>
            <w:tcW w:w="1120" w:type="dxa"/>
            <w:vAlign w:val="center"/>
          </w:tcPr>
          <w:p>
            <w:pPr>
              <w:jc w:val="right"/>
            </w:pPr>
            <w:r>
              <w:rPr>
                <w:rFonts w:ascii="宋体" w:hAnsi="宋体" w:eastAsia="宋体" w:cs="宋体"/>
                <w:b w:val="0"/>
                <w:i w:val="0"/>
                <w:color w:val="000000"/>
                <w:sz w:val="16"/>
              </w:rPr>
              <w:t>47.78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47.78</w:t>
            </w:r>
          </w:p>
        </w:tc>
        <w:tc>
          <w:tcPr>
            <w:tcW w:w="1120" w:type="dxa"/>
            <w:vAlign w:val="center"/>
          </w:tcPr>
          <w:p>
            <w:pPr>
              <w:jc w:val="right"/>
            </w:pPr>
            <w:r>
              <w:rPr>
                <w:rFonts w:ascii="宋体" w:hAnsi="宋体" w:eastAsia="宋体" w:cs="宋体"/>
                <w:b w:val="0"/>
                <w:i w:val="0"/>
                <w:color w:val="000000"/>
                <w:sz w:val="16"/>
              </w:rPr>
              <w:t>47.78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47.78</w:t>
            </w:r>
          </w:p>
        </w:tc>
        <w:tc>
          <w:tcPr>
            <w:tcW w:w="1120" w:type="dxa"/>
            <w:vAlign w:val="center"/>
          </w:tcPr>
          <w:p>
            <w:pPr>
              <w:jc w:val="right"/>
            </w:pPr>
            <w:r>
              <w:rPr>
                <w:rFonts w:ascii="宋体" w:hAnsi="宋体" w:eastAsia="宋体" w:cs="宋体"/>
                <w:b w:val="0"/>
                <w:i w:val="0"/>
                <w:color w:val="000000"/>
                <w:sz w:val="16"/>
              </w:rPr>
              <w:t>47.78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部门：中共辽宁省盘锦市双台子区纪律检查委员会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843.07</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pPr>
              <w:jc w:val="right"/>
            </w:pPr>
            <w:r>
              <w:rPr>
                <w:rFonts w:ascii="宋体" w:hAnsi="宋体" w:eastAsia="宋体" w:cs="宋体"/>
                <w:b w:val="0"/>
                <w:i w:val="0"/>
                <w:color w:val="000000"/>
                <w:sz w:val="14"/>
              </w:rPr>
              <w:t>663.47</w:t>
            </w:r>
          </w:p>
        </w:tc>
        <w:tc>
          <w:tcPr>
            <w:tcW w:w="1100" w:type="dxa"/>
            <w:vAlign w:val="center"/>
          </w:tcPr>
          <w:p>
            <w:pPr>
              <w:jc w:val="right"/>
            </w:pPr>
            <w:r>
              <w:rPr>
                <w:rFonts w:ascii="宋体" w:hAnsi="宋体" w:eastAsia="宋体" w:cs="宋体"/>
                <w:b w:val="0"/>
                <w:i w:val="0"/>
                <w:color w:val="000000"/>
                <w:sz w:val="14"/>
              </w:rPr>
              <w:t>663.47</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105.82</w:t>
            </w:r>
          </w:p>
        </w:tc>
        <w:tc>
          <w:tcPr>
            <w:tcW w:w="1100" w:type="dxa"/>
            <w:vAlign w:val="center"/>
          </w:tcPr>
          <w:p>
            <w:pPr>
              <w:jc w:val="right"/>
            </w:pPr>
            <w:r>
              <w:rPr>
                <w:rFonts w:ascii="宋体" w:hAnsi="宋体" w:eastAsia="宋体" w:cs="宋体"/>
                <w:b w:val="0"/>
                <w:i w:val="0"/>
                <w:color w:val="000000"/>
                <w:sz w:val="14"/>
              </w:rPr>
              <w:t>105.82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25.99</w:t>
            </w:r>
          </w:p>
        </w:tc>
        <w:tc>
          <w:tcPr>
            <w:tcW w:w="1100" w:type="dxa"/>
            <w:vAlign w:val="center"/>
          </w:tcPr>
          <w:p>
            <w:pPr>
              <w:jc w:val="right"/>
            </w:pPr>
            <w:r>
              <w:rPr>
                <w:rFonts w:ascii="宋体" w:hAnsi="宋体" w:eastAsia="宋体" w:cs="宋体"/>
                <w:b w:val="0"/>
                <w:i w:val="0"/>
                <w:color w:val="000000"/>
                <w:sz w:val="14"/>
              </w:rPr>
              <w:t>25.99</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47.78</w:t>
            </w:r>
          </w:p>
        </w:tc>
        <w:tc>
          <w:tcPr>
            <w:tcW w:w="1100" w:type="dxa"/>
            <w:vAlign w:val="center"/>
          </w:tcPr>
          <w:p>
            <w:pPr>
              <w:jc w:val="right"/>
            </w:pPr>
            <w:r>
              <w:rPr>
                <w:rFonts w:ascii="宋体" w:hAnsi="宋体" w:eastAsia="宋体" w:cs="宋体"/>
                <w:b w:val="0"/>
                <w:i w:val="0"/>
                <w:color w:val="000000"/>
                <w:sz w:val="14"/>
              </w:rPr>
              <w:t>47.78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843.07</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843.07</w:t>
            </w:r>
          </w:p>
        </w:tc>
        <w:tc>
          <w:tcPr>
            <w:tcW w:w="1100" w:type="dxa"/>
            <w:vAlign w:val="center"/>
          </w:tcPr>
          <w:p>
            <w:pPr>
              <w:jc w:val="right"/>
            </w:pPr>
            <w:r>
              <w:rPr>
                <w:rFonts w:ascii="宋体" w:hAnsi="宋体" w:eastAsia="宋体" w:cs="宋体"/>
                <w:b w:val="0"/>
                <w:i w:val="0"/>
                <w:color w:val="000000"/>
                <w:sz w:val="14"/>
              </w:rPr>
              <w:t>843.07</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843.07</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843.07</w:t>
            </w:r>
          </w:p>
        </w:tc>
        <w:tc>
          <w:tcPr>
            <w:tcW w:w="1100" w:type="dxa"/>
            <w:vAlign w:val="center"/>
          </w:tcPr>
          <w:p>
            <w:pPr>
              <w:jc w:val="right"/>
            </w:pPr>
            <w:r>
              <w:rPr>
                <w:rFonts w:ascii="宋体" w:hAnsi="宋体" w:eastAsia="宋体" w:cs="宋体"/>
                <w:b w:val="0"/>
                <w:i w:val="0"/>
                <w:color w:val="000000"/>
                <w:sz w:val="14"/>
              </w:rPr>
              <w:t>843.07</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部门：中共辽宁省盘锦市双台子区纪律检查委员会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843.07</w:t>
            </w:r>
          </w:p>
        </w:tc>
        <w:tc>
          <w:tcPr>
            <w:tcW w:w="1980" w:type="dxa"/>
            <w:vAlign w:val="center"/>
          </w:tcPr>
          <w:p>
            <w:pPr>
              <w:jc w:val="right"/>
            </w:pPr>
            <w:r>
              <w:rPr>
                <w:rFonts w:ascii="宋体" w:hAnsi="宋体" w:eastAsia="宋体" w:cs="宋体"/>
                <w:b/>
                <w:i w:val="0"/>
                <w:color w:val="000000"/>
                <w:sz w:val="20"/>
              </w:rPr>
              <w:t>728.44</w:t>
            </w:r>
          </w:p>
        </w:tc>
        <w:tc>
          <w:tcPr>
            <w:tcW w:w="1952" w:type="dxa"/>
            <w:vAlign w:val="center"/>
          </w:tcPr>
          <w:p>
            <w:pPr>
              <w:jc w:val="right"/>
            </w:pPr>
            <w:r>
              <w:rPr>
                <w:rFonts w:ascii="宋体" w:hAnsi="宋体" w:eastAsia="宋体" w:cs="宋体"/>
                <w:b/>
                <w:i w:val="0"/>
                <w:color w:val="000000"/>
                <w:sz w:val="20"/>
              </w:rPr>
              <w:t>114.63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w:t>
            </w: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663.47</w:t>
            </w:r>
          </w:p>
        </w:tc>
        <w:tc>
          <w:tcPr>
            <w:tcW w:w="1980" w:type="dxa"/>
            <w:vAlign w:val="center"/>
          </w:tcPr>
          <w:p>
            <w:pPr>
              <w:jc w:val="right"/>
            </w:pPr>
            <w:r>
              <w:rPr>
                <w:rFonts w:ascii="宋体" w:hAnsi="宋体" w:eastAsia="宋体" w:cs="宋体"/>
                <w:b w:val="0"/>
                <w:i w:val="0"/>
                <w:color w:val="000000"/>
                <w:sz w:val="20"/>
              </w:rPr>
              <w:t>549.56</w:t>
            </w:r>
          </w:p>
        </w:tc>
        <w:tc>
          <w:tcPr>
            <w:tcW w:w="1952" w:type="dxa"/>
            <w:vAlign w:val="center"/>
          </w:tcPr>
          <w:p>
            <w:pPr>
              <w:jc w:val="right"/>
            </w:pPr>
            <w:r>
              <w:rPr>
                <w:rFonts w:ascii="宋体" w:hAnsi="宋体" w:eastAsia="宋体" w:cs="宋体"/>
                <w:b w:val="0"/>
                <w:i w:val="0"/>
                <w:color w:val="000000"/>
                <w:sz w:val="20"/>
              </w:rPr>
              <w:t>113.91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20111</w:t>
            </w:r>
          </w:p>
        </w:tc>
        <w:tc>
          <w:tcPr>
            <w:tcW w:w="3900" w:type="dxa"/>
            <w:vAlign w:val="center"/>
          </w:tcPr>
          <w:p>
            <w:pPr>
              <w:jc w:val="left"/>
            </w:pPr>
            <w:r>
              <w:rPr>
                <w:rFonts w:ascii="宋体" w:hAnsi="宋体" w:eastAsia="宋体" w:cs="宋体"/>
                <w:b w:val="0"/>
                <w:i w:val="0"/>
                <w:color w:val="000000"/>
                <w:sz w:val="20"/>
              </w:rPr>
              <w:t>纪检监察事务</w:t>
            </w:r>
          </w:p>
        </w:tc>
        <w:tc>
          <w:tcPr>
            <w:tcW w:w="1980" w:type="dxa"/>
            <w:vAlign w:val="center"/>
          </w:tcPr>
          <w:p>
            <w:pPr>
              <w:jc w:val="right"/>
            </w:pPr>
            <w:r>
              <w:rPr>
                <w:rFonts w:ascii="宋体" w:hAnsi="宋体" w:eastAsia="宋体" w:cs="宋体"/>
                <w:b w:val="0"/>
                <w:i w:val="0"/>
                <w:color w:val="000000"/>
                <w:sz w:val="20"/>
              </w:rPr>
              <w:t>663.47</w:t>
            </w:r>
          </w:p>
        </w:tc>
        <w:tc>
          <w:tcPr>
            <w:tcW w:w="1980" w:type="dxa"/>
            <w:vAlign w:val="center"/>
          </w:tcPr>
          <w:p>
            <w:pPr>
              <w:jc w:val="right"/>
            </w:pPr>
            <w:r>
              <w:rPr>
                <w:rFonts w:ascii="宋体" w:hAnsi="宋体" w:eastAsia="宋体" w:cs="宋体"/>
                <w:b w:val="0"/>
                <w:i w:val="0"/>
                <w:color w:val="000000"/>
                <w:sz w:val="20"/>
              </w:rPr>
              <w:t>549.56</w:t>
            </w:r>
          </w:p>
        </w:tc>
        <w:tc>
          <w:tcPr>
            <w:tcW w:w="1952" w:type="dxa"/>
            <w:vAlign w:val="center"/>
          </w:tcPr>
          <w:p>
            <w:pPr>
              <w:jc w:val="right"/>
            </w:pPr>
            <w:r>
              <w:rPr>
                <w:rFonts w:ascii="宋体" w:hAnsi="宋体" w:eastAsia="宋体" w:cs="宋体"/>
                <w:b w:val="0"/>
                <w:i w:val="0"/>
                <w:color w:val="000000"/>
                <w:sz w:val="20"/>
              </w:rPr>
              <w:t>113.91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2011101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367.88</w:t>
            </w:r>
          </w:p>
        </w:tc>
        <w:tc>
          <w:tcPr>
            <w:tcW w:w="1980" w:type="dxa"/>
            <w:vAlign w:val="center"/>
          </w:tcPr>
          <w:p>
            <w:pPr>
              <w:jc w:val="right"/>
            </w:pPr>
            <w:r>
              <w:rPr>
                <w:rFonts w:ascii="宋体" w:hAnsi="宋体" w:eastAsia="宋体" w:cs="宋体"/>
                <w:b w:val="0"/>
                <w:i w:val="0"/>
                <w:color w:val="000000"/>
                <w:sz w:val="20"/>
              </w:rPr>
              <w:t>367.88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2011150</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181.68</w:t>
            </w:r>
          </w:p>
        </w:tc>
        <w:tc>
          <w:tcPr>
            <w:tcW w:w="1980" w:type="dxa"/>
            <w:vAlign w:val="center"/>
          </w:tcPr>
          <w:p>
            <w:pPr>
              <w:jc w:val="right"/>
            </w:pPr>
            <w:r>
              <w:rPr>
                <w:rFonts w:ascii="宋体" w:hAnsi="宋体" w:eastAsia="宋体" w:cs="宋体"/>
                <w:b w:val="0"/>
                <w:i w:val="0"/>
                <w:color w:val="000000"/>
                <w:sz w:val="20"/>
              </w:rPr>
              <w:t>181.68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2011199</w:t>
            </w:r>
          </w:p>
        </w:tc>
        <w:tc>
          <w:tcPr>
            <w:tcW w:w="3900" w:type="dxa"/>
            <w:vAlign w:val="center"/>
          </w:tcPr>
          <w:p>
            <w:pPr>
              <w:jc w:val="left"/>
            </w:pPr>
            <w:r>
              <w:rPr>
                <w:rFonts w:ascii="宋体" w:hAnsi="宋体" w:eastAsia="宋体" w:cs="宋体"/>
                <w:b w:val="0"/>
                <w:i w:val="0"/>
                <w:color w:val="000000"/>
                <w:sz w:val="20"/>
              </w:rPr>
              <w:t>其他纪检监察事务支出</w:t>
            </w:r>
          </w:p>
        </w:tc>
        <w:tc>
          <w:tcPr>
            <w:tcW w:w="1980" w:type="dxa"/>
            <w:vAlign w:val="center"/>
          </w:tcPr>
          <w:p>
            <w:pPr>
              <w:jc w:val="right"/>
            </w:pPr>
            <w:r>
              <w:rPr>
                <w:rFonts w:ascii="宋体" w:hAnsi="宋体" w:eastAsia="宋体" w:cs="宋体"/>
                <w:b w:val="0"/>
                <w:i w:val="0"/>
                <w:color w:val="000000"/>
                <w:sz w:val="20"/>
              </w:rPr>
              <w:t>113.91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113.91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105.81</w:t>
            </w:r>
          </w:p>
        </w:tc>
        <w:tc>
          <w:tcPr>
            <w:tcW w:w="1980" w:type="dxa"/>
            <w:vAlign w:val="center"/>
          </w:tcPr>
          <w:p>
            <w:pPr>
              <w:jc w:val="right"/>
            </w:pPr>
            <w:r>
              <w:rPr>
                <w:rFonts w:ascii="宋体" w:hAnsi="宋体" w:eastAsia="宋体" w:cs="宋体"/>
                <w:b w:val="0"/>
                <w:i w:val="0"/>
                <w:color w:val="000000"/>
                <w:sz w:val="20"/>
              </w:rPr>
              <w:t>105.09</w:t>
            </w:r>
          </w:p>
        </w:tc>
        <w:tc>
          <w:tcPr>
            <w:tcW w:w="1952" w:type="dxa"/>
            <w:vAlign w:val="center"/>
          </w:tcPr>
          <w:p>
            <w:pPr>
              <w:jc w:val="right"/>
            </w:pPr>
            <w:r>
              <w:rPr>
                <w:rFonts w:ascii="宋体" w:hAnsi="宋体" w:eastAsia="宋体" w:cs="宋体"/>
                <w:b w:val="0"/>
                <w:i w:val="0"/>
                <w:color w:val="000000"/>
                <w:sz w:val="20"/>
              </w:rPr>
              <w:t>0.72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71.17</w:t>
            </w:r>
          </w:p>
        </w:tc>
        <w:tc>
          <w:tcPr>
            <w:tcW w:w="1980" w:type="dxa"/>
            <w:vAlign w:val="center"/>
          </w:tcPr>
          <w:p>
            <w:pPr>
              <w:jc w:val="right"/>
            </w:pPr>
            <w:r>
              <w:rPr>
                <w:rFonts w:ascii="宋体" w:hAnsi="宋体" w:eastAsia="宋体" w:cs="宋体"/>
                <w:b w:val="0"/>
                <w:i w:val="0"/>
                <w:color w:val="000000"/>
                <w:sz w:val="20"/>
              </w:rPr>
              <w:t>71.17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2080501</w:t>
            </w:r>
          </w:p>
        </w:tc>
        <w:tc>
          <w:tcPr>
            <w:tcW w:w="3900" w:type="dxa"/>
            <w:vAlign w:val="center"/>
          </w:tcPr>
          <w:p>
            <w:pPr>
              <w:jc w:val="left"/>
            </w:pPr>
            <w:r>
              <w:rPr>
                <w:rFonts w:ascii="宋体" w:hAnsi="宋体" w:eastAsia="宋体" w:cs="宋体"/>
                <w:b w:val="0"/>
                <w:i w:val="0"/>
                <w:color w:val="000000"/>
                <w:sz w:val="20"/>
              </w:rPr>
              <w:t>行政单位离退休</w:t>
            </w:r>
          </w:p>
        </w:tc>
        <w:tc>
          <w:tcPr>
            <w:tcW w:w="1980" w:type="dxa"/>
            <w:vAlign w:val="center"/>
          </w:tcPr>
          <w:p>
            <w:pPr>
              <w:jc w:val="right"/>
            </w:pPr>
            <w:r>
              <w:rPr>
                <w:rFonts w:ascii="宋体" w:hAnsi="宋体" w:eastAsia="宋体" w:cs="宋体"/>
                <w:b w:val="0"/>
                <w:i w:val="0"/>
                <w:color w:val="000000"/>
                <w:sz w:val="20"/>
              </w:rPr>
              <w:t>0.08</w:t>
            </w:r>
          </w:p>
        </w:tc>
        <w:tc>
          <w:tcPr>
            <w:tcW w:w="1980" w:type="dxa"/>
            <w:vAlign w:val="center"/>
          </w:tcPr>
          <w:p>
            <w:pPr>
              <w:jc w:val="right"/>
            </w:pPr>
            <w:r>
              <w:rPr>
                <w:rFonts w:ascii="宋体" w:hAnsi="宋体" w:eastAsia="宋体" w:cs="宋体"/>
                <w:b w:val="0"/>
                <w:i w:val="0"/>
                <w:color w:val="000000"/>
                <w:sz w:val="20"/>
              </w:rPr>
              <w:t>0.08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69.03</w:t>
            </w:r>
          </w:p>
        </w:tc>
        <w:tc>
          <w:tcPr>
            <w:tcW w:w="1980" w:type="dxa"/>
            <w:vAlign w:val="center"/>
          </w:tcPr>
          <w:p>
            <w:pPr>
              <w:jc w:val="right"/>
            </w:pPr>
            <w:r>
              <w:rPr>
                <w:rFonts w:ascii="宋体" w:hAnsi="宋体" w:eastAsia="宋体" w:cs="宋体"/>
                <w:b w:val="0"/>
                <w:i w:val="0"/>
                <w:color w:val="000000"/>
                <w:sz w:val="20"/>
              </w:rPr>
              <w:t>69.03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2.06</w:t>
            </w:r>
          </w:p>
        </w:tc>
        <w:tc>
          <w:tcPr>
            <w:tcW w:w="1980" w:type="dxa"/>
            <w:vAlign w:val="center"/>
          </w:tcPr>
          <w:p>
            <w:pPr>
              <w:jc w:val="right"/>
            </w:pPr>
            <w:r>
              <w:rPr>
                <w:rFonts w:ascii="宋体" w:hAnsi="宋体" w:eastAsia="宋体" w:cs="宋体"/>
                <w:b w:val="0"/>
                <w:i w:val="0"/>
                <w:color w:val="000000"/>
                <w:sz w:val="20"/>
              </w:rPr>
              <w:t>2.06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31.90</w:t>
            </w:r>
          </w:p>
        </w:tc>
        <w:tc>
          <w:tcPr>
            <w:tcW w:w="1980" w:type="dxa"/>
            <w:vAlign w:val="center"/>
          </w:tcPr>
          <w:p>
            <w:pPr>
              <w:jc w:val="right"/>
            </w:pPr>
            <w:r>
              <w:rPr>
                <w:rFonts w:ascii="宋体" w:hAnsi="宋体" w:eastAsia="宋体" w:cs="宋体"/>
                <w:b w:val="0"/>
                <w:i w:val="0"/>
                <w:color w:val="000000"/>
                <w:sz w:val="20"/>
              </w:rPr>
              <w:t>31.90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2080801</w:t>
            </w:r>
          </w:p>
        </w:tc>
        <w:tc>
          <w:tcPr>
            <w:tcW w:w="3900" w:type="dxa"/>
            <w:vAlign w:val="center"/>
          </w:tcPr>
          <w:p>
            <w:pPr>
              <w:jc w:val="left"/>
            </w:pPr>
            <w:r>
              <w:rPr>
                <w:rFonts w:ascii="宋体" w:hAnsi="宋体" w:eastAsia="宋体" w:cs="宋体"/>
                <w:b w:val="0"/>
                <w:i w:val="0"/>
                <w:color w:val="000000"/>
                <w:sz w:val="20"/>
              </w:rPr>
              <w:t>死亡抚恤</w:t>
            </w:r>
          </w:p>
        </w:tc>
        <w:tc>
          <w:tcPr>
            <w:tcW w:w="1980" w:type="dxa"/>
            <w:vAlign w:val="center"/>
          </w:tcPr>
          <w:p>
            <w:pPr>
              <w:jc w:val="right"/>
            </w:pPr>
            <w:r>
              <w:rPr>
                <w:rFonts w:ascii="宋体" w:hAnsi="宋体" w:eastAsia="宋体" w:cs="宋体"/>
                <w:b w:val="0"/>
                <w:i w:val="0"/>
                <w:color w:val="000000"/>
                <w:sz w:val="20"/>
              </w:rPr>
              <w:t>31.90</w:t>
            </w:r>
          </w:p>
        </w:tc>
        <w:tc>
          <w:tcPr>
            <w:tcW w:w="1980" w:type="dxa"/>
            <w:vAlign w:val="center"/>
          </w:tcPr>
          <w:p>
            <w:pPr>
              <w:jc w:val="right"/>
            </w:pPr>
            <w:r>
              <w:rPr>
                <w:rFonts w:ascii="宋体" w:hAnsi="宋体" w:eastAsia="宋体" w:cs="宋体"/>
                <w:b w:val="0"/>
                <w:i w:val="0"/>
                <w:color w:val="000000"/>
                <w:sz w:val="20"/>
              </w:rPr>
              <w:t>31.90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2.74</w:t>
            </w:r>
          </w:p>
        </w:tc>
        <w:tc>
          <w:tcPr>
            <w:tcW w:w="1980" w:type="dxa"/>
            <w:vAlign w:val="center"/>
          </w:tcPr>
          <w:p>
            <w:pPr>
              <w:jc w:val="right"/>
            </w:pPr>
            <w:r>
              <w:rPr>
                <w:rFonts w:ascii="宋体" w:hAnsi="宋体" w:eastAsia="宋体" w:cs="宋体"/>
                <w:b w:val="0"/>
                <w:i w:val="0"/>
                <w:color w:val="000000"/>
                <w:sz w:val="20"/>
              </w:rPr>
              <w:t>2.02</w:t>
            </w:r>
          </w:p>
        </w:tc>
        <w:tc>
          <w:tcPr>
            <w:tcW w:w="1952" w:type="dxa"/>
            <w:vAlign w:val="center"/>
          </w:tcPr>
          <w:p>
            <w:pPr>
              <w:jc w:val="right"/>
            </w:pPr>
            <w:r>
              <w:rPr>
                <w:rFonts w:ascii="宋体" w:hAnsi="宋体" w:eastAsia="宋体" w:cs="宋体"/>
                <w:b w:val="0"/>
                <w:i w:val="0"/>
                <w:color w:val="000000"/>
                <w:sz w:val="20"/>
              </w:rPr>
              <w:t>0.72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2.74</w:t>
            </w:r>
          </w:p>
        </w:tc>
        <w:tc>
          <w:tcPr>
            <w:tcW w:w="1980" w:type="dxa"/>
            <w:vAlign w:val="center"/>
          </w:tcPr>
          <w:p>
            <w:pPr>
              <w:jc w:val="right"/>
            </w:pPr>
            <w:r>
              <w:rPr>
                <w:rFonts w:ascii="宋体" w:hAnsi="宋体" w:eastAsia="宋体" w:cs="宋体"/>
                <w:b w:val="0"/>
                <w:i w:val="0"/>
                <w:color w:val="000000"/>
                <w:sz w:val="20"/>
              </w:rPr>
              <w:t>2.02</w:t>
            </w:r>
          </w:p>
        </w:tc>
        <w:tc>
          <w:tcPr>
            <w:tcW w:w="1952" w:type="dxa"/>
            <w:vAlign w:val="center"/>
          </w:tcPr>
          <w:p>
            <w:pPr>
              <w:jc w:val="right"/>
            </w:pPr>
            <w:r>
              <w:rPr>
                <w:rFonts w:ascii="宋体" w:hAnsi="宋体" w:eastAsia="宋体" w:cs="宋体"/>
                <w:b w:val="0"/>
                <w:i w:val="0"/>
                <w:color w:val="000000"/>
                <w:sz w:val="20"/>
              </w:rPr>
              <w:t>0.72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26.00</w:t>
            </w:r>
          </w:p>
        </w:tc>
        <w:tc>
          <w:tcPr>
            <w:tcW w:w="1980" w:type="dxa"/>
            <w:vAlign w:val="center"/>
          </w:tcPr>
          <w:p>
            <w:pPr>
              <w:jc w:val="right"/>
            </w:pPr>
            <w:r>
              <w:rPr>
                <w:rFonts w:ascii="宋体" w:hAnsi="宋体" w:eastAsia="宋体" w:cs="宋体"/>
                <w:b w:val="0"/>
                <w:i w:val="0"/>
                <w:color w:val="000000"/>
                <w:sz w:val="20"/>
              </w:rPr>
              <w:t>26.00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26.00</w:t>
            </w:r>
          </w:p>
        </w:tc>
        <w:tc>
          <w:tcPr>
            <w:tcW w:w="1980" w:type="dxa"/>
            <w:vAlign w:val="center"/>
          </w:tcPr>
          <w:p>
            <w:pPr>
              <w:jc w:val="right"/>
            </w:pPr>
            <w:r>
              <w:rPr>
                <w:rFonts w:ascii="宋体" w:hAnsi="宋体" w:eastAsia="宋体" w:cs="宋体"/>
                <w:b w:val="0"/>
                <w:i w:val="0"/>
                <w:color w:val="000000"/>
                <w:sz w:val="20"/>
              </w:rPr>
              <w:t>26.00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15.12</w:t>
            </w:r>
          </w:p>
        </w:tc>
        <w:tc>
          <w:tcPr>
            <w:tcW w:w="1980" w:type="dxa"/>
            <w:vAlign w:val="center"/>
          </w:tcPr>
          <w:p>
            <w:pPr>
              <w:jc w:val="right"/>
            </w:pPr>
            <w:r>
              <w:rPr>
                <w:rFonts w:ascii="宋体" w:hAnsi="宋体" w:eastAsia="宋体" w:cs="宋体"/>
                <w:b w:val="0"/>
                <w:i w:val="0"/>
                <w:color w:val="000000"/>
                <w:sz w:val="20"/>
              </w:rPr>
              <w:t>15.12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2101102</w:t>
            </w: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10.53</w:t>
            </w:r>
          </w:p>
        </w:tc>
        <w:tc>
          <w:tcPr>
            <w:tcW w:w="1980" w:type="dxa"/>
            <w:vAlign w:val="center"/>
          </w:tcPr>
          <w:p>
            <w:pPr>
              <w:jc w:val="right"/>
            </w:pPr>
            <w:r>
              <w:rPr>
                <w:rFonts w:ascii="宋体" w:hAnsi="宋体" w:eastAsia="宋体" w:cs="宋体"/>
                <w:b w:val="0"/>
                <w:i w:val="0"/>
                <w:color w:val="000000"/>
                <w:sz w:val="20"/>
              </w:rPr>
              <w:t>10.53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0.35</w:t>
            </w:r>
          </w:p>
        </w:tc>
        <w:tc>
          <w:tcPr>
            <w:tcW w:w="1980" w:type="dxa"/>
            <w:vAlign w:val="center"/>
          </w:tcPr>
          <w:p>
            <w:pPr>
              <w:jc w:val="right"/>
            </w:pPr>
            <w:r>
              <w:rPr>
                <w:rFonts w:ascii="宋体" w:hAnsi="宋体" w:eastAsia="宋体" w:cs="宋体"/>
                <w:b w:val="0"/>
                <w:i w:val="0"/>
                <w:color w:val="000000"/>
                <w:sz w:val="20"/>
              </w:rPr>
              <w:t>0.35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47.78</w:t>
            </w:r>
          </w:p>
        </w:tc>
        <w:tc>
          <w:tcPr>
            <w:tcW w:w="1980" w:type="dxa"/>
            <w:vAlign w:val="center"/>
          </w:tcPr>
          <w:p>
            <w:pPr>
              <w:jc w:val="right"/>
            </w:pPr>
            <w:r>
              <w:rPr>
                <w:rFonts w:ascii="宋体" w:hAnsi="宋体" w:eastAsia="宋体" w:cs="宋体"/>
                <w:b w:val="0"/>
                <w:i w:val="0"/>
                <w:color w:val="000000"/>
                <w:sz w:val="20"/>
              </w:rPr>
              <w:t>47.78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47.78</w:t>
            </w:r>
          </w:p>
        </w:tc>
        <w:tc>
          <w:tcPr>
            <w:tcW w:w="1980" w:type="dxa"/>
            <w:vAlign w:val="center"/>
          </w:tcPr>
          <w:p>
            <w:pPr>
              <w:jc w:val="right"/>
            </w:pPr>
            <w:r>
              <w:rPr>
                <w:rFonts w:ascii="宋体" w:hAnsi="宋体" w:eastAsia="宋体" w:cs="宋体"/>
                <w:b w:val="0"/>
                <w:i w:val="0"/>
                <w:color w:val="000000"/>
                <w:sz w:val="20"/>
              </w:rPr>
              <w:t>47.78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47.78</w:t>
            </w:r>
          </w:p>
        </w:tc>
        <w:tc>
          <w:tcPr>
            <w:tcW w:w="1980" w:type="dxa"/>
            <w:vAlign w:val="center"/>
          </w:tcPr>
          <w:p>
            <w:pPr>
              <w:jc w:val="right"/>
            </w:pPr>
            <w:r>
              <w:rPr>
                <w:rFonts w:ascii="宋体" w:hAnsi="宋体" w:eastAsia="宋体" w:cs="宋体"/>
                <w:b w:val="0"/>
                <w:i w:val="0"/>
                <w:color w:val="000000"/>
                <w:sz w:val="20"/>
              </w:rPr>
              <w:t>47.78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部门：中共辽宁省盘锦市双台子区纪律检查委员会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603.93</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83.56</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212.57</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23.80</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147.71</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pPr>
              <w:jc w:val="right"/>
            </w:pPr>
            <w:r>
              <w:rPr>
                <w:rFonts w:ascii="宋体" w:hAnsi="宋体" w:eastAsia="宋体" w:cs="宋体"/>
                <w:b w:val="0"/>
                <w:i w:val="0"/>
                <w:color w:val="000000"/>
                <w:sz w:val="14"/>
              </w:rPr>
              <w:t>3.35</w:t>
            </w: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78.66</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pPr>
              <w:jc w:val="right"/>
            </w:pPr>
            <w:r>
              <w:rPr>
                <w:rFonts w:ascii="宋体" w:hAnsi="宋体" w:eastAsia="宋体" w:cs="宋体"/>
                <w:b w:val="0"/>
                <w:i w:val="0"/>
                <w:color w:val="000000"/>
                <w:sz w:val="14"/>
              </w:rPr>
              <w:t>0.40</w:t>
            </w: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pPr>
              <w:jc w:val="right"/>
            </w:pPr>
            <w:r>
              <w:rPr>
                <w:rFonts w:ascii="宋体" w:hAnsi="宋体" w:eastAsia="宋体" w:cs="宋体"/>
                <w:b w:val="0"/>
                <w:i w:val="0"/>
                <w:color w:val="000000"/>
                <w:sz w:val="14"/>
              </w:rPr>
              <w:t>6.18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18.11</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pPr>
              <w:jc w:val="right"/>
            </w:pPr>
            <w:r>
              <w:rPr>
                <w:rFonts w:ascii="宋体" w:hAnsi="宋体" w:eastAsia="宋体" w:cs="宋体"/>
                <w:b w:val="0"/>
                <w:i w:val="0"/>
                <w:color w:val="000000"/>
                <w:sz w:val="14"/>
              </w:rPr>
              <w:t>6.18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69.03</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2.06</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25.65</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2.37</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0.64</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47.78</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pPr>
              <w:jc w:val="right"/>
            </w:pPr>
            <w:r>
              <w:rPr>
                <w:rFonts w:ascii="宋体" w:hAnsi="宋体" w:eastAsia="宋体" w:cs="宋体"/>
                <w:b w:val="0"/>
                <w:i w:val="0"/>
                <w:color w:val="000000"/>
                <w:sz w:val="14"/>
              </w:rPr>
              <w:t>3.45</w:t>
            </w: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34.77</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pPr>
              <w:jc w:val="right"/>
            </w:pPr>
            <w:r>
              <w:rPr>
                <w:rFonts w:ascii="宋体" w:hAnsi="宋体" w:eastAsia="宋体" w:cs="宋体"/>
                <w:b w:val="0"/>
                <w:i w:val="0"/>
                <w:color w:val="000000"/>
                <w:sz w:val="14"/>
              </w:rPr>
              <w:t>3.20</w:t>
            </w: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0.08</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pPr>
              <w:jc w:val="right"/>
            </w:pPr>
            <w:r>
              <w:rPr>
                <w:rFonts w:ascii="宋体" w:hAnsi="宋体" w:eastAsia="宋体" w:cs="宋体"/>
                <w:b w:val="0"/>
                <w:i w:val="0"/>
                <w:color w:val="000000"/>
                <w:sz w:val="14"/>
              </w:rPr>
              <w:t>31.90</w:t>
            </w: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pPr>
              <w:jc w:val="right"/>
            </w:pPr>
            <w:r>
              <w:rPr>
                <w:rFonts w:ascii="宋体" w:hAnsi="宋体" w:eastAsia="宋体" w:cs="宋体"/>
                <w:b w:val="0"/>
                <w:i w:val="0"/>
                <w:color w:val="000000"/>
                <w:sz w:val="14"/>
              </w:rPr>
              <w:t>6.95</w:t>
            </w: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6.30</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28.99</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pPr>
              <w:jc w:val="right"/>
            </w:pPr>
            <w:r>
              <w:rPr>
                <w:rFonts w:ascii="宋体" w:hAnsi="宋体" w:eastAsia="宋体" w:cs="宋体"/>
                <w:b w:val="0"/>
                <w:i w:val="0"/>
                <w:color w:val="000000"/>
                <w:sz w:val="14"/>
              </w:rPr>
              <w:t>2.79</w:t>
            </w: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6.48</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638.70</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89.74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部门：中共辽宁省盘锦市双台子区纪律检查委员会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15.00</w:t>
            </w:r>
          </w:p>
        </w:tc>
        <w:tc>
          <w:tcPr>
            <w:tcW w:w="3092" w:type="dxa"/>
            <w:vAlign w:val="center"/>
          </w:tcPr>
          <w:p>
            <w:pPr>
              <w:jc w:val="right"/>
            </w:pPr>
            <w:r>
              <w:rPr>
                <w:rFonts w:ascii="宋体" w:hAnsi="宋体" w:eastAsia="宋体" w:cs="宋体"/>
                <w:b w:val="0"/>
                <w:i w:val="0"/>
                <w:color w:val="000000"/>
                <w:sz w:val="23"/>
              </w:rPr>
              <w:t>36.76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15.00</w:t>
            </w:r>
          </w:p>
        </w:tc>
        <w:tc>
          <w:tcPr>
            <w:tcW w:w="3092" w:type="dxa"/>
            <w:vAlign w:val="center"/>
          </w:tcPr>
          <w:p>
            <w:pPr>
              <w:jc w:val="right"/>
            </w:pPr>
            <w:r>
              <w:rPr>
                <w:rFonts w:ascii="宋体" w:hAnsi="宋体" w:eastAsia="宋体" w:cs="宋体"/>
                <w:b w:val="0"/>
                <w:i w:val="0"/>
                <w:color w:val="000000"/>
                <w:sz w:val="23"/>
              </w:rPr>
              <w:t>36.76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pPr>
              <w:jc w:val="right"/>
            </w:pPr>
            <w:r>
              <w:rPr>
                <w:rFonts w:ascii="宋体" w:hAnsi="宋体" w:eastAsia="宋体" w:cs="宋体"/>
                <w:b w:val="0"/>
                <w:i w:val="0"/>
                <w:color w:val="000000"/>
                <w:sz w:val="23"/>
              </w:rPr>
              <w:t>15.00</w:t>
            </w:r>
          </w:p>
        </w:tc>
        <w:tc>
          <w:tcPr>
            <w:tcW w:w="3092" w:type="dxa"/>
            <w:vAlign w:val="center"/>
          </w:tcPr>
          <w:p>
            <w:pPr>
              <w:jc w:val="right"/>
            </w:pPr>
            <w:r>
              <w:rPr>
                <w:rFonts w:ascii="宋体" w:hAnsi="宋体" w:eastAsia="宋体" w:cs="宋体"/>
                <w:b w:val="0"/>
                <w:i w:val="0"/>
                <w:color w:val="000000"/>
                <w:sz w:val="23"/>
              </w:rPr>
              <w:t>11.21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pPr>
              <w:jc w:val="right"/>
            </w:pPr>
            <w:r>
              <w:rPr>
                <w:rFonts w:ascii="宋体" w:hAnsi="宋体" w:eastAsia="宋体" w:cs="宋体"/>
                <w:b w:val="0"/>
                <w:i w:val="0"/>
                <w:color w:val="000000"/>
                <w:sz w:val="23"/>
              </w:rPr>
              <w:t>25.55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部门：中共辽宁省盘锦市双台子区纪律检查委员会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部门：中共辽宁省盘锦市双台子区纪律检查委员会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6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67uN4BAIAAAwEAAAOAAAAAAAAAAEAIAAAAB8BAABkcnMvZTJv&#10;RG9jLnhtbFBLBQYAAAAABgAGAFkBAACV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YjM1OTJkNDA4NWYyZjI0ZWYwYWNiYzk4ZTJkNTcifQ=="/>
    <w:docVar w:name="KSO_WPS_MARK_KEY" w:val="40f2332c-3eb1-4c5b-b095-0d8be5320f89"/>
  </w:docVars>
  <w:rsids>
    <w:rsidRoot w:val="00000000"/>
    <w:rsid w:val="6F5A5EE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d35b4c-2fbf-4e79-8495-3e6e7021a7aa}">
  <ds:schemaRefs/>
</ds:datastoreItem>
</file>

<file path=customXml/itemProps3.xml><?xml version="1.0" encoding="utf-8"?>
<ds:datastoreItem xmlns:ds="http://schemas.openxmlformats.org/officeDocument/2006/customXml" ds:itemID="{fb7a1088-4d0f-44a1-8b30-1b9e409e0b2b}">
  <ds:schemaRefs/>
</ds:datastoreItem>
</file>

<file path=customXml/itemProps4.xml><?xml version="1.0" encoding="utf-8"?>
<ds:datastoreItem xmlns:ds="http://schemas.openxmlformats.org/officeDocument/2006/customXml" ds:itemID="{f0ac7f06-dcf3-4b53-9d03-97f11230490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9167</Words>
  <Characters>11410</Characters>
  <Lines>90</Lines>
  <Paragraphs>25</Paragraphs>
  <TotalTime>4</TotalTime>
  <ScaleCrop>false</ScaleCrop>
  <LinksUpToDate>false</LinksUpToDate>
  <CharactersWithSpaces>11748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（多喝水 。</cp:lastModifiedBy>
  <cp:lastPrinted>2023-07-31T21:56:00Z</cp:lastPrinted>
  <dcterms:modified xsi:type="dcterms:W3CDTF">2025-04-07T00:43:14Z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C16F14ED230E429A8E5391B9D2444A00_13</vt:lpwstr>
  </property>
</Properties>
</file>