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48" w:rsidRDefault="00617448">
      <w:pPr>
        <w:spacing w:line="327" w:lineRule="auto"/>
      </w:pPr>
    </w:p>
    <w:p w:rsidR="00617448" w:rsidRDefault="00617448">
      <w:pPr>
        <w:spacing w:line="328" w:lineRule="auto"/>
      </w:pPr>
    </w:p>
    <w:p w:rsidR="00617448" w:rsidRDefault="00617448">
      <w:pPr>
        <w:spacing w:line="253" w:lineRule="auto"/>
      </w:pPr>
    </w:p>
    <w:p w:rsidR="00617448" w:rsidRDefault="00617448">
      <w:pPr>
        <w:spacing w:line="253" w:lineRule="auto"/>
      </w:pPr>
    </w:p>
    <w:p w:rsidR="00617448" w:rsidRDefault="00617448">
      <w:pPr>
        <w:spacing w:line="253" w:lineRule="auto"/>
      </w:pPr>
    </w:p>
    <w:p w:rsidR="00617448" w:rsidRDefault="00617448">
      <w:pPr>
        <w:spacing w:line="253" w:lineRule="auto"/>
      </w:pPr>
    </w:p>
    <w:p w:rsidR="00617448" w:rsidRDefault="00617448">
      <w:pPr>
        <w:spacing w:line="253" w:lineRule="auto"/>
      </w:pPr>
    </w:p>
    <w:p w:rsidR="00617448" w:rsidRDefault="00617448">
      <w:pPr>
        <w:spacing w:line="253" w:lineRule="auto"/>
      </w:pPr>
    </w:p>
    <w:p w:rsidR="00617448" w:rsidRDefault="00617448">
      <w:pPr>
        <w:spacing w:line="253" w:lineRule="auto"/>
      </w:pPr>
    </w:p>
    <w:p w:rsidR="00617448" w:rsidRDefault="00617448">
      <w:pPr>
        <w:spacing w:line="254" w:lineRule="auto"/>
      </w:pPr>
    </w:p>
    <w:p w:rsidR="00617448" w:rsidRDefault="00617448">
      <w:pPr>
        <w:spacing w:line="254" w:lineRule="auto"/>
      </w:pPr>
    </w:p>
    <w:p w:rsidR="00617448" w:rsidRDefault="00617448">
      <w:pPr>
        <w:spacing w:line="254" w:lineRule="auto"/>
      </w:pPr>
    </w:p>
    <w:p w:rsidR="00617448" w:rsidRDefault="00521CEB">
      <w:pPr>
        <w:spacing w:before="140" w:line="225" w:lineRule="auto"/>
        <w:jc w:val="center"/>
        <w:rPr>
          <w:rFonts w:ascii="宋体" w:eastAsia="宋体" w:hAnsi="宋体" w:cs="宋体"/>
          <w:b/>
          <w:sz w:val="52"/>
          <w:szCs w:val="52"/>
          <w:lang w:eastAsia="zh-CN"/>
        </w:rPr>
      </w:pPr>
      <w:r>
        <w:rPr>
          <w:rFonts w:ascii="宋体" w:eastAsia="宋体" w:hAnsi="宋体" w:cs="宋体" w:hint="eastAsia"/>
          <w:b/>
          <w:sz w:val="52"/>
          <w:szCs w:val="52"/>
          <w:lang w:eastAsia="zh-CN"/>
        </w:rPr>
        <w:t>2025</w:t>
      </w:r>
      <w:r>
        <w:rPr>
          <w:rFonts w:ascii="宋体" w:eastAsia="宋体" w:hAnsi="宋体" w:cs="宋体" w:hint="eastAsia"/>
          <w:b/>
          <w:sz w:val="52"/>
          <w:szCs w:val="52"/>
          <w:lang w:eastAsia="zh-CN"/>
        </w:rPr>
        <w:t>年度盘锦市双台子区胜利街道综合事务服务中心部门预算公开表</w:t>
      </w:r>
    </w:p>
    <w:p w:rsidR="00617448" w:rsidRDefault="00617448">
      <w:pPr>
        <w:spacing w:line="225" w:lineRule="auto"/>
        <w:rPr>
          <w:rFonts w:ascii="宋体" w:eastAsia="宋体" w:hAnsi="宋体" w:cs="宋体"/>
          <w:sz w:val="43"/>
          <w:szCs w:val="43"/>
        </w:rPr>
        <w:sectPr w:rsidR="00617448">
          <w:headerReference w:type="default" r:id="rId7"/>
          <w:footerReference w:type="default" r:id="rId8"/>
          <w:pgSz w:w="11905" w:h="16840"/>
          <w:pgMar w:top="1431" w:right="1785" w:bottom="400" w:left="1785" w:header="0" w:footer="0" w:gutter="0"/>
          <w:cols w:space="720"/>
        </w:sectPr>
      </w:pPr>
    </w:p>
    <w:p w:rsidR="00617448" w:rsidRDefault="00521CEB">
      <w:pPr>
        <w:jc w:val="center"/>
        <w:outlineLvl w:val="1"/>
        <w:rPr>
          <w:rFonts w:ascii="宋体" w:eastAsia="宋体" w:hAnsi="宋体" w:cs="宋体"/>
          <w:b/>
          <w:bCs/>
          <w:sz w:val="43"/>
          <w:szCs w:val="43"/>
        </w:rPr>
      </w:pPr>
      <w:proofErr w:type="spellStart"/>
      <w:r>
        <w:rPr>
          <w:rFonts w:ascii="宋体" w:eastAsia="宋体" w:hAnsi="宋体" w:cs="宋体"/>
          <w:b/>
          <w:bCs/>
          <w:spacing w:val="-51"/>
          <w:sz w:val="43"/>
          <w:szCs w:val="43"/>
        </w:rPr>
        <w:lastRenderedPageBreak/>
        <w:t>目录</w:t>
      </w:r>
      <w:proofErr w:type="spellEnd"/>
    </w:p>
    <w:p w:rsidR="00617448" w:rsidRDefault="00617448">
      <w:pPr>
        <w:spacing w:line="287" w:lineRule="auto"/>
      </w:pPr>
    </w:p>
    <w:p w:rsidR="00617448" w:rsidRDefault="00617448">
      <w:pPr>
        <w:spacing w:line="287" w:lineRule="auto"/>
      </w:pPr>
    </w:p>
    <w:p w:rsidR="00617448" w:rsidRDefault="00617448">
      <w:pPr>
        <w:spacing w:line="287" w:lineRule="auto"/>
      </w:pPr>
    </w:p>
    <w:p w:rsidR="00617448" w:rsidRDefault="00617448">
      <w:pPr>
        <w:spacing w:line="288" w:lineRule="auto"/>
      </w:pPr>
    </w:p>
    <w:p w:rsidR="00617448" w:rsidRDefault="00521CEB">
      <w:pPr>
        <w:spacing w:before="100" w:line="318" w:lineRule="auto"/>
        <w:ind w:right="3155"/>
      </w:pPr>
      <w:r>
        <w:rPr>
          <w:rFonts w:ascii="黑体" w:eastAsia="黑体" w:hAnsi="黑体" w:cs="黑体"/>
          <w:spacing w:val="10"/>
          <w:sz w:val="31"/>
          <w:szCs w:val="31"/>
        </w:rPr>
        <w:t>第</w:t>
      </w:r>
      <w:r>
        <w:rPr>
          <w:rFonts w:ascii="黑体" w:eastAsia="黑体" w:hAnsi="黑体" w:cs="黑体" w:hint="eastAsia"/>
          <w:spacing w:val="10"/>
          <w:sz w:val="31"/>
          <w:szCs w:val="31"/>
          <w:lang w:eastAsia="zh-CN"/>
        </w:rPr>
        <w:t>一</w:t>
      </w:r>
      <w:proofErr w:type="spellStart"/>
      <w:r>
        <w:rPr>
          <w:rFonts w:ascii="黑体" w:eastAsia="黑体" w:hAnsi="黑体" w:cs="黑体"/>
          <w:spacing w:val="10"/>
          <w:sz w:val="31"/>
          <w:szCs w:val="31"/>
        </w:rPr>
        <w:t>部分</w:t>
      </w:r>
      <w:proofErr w:type="spellEnd"/>
      <w:r>
        <w:rPr>
          <w:rFonts w:ascii="黑体" w:eastAsia="黑体" w:hAnsi="黑体" w:cs="黑体" w:hint="eastAsia"/>
          <w:spacing w:val="10"/>
          <w:sz w:val="31"/>
          <w:szCs w:val="31"/>
          <w:lang w:eastAsia="zh-CN"/>
        </w:rPr>
        <w:tab/>
      </w:r>
      <w:proofErr w:type="spellStart"/>
      <w:r>
        <w:rPr>
          <w:rFonts w:ascii="黑体" w:eastAsia="黑体" w:hAnsi="黑体" w:cs="黑体"/>
          <w:spacing w:val="10"/>
          <w:sz w:val="31"/>
          <w:szCs w:val="31"/>
        </w:rPr>
        <w:t>部门预算公开管理</w:t>
      </w:r>
      <w:proofErr w:type="spellEnd"/>
      <w:r>
        <w:rPr>
          <w:rFonts w:ascii="黑体" w:eastAsia="黑体" w:hAnsi="黑体" w:cs="黑体" w:hint="eastAsia"/>
          <w:spacing w:val="10"/>
          <w:sz w:val="31"/>
          <w:szCs w:val="31"/>
          <w:lang w:eastAsia="zh-CN"/>
        </w:rPr>
        <w:t>文</w:t>
      </w:r>
      <w:r>
        <w:rPr>
          <w:rFonts w:ascii="黑体" w:eastAsia="黑体" w:hAnsi="黑体" w:cs="黑体"/>
          <w:spacing w:val="10"/>
          <w:sz w:val="31"/>
          <w:szCs w:val="31"/>
        </w:rPr>
        <w:t>件</w:t>
      </w:r>
    </w:p>
    <w:p w:rsidR="00617448" w:rsidRDefault="00521CEB">
      <w:pPr>
        <w:rPr>
          <w:rFonts w:ascii="黑体" w:eastAsia="黑体" w:hAnsi="黑体"/>
          <w:sz w:val="32"/>
          <w:szCs w:val="32"/>
          <w:lang w:eastAsia="zh-CN"/>
        </w:rPr>
      </w:pPr>
      <w:proofErr w:type="spellStart"/>
      <w:r>
        <w:rPr>
          <w:rFonts w:ascii="黑体" w:eastAsia="黑体" w:hAnsi="黑体" w:cs="黑体"/>
          <w:spacing w:val="10"/>
          <w:sz w:val="31"/>
          <w:szCs w:val="31"/>
        </w:rPr>
        <w:t>第二部分</w:t>
      </w:r>
      <w:proofErr w:type="spellEnd"/>
      <w:r>
        <w:rPr>
          <w:rFonts w:ascii="黑体" w:eastAsia="黑体" w:hAnsi="黑体" w:cs="黑体" w:hint="eastAsia"/>
          <w:spacing w:val="10"/>
          <w:sz w:val="31"/>
          <w:szCs w:val="31"/>
          <w:lang w:eastAsia="zh-CN"/>
        </w:rPr>
        <w:tab/>
      </w:r>
      <w:r>
        <w:rPr>
          <w:rFonts w:ascii="黑体" w:eastAsia="黑体" w:hAnsi="黑体" w:hint="eastAsia"/>
          <w:sz w:val="32"/>
          <w:szCs w:val="32"/>
          <w:lang w:eastAsia="zh-CN"/>
        </w:rPr>
        <w:t>盘锦市双台子区胜利街道综合事务服务中心部门概况</w:t>
      </w:r>
    </w:p>
    <w:p w:rsidR="00617448" w:rsidRDefault="00521CEB">
      <w:pPr>
        <w:pStyle w:val="a3"/>
        <w:spacing w:before="234" w:line="219" w:lineRule="auto"/>
        <w:ind w:left="583"/>
        <w:rPr>
          <w:spacing w:val="5"/>
        </w:rPr>
      </w:pPr>
      <w:proofErr w:type="spellStart"/>
      <w:r>
        <w:rPr>
          <w:spacing w:val="5"/>
        </w:rPr>
        <w:t>一、部门职责</w:t>
      </w:r>
      <w:proofErr w:type="spellEnd"/>
    </w:p>
    <w:p w:rsidR="00617448" w:rsidRDefault="00521CEB">
      <w:pPr>
        <w:pStyle w:val="a3"/>
        <w:spacing w:before="234" w:line="219" w:lineRule="auto"/>
        <w:ind w:left="583"/>
        <w:rPr>
          <w:spacing w:val="5"/>
        </w:rPr>
      </w:pPr>
      <w:proofErr w:type="spellStart"/>
      <w:r>
        <w:rPr>
          <w:spacing w:val="5"/>
        </w:rPr>
        <w:t>二、机构设置</w:t>
      </w:r>
      <w:proofErr w:type="spellEnd"/>
    </w:p>
    <w:p w:rsidR="00617448" w:rsidRDefault="00617448">
      <w:pPr>
        <w:spacing w:line="189" w:lineRule="exact"/>
      </w:pPr>
    </w:p>
    <w:tbl>
      <w:tblPr>
        <w:tblStyle w:val="TableNormal"/>
        <w:tblW w:w="8687" w:type="dxa"/>
        <w:tblInd w:w="2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1487"/>
        <w:gridCol w:w="7200"/>
      </w:tblGrid>
      <w:tr w:rsidR="00617448">
        <w:trPr>
          <w:trHeight w:val="442"/>
        </w:trPr>
        <w:tc>
          <w:tcPr>
            <w:tcW w:w="1487" w:type="dxa"/>
          </w:tcPr>
          <w:p w:rsidR="00617448" w:rsidRDefault="00521CEB">
            <w:pPr>
              <w:spacing w:before="1" w:line="227" w:lineRule="auto"/>
              <w:rPr>
                <w:rFonts w:ascii="黑体" w:eastAsia="黑体" w:hAnsi="黑体" w:cs="黑体"/>
                <w:sz w:val="31"/>
                <w:szCs w:val="31"/>
              </w:rPr>
            </w:pPr>
            <w:proofErr w:type="spellStart"/>
            <w:r>
              <w:rPr>
                <w:rFonts w:ascii="黑体" w:eastAsia="黑体" w:hAnsi="黑体" w:cs="黑体"/>
                <w:spacing w:val="9"/>
                <w:sz w:val="31"/>
                <w:szCs w:val="31"/>
              </w:rPr>
              <w:t>第三部分</w:t>
            </w:r>
            <w:proofErr w:type="spellEnd"/>
          </w:p>
        </w:tc>
        <w:tc>
          <w:tcPr>
            <w:tcW w:w="7200" w:type="dxa"/>
          </w:tcPr>
          <w:p w:rsidR="00617448" w:rsidRDefault="00521CEB">
            <w:pPr>
              <w:spacing w:before="1" w:line="320" w:lineRule="auto"/>
              <w:jc w:val="both"/>
              <w:rPr>
                <w:rFonts w:ascii="黑体" w:eastAsia="黑体" w:hAnsi="黑体" w:cs="黑体"/>
                <w:sz w:val="31"/>
                <w:szCs w:val="31"/>
              </w:rPr>
            </w:pPr>
            <w:r>
              <w:rPr>
                <w:rFonts w:ascii="黑体" w:eastAsia="黑体" w:hAnsi="黑体" w:cs="黑体" w:hint="eastAsia"/>
                <w:spacing w:val="11"/>
                <w:sz w:val="31"/>
                <w:szCs w:val="31"/>
                <w:lang w:eastAsia="zh-CN"/>
              </w:rPr>
              <w:t>2025</w:t>
            </w:r>
            <w:r>
              <w:rPr>
                <w:rFonts w:ascii="黑体" w:eastAsia="黑体" w:hAnsi="黑体" w:cs="黑体"/>
                <w:spacing w:val="11"/>
                <w:sz w:val="31"/>
                <w:szCs w:val="31"/>
              </w:rPr>
              <w:t>年</w:t>
            </w:r>
            <w:r>
              <w:rPr>
                <w:rFonts w:ascii="黑体" w:eastAsia="黑体" w:hAnsi="黑体" w:cs="黑体" w:hint="eastAsia"/>
                <w:spacing w:val="10"/>
                <w:sz w:val="31"/>
                <w:szCs w:val="31"/>
                <w:lang w:eastAsia="zh-CN"/>
              </w:rPr>
              <w:t>盘锦市双台子区</w:t>
            </w:r>
            <w:r>
              <w:rPr>
                <w:rFonts w:ascii="黑体" w:eastAsia="黑体" w:hAnsi="黑体" w:hint="eastAsia"/>
                <w:sz w:val="32"/>
                <w:szCs w:val="32"/>
                <w:lang w:eastAsia="zh-CN"/>
              </w:rPr>
              <w:t>胜利街道综合事务服务中心</w:t>
            </w:r>
            <w:r>
              <w:rPr>
                <w:rFonts w:ascii="黑体" w:eastAsia="黑体" w:hAnsi="黑体" w:cs="黑体" w:hint="eastAsia"/>
                <w:spacing w:val="10"/>
                <w:sz w:val="31"/>
                <w:szCs w:val="31"/>
                <w:lang w:eastAsia="zh-CN"/>
              </w:rPr>
              <w:t>部门</w:t>
            </w:r>
            <w:proofErr w:type="spellStart"/>
            <w:r>
              <w:rPr>
                <w:rFonts w:ascii="黑体" w:eastAsia="黑体" w:hAnsi="黑体" w:cs="黑体"/>
                <w:spacing w:val="11"/>
                <w:sz w:val="31"/>
                <w:szCs w:val="31"/>
              </w:rPr>
              <w:t>预算情况说明</w:t>
            </w:r>
            <w:proofErr w:type="spellEnd"/>
          </w:p>
        </w:tc>
      </w:tr>
      <w:tr w:rsidR="00617448">
        <w:trPr>
          <w:trHeight w:val="560"/>
        </w:trPr>
        <w:tc>
          <w:tcPr>
            <w:tcW w:w="1487" w:type="dxa"/>
          </w:tcPr>
          <w:p w:rsidR="00617448" w:rsidRDefault="00521CEB">
            <w:pPr>
              <w:spacing w:before="117" w:line="228" w:lineRule="auto"/>
              <w:rPr>
                <w:rFonts w:ascii="黑体" w:eastAsia="黑体" w:hAnsi="黑体" w:cs="黑体"/>
                <w:sz w:val="31"/>
                <w:szCs w:val="31"/>
              </w:rPr>
            </w:pPr>
            <w:proofErr w:type="spellStart"/>
            <w:r>
              <w:rPr>
                <w:rFonts w:ascii="黑体" w:eastAsia="黑体" w:hAnsi="黑体" w:cs="黑体"/>
                <w:spacing w:val="9"/>
                <w:sz w:val="31"/>
                <w:szCs w:val="31"/>
              </w:rPr>
              <w:t>第四部分</w:t>
            </w:r>
            <w:proofErr w:type="spellEnd"/>
          </w:p>
        </w:tc>
        <w:tc>
          <w:tcPr>
            <w:tcW w:w="7200" w:type="dxa"/>
          </w:tcPr>
          <w:p w:rsidR="00617448" w:rsidRDefault="00521CEB">
            <w:pPr>
              <w:spacing w:before="118" w:line="320" w:lineRule="auto"/>
              <w:rPr>
                <w:rFonts w:ascii="黑体" w:eastAsia="黑体" w:hAnsi="黑体" w:cs="黑体"/>
                <w:sz w:val="31"/>
                <w:szCs w:val="31"/>
              </w:rPr>
            </w:pPr>
            <w:proofErr w:type="spellStart"/>
            <w:r>
              <w:rPr>
                <w:rFonts w:ascii="黑体" w:eastAsia="黑体" w:hAnsi="黑体" w:cs="黑体"/>
                <w:spacing w:val="8"/>
                <w:sz w:val="31"/>
                <w:szCs w:val="31"/>
              </w:rPr>
              <w:t>名词解释</w:t>
            </w:r>
            <w:proofErr w:type="spellEnd"/>
          </w:p>
        </w:tc>
      </w:tr>
      <w:tr w:rsidR="00617448">
        <w:trPr>
          <w:trHeight w:val="442"/>
        </w:trPr>
        <w:tc>
          <w:tcPr>
            <w:tcW w:w="1487" w:type="dxa"/>
          </w:tcPr>
          <w:p w:rsidR="00617448" w:rsidRDefault="00521CEB">
            <w:pPr>
              <w:spacing w:before="117" w:line="187" w:lineRule="auto"/>
              <w:rPr>
                <w:rFonts w:ascii="黑体" w:eastAsia="黑体" w:hAnsi="黑体" w:cs="黑体"/>
                <w:sz w:val="31"/>
                <w:szCs w:val="31"/>
              </w:rPr>
            </w:pPr>
            <w:proofErr w:type="spellStart"/>
            <w:r>
              <w:rPr>
                <w:rFonts w:ascii="黑体" w:eastAsia="黑体" w:hAnsi="黑体" w:cs="黑体"/>
                <w:spacing w:val="9"/>
                <w:sz w:val="31"/>
                <w:szCs w:val="31"/>
              </w:rPr>
              <w:t>第五部分</w:t>
            </w:r>
            <w:proofErr w:type="spellEnd"/>
          </w:p>
        </w:tc>
        <w:tc>
          <w:tcPr>
            <w:tcW w:w="7200" w:type="dxa"/>
          </w:tcPr>
          <w:p w:rsidR="00617448" w:rsidRDefault="00521CEB">
            <w:pPr>
              <w:spacing w:before="117" w:line="320" w:lineRule="auto"/>
              <w:rPr>
                <w:rFonts w:ascii="黑体" w:eastAsia="黑体" w:hAnsi="黑体" w:cs="黑体"/>
                <w:sz w:val="31"/>
                <w:szCs w:val="31"/>
              </w:rPr>
            </w:pPr>
            <w:r>
              <w:rPr>
                <w:rFonts w:ascii="黑体" w:eastAsia="黑体" w:hAnsi="黑体" w:cs="黑体" w:hint="eastAsia"/>
                <w:spacing w:val="11"/>
                <w:sz w:val="31"/>
                <w:szCs w:val="31"/>
                <w:lang w:eastAsia="zh-CN"/>
              </w:rPr>
              <w:t>2025</w:t>
            </w:r>
            <w:r>
              <w:rPr>
                <w:rFonts w:ascii="黑体" w:eastAsia="黑体" w:hAnsi="黑体" w:cs="黑体"/>
                <w:spacing w:val="11"/>
                <w:sz w:val="31"/>
                <w:szCs w:val="31"/>
              </w:rPr>
              <w:t>年</w:t>
            </w:r>
            <w:r>
              <w:rPr>
                <w:rFonts w:ascii="黑体" w:eastAsia="黑体" w:hAnsi="黑体" w:cs="黑体" w:hint="eastAsia"/>
                <w:spacing w:val="10"/>
                <w:sz w:val="31"/>
                <w:szCs w:val="31"/>
                <w:lang w:eastAsia="zh-CN"/>
              </w:rPr>
              <w:t>盘锦市双台子区</w:t>
            </w:r>
            <w:r>
              <w:rPr>
                <w:rFonts w:ascii="黑体" w:eastAsia="黑体" w:hAnsi="黑体" w:hint="eastAsia"/>
                <w:sz w:val="32"/>
                <w:szCs w:val="32"/>
                <w:lang w:eastAsia="zh-CN"/>
              </w:rPr>
              <w:t>胜利街道综合事务服务中心</w:t>
            </w:r>
            <w:r>
              <w:rPr>
                <w:rFonts w:ascii="黑体" w:eastAsia="黑体" w:hAnsi="黑体" w:cs="黑体" w:hint="eastAsia"/>
                <w:spacing w:val="10"/>
                <w:sz w:val="31"/>
                <w:szCs w:val="31"/>
                <w:lang w:eastAsia="zh-CN"/>
              </w:rPr>
              <w:t>部门</w:t>
            </w:r>
            <w:proofErr w:type="spellStart"/>
            <w:r>
              <w:rPr>
                <w:rFonts w:ascii="黑体" w:eastAsia="黑体" w:hAnsi="黑体" w:cs="黑体"/>
                <w:spacing w:val="11"/>
                <w:sz w:val="31"/>
                <w:szCs w:val="31"/>
              </w:rPr>
              <w:t>预算</w:t>
            </w:r>
            <w:proofErr w:type="spellEnd"/>
            <w:r>
              <w:rPr>
                <w:rFonts w:ascii="黑体" w:eastAsia="黑体" w:hAnsi="黑体" w:cs="黑体" w:hint="eastAsia"/>
                <w:spacing w:val="11"/>
                <w:sz w:val="31"/>
                <w:szCs w:val="31"/>
                <w:lang w:eastAsia="zh-CN"/>
              </w:rPr>
              <w:t>公开</w:t>
            </w:r>
            <w:r>
              <w:rPr>
                <w:rFonts w:ascii="黑体" w:eastAsia="黑体" w:hAnsi="黑体" w:cs="黑体"/>
                <w:spacing w:val="11"/>
                <w:sz w:val="31"/>
                <w:szCs w:val="31"/>
              </w:rPr>
              <w:t>表</w:t>
            </w:r>
          </w:p>
        </w:tc>
      </w:tr>
    </w:tbl>
    <w:p w:rsidR="00617448" w:rsidRDefault="00521CEB">
      <w:pPr>
        <w:pStyle w:val="a3"/>
        <w:spacing w:before="234" w:line="219" w:lineRule="auto"/>
        <w:ind w:left="583"/>
        <w:rPr>
          <w:spacing w:val="5"/>
        </w:rPr>
      </w:pPr>
      <w:proofErr w:type="spellStart"/>
      <w:r>
        <w:rPr>
          <w:spacing w:val="5"/>
        </w:rPr>
        <w:t>一、收支预算总表</w:t>
      </w:r>
      <w:proofErr w:type="spellEnd"/>
    </w:p>
    <w:p w:rsidR="00617448" w:rsidRDefault="00521CEB">
      <w:pPr>
        <w:pStyle w:val="a3"/>
        <w:spacing w:before="234" w:line="219" w:lineRule="auto"/>
        <w:ind w:left="583"/>
        <w:rPr>
          <w:spacing w:val="5"/>
        </w:rPr>
      </w:pPr>
      <w:proofErr w:type="spellStart"/>
      <w:r>
        <w:rPr>
          <w:spacing w:val="5"/>
        </w:rPr>
        <w:t>二、收入预算总表</w:t>
      </w:r>
      <w:proofErr w:type="spellEnd"/>
    </w:p>
    <w:p w:rsidR="00617448" w:rsidRDefault="00521CEB">
      <w:pPr>
        <w:pStyle w:val="a3"/>
        <w:spacing w:before="234" w:line="219" w:lineRule="auto"/>
        <w:ind w:left="583"/>
        <w:rPr>
          <w:spacing w:val="5"/>
        </w:rPr>
      </w:pPr>
      <w:proofErr w:type="spellStart"/>
      <w:r>
        <w:rPr>
          <w:spacing w:val="5"/>
        </w:rPr>
        <w:t>三、支出预算总表</w:t>
      </w:r>
      <w:proofErr w:type="spellEnd"/>
    </w:p>
    <w:p w:rsidR="00617448" w:rsidRDefault="00521CEB">
      <w:pPr>
        <w:pStyle w:val="a3"/>
        <w:spacing w:before="234" w:line="219" w:lineRule="auto"/>
        <w:ind w:left="583"/>
        <w:rPr>
          <w:spacing w:val="5"/>
        </w:rPr>
      </w:pPr>
      <w:proofErr w:type="spellStart"/>
      <w:r>
        <w:rPr>
          <w:spacing w:val="5"/>
        </w:rPr>
        <w:t>四、财政拨款收支预算总表</w:t>
      </w:r>
      <w:proofErr w:type="spellEnd"/>
    </w:p>
    <w:p w:rsidR="00617448" w:rsidRDefault="00521CEB">
      <w:pPr>
        <w:pStyle w:val="a3"/>
        <w:spacing w:before="234" w:line="219" w:lineRule="auto"/>
        <w:ind w:left="583"/>
        <w:rPr>
          <w:spacing w:val="5"/>
        </w:rPr>
      </w:pPr>
      <w:proofErr w:type="spellStart"/>
      <w:r>
        <w:rPr>
          <w:spacing w:val="5"/>
        </w:rPr>
        <w:t>五、一般公共预算支出表</w:t>
      </w:r>
      <w:proofErr w:type="spellEnd"/>
    </w:p>
    <w:p w:rsidR="00617448" w:rsidRDefault="00521CEB">
      <w:pPr>
        <w:pStyle w:val="a3"/>
        <w:spacing w:before="234" w:line="219" w:lineRule="auto"/>
        <w:ind w:left="583"/>
        <w:rPr>
          <w:spacing w:val="5"/>
        </w:rPr>
      </w:pPr>
      <w:proofErr w:type="spellStart"/>
      <w:r>
        <w:rPr>
          <w:spacing w:val="5"/>
        </w:rPr>
        <w:t>六、一般公共预算基本支出表</w:t>
      </w:r>
      <w:proofErr w:type="spellEnd"/>
    </w:p>
    <w:p w:rsidR="00617448" w:rsidRDefault="00521CEB">
      <w:pPr>
        <w:pStyle w:val="a3"/>
        <w:spacing w:before="234" w:line="219" w:lineRule="auto"/>
        <w:ind w:left="583"/>
        <w:rPr>
          <w:spacing w:val="5"/>
        </w:rPr>
      </w:pPr>
      <w:proofErr w:type="spellStart"/>
      <w:r>
        <w:rPr>
          <w:spacing w:val="5"/>
        </w:rPr>
        <w:t>七、财政拨款预算</w:t>
      </w:r>
      <w:r>
        <w:rPr>
          <w:spacing w:val="5"/>
        </w:rPr>
        <w:t>“</w:t>
      </w:r>
      <w:r>
        <w:rPr>
          <w:spacing w:val="5"/>
        </w:rPr>
        <w:t>三公</w:t>
      </w:r>
      <w:r>
        <w:rPr>
          <w:spacing w:val="5"/>
        </w:rPr>
        <w:t>”</w:t>
      </w:r>
      <w:r>
        <w:rPr>
          <w:spacing w:val="5"/>
        </w:rPr>
        <w:t>经费支出表</w:t>
      </w:r>
      <w:proofErr w:type="spellEnd"/>
    </w:p>
    <w:p w:rsidR="00617448" w:rsidRDefault="00521CEB">
      <w:pPr>
        <w:pStyle w:val="a3"/>
        <w:spacing w:before="234" w:line="219" w:lineRule="auto"/>
        <w:ind w:left="583"/>
        <w:rPr>
          <w:spacing w:val="5"/>
        </w:rPr>
      </w:pPr>
      <w:proofErr w:type="spellStart"/>
      <w:r>
        <w:rPr>
          <w:spacing w:val="5"/>
        </w:rPr>
        <w:t>八、政府性基金预算支出表</w:t>
      </w:r>
      <w:proofErr w:type="spellEnd"/>
    </w:p>
    <w:p w:rsidR="00617448" w:rsidRDefault="00521CEB">
      <w:pPr>
        <w:pStyle w:val="a3"/>
        <w:spacing w:before="234" w:line="219" w:lineRule="auto"/>
        <w:ind w:left="583"/>
        <w:rPr>
          <w:spacing w:val="5"/>
        </w:rPr>
      </w:pPr>
      <w:proofErr w:type="spellStart"/>
      <w:r>
        <w:rPr>
          <w:spacing w:val="5"/>
        </w:rPr>
        <w:t>九、项目支出预算表</w:t>
      </w:r>
      <w:proofErr w:type="spellEnd"/>
    </w:p>
    <w:p w:rsidR="00617448" w:rsidRDefault="00521CEB">
      <w:pPr>
        <w:pStyle w:val="a3"/>
        <w:spacing w:before="234" w:line="219" w:lineRule="auto"/>
        <w:ind w:left="583"/>
        <w:rPr>
          <w:spacing w:val="5"/>
        </w:rPr>
      </w:pPr>
      <w:proofErr w:type="spellStart"/>
      <w:r>
        <w:rPr>
          <w:spacing w:val="5"/>
        </w:rPr>
        <w:t>十、支出功能分类预算表</w:t>
      </w:r>
      <w:proofErr w:type="spellEnd"/>
    </w:p>
    <w:p w:rsidR="00617448" w:rsidRDefault="00521CEB">
      <w:pPr>
        <w:pStyle w:val="a3"/>
        <w:spacing w:before="234" w:line="219" w:lineRule="auto"/>
        <w:ind w:left="583"/>
        <w:rPr>
          <w:spacing w:val="5"/>
        </w:rPr>
      </w:pPr>
      <w:proofErr w:type="spellStart"/>
      <w:r>
        <w:rPr>
          <w:spacing w:val="5"/>
        </w:rPr>
        <w:t>十一、支出经济分类预算表（政府预算</w:t>
      </w:r>
      <w:proofErr w:type="spellEnd"/>
      <w:r>
        <w:rPr>
          <w:spacing w:val="5"/>
        </w:rPr>
        <w:t>）</w:t>
      </w:r>
    </w:p>
    <w:p w:rsidR="00617448" w:rsidRDefault="00521CEB">
      <w:pPr>
        <w:pStyle w:val="a3"/>
        <w:spacing w:before="234" w:line="219" w:lineRule="auto"/>
        <w:ind w:left="583"/>
        <w:rPr>
          <w:spacing w:val="5"/>
        </w:rPr>
      </w:pPr>
      <w:proofErr w:type="spellStart"/>
      <w:r>
        <w:rPr>
          <w:spacing w:val="5"/>
        </w:rPr>
        <w:lastRenderedPageBreak/>
        <w:t>十二、支出经济分类预算表（部门预算</w:t>
      </w:r>
      <w:proofErr w:type="spellEnd"/>
      <w:r>
        <w:rPr>
          <w:spacing w:val="5"/>
        </w:rPr>
        <w:t>）</w:t>
      </w:r>
    </w:p>
    <w:p w:rsidR="00617448" w:rsidRDefault="00521CEB">
      <w:pPr>
        <w:pStyle w:val="a3"/>
        <w:spacing w:before="234" w:line="219" w:lineRule="auto"/>
        <w:ind w:left="583"/>
        <w:rPr>
          <w:spacing w:val="5"/>
        </w:rPr>
      </w:pPr>
      <w:proofErr w:type="spellStart"/>
      <w:r>
        <w:rPr>
          <w:spacing w:val="5"/>
        </w:rPr>
        <w:t>十三、债务支出预算表</w:t>
      </w:r>
      <w:proofErr w:type="spellEnd"/>
    </w:p>
    <w:p w:rsidR="00617448" w:rsidRDefault="00521CEB">
      <w:pPr>
        <w:pStyle w:val="a3"/>
        <w:spacing w:before="234" w:line="219" w:lineRule="auto"/>
        <w:ind w:left="583"/>
        <w:rPr>
          <w:spacing w:val="5"/>
        </w:rPr>
      </w:pPr>
      <w:proofErr w:type="spellStart"/>
      <w:r>
        <w:rPr>
          <w:spacing w:val="5"/>
        </w:rPr>
        <w:t>十四、政府采购支出预算表</w:t>
      </w:r>
      <w:proofErr w:type="spellEnd"/>
    </w:p>
    <w:p w:rsidR="00617448" w:rsidRDefault="00521CEB">
      <w:pPr>
        <w:pStyle w:val="a3"/>
        <w:spacing w:before="234" w:line="219" w:lineRule="auto"/>
        <w:ind w:left="583"/>
        <w:rPr>
          <w:spacing w:val="5"/>
        </w:rPr>
      </w:pPr>
      <w:proofErr w:type="spellStart"/>
      <w:r>
        <w:rPr>
          <w:spacing w:val="5"/>
        </w:rPr>
        <w:t>十五、政府购买服务支出预算表</w:t>
      </w:r>
      <w:proofErr w:type="spellEnd"/>
    </w:p>
    <w:p w:rsidR="00617448" w:rsidRDefault="00521CEB">
      <w:pPr>
        <w:pStyle w:val="a3"/>
        <w:spacing w:before="234" w:line="219" w:lineRule="auto"/>
        <w:ind w:left="583"/>
        <w:rPr>
          <w:spacing w:val="5"/>
        </w:rPr>
      </w:pPr>
      <w:proofErr w:type="spellStart"/>
      <w:r>
        <w:rPr>
          <w:spacing w:val="5"/>
        </w:rPr>
        <w:t>十六、部门（单位）整体绩效目标表</w:t>
      </w:r>
      <w:proofErr w:type="spellEnd"/>
    </w:p>
    <w:p w:rsidR="00617448" w:rsidRDefault="00521CEB">
      <w:pPr>
        <w:pStyle w:val="a3"/>
        <w:spacing w:before="234" w:line="219" w:lineRule="auto"/>
        <w:ind w:left="583"/>
        <w:rPr>
          <w:spacing w:val="5"/>
        </w:rPr>
      </w:pPr>
      <w:proofErr w:type="spellStart"/>
      <w:r>
        <w:rPr>
          <w:spacing w:val="5"/>
        </w:rPr>
        <w:t>十七、部门预算项目（政策）绩效目标表</w:t>
      </w:r>
      <w:proofErr w:type="spellEnd"/>
    </w:p>
    <w:p w:rsidR="00617448" w:rsidRDefault="00521CEB">
      <w:pPr>
        <w:pStyle w:val="a3"/>
        <w:spacing w:before="234" w:line="219" w:lineRule="auto"/>
        <w:ind w:left="583"/>
      </w:pPr>
      <w:proofErr w:type="spellStart"/>
      <w:r>
        <w:rPr>
          <w:spacing w:val="5"/>
        </w:rPr>
        <w:t>十八、部门管理专项资金预算表</w:t>
      </w:r>
      <w:proofErr w:type="spellEnd"/>
    </w:p>
    <w:p w:rsidR="00617448" w:rsidRDefault="00617448">
      <w:pPr>
        <w:spacing w:line="220" w:lineRule="auto"/>
        <w:sectPr w:rsidR="00617448">
          <w:footerReference w:type="default" r:id="rId9"/>
          <w:pgSz w:w="11905" w:h="16840"/>
          <w:pgMar w:top="1431" w:right="1785" w:bottom="1156" w:left="1785" w:header="0" w:footer="995" w:gutter="0"/>
          <w:cols w:space="720"/>
        </w:sectPr>
      </w:pPr>
    </w:p>
    <w:p w:rsidR="00617448" w:rsidRDefault="00521CEB">
      <w:pPr>
        <w:spacing w:before="146" w:line="220" w:lineRule="auto"/>
        <w:ind w:left="1267"/>
        <w:outlineLvl w:val="3"/>
        <w:rPr>
          <w:rFonts w:ascii="宋体" w:eastAsia="宋体" w:hAnsi="宋体" w:cs="宋体"/>
          <w:sz w:val="36"/>
          <w:szCs w:val="36"/>
        </w:rPr>
      </w:pPr>
      <w:proofErr w:type="spellStart"/>
      <w:r>
        <w:rPr>
          <w:rFonts w:ascii="宋体" w:eastAsia="宋体" w:hAnsi="宋体" w:cs="宋体"/>
          <w:b/>
          <w:bCs/>
          <w:sz w:val="36"/>
          <w:szCs w:val="36"/>
        </w:rPr>
        <w:lastRenderedPageBreak/>
        <w:t>第一部分</w:t>
      </w:r>
      <w:proofErr w:type="spellEnd"/>
      <w:r>
        <w:rPr>
          <w:rFonts w:ascii="宋体" w:eastAsia="宋体" w:hAnsi="宋体" w:cs="宋体" w:hint="eastAsia"/>
          <w:b/>
          <w:bCs/>
          <w:sz w:val="36"/>
          <w:szCs w:val="36"/>
          <w:lang w:eastAsia="zh-CN"/>
        </w:rPr>
        <w:tab/>
      </w:r>
      <w:proofErr w:type="spellStart"/>
      <w:r>
        <w:rPr>
          <w:rFonts w:ascii="宋体" w:eastAsia="宋体" w:hAnsi="宋体" w:cs="宋体"/>
          <w:b/>
          <w:bCs/>
          <w:sz w:val="36"/>
          <w:szCs w:val="36"/>
        </w:rPr>
        <w:t>部门预算公开管理文件</w:t>
      </w:r>
      <w:proofErr w:type="spellEnd"/>
    </w:p>
    <w:p w:rsidR="00617448" w:rsidRDefault="00617448">
      <w:pPr>
        <w:spacing w:line="301" w:lineRule="auto"/>
      </w:pPr>
    </w:p>
    <w:p w:rsidR="00617448" w:rsidRDefault="00617448">
      <w:pPr>
        <w:spacing w:line="301" w:lineRule="auto"/>
      </w:pPr>
    </w:p>
    <w:p w:rsidR="00617448" w:rsidRDefault="00521CEB">
      <w:pPr>
        <w:pStyle w:val="a3"/>
        <w:spacing w:before="101" w:line="358" w:lineRule="auto"/>
        <w:ind w:left="15" w:right="38" w:firstLine="666"/>
      </w:pPr>
      <w:proofErr w:type="spellStart"/>
      <w:r>
        <w:rPr>
          <w:spacing w:val="7"/>
        </w:rPr>
        <w:t>关于印发《辽宁省财政厅部门预决算信息公开管理办法</w:t>
      </w:r>
      <w:r>
        <w:rPr>
          <w:spacing w:val="-2"/>
        </w:rPr>
        <w:t>（试行）》的通知</w:t>
      </w:r>
      <w:proofErr w:type="spellEnd"/>
      <w:r>
        <w:rPr>
          <w:spacing w:val="-2"/>
        </w:rPr>
        <w:t>(</w:t>
      </w:r>
      <w:proofErr w:type="spellStart"/>
      <w:r>
        <w:rPr>
          <w:spacing w:val="-2"/>
        </w:rPr>
        <w:t>辽财办发</w:t>
      </w:r>
      <w:proofErr w:type="spellEnd"/>
      <w:r>
        <w:rPr>
          <w:spacing w:val="-61"/>
        </w:rPr>
        <w:t xml:space="preserve"> </w:t>
      </w:r>
      <w:r>
        <w:rPr>
          <w:spacing w:val="-2"/>
        </w:rPr>
        <w:t>〔</w:t>
      </w:r>
      <w:r>
        <w:rPr>
          <w:spacing w:val="-2"/>
        </w:rPr>
        <w:t>2020</w:t>
      </w:r>
      <w:r>
        <w:rPr>
          <w:spacing w:val="-2"/>
        </w:rPr>
        <w:t>〕</w:t>
      </w:r>
      <w:r>
        <w:rPr>
          <w:spacing w:val="-2"/>
        </w:rPr>
        <w:t>10</w:t>
      </w:r>
      <w:r>
        <w:rPr>
          <w:spacing w:val="-44"/>
        </w:rPr>
        <w:t xml:space="preserve"> </w:t>
      </w:r>
      <w:r>
        <w:rPr>
          <w:spacing w:val="-2"/>
        </w:rPr>
        <w:t>号</w:t>
      </w:r>
      <w:r>
        <w:rPr>
          <w:spacing w:val="-2"/>
        </w:rPr>
        <w:t>)</w:t>
      </w:r>
    </w:p>
    <w:p w:rsidR="00617448" w:rsidRDefault="00617448">
      <w:pPr>
        <w:spacing w:line="222" w:lineRule="auto"/>
        <w:sectPr w:rsidR="00617448">
          <w:footerReference w:type="default" r:id="rId10"/>
          <w:pgSz w:w="11905" w:h="16840"/>
          <w:pgMar w:top="1431" w:right="1785" w:bottom="1156" w:left="1785" w:header="0" w:footer="995" w:gutter="0"/>
          <w:cols w:space="720"/>
        </w:sectPr>
      </w:pPr>
    </w:p>
    <w:p w:rsidR="00617448" w:rsidRDefault="00521CEB">
      <w:pPr>
        <w:jc w:val="center"/>
        <w:outlineLvl w:val="3"/>
        <w:rPr>
          <w:rFonts w:ascii="宋体" w:eastAsia="宋体" w:hAnsi="宋体" w:cs="宋体"/>
          <w:sz w:val="36"/>
          <w:szCs w:val="36"/>
        </w:rPr>
      </w:pPr>
      <w:proofErr w:type="spellStart"/>
      <w:r>
        <w:rPr>
          <w:rFonts w:ascii="宋体" w:eastAsia="宋体" w:hAnsi="宋体" w:cs="宋体"/>
          <w:b/>
          <w:bCs/>
          <w:spacing w:val="-1"/>
          <w:sz w:val="36"/>
          <w:szCs w:val="36"/>
        </w:rPr>
        <w:lastRenderedPageBreak/>
        <w:t>第二部分</w:t>
      </w:r>
      <w:proofErr w:type="spellEnd"/>
      <w:r>
        <w:rPr>
          <w:rFonts w:ascii="宋体" w:eastAsia="宋体" w:hAnsi="宋体" w:cs="宋体" w:hint="eastAsia"/>
          <w:b/>
          <w:bCs/>
          <w:spacing w:val="-1"/>
          <w:sz w:val="36"/>
          <w:szCs w:val="36"/>
          <w:lang w:eastAsia="zh-CN"/>
        </w:rPr>
        <w:t>盘锦市双台子区胜利</w:t>
      </w:r>
      <w:r>
        <w:rPr>
          <w:rFonts w:ascii="宋体" w:eastAsia="宋体" w:hAnsi="宋体" w:cs="宋体" w:hint="eastAsia"/>
          <w:b/>
          <w:bCs/>
          <w:spacing w:val="-1"/>
          <w:sz w:val="36"/>
          <w:szCs w:val="36"/>
          <w:lang w:eastAsia="zh-CN"/>
        </w:rPr>
        <w:t>街道综合事务服务中心部门</w:t>
      </w:r>
      <w:proofErr w:type="spellStart"/>
      <w:r>
        <w:rPr>
          <w:rFonts w:ascii="宋体" w:eastAsia="宋体" w:hAnsi="宋体" w:cs="宋体"/>
          <w:b/>
          <w:bCs/>
          <w:spacing w:val="-1"/>
          <w:sz w:val="36"/>
          <w:szCs w:val="36"/>
        </w:rPr>
        <w:t>概况</w:t>
      </w:r>
      <w:proofErr w:type="spellEnd"/>
    </w:p>
    <w:p w:rsidR="00617448" w:rsidRDefault="00617448">
      <w:pPr>
        <w:spacing w:line="311" w:lineRule="auto"/>
      </w:pPr>
    </w:p>
    <w:p w:rsidR="00617448" w:rsidRDefault="00617448">
      <w:pPr>
        <w:spacing w:line="311" w:lineRule="auto"/>
      </w:pPr>
    </w:p>
    <w:p w:rsidR="00617448" w:rsidRDefault="00521CEB">
      <w:pPr>
        <w:outlineLvl w:val="4"/>
        <w:rPr>
          <w:rFonts w:ascii="黑体" w:eastAsia="黑体" w:hAnsi="黑体" w:cs="黑体"/>
          <w:sz w:val="31"/>
          <w:szCs w:val="31"/>
        </w:rPr>
      </w:pPr>
      <w:proofErr w:type="spellStart"/>
      <w:r>
        <w:rPr>
          <w:rFonts w:ascii="黑体" w:eastAsia="黑体" w:hAnsi="黑体" w:cs="黑体"/>
          <w:spacing w:val="6"/>
          <w:sz w:val="31"/>
          <w:szCs w:val="31"/>
        </w:rPr>
        <w:t>一、部门职责</w:t>
      </w:r>
      <w:proofErr w:type="spellEnd"/>
    </w:p>
    <w:p w:rsidR="00617448" w:rsidRDefault="00521CEB" w:rsidP="00231163">
      <w:pPr>
        <w:spacing w:before="217" w:line="360" w:lineRule="auto"/>
        <w:ind w:left="676" w:firstLineChars="200" w:firstLine="650"/>
        <w:rPr>
          <w:rFonts w:ascii="FangSong_GB2312" w:eastAsia="FangSong_GB2312" w:hAnsi="FangSong_GB2312" w:cs="FangSong_GB2312"/>
          <w:spacing w:val="5"/>
          <w:sz w:val="31"/>
          <w:szCs w:val="31"/>
          <w:lang w:eastAsia="zh-CN"/>
        </w:rPr>
      </w:pPr>
      <w:r>
        <w:rPr>
          <w:rFonts w:ascii="仿宋" w:eastAsia="仿宋" w:hAnsi="仿宋" w:cs="仿宋" w:hint="eastAsia"/>
          <w:spacing w:val="5"/>
          <w:sz w:val="32"/>
          <w:szCs w:val="32"/>
          <w:lang w:eastAsia="zh-CN"/>
        </w:rPr>
        <w:t>负责党建和群团工作的具体实施，为区域内基层党组织和党员群众搭建基层党建各种平台，为拓展深化区域化党建工作提供服务保障。负责网格化管理，通过网格化管理平台，调度协调、督办核查综合治理、村（社区）管理、应急响应等问题的发现、派单、处置工作；负责对社区网格化管理服务的指导和考核；负责退役军人和优抚对象的服务工作；负责网格内的平安建设、人民调解、矛盾纠纷排查调处等工作。</w:t>
      </w:r>
    </w:p>
    <w:p w:rsidR="00617448" w:rsidRDefault="00521CEB">
      <w:pPr>
        <w:spacing w:before="217" w:line="228" w:lineRule="auto"/>
        <w:rPr>
          <w:rFonts w:ascii="黑体" w:eastAsia="黑体" w:hAnsi="黑体" w:cs="黑体"/>
          <w:sz w:val="31"/>
          <w:szCs w:val="31"/>
        </w:rPr>
      </w:pPr>
      <w:proofErr w:type="spellStart"/>
      <w:r>
        <w:rPr>
          <w:rFonts w:ascii="黑体" w:eastAsia="黑体" w:hAnsi="黑体" w:cs="黑体"/>
          <w:spacing w:val="9"/>
          <w:sz w:val="31"/>
          <w:szCs w:val="31"/>
        </w:rPr>
        <w:t>二、机构设置</w:t>
      </w:r>
      <w:proofErr w:type="spellEnd"/>
    </w:p>
    <w:p w:rsidR="00617448" w:rsidRDefault="00521CEB" w:rsidP="00231163">
      <w:pPr>
        <w:pStyle w:val="a3"/>
        <w:spacing w:before="179" w:line="317" w:lineRule="auto"/>
        <w:ind w:right="301" w:firstLineChars="200" w:firstLine="650"/>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纳入</w:t>
      </w: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年盘锦市双台子区胜利街道综合事务服务中心部门预算编制范围的二级预算单位包括：无。</w:t>
      </w:r>
    </w:p>
    <w:p w:rsidR="00617448" w:rsidRDefault="00521CEB">
      <w:pPr>
        <w:outlineLvl w:val="4"/>
        <w:rPr>
          <w:rFonts w:ascii="宋体" w:eastAsia="宋体" w:hAnsi="宋体" w:cs="宋体"/>
          <w:sz w:val="36"/>
          <w:szCs w:val="36"/>
        </w:rPr>
      </w:pPr>
      <w:r>
        <w:rPr>
          <w:rFonts w:ascii="宋体" w:eastAsia="宋体" w:hAnsi="宋体" w:cs="宋体"/>
          <w:b/>
          <w:bCs/>
          <w:spacing w:val="-1"/>
          <w:sz w:val="36"/>
          <w:szCs w:val="36"/>
        </w:rPr>
        <w:t>第三部分</w:t>
      </w:r>
      <w:r>
        <w:rPr>
          <w:rFonts w:ascii="宋体" w:eastAsia="宋体" w:hAnsi="宋体" w:cs="宋体" w:hint="eastAsia"/>
          <w:b/>
          <w:bCs/>
          <w:spacing w:val="-1"/>
          <w:sz w:val="36"/>
          <w:szCs w:val="36"/>
          <w:lang w:eastAsia="zh-CN"/>
        </w:rPr>
        <w:t>2025</w:t>
      </w:r>
      <w:r>
        <w:rPr>
          <w:rFonts w:ascii="宋体" w:eastAsia="宋体" w:hAnsi="宋体" w:cs="宋体"/>
          <w:b/>
          <w:bCs/>
          <w:spacing w:val="-1"/>
          <w:sz w:val="36"/>
          <w:szCs w:val="36"/>
        </w:rPr>
        <w:t>年</w:t>
      </w:r>
      <w:r>
        <w:rPr>
          <w:rFonts w:ascii="宋体" w:eastAsia="宋体" w:hAnsi="宋体" w:cs="宋体" w:hint="eastAsia"/>
          <w:b/>
          <w:bCs/>
          <w:spacing w:val="-1"/>
          <w:sz w:val="36"/>
          <w:szCs w:val="36"/>
          <w:lang w:eastAsia="zh-CN"/>
        </w:rPr>
        <w:t>盘锦市双台子区胜利</w:t>
      </w:r>
      <w:r>
        <w:rPr>
          <w:rFonts w:ascii="宋体" w:eastAsia="宋体" w:hAnsi="宋体" w:cs="宋体" w:hint="eastAsia"/>
          <w:b/>
          <w:bCs/>
          <w:spacing w:val="-1"/>
          <w:sz w:val="36"/>
          <w:szCs w:val="36"/>
          <w:lang w:eastAsia="zh-CN"/>
        </w:rPr>
        <w:t>街道综合事务服务中心部门</w:t>
      </w:r>
      <w:proofErr w:type="spellStart"/>
      <w:r>
        <w:rPr>
          <w:rFonts w:ascii="宋体" w:eastAsia="宋体" w:hAnsi="宋体" w:cs="宋体"/>
          <w:b/>
          <w:bCs/>
          <w:spacing w:val="-1"/>
          <w:sz w:val="36"/>
          <w:szCs w:val="36"/>
        </w:rPr>
        <w:t>预算情况说明</w:t>
      </w:r>
      <w:proofErr w:type="spellEnd"/>
    </w:p>
    <w:p w:rsidR="00617448" w:rsidRDefault="00617448">
      <w:pPr>
        <w:spacing w:line="310" w:lineRule="auto"/>
      </w:pPr>
    </w:p>
    <w:p w:rsidR="00617448" w:rsidRDefault="00617448">
      <w:pPr>
        <w:spacing w:line="311" w:lineRule="auto"/>
      </w:pPr>
    </w:p>
    <w:p w:rsidR="00617448" w:rsidRDefault="00521CEB">
      <w:pPr>
        <w:spacing w:before="101" w:line="228" w:lineRule="auto"/>
        <w:ind w:left="663"/>
        <w:rPr>
          <w:rFonts w:ascii="黑体" w:eastAsia="黑体" w:hAnsi="黑体" w:cs="黑体"/>
          <w:sz w:val="31"/>
          <w:szCs w:val="31"/>
        </w:rPr>
      </w:pPr>
      <w:proofErr w:type="spellStart"/>
      <w:r>
        <w:rPr>
          <w:rFonts w:ascii="黑体" w:eastAsia="黑体" w:hAnsi="黑体" w:cs="黑体"/>
          <w:spacing w:val="10"/>
          <w:sz w:val="31"/>
          <w:szCs w:val="31"/>
        </w:rPr>
        <w:t>一、综合预算收支指标情况</w:t>
      </w:r>
      <w:proofErr w:type="spellEnd"/>
    </w:p>
    <w:p w:rsidR="00617448" w:rsidRDefault="00521CEB">
      <w:pPr>
        <w:pStyle w:val="a3"/>
        <w:spacing w:before="177" w:line="226" w:lineRule="auto"/>
        <w:ind w:left="709"/>
      </w:pPr>
      <w:r>
        <w:rPr>
          <w:rFonts w:ascii="楷体" w:eastAsia="楷体" w:hAnsi="楷体" w:cs="楷体"/>
          <w:b/>
          <w:bCs/>
          <w:spacing w:val="-1"/>
        </w:rPr>
        <w:t>（一）收入预算</w:t>
      </w:r>
      <w:r>
        <w:rPr>
          <w:rFonts w:ascii="楷体" w:eastAsia="楷体" w:hAnsi="楷体" w:cs="楷体" w:hint="eastAsia"/>
          <w:b/>
          <w:bCs/>
          <w:spacing w:val="-1"/>
          <w:lang w:eastAsia="zh-CN"/>
        </w:rPr>
        <w:t>147.46</w:t>
      </w:r>
      <w:r>
        <w:rPr>
          <w:rFonts w:ascii="楷体" w:eastAsia="楷体" w:hAnsi="楷体" w:cs="楷体"/>
          <w:b/>
          <w:bCs/>
          <w:spacing w:val="-1"/>
        </w:rPr>
        <w:t>万元，</w:t>
      </w:r>
      <w:r>
        <w:rPr>
          <w:spacing w:val="-1"/>
        </w:rPr>
        <w:t>其中：</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一般公共预算拨款收入</w:t>
      </w:r>
      <w:r>
        <w:rPr>
          <w:rFonts w:ascii="仿宋" w:eastAsia="仿宋" w:hAnsi="仿宋" w:cs="仿宋" w:hint="eastAsia"/>
          <w:spacing w:val="5"/>
          <w:sz w:val="32"/>
          <w:szCs w:val="32"/>
          <w:lang w:eastAsia="zh-CN"/>
        </w:rPr>
        <w:t>147.46</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w:t>
      </w:r>
      <w:r>
        <w:rPr>
          <w:rFonts w:ascii="仿宋" w:eastAsia="仿宋" w:hAnsi="仿宋" w:cs="仿宋" w:hint="eastAsia"/>
          <w:spacing w:val="5"/>
          <w:sz w:val="32"/>
          <w:szCs w:val="32"/>
          <w:lang w:eastAsia="zh-CN"/>
        </w:rPr>
        <w:t>政府性基金预算拨款收入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3.</w:t>
      </w:r>
      <w:r>
        <w:rPr>
          <w:rFonts w:ascii="仿宋" w:eastAsia="仿宋" w:hAnsi="仿宋" w:cs="仿宋" w:hint="eastAsia"/>
          <w:spacing w:val="5"/>
          <w:sz w:val="32"/>
          <w:szCs w:val="32"/>
          <w:lang w:eastAsia="zh-CN"/>
        </w:rPr>
        <w:t>国有资本经营预算拨款收入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lastRenderedPageBreak/>
        <w:t>4.</w:t>
      </w:r>
      <w:r>
        <w:rPr>
          <w:rFonts w:ascii="仿宋" w:eastAsia="仿宋" w:hAnsi="仿宋" w:cs="仿宋" w:hint="eastAsia"/>
          <w:spacing w:val="5"/>
          <w:sz w:val="32"/>
          <w:szCs w:val="32"/>
          <w:lang w:eastAsia="zh-CN"/>
        </w:rPr>
        <w:t>财政专户管理资金收入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5.</w:t>
      </w:r>
      <w:r>
        <w:rPr>
          <w:rFonts w:ascii="仿宋" w:eastAsia="仿宋" w:hAnsi="仿宋" w:cs="仿宋" w:hint="eastAsia"/>
          <w:spacing w:val="5"/>
          <w:sz w:val="32"/>
          <w:szCs w:val="32"/>
          <w:lang w:eastAsia="zh-CN"/>
        </w:rPr>
        <w:t>单位资金收入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万元，其中：事业收入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万元，事业单位经营收入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万元，上级补助收入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万元，附属单位上缴收入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万元，其他收入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6.</w:t>
      </w:r>
      <w:r>
        <w:rPr>
          <w:rFonts w:ascii="仿宋" w:eastAsia="仿宋" w:hAnsi="仿宋" w:cs="仿宋" w:hint="eastAsia"/>
          <w:spacing w:val="5"/>
          <w:sz w:val="32"/>
          <w:szCs w:val="32"/>
          <w:lang w:eastAsia="zh-CN"/>
        </w:rPr>
        <w:t>上年结转结余</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万元，其中上年财政专户管理资金超收收入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万元，政府性基金预算超收收入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万元，单位资金超收收入</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55" w:line="226" w:lineRule="auto"/>
        <w:ind w:left="712"/>
      </w:pPr>
      <w:r>
        <w:rPr>
          <w:rFonts w:ascii="楷体" w:eastAsia="楷体" w:hAnsi="楷体" w:cs="楷体"/>
          <w:b/>
          <w:bCs/>
          <w:spacing w:val="-1"/>
        </w:rPr>
        <w:t>（二）支出预算</w:t>
      </w:r>
      <w:r>
        <w:rPr>
          <w:rFonts w:ascii="楷体" w:eastAsia="楷体" w:hAnsi="楷体" w:cs="楷体" w:hint="eastAsia"/>
          <w:b/>
          <w:bCs/>
          <w:spacing w:val="-1"/>
          <w:lang w:eastAsia="zh-CN"/>
        </w:rPr>
        <w:t>147.46</w:t>
      </w:r>
      <w:r>
        <w:rPr>
          <w:rFonts w:ascii="楷体" w:eastAsia="楷体" w:hAnsi="楷体" w:cs="楷体"/>
          <w:b/>
          <w:bCs/>
          <w:spacing w:val="-1"/>
        </w:rPr>
        <w:t>万元，</w:t>
      </w:r>
      <w:r>
        <w:rPr>
          <w:spacing w:val="-1"/>
        </w:rPr>
        <w:t>其中：</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基本支出</w:t>
      </w:r>
      <w:r>
        <w:rPr>
          <w:rFonts w:ascii="仿宋" w:eastAsia="仿宋" w:hAnsi="仿宋" w:cs="仿宋" w:hint="eastAsia"/>
          <w:spacing w:val="5"/>
          <w:sz w:val="32"/>
          <w:szCs w:val="32"/>
          <w:lang w:eastAsia="zh-CN"/>
        </w:rPr>
        <w:t>147.46</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w:t>
      </w:r>
      <w:r>
        <w:rPr>
          <w:rFonts w:ascii="仿宋" w:eastAsia="仿宋" w:hAnsi="仿宋" w:cs="仿宋" w:hint="eastAsia"/>
          <w:spacing w:val="5"/>
          <w:sz w:val="32"/>
          <w:szCs w:val="32"/>
          <w:lang w:eastAsia="zh-CN"/>
        </w:rPr>
        <w:t>项目支出</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pStyle w:val="a3"/>
        <w:spacing w:before="179" w:line="317" w:lineRule="auto"/>
        <w:ind w:left="30" w:right="301" w:firstLine="648"/>
      </w:pPr>
      <w:r>
        <w:rPr>
          <w:rFonts w:ascii="仿宋" w:eastAsia="仿宋" w:hAnsi="仿宋" w:cs="仿宋" w:hint="eastAsia"/>
          <w:spacing w:val="5"/>
          <w:sz w:val="32"/>
          <w:szCs w:val="32"/>
          <w:lang w:eastAsia="zh-CN"/>
        </w:rPr>
        <w:t>在支出预算中债务支出</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万元；政府采购支出</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万元；政府购买服务支出</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万元；纳入预算绩效管理的特定目标类和其他运转类项目共</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个，涉及资金</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spacing w:before="57" w:line="318" w:lineRule="auto"/>
        <w:ind w:left="40" w:right="11" w:firstLine="624"/>
        <w:rPr>
          <w:rFonts w:ascii="黑体" w:eastAsia="黑体" w:hAnsi="黑体" w:cs="黑体"/>
          <w:spacing w:val="7"/>
          <w:sz w:val="31"/>
          <w:szCs w:val="31"/>
        </w:rPr>
      </w:pPr>
      <w:r>
        <w:rPr>
          <w:rFonts w:ascii="黑体" w:eastAsia="黑体" w:hAnsi="黑体" w:cs="黑体" w:hint="eastAsia"/>
          <w:spacing w:val="18"/>
          <w:sz w:val="31"/>
          <w:szCs w:val="31"/>
          <w:lang w:eastAsia="zh-CN"/>
        </w:rPr>
        <w:t>2025</w:t>
      </w:r>
      <w:r>
        <w:rPr>
          <w:rFonts w:ascii="黑体" w:eastAsia="黑体" w:hAnsi="黑体" w:cs="黑体"/>
          <w:spacing w:val="18"/>
          <w:sz w:val="31"/>
          <w:szCs w:val="31"/>
        </w:rPr>
        <w:t>年预算收支比上年</w:t>
      </w:r>
      <w:r>
        <w:rPr>
          <w:rFonts w:ascii="黑体" w:eastAsia="黑体" w:hAnsi="黑体" w:cs="黑体" w:hint="eastAsia"/>
          <w:spacing w:val="18"/>
          <w:sz w:val="31"/>
          <w:szCs w:val="31"/>
          <w:lang w:eastAsia="zh-CN"/>
        </w:rPr>
        <w:t>增加</w:t>
      </w:r>
      <w:r>
        <w:rPr>
          <w:rFonts w:ascii="黑体" w:eastAsia="黑体" w:hAnsi="黑体" w:cs="黑体" w:hint="eastAsia"/>
          <w:spacing w:val="18"/>
          <w:sz w:val="31"/>
          <w:szCs w:val="31"/>
          <w:lang w:eastAsia="zh-CN"/>
        </w:rPr>
        <w:t>64.36</w:t>
      </w:r>
      <w:r>
        <w:rPr>
          <w:rFonts w:ascii="黑体" w:eastAsia="黑体" w:hAnsi="黑体" w:cs="黑体"/>
          <w:spacing w:val="18"/>
          <w:sz w:val="31"/>
          <w:szCs w:val="31"/>
        </w:rPr>
        <w:t>万元，增减变化</w:t>
      </w:r>
      <w:r>
        <w:rPr>
          <w:rFonts w:ascii="黑体" w:eastAsia="黑体" w:hAnsi="黑体" w:cs="黑体"/>
          <w:spacing w:val="7"/>
          <w:sz w:val="31"/>
          <w:szCs w:val="31"/>
        </w:rPr>
        <w:t>的主要原因为</w:t>
      </w:r>
      <w:r>
        <w:rPr>
          <w:rFonts w:ascii="黑体" w:eastAsia="黑体" w:hAnsi="黑体" w:cs="黑体" w:hint="eastAsia"/>
          <w:sz w:val="31"/>
          <w:szCs w:val="31"/>
          <w:lang w:eastAsia="zh-CN"/>
        </w:rPr>
        <w:t>人员增加</w:t>
      </w:r>
      <w:r>
        <w:rPr>
          <w:rFonts w:ascii="黑体" w:eastAsia="黑体" w:hAnsi="黑体" w:cs="黑体"/>
          <w:spacing w:val="7"/>
          <w:sz w:val="31"/>
          <w:szCs w:val="31"/>
        </w:rPr>
        <w:t>。</w:t>
      </w:r>
    </w:p>
    <w:p w:rsidR="00617448" w:rsidRDefault="00521CEB">
      <w:pPr>
        <w:spacing w:before="50" w:line="228" w:lineRule="auto"/>
        <w:rPr>
          <w:rFonts w:ascii="黑体" w:eastAsia="黑体" w:hAnsi="黑体" w:cs="黑体"/>
          <w:spacing w:val="11"/>
          <w:sz w:val="31"/>
          <w:szCs w:val="31"/>
        </w:rPr>
      </w:pPr>
      <w:r>
        <w:rPr>
          <w:rFonts w:ascii="黑体" w:eastAsia="黑体" w:hAnsi="黑体" w:cs="黑体" w:hint="eastAsia"/>
          <w:spacing w:val="11"/>
          <w:sz w:val="31"/>
          <w:szCs w:val="31"/>
          <w:lang w:eastAsia="zh-CN"/>
        </w:rPr>
        <w:t>二、</w:t>
      </w:r>
      <w:proofErr w:type="spellStart"/>
      <w:r>
        <w:rPr>
          <w:rFonts w:ascii="黑体" w:eastAsia="黑体" w:hAnsi="黑体" w:cs="黑体"/>
          <w:spacing w:val="11"/>
          <w:sz w:val="31"/>
          <w:szCs w:val="31"/>
        </w:rPr>
        <w:t>部门管理专项资金情况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年，盘锦市双台子区胜利街道综合事务服务中心部门管理专项资金共</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个，涉及资金</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万元。其中：项目</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万元；项目</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spacing w:before="50" w:line="228" w:lineRule="auto"/>
        <w:rPr>
          <w:rFonts w:ascii="黑体" w:eastAsia="黑体" w:hAnsi="黑体" w:cs="黑体"/>
          <w:spacing w:val="11"/>
          <w:sz w:val="31"/>
          <w:szCs w:val="31"/>
        </w:rPr>
      </w:pPr>
      <w:proofErr w:type="spellStart"/>
      <w:r>
        <w:rPr>
          <w:rFonts w:ascii="黑体" w:eastAsia="黑体" w:hAnsi="黑体" w:cs="黑体"/>
          <w:spacing w:val="11"/>
          <w:sz w:val="31"/>
          <w:szCs w:val="31"/>
        </w:rPr>
        <w:t>三、机关运行经费安排情况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年盘锦市双台子区胜利街道综合事务服务中心部门运行经费预算为</w:t>
      </w:r>
      <w:r>
        <w:rPr>
          <w:rFonts w:ascii="仿宋" w:eastAsia="仿宋" w:hAnsi="仿宋" w:cs="仿宋" w:hint="eastAsia"/>
          <w:spacing w:val="5"/>
          <w:sz w:val="32"/>
          <w:szCs w:val="32"/>
          <w:lang w:eastAsia="zh-CN"/>
        </w:rPr>
        <w:t>12.65</w:t>
      </w:r>
      <w:r>
        <w:rPr>
          <w:rFonts w:ascii="仿宋" w:eastAsia="仿宋" w:hAnsi="仿宋" w:cs="仿宋" w:hint="eastAsia"/>
          <w:spacing w:val="5"/>
          <w:sz w:val="32"/>
          <w:szCs w:val="32"/>
          <w:lang w:eastAsia="zh-CN"/>
        </w:rPr>
        <w:t>万元，主要包括办公费</w:t>
      </w:r>
      <w:r>
        <w:rPr>
          <w:rFonts w:ascii="仿宋" w:eastAsia="仿宋" w:hAnsi="仿宋" w:cs="仿宋" w:hint="eastAsia"/>
          <w:spacing w:val="5"/>
          <w:sz w:val="32"/>
          <w:szCs w:val="32"/>
          <w:lang w:eastAsia="zh-CN"/>
        </w:rPr>
        <w:t>3.49</w:t>
      </w:r>
      <w:r>
        <w:rPr>
          <w:rFonts w:ascii="仿宋" w:eastAsia="仿宋" w:hAnsi="仿宋" w:cs="仿宋" w:hint="eastAsia"/>
          <w:spacing w:val="5"/>
          <w:sz w:val="32"/>
          <w:szCs w:val="32"/>
          <w:lang w:eastAsia="zh-CN"/>
        </w:rPr>
        <w:t>万元、水费</w:t>
      </w:r>
      <w:r>
        <w:rPr>
          <w:rFonts w:ascii="仿宋" w:eastAsia="仿宋" w:hAnsi="仿宋" w:cs="仿宋" w:hint="eastAsia"/>
          <w:spacing w:val="5"/>
          <w:sz w:val="32"/>
          <w:szCs w:val="32"/>
          <w:lang w:eastAsia="zh-CN"/>
        </w:rPr>
        <w:t>0.4</w:t>
      </w:r>
      <w:r>
        <w:rPr>
          <w:rFonts w:ascii="仿宋" w:eastAsia="仿宋" w:hAnsi="仿宋" w:cs="仿宋" w:hint="eastAsia"/>
          <w:spacing w:val="5"/>
          <w:sz w:val="32"/>
          <w:szCs w:val="32"/>
          <w:lang w:eastAsia="zh-CN"/>
        </w:rPr>
        <w:t>万元、电费</w:t>
      </w:r>
      <w:r>
        <w:rPr>
          <w:rFonts w:ascii="仿宋" w:eastAsia="仿宋" w:hAnsi="仿宋" w:cs="仿宋" w:hint="eastAsia"/>
          <w:spacing w:val="5"/>
          <w:sz w:val="32"/>
          <w:szCs w:val="32"/>
          <w:lang w:eastAsia="zh-CN"/>
        </w:rPr>
        <w:t>2.5</w:t>
      </w:r>
      <w:r>
        <w:rPr>
          <w:rFonts w:ascii="仿宋" w:eastAsia="仿宋" w:hAnsi="仿宋" w:cs="仿宋" w:hint="eastAsia"/>
          <w:spacing w:val="5"/>
          <w:sz w:val="32"/>
          <w:szCs w:val="32"/>
          <w:lang w:eastAsia="zh-CN"/>
        </w:rPr>
        <w:t>万元、委托业务费</w:t>
      </w:r>
      <w:r>
        <w:rPr>
          <w:rFonts w:ascii="仿宋" w:eastAsia="仿宋" w:hAnsi="仿宋" w:cs="仿宋" w:hint="eastAsia"/>
          <w:spacing w:val="5"/>
          <w:sz w:val="32"/>
          <w:szCs w:val="32"/>
          <w:lang w:eastAsia="zh-CN"/>
        </w:rPr>
        <w:t>0.3</w:t>
      </w:r>
      <w:r>
        <w:rPr>
          <w:rFonts w:ascii="仿宋" w:eastAsia="仿宋" w:hAnsi="仿宋" w:cs="仿宋" w:hint="eastAsia"/>
          <w:spacing w:val="5"/>
          <w:sz w:val="32"/>
          <w:szCs w:val="32"/>
          <w:lang w:eastAsia="zh-CN"/>
        </w:rPr>
        <w:t>万元、</w:t>
      </w:r>
      <w:r>
        <w:rPr>
          <w:rFonts w:ascii="仿宋" w:eastAsia="仿宋" w:hAnsi="仿宋" w:cs="仿宋" w:hint="eastAsia"/>
          <w:spacing w:val="5"/>
          <w:sz w:val="32"/>
          <w:szCs w:val="32"/>
          <w:lang w:eastAsia="zh-CN"/>
        </w:rPr>
        <w:lastRenderedPageBreak/>
        <w:t>工会经费</w:t>
      </w:r>
      <w:r>
        <w:rPr>
          <w:rFonts w:ascii="仿宋" w:eastAsia="仿宋" w:hAnsi="仿宋" w:cs="仿宋" w:hint="eastAsia"/>
          <w:spacing w:val="5"/>
          <w:sz w:val="32"/>
          <w:szCs w:val="32"/>
          <w:lang w:eastAsia="zh-CN"/>
        </w:rPr>
        <w:t>0.3</w:t>
      </w:r>
      <w:r>
        <w:rPr>
          <w:rFonts w:ascii="仿宋" w:eastAsia="仿宋" w:hAnsi="仿宋" w:cs="仿宋" w:hint="eastAsia"/>
          <w:spacing w:val="5"/>
          <w:sz w:val="32"/>
          <w:szCs w:val="32"/>
          <w:lang w:eastAsia="zh-CN"/>
        </w:rPr>
        <w:t>万元、</w:t>
      </w:r>
      <w:r>
        <w:rPr>
          <w:rFonts w:ascii="仿宋" w:eastAsia="仿宋" w:hAnsi="仿宋" w:cs="仿宋" w:hint="eastAsia"/>
          <w:spacing w:val="5"/>
          <w:sz w:val="32"/>
          <w:szCs w:val="32"/>
          <w:lang w:eastAsia="zh-CN"/>
        </w:rPr>
        <w:t xml:space="preserve"> </w:t>
      </w:r>
      <w:r>
        <w:rPr>
          <w:rFonts w:ascii="仿宋" w:eastAsia="仿宋" w:hAnsi="仿宋" w:cs="仿宋" w:hint="eastAsia"/>
          <w:spacing w:val="5"/>
          <w:sz w:val="32"/>
          <w:szCs w:val="32"/>
          <w:lang w:eastAsia="zh-CN"/>
        </w:rPr>
        <w:t>其他商品和服务支出</w:t>
      </w:r>
      <w:r>
        <w:rPr>
          <w:rFonts w:ascii="仿宋" w:eastAsia="仿宋" w:hAnsi="仿宋" w:cs="仿宋" w:hint="eastAsia"/>
          <w:spacing w:val="5"/>
          <w:sz w:val="32"/>
          <w:szCs w:val="32"/>
          <w:lang w:eastAsia="zh-CN"/>
        </w:rPr>
        <w:t>4.5</w:t>
      </w:r>
      <w:r>
        <w:rPr>
          <w:rFonts w:ascii="仿宋" w:eastAsia="仿宋" w:hAnsi="仿宋" w:cs="仿宋" w:hint="eastAsia"/>
          <w:spacing w:val="5"/>
          <w:sz w:val="32"/>
          <w:szCs w:val="32"/>
          <w:lang w:eastAsia="zh-CN"/>
        </w:rPr>
        <w:t>万元、办公设备购置</w:t>
      </w: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万元、福利费</w:t>
      </w:r>
      <w:r>
        <w:rPr>
          <w:rFonts w:ascii="仿宋" w:eastAsia="仿宋" w:hAnsi="仿宋" w:cs="仿宋" w:hint="eastAsia"/>
          <w:spacing w:val="5"/>
          <w:sz w:val="32"/>
          <w:szCs w:val="32"/>
          <w:lang w:eastAsia="zh-CN"/>
        </w:rPr>
        <w:t>0.16</w:t>
      </w:r>
      <w:r>
        <w:rPr>
          <w:rFonts w:ascii="仿宋" w:eastAsia="仿宋" w:hAnsi="仿宋" w:cs="仿宋" w:hint="eastAsia"/>
          <w:spacing w:val="5"/>
          <w:sz w:val="32"/>
          <w:szCs w:val="32"/>
          <w:lang w:eastAsia="zh-CN"/>
        </w:rPr>
        <w:t>万元。</w:t>
      </w:r>
    </w:p>
    <w:p w:rsidR="00617448" w:rsidRDefault="00521CEB">
      <w:pPr>
        <w:spacing w:before="51" w:line="229" w:lineRule="auto"/>
        <w:ind w:left="702"/>
        <w:rPr>
          <w:rFonts w:ascii="黑体" w:eastAsia="黑体" w:hAnsi="黑体" w:cs="黑体"/>
          <w:sz w:val="31"/>
          <w:szCs w:val="31"/>
        </w:rPr>
      </w:pPr>
      <w:proofErr w:type="spellStart"/>
      <w:r>
        <w:rPr>
          <w:rFonts w:ascii="黑体" w:eastAsia="黑体" w:hAnsi="黑体" w:cs="黑体"/>
          <w:spacing w:val="9"/>
          <w:sz w:val="31"/>
          <w:szCs w:val="31"/>
        </w:rPr>
        <w:t>四、政府采购情况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年盘锦市双台子区胜利街道综合事务服务中心部门安排政府采购预算</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万元，具体为货物</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万元，服务</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万元，工程</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万元；预留面向中小企业采购份额</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万元，其中预留给小微企业</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p>
    <w:p w:rsidR="00617448" w:rsidRDefault="00521CEB">
      <w:pPr>
        <w:spacing w:before="53" w:line="228" w:lineRule="auto"/>
        <w:ind w:left="691"/>
        <w:rPr>
          <w:rFonts w:ascii="黑体" w:eastAsia="黑体" w:hAnsi="黑体" w:cs="黑体"/>
          <w:sz w:val="31"/>
          <w:szCs w:val="31"/>
        </w:rPr>
      </w:pPr>
      <w:proofErr w:type="spellStart"/>
      <w:r>
        <w:rPr>
          <w:rFonts w:ascii="黑体" w:eastAsia="黑体" w:hAnsi="黑体" w:cs="黑体"/>
          <w:spacing w:val="-3"/>
          <w:sz w:val="31"/>
          <w:szCs w:val="31"/>
        </w:rPr>
        <w:t>五、</w:t>
      </w:r>
      <w:r>
        <w:rPr>
          <w:rFonts w:ascii="黑体" w:eastAsia="黑体" w:hAnsi="黑体" w:cs="黑体"/>
          <w:spacing w:val="-3"/>
          <w:sz w:val="31"/>
          <w:szCs w:val="31"/>
        </w:rPr>
        <w:t>“</w:t>
      </w:r>
      <w:r>
        <w:rPr>
          <w:rFonts w:ascii="黑体" w:eastAsia="黑体" w:hAnsi="黑体" w:cs="黑体"/>
          <w:spacing w:val="-3"/>
          <w:sz w:val="31"/>
          <w:szCs w:val="31"/>
        </w:rPr>
        <w:t>三公</w:t>
      </w:r>
      <w:r>
        <w:rPr>
          <w:rFonts w:ascii="黑体" w:eastAsia="黑体" w:hAnsi="黑体" w:cs="黑体"/>
          <w:spacing w:val="-3"/>
          <w:sz w:val="31"/>
          <w:szCs w:val="31"/>
        </w:rPr>
        <w:t>”</w:t>
      </w:r>
      <w:r>
        <w:rPr>
          <w:rFonts w:ascii="黑体" w:eastAsia="黑体" w:hAnsi="黑体" w:cs="黑体"/>
          <w:spacing w:val="-3"/>
          <w:sz w:val="31"/>
          <w:szCs w:val="31"/>
        </w:rPr>
        <w:t>经费预算情况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年，盘锦市双台子区胜利街道综合事务服务中心部门财政拨款预算安排的“三公”经费预算为</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。其中：</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因公出国（境）费</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。主要原因为</w:t>
      </w:r>
      <w:r w:rsidR="00231163">
        <w:rPr>
          <w:rFonts w:ascii="仿宋" w:eastAsia="仿宋" w:hAnsi="仿宋" w:cs="仿宋" w:hint="eastAsia"/>
          <w:spacing w:val="5"/>
          <w:sz w:val="32"/>
          <w:szCs w:val="32"/>
          <w:lang w:eastAsia="zh-CN"/>
        </w:rPr>
        <w:t>无</w:t>
      </w:r>
      <w:r>
        <w:rPr>
          <w:rFonts w:ascii="仿宋" w:eastAsia="仿宋" w:hAnsi="仿宋" w:cs="仿宋" w:hint="eastAsia"/>
          <w:spacing w:val="5"/>
          <w:sz w:val="32"/>
          <w:szCs w:val="32"/>
          <w:lang w:eastAsia="zh-CN"/>
        </w:rPr>
        <w:t>。</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2.</w:t>
      </w:r>
      <w:r>
        <w:rPr>
          <w:rFonts w:ascii="仿宋" w:eastAsia="仿宋" w:hAnsi="仿宋" w:cs="仿宋" w:hint="eastAsia"/>
          <w:spacing w:val="5"/>
          <w:sz w:val="32"/>
          <w:szCs w:val="32"/>
          <w:lang w:eastAsia="zh-CN"/>
        </w:rPr>
        <w:t>公务接待费</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。主要原因为</w:t>
      </w:r>
      <w:r w:rsidR="00231163">
        <w:rPr>
          <w:rFonts w:ascii="仿宋" w:eastAsia="仿宋" w:hAnsi="仿宋" w:cs="仿宋" w:hint="eastAsia"/>
          <w:spacing w:val="5"/>
          <w:sz w:val="32"/>
          <w:szCs w:val="32"/>
          <w:lang w:eastAsia="zh-CN"/>
        </w:rPr>
        <w:t>无</w:t>
      </w:r>
      <w:r>
        <w:rPr>
          <w:rFonts w:ascii="仿宋" w:eastAsia="仿宋" w:hAnsi="仿宋" w:cs="仿宋" w:hint="eastAsia"/>
          <w:spacing w:val="5"/>
          <w:sz w:val="32"/>
          <w:szCs w:val="32"/>
          <w:lang w:eastAsia="zh-CN"/>
        </w:rPr>
        <w:t>。</w:t>
      </w:r>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3.</w:t>
      </w:r>
      <w:r>
        <w:rPr>
          <w:rFonts w:ascii="仿宋" w:eastAsia="仿宋" w:hAnsi="仿宋" w:cs="仿宋" w:hint="eastAsia"/>
          <w:spacing w:val="5"/>
          <w:sz w:val="32"/>
          <w:szCs w:val="32"/>
          <w:lang w:eastAsia="zh-CN"/>
        </w:rPr>
        <w:t>公务用车购置及运行费</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万元（其中：公务用车购置费</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；公务用车运行费</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），比上年减少（增加）</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w:t>
      </w:r>
      <w:r>
        <w:rPr>
          <w:rFonts w:ascii="仿宋" w:eastAsia="仿宋" w:hAnsi="仿宋" w:cs="仿宋" w:hint="eastAsia"/>
          <w:spacing w:val="5"/>
          <w:sz w:val="32"/>
          <w:szCs w:val="32"/>
          <w:lang w:eastAsia="zh-CN"/>
        </w:rPr>
        <w:t>，下降（增长）</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。主要原因是无。</w:t>
      </w:r>
    </w:p>
    <w:p w:rsidR="00617448" w:rsidRDefault="00617448">
      <w:pPr>
        <w:pStyle w:val="a3"/>
        <w:spacing w:before="179" w:line="317" w:lineRule="auto"/>
        <w:ind w:left="30" w:right="301" w:firstLine="648"/>
        <w:rPr>
          <w:rFonts w:ascii="仿宋" w:eastAsia="仿宋" w:hAnsi="仿宋" w:cs="仿宋"/>
          <w:spacing w:val="5"/>
          <w:sz w:val="32"/>
          <w:szCs w:val="32"/>
          <w:lang w:eastAsia="zh-CN"/>
        </w:rPr>
      </w:pPr>
    </w:p>
    <w:p w:rsidR="00617448" w:rsidRDefault="00617448">
      <w:pPr>
        <w:pStyle w:val="a3"/>
        <w:spacing w:before="179" w:line="317" w:lineRule="auto"/>
        <w:ind w:left="30" w:right="301" w:firstLine="648"/>
        <w:rPr>
          <w:rFonts w:ascii="仿宋" w:eastAsia="仿宋" w:hAnsi="仿宋" w:cs="仿宋"/>
          <w:spacing w:val="5"/>
          <w:sz w:val="32"/>
          <w:szCs w:val="32"/>
          <w:lang w:eastAsia="zh-CN"/>
        </w:rPr>
      </w:pPr>
    </w:p>
    <w:p w:rsidR="00617448" w:rsidRDefault="00617448">
      <w:pPr>
        <w:pStyle w:val="a3"/>
        <w:spacing w:before="179" w:line="317" w:lineRule="auto"/>
        <w:ind w:left="30" w:right="301" w:firstLine="648"/>
        <w:rPr>
          <w:rFonts w:ascii="仿宋" w:eastAsia="仿宋" w:hAnsi="仿宋" w:cs="仿宋"/>
          <w:spacing w:val="5"/>
          <w:sz w:val="32"/>
          <w:szCs w:val="32"/>
          <w:lang w:eastAsia="zh-CN"/>
        </w:rPr>
      </w:pPr>
    </w:p>
    <w:p w:rsidR="00617448" w:rsidRDefault="00521CEB">
      <w:pPr>
        <w:spacing w:before="219" w:line="220" w:lineRule="auto"/>
        <w:ind w:left="2153"/>
        <w:rPr>
          <w:rFonts w:ascii="宋体" w:eastAsia="宋体" w:hAnsi="宋体" w:cs="宋体"/>
          <w:sz w:val="30"/>
          <w:szCs w:val="30"/>
        </w:rPr>
      </w:pPr>
      <w:proofErr w:type="spellStart"/>
      <w:r>
        <w:rPr>
          <w:rFonts w:ascii="宋体" w:eastAsia="宋体" w:hAnsi="宋体" w:cs="宋体"/>
          <w:b/>
          <w:bCs/>
          <w:sz w:val="30"/>
          <w:szCs w:val="30"/>
        </w:rPr>
        <w:lastRenderedPageBreak/>
        <w:t>财政拨款预算</w:t>
      </w:r>
      <w:r>
        <w:rPr>
          <w:rFonts w:ascii="宋体" w:eastAsia="宋体" w:hAnsi="宋体" w:cs="宋体"/>
          <w:b/>
          <w:bCs/>
          <w:sz w:val="30"/>
          <w:szCs w:val="30"/>
        </w:rPr>
        <w:t>“</w:t>
      </w:r>
      <w:r>
        <w:rPr>
          <w:rFonts w:ascii="宋体" w:eastAsia="宋体" w:hAnsi="宋体" w:cs="宋体"/>
          <w:b/>
          <w:bCs/>
          <w:sz w:val="30"/>
          <w:szCs w:val="30"/>
        </w:rPr>
        <w:t>三公</w:t>
      </w:r>
      <w:r>
        <w:rPr>
          <w:rFonts w:ascii="宋体" w:eastAsia="宋体" w:hAnsi="宋体" w:cs="宋体"/>
          <w:b/>
          <w:bCs/>
          <w:sz w:val="30"/>
          <w:szCs w:val="30"/>
        </w:rPr>
        <w:t>”</w:t>
      </w:r>
      <w:r>
        <w:rPr>
          <w:rFonts w:ascii="宋体" w:eastAsia="宋体" w:hAnsi="宋体" w:cs="宋体"/>
          <w:b/>
          <w:bCs/>
          <w:sz w:val="30"/>
          <w:szCs w:val="30"/>
        </w:rPr>
        <w:t>经费支出表</w:t>
      </w:r>
      <w:proofErr w:type="spellEnd"/>
    </w:p>
    <w:p w:rsidR="00617448" w:rsidRDefault="00521CEB">
      <w:pPr>
        <w:spacing w:before="288" w:line="221" w:lineRule="auto"/>
        <w:ind w:left="7526"/>
        <w:rPr>
          <w:rFonts w:ascii="宋体" w:eastAsia="宋体" w:hAnsi="宋体" w:cs="宋体"/>
          <w:sz w:val="24"/>
          <w:szCs w:val="24"/>
        </w:rPr>
      </w:pPr>
      <w:proofErr w:type="spellStart"/>
      <w:r>
        <w:rPr>
          <w:rFonts w:ascii="宋体" w:eastAsia="宋体" w:hAnsi="宋体" w:cs="宋体"/>
          <w:spacing w:val="-1"/>
          <w:sz w:val="24"/>
          <w:szCs w:val="24"/>
        </w:rPr>
        <w:t>单位：万元</w:t>
      </w:r>
      <w:proofErr w:type="spellEnd"/>
    </w:p>
    <w:p w:rsidR="00617448" w:rsidRDefault="00617448">
      <w:pPr>
        <w:spacing w:line="46" w:lineRule="exact"/>
      </w:pPr>
    </w:p>
    <w:tbl>
      <w:tblPr>
        <w:tblStyle w:val="TableNormal"/>
        <w:tblW w:w="88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25"/>
        <w:gridCol w:w="2828"/>
        <w:gridCol w:w="2586"/>
      </w:tblGrid>
      <w:tr w:rsidR="00617448">
        <w:trPr>
          <w:trHeight w:val="599"/>
        </w:trPr>
        <w:tc>
          <w:tcPr>
            <w:tcW w:w="3425" w:type="dxa"/>
            <w:vMerge w:val="restart"/>
            <w:tcBorders>
              <w:bottom w:val="nil"/>
            </w:tcBorders>
          </w:tcPr>
          <w:p w:rsidR="00617448" w:rsidRDefault="00617448">
            <w:pPr>
              <w:pStyle w:val="TableText"/>
            </w:pPr>
          </w:p>
          <w:p w:rsidR="00617448" w:rsidRDefault="00617448">
            <w:pPr>
              <w:pStyle w:val="TableText"/>
            </w:pPr>
          </w:p>
          <w:p w:rsidR="00617448" w:rsidRDefault="00521CEB">
            <w:pPr>
              <w:spacing w:before="78" w:line="221" w:lineRule="auto"/>
              <w:ind w:left="1479"/>
              <w:rPr>
                <w:rFonts w:ascii="宋体" w:eastAsia="宋体" w:hAnsi="宋体" w:cs="宋体"/>
                <w:sz w:val="24"/>
                <w:szCs w:val="24"/>
              </w:rPr>
            </w:pPr>
            <w:proofErr w:type="spellStart"/>
            <w:r>
              <w:rPr>
                <w:rFonts w:ascii="宋体" w:eastAsia="宋体" w:hAnsi="宋体" w:cs="宋体"/>
                <w:b/>
                <w:bCs/>
                <w:spacing w:val="-5"/>
                <w:sz w:val="24"/>
                <w:szCs w:val="24"/>
              </w:rPr>
              <w:t>项目</w:t>
            </w:r>
            <w:proofErr w:type="spellEnd"/>
          </w:p>
        </w:tc>
        <w:tc>
          <w:tcPr>
            <w:tcW w:w="5414" w:type="dxa"/>
            <w:gridSpan w:val="2"/>
          </w:tcPr>
          <w:p w:rsidR="00617448" w:rsidRDefault="00521CEB">
            <w:pPr>
              <w:spacing w:before="261" w:line="220" w:lineRule="auto"/>
              <w:ind w:left="2469"/>
              <w:rPr>
                <w:rFonts w:ascii="宋体" w:eastAsia="宋体" w:hAnsi="宋体" w:cs="宋体"/>
                <w:sz w:val="24"/>
                <w:szCs w:val="24"/>
              </w:rPr>
            </w:pPr>
            <w:proofErr w:type="spellStart"/>
            <w:r>
              <w:rPr>
                <w:rFonts w:ascii="宋体" w:eastAsia="宋体" w:hAnsi="宋体" w:cs="宋体"/>
                <w:b/>
                <w:bCs/>
                <w:spacing w:val="-5"/>
                <w:sz w:val="24"/>
                <w:szCs w:val="24"/>
              </w:rPr>
              <w:t>金额</w:t>
            </w:r>
            <w:proofErr w:type="spellEnd"/>
          </w:p>
        </w:tc>
      </w:tr>
      <w:tr w:rsidR="00617448">
        <w:trPr>
          <w:trHeight w:val="594"/>
        </w:trPr>
        <w:tc>
          <w:tcPr>
            <w:tcW w:w="3425" w:type="dxa"/>
            <w:vMerge/>
            <w:tcBorders>
              <w:top w:val="nil"/>
            </w:tcBorders>
          </w:tcPr>
          <w:p w:rsidR="00617448" w:rsidRDefault="00617448">
            <w:pPr>
              <w:pStyle w:val="TableText"/>
            </w:pPr>
          </w:p>
        </w:tc>
        <w:tc>
          <w:tcPr>
            <w:tcW w:w="2828" w:type="dxa"/>
          </w:tcPr>
          <w:p w:rsidR="00617448" w:rsidRDefault="00521CEB" w:rsidP="00231163">
            <w:pPr>
              <w:spacing w:before="257" w:line="220" w:lineRule="auto"/>
              <w:ind w:left="817" w:firstLineChars="100" w:firstLine="238"/>
              <w:rPr>
                <w:rFonts w:ascii="宋体" w:eastAsia="宋体" w:hAnsi="宋体" w:cs="宋体"/>
                <w:sz w:val="24"/>
                <w:szCs w:val="24"/>
              </w:rPr>
            </w:pPr>
            <w:r>
              <w:rPr>
                <w:rFonts w:ascii="宋体" w:eastAsia="宋体" w:hAnsi="宋体" w:cs="宋体" w:hint="eastAsia"/>
                <w:b/>
                <w:bCs/>
                <w:spacing w:val="-3"/>
                <w:sz w:val="24"/>
                <w:szCs w:val="24"/>
                <w:lang w:eastAsia="zh-CN"/>
              </w:rPr>
              <w:t>2024</w:t>
            </w:r>
            <w:r>
              <w:rPr>
                <w:rFonts w:ascii="宋体" w:eastAsia="宋体" w:hAnsi="宋体" w:cs="宋体"/>
                <w:b/>
                <w:bCs/>
                <w:spacing w:val="-3"/>
                <w:sz w:val="24"/>
                <w:szCs w:val="24"/>
              </w:rPr>
              <w:t>年</w:t>
            </w:r>
          </w:p>
        </w:tc>
        <w:tc>
          <w:tcPr>
            <w:tcW w:w="2586" w:type="dxa"/>
          </w:tcPr>
          <w:p w:rsidR="00617448" w:rsidRDefault="00521CEB">
            <w:pPr>
              <w:spacing w:before="257" w:line="220" w:lineRule="auto"/>
              <w:ind w:left="1053"/>
              <w:rPr>
                <w:rFonts w:ascii="宋体" w:eastAsia="宋体" w:hAnsi="宋体" w:cs="宋体"/>
                <w:sz w:val="24"/>
                <w:szCs w:val="24"/>
              </w:rPr>
            </w:pPr>
            <w:r>
              <w:rPr>
                <w:rFonts w:ascii="宋体" w:eastAsia="宋体" w:hAnsi="宋体" w:cs="宋体" w:hint="eastAsia"/>
                <w:b/>
                <w:bCs/>
                <w:spacing w:val="-4"/>
                <w:sz w:val="24"/>
                <w:szCs w:val="24"/>
                <w:lang w:eastAsia="zh-CN"/>
              </w:rPr>
              <w:t>2025</w:t>
            </w:r>
            <w:r>
              <w:rPr>
                <w:rFonts w:ascii="宋体" w:eastAsia="宋体" w:hAnsi="宋体" w:cs="宋体"/>
                <w:b/>
                <w:bCs/>
                <w:spacing w:val="-4"/>
                <w:sz w:val="24"/>
                <w:szCs w:val="24"/>
              </w:rPr>
              <w:t>年</w:t>
            </w:r>
          </w:p>
        </w:tc>
      </w:tr>
      <w:tr w:rsidR="00617448">
        <w:trPr>
          <w:trHeight w:val="594"/>
        </w:trPr>
        <w:tc>
          <w:tcPr>
            <w:tcW w:w="3425" w:type="dxa"/>
          </w:tcPr>
          <w:p w:rsidR="00617448" w:rsidRDefault="00521CEB">
            <w:pPr>
              <w:spacing w:before="258" w:line="222" w:lineRule="auto"/>
              <w:ind w:left="1476"/>
              <w:rPr>
                <w:rFonts w:ascii="宋体" w:eastAsia="宋体" w:hAnsi="宋体" w:cs="宋体"/>
                <w:sz w:val="24"/>
                <w:szCs w:val="24"/>
              </w:rPr>
            </w:pPr>
            <w:proofErr w:type="spellStart"/>
            <w:r>
              <w:rPr>
                <w:rFonts w:ascii="宋体" w:eastAsia="宋体" w:hAnsi="宋体" w:cs="宋体"/>
                <w:b/>
                <w:bCs/>
                <w:spacing w:val="-5"/>
                <w:sz w:val="24"/>
                <w:szCs w:val="24"/>
              </w:rPr>
              <w:t>合计</w:t>
            </w:r>
            <w:proofErr w:type="spellEnd"/>
          </w:p>
        </w:tc>
        <w:tc>
          <w:tcPr>
            <w:tcW w:w="2828" w:type="dxa"/>
          </w:tcPr>
          <w:p w:rsidR="00617448" w:rsidRDefault="00617448">
            <w:pPr>
              <w:pStyle w:val="TableText"/>
            </w:pPr>
          </w:p>
        </w:tc>
        <w:tc>
          <w:tcPr>
            <w:tcW w:w="2586" w:type="dxa"/>
          </w:tcPr>
          <w:p w:rsidR="00617448" w:rsidRDefault="00617448">
            <w:pPr>
              <w:pStyle w:val="TableText"/>
            </w:pPr>
          </w:p>
        </w:tc>
      </w:tr>
      <w:tr w:rsidR="00617448">
        <w:trPr>
          <w:trHeight w:val="594"/>
        </w:trPr>
        <w:tc>
          <w:tcPr>
            <w:tcW w:w="3425" w:type="dxa"/>
          </w:tcPr>
          <w:p w:rsidR="00617448" w:rsidRDefault="00521CEB">
            <w:pPr>
              <w:spacing w:before="259" w:line="221" w:lineRule="auto"/>
              <w:ind w:left="133"/>
              <w:rPr>
                <w:rFonts w:ascii="宋体" w:eastAsia="宋体" w:hAnsi="宋体" w:cs="宋体"/>
                <w:sz w:val="24"/>
                <w:szCs w:val="24"/>
              </w:rPr>
            </w:pPr>
            <w:r>
              <w:rPr>
                <w:rFonts w:ascii="宋体" w:eastAsia="宋体" w:hAnsi="宋体" w:cs="宋体"/>
                <w:spacing w:val="-2"/>
                <w:sz w:val="24"/>
                <w:szCs w:val="24"/>
              </w:rPr>
              <w:t>1.</w:t>
            </w:r>
            <w:r>
              <w:rPr>
                <w:rFonts w:ascii="宋体" w:eastAsia="宋体" w:hAnsi="宋体" w:cs="宋体"/>
                <w:spacing w:val="-2"/>
                <w:sz w:val="24"/>
                <w:szCs w:val="24"/>
              </w:rPr>
              <w:t>因公出国（境）费</w:t>
            </w:r>
          </w:p>
        </w:tc>
        <w:tc>
          <w:tcPr>
            <w:tcW w:w="2828" w:type="dxa"/>
          </w:tcPr>
          <w:p w:rsidR="00617448" w:rsidRDefault="00617448">
            <w:pPr>
              <w:pStyle w:val="TableText"/>
            </w:pPr>
          </w:p>
        </w:tc>
        <w:tc>
          <w:tcPr>
            <w:tcW w:w="2586" w:type="dxa"/>
          </w:tcPr>
          <w:p w:rsidR="00617448" w:rsidRDefault="00617448">
            <w:pPr>
              <w:pStyle w:val="TableText"/>
            </w:pPr>
          </w:p>
        </w:tc>
      </w:tr>
      <w:tr w:rsidR="00617448">
        <w:trPr>
          <w:trHeight w:val="594"/>
        </w:trPr>
        <w:tc>
          <w:tcPr>
            <w:tcW w:w="3425" w:type="dxa"/>
          </w:tcPr>
          <w:p w:rsidR="00617448" w:rsidRDefault="00521CEB">
            <w:pPr>
              <w:spacing w:before="260" w:line="220" w:lineRule="auto"/>
              <w:ind w:left="118"/>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公务接待费</w:t>
            </w:r>
          </w:p>
        </w:tc>
        <w:tc>
          <w:tcPr>
            <w:tcW w:w="2828" w:type="dxa"/>
          </w:tcPr>
          <w:p w:rsidR="00617448" w:rsidRDefault="00617448">
            <w:pPr>
              <w:pStyle w:val="TableText"/>
            </w:pPr>
          </w:p>
        </w:tc>
        <w:tc>
          <w:tcPr>
            <w:tcW w:w="2586" w:type="dxa"/>
          </w:tcPr>
          <w:p w:rsidR="00617448" w:rsidRDefault="00617448">
            <w:pPr>
              <w:pStyle w:val="TableText"/>
            </w:pPr>
          </w:p>
        </w:tc>
      </w:tr>
      <w:tr w:rsidR="00617448">
        <w:trPr>
          <w:trHeight w:val="595"/>
        </w:trPr>
        <w:tc>
          <w:tcPr>
            <w:tcW w:w="3425" w:type="dxa"/>
          </w:tcPr>
          <w:p w:rsidR="00617448" w:rsidRDefault="00521CEB">
            <w:pPr>
              <w:spacing w:before="261" w:line="220" w:lineRule="auto"/>
              <w:ind w:left="120"/>
              <w:rPr>
                <w:rFonts w:ascii="宋体" w:eastAsia="宋体" w:hAnsi="宋体" w:cs="宋体"/>
                <w:sz w:val="24"/>
                <w:szCs w:val="24"/>
              </w:rPr>
            </w:pPr>
            <w:r>
              <w:rPr>
                <w:rFonts w:ascii="宋体" w:eastAsia="宋体" w:hAnsi="宋体" w:cs="宋体"/>
                <w:spacing w:val="1"/>
                <w:sz w:val="24"/>
                <w:szCs w:val="24"/>
              </w:rPr>
              <w:t>3.</w:t>
            </w:r>
            <w:r>
              <w:rPr>
                <w:rFonts w:ascii="宋体" w:eastAsia="宋体" w:hAnsi="宋体" w:cs="宋体"/>
                <w:spacing w:val="1"/>
                <w:sz w:val="24"/>
                <w:szCs w:val="24"/>
              </w:rPr>
              <w:t>公务用车购置及运行费</w:t>
            </w:r>
          </w:p>
        </w:tc>
        <w:tc>
          <w:tcPr>
            <w:tcW w:w="2828" w:type="dxa"/>
          </w:tcPr>
          <w:p w:rsidR="00617448" w:rsidRDefault="00617448">
            <w:pPr>
              <w:pStyle w:val="TableText"/>
            </w:pPr>
          </w:p>
        </w:tc>
        <w:tc>
          <w:tcPr>
            <w:tcW w:w="2586" w:type="dxa"/>
          </w:tcPr>
          <w:p w:rsidR="00617448" w:rsidRDefault="00617448">
            <w:pPr>
              <w:pStyle w:val="TableText"/>
            </w:pPr>
          </w:p>
        </w:tc>
      </w:tr>
      <w:tr w:rsidR="00617448">
        <w:trPr>
          <w:trHeight w:val="595"/>
        </w:trPr>
        <w:tc>
          <w:tcPr>
            <w:tcW w:w="3425" w:type="dxa"/>
          </w:tcPr>
          <w:p w:rsidR="00617448" w:rsidRDefault="00521CEB">
            <w:pPr>
              <w:spacing w:before="261" w:line="220" w:lineRule="auto"/>
              <w:ind w:left="238"/>
              <w:rPr>
                <w:rFonts w:ascii="宋体" w:eastAsia="宋体" w:hAnsi="宋体" w:cs="宋体"/>
                <w:sz w:val="24"/>
                <w:szCs w:val="24"/>
              </w:rPr>
            </w:pPr>
            <w:proofErr w:type="spellStart"/>
            <w:r>
              <w:rPr>
                <w:rFonts w:ascii="宋体" w:eastAsia="宋体" w:hAnsi="宋体" w:cs="宋体"/>
                <w:spacing w:val="1"/>
                <w:sz w:val="24"/>
                <w:szCs w:val="24"/>
              </w:rPr>
              <w:t>其中：公务用车购置费</w:t>
            </w:r>
            <w:proofErr w:type="spellEnd"/>
          </w:p>
        </w:tc>
        <w:tc>
          <w:tcPr>
            <w:tcW w:w="2828" w:type="dxa"/>
          </w:tcPr>
          <w:p w:rsidR="00617448" w:rsidRDefault="00617448">
            <w:pPr>
              <w:pStyle w:val="TableText"/>
            </w:pPr>
          </w:p>
        </w:tc>
        <w:tc>
          <w:tcPr>
            <w:tcW w:w="2586" w:type="dxa"/>
          </w:tcPr>
          <w:p w:rsidR="00617448" w:rsidRDefault="00617448">
            <w:pPr>
              <w:pStyle w:val="TableText"/>
            </w:pPr>
          </w:p>
        </w:tc>
      </w:tr>
      <w:tr w:rsidR="00617448">
        <w:trPr>
          <w:trHeight w:val="599"/>
        </w:trPr>
        <w:tc>
          <w:tcPr>
            <w:tcW w:w="3425" w:type="dxa"/>
          </w:tcPr>
          <w:p w:rsidR="00617448" w:rsidRDefault="00521CEB">
            <w:pPr>
              <w:spacing w:before="261" w:line="220" w:lineRule="auto"/>
              <w:ind w:left="972"/>
              <w:rPr>
                <w:rFonts w:ascii="宋体" w:eastAsia="宋体" w:hAnsi="宋体" w:cs="宋体"/>
                <w:sz w:val="24"/>
                <w:szCs w:val="24"/>
              </w:rPr>
            </w:pPr>
            <w:proofErr w:type="spellStart"/>
            <w:r>
              <w:rPr>
                <w:rFonts w:ascii="宋体" w:eastAsia="宋体" w:hAnsi="宋体" w:cs="宋体"/>
                <w:sz w:val="24"/>
                <w:szCs w:val="24"/>
              </w:rPr>
              <w:t>公务用车运行费</w:t>
            </w:r>
            <w:proofErr w:type="spellEnd"/>
          </w:p>
        </w:tc>
        <w:tc>
          <w:tcPr>
            <w:tcW w:w="2828" w:type="dxa"/>
          </w:tcPr>
          <w:p w:rsidR="00617448" w:rsidRDefault="00617448">
            <w:pPr>
              <w:pStyle w:val="TableText"/>
            </w:pPr>
          </w:p>
        </w:tc>
        <w:tc>
          <w:tcPr>
            <w:tcW w:w="2586" w:type="dxa"/>
          </w:tcPr>
          <w:p w:rsidR="00617448" w:rsidRDefault="00617448">
            <w:pPr>
              <w:pStyle w:val="TableText"/>
            </w:pPr>
          </w:p>
        </w:tc>
      </w:tr>
    </w:tbl>
    <w:p w:rsidR="00617448" w:rsidRDefault="00617448">
      <w:pPr>
        <w:pStyle w:val="a3"/>
        <w:spacing w:before="181" w:line="322" w:lineRule="auto"/>
        <w:ind w:left="27" w:right="12" w:firstLine="673"/>
        <w:rPr>
          <w:spacing w:val="10"/>
        </w:rPr>
      </w:pPr>
    </w:p>
    <w:p w:rsidR="00617448" w:rsidRDefault="00617448">
      <w:pPr>
        <w:pStyle w:val="a3"/>
        <w:spacing w:before="181" w:line="322" w:lineRule="auto"/>
        <w:ind w:left="27" w:right="12" w:firstLine="673"/>
        <w:rPr>
          <w:spacing w:val="10"/>
        </w:rPr>
        <w:sectPr w:rsidR="00617448">
          <w:footerReference w:type="default" r:id="rId11"/>
          <w:pgSz w:w="11905" w:h="16840"/>
          <w:pgMar w:top="1431" w:right="1782" w:bottom="1156" w:left="1785" w:header="0" w:footer="995" w:gutter="0"/>
          <w:cols w:space="720"/>
        </w:sectPr>
      </w:pPr>
    </w:p>
    <w:p w:rsidR="00617448" w:rsidRDefault="00521CEB">
      <w:pPr>
        <w:spacing w:before="172" w:line="228" w:lineRule="auto"/>
        <w:ind w:left="689"/>
        <w:rPr>
          <w:rFonts w:ascii="黑体" w:eastAsia="黑体" w:hAnsi="黑体" w:cs="黑体"/>
          <w:sz w:val="31"/>
          <w:szCs w:val="31"/>
        </w:rPr>
      </w:pPr>
      <w:proofErr w:type="spellStart"/>
      <w:r>
        <w:rPr>
          <w:rFonts w:ascii="黑体" w:eastAsia="黑体" w:hAnsi="黑体" w:cs="黑体"/>
          <w:spacing w:val="10"/>
          <w:sz w:val="31"/>
          <w:szCs w:val="31"/>
        </w:rPr>
        <w:lastRenderedPageBreak/>
        <w:t>六、国有资产占用情况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盘锦市双台子区胜利街道综合事务服务中心部门</w:t>
      </w: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年年初预算购置车辆</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台，金额</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万元，单位价值</w:t>
      </w:r>
      <w:r>
        <w:rPr>
          <w:rFonts w:ascii="仿宋" w:eastAsia="仿宋" w:hAnsi="仿宋" w:cs="仿宋" w:hint="eastAsia"/>
          <w:spacing w:val="5"/>
          <w:sz w:val="32"/>
          <w:szCs w:val="32"/>
          <w:lang w:eastAsia="zh-CN"/>
        </w:rPr>
        <w:t>50</w:t>
      </w:r>
      <w:r>
        <w:rPr>
          <w:rFonts w:ascii="仿宋" w:eastAsia="仿宋" w:hAnsi="仿宋" w:cs="仿宋" w:hint="eastAsia"/>
          <w:spacing w:val="5"/>
          <w:sz w:val="32"/>
          <w:szCs w:val="32"/>
          <w:lang w:eastAsia="zh-CN"/>
        </w:rPr>
        <w:t>万元以上的通用设备</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台，单位价值</w:t>
      </w:r>
      <w:r>
        <w:rPr>
          <w:rFonts w:ascii="仿宋" w:eastAsia="仿宋" w:hAnsi="仿宋" w:cs="仿宋" w:hint="eastAsia"/>
          <w:spacing w:val="5"/>
          <w:sz w:val="32"/>
          <w:szCs w:val="32"/>
          <w:lang w:eastAsia="zh-CN"/>
        </w:rPr>
        <w:t>100</w:t>
      </w:r>
      <w:r>
        <w:rPr>
          <w:rFonts w:ascii="仿宋" w:eastAsia="仿宋" w:hAnsi="仿宋" w:cs="仿宋" w:hint="eastAsia"/>
          <w:spacing w:val="5"/>
          <w:sz w:val="32"/>
          <w:szCs w:val="32"/>
          <w:lang w:eastAsia="zh-CN"/>
        </w:rPr>
        <w:t>万元以上的专用设备</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台。</w:t>
      </w:r>
    </w:p>
    <w:p w:rsidR="00617448" w:rsidRDefault="00521CEB">
      <w:pPr>
        <w:spacing w:before="51" w:line="227" w:lineRule="auto"/>
        <w:ind w:left="678"/>
        <w:rPr>
          <w:rFonts w:ascii="黑体" w:eastAsia="黑体" w:hAnsi="黑体" w:cs="黑体"/>
          <w:sz w:val="31"/>
          <w:szCs w:val="31"/>
        </w:rPr>
      </w:pPr>
      <w:proofErr w:type="spellStart"/>
      <w:r>
        <w:rPr>
          <w:rFonts w:ascii="黑体" w:eastAsia="黑体" w:hAnsi="黑体" w:cs="黑体"/>
          <w:spacing w:val="11"/>
          <w:sz w:val="31"/>
          <w:szCs w:val="31"/>
        </w:rPr>
        <w:t>七、预算绩效目标情况</w:t>
      </w:r>
      <w:proofErr w:type="spellEnd"/>
    </w:p>
    <w:p w:rsidR="00617448" w:rsidRDefault="00521CEB">
      <w:pPr>
        <w:pStyle w:val="a3"/>
        <w:spacing w:before="179" w:line="317" w:lineRule="auto"/>
        <w:ind w:left="30" w:right="301" w:firstLine="648"/>
        <w:rPr>
          <w:rFonts w:ascii="仿宋" w:eastAsia="仿宋" w:hAnsi="仿宋" w:cs="仿宋"/>
          <w:spacing w:val="5"/>
          <w:sz w:val="32"/>
          <w:szCs w:val="32"/>
          <w:lang w:eastAsia="zh-CN"/>
        </w:rPr>
      </w:pPr>
      <w:r>
        <w:rPr>
          <w:rFonts w:ascii="仿宋" w:eastAsia="仿宋" w:hAnsi="仿宋" w:cs="仿宋" w:hint="eastAsia"/>
          <w:spacing w:val="5"/>
          <w:sz w:val="32"/>
          <w:szCs w:val="32"/>
          <w:lang w:eastAsia="zh-CN"/>
        </w:rPr>
        <w:t>根据预算绩效管理要求，盘锦市双台子区胜利街道综合事务服务中心部门</w:t>
      </w: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年应编制部门（单位）整体绩效目标共</w:t>
      </w: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个，实际编制部门（单位）整体绩效目标共</w:t>
      </w:r>
      <w:r>
        <w:rPr>
          <w:rFonts w:ascii="仿宋" w:eastAsia="仿宋" w:hAnsi="仿宋" w:cs="仿宋" w:hint="eastAsia"/>
          <w:spacing w:val="5"/>
          <w:sz w:val="32"/>
          <w:szCs w:val="32"/>
          <w:lang w:eastAsia="zh-CN"/>
        </w:rPr>
        <w:t>1</w:t>
      </w:r>
      <w:r>
        <w:rPr>
          <w:rFonts w:ascii="仿宋" w:eastAsia="仿宋" w:hAnsi="仿宋" w:cs="仿宋" w:hint="eastAsia"/>
          <w:spacing w:val="5"/>
          <w:sz w:val="32"/>
          <w:szCs w:val="32"/>
          <w:lang w:eastAsia="zh-CN"/>
        </w:rPr>
        <w:t>个，编制部门（单位）整体绩效目标覆盖率（实际编制绩效目标的数量</w:t>
      </w:r>
      <w:r>
        <w:rPr>
          <w:rFonts w:ascii="仿宋" w:eastAsia="仿宋" w:hAnsi="仿宋" w:cs="仿宋" w:hint="eastAsia"/>
          <w:spacing w:val="5"/>
          <w:sz w:val="32"/>
          <w:szCs w:val="32"/>
          <w:lang w:eastAsia="zh-CN"/>
        </w:rPr>
        <w:t>/</w:t>
      </w:r>
      <w:r>
        <w:rPr>
          <w:rFonts w:ascii="仿宋" w:eastAsia="仿宋" w:hAnsi="仿宋" w:cs="仿宋" w:hint="eastAsia"/>
          <w:spacing w:val="5"/>
          <w:sz w:val="32"/>
          <w:szCs w:val="32"/>
          <w:lang w:eastAsia="zh-CN"/>
        </w:rPr>
        <w:t>应编制绩效目标的数量）为</w:t>
      </w:r>
      <w:r>
        <w:rPr>
          <w:rFonts w:ascii="仿宋" w:eastAsia="仿宋" w:hAnsi="仿宋" w:cs="仿宋" w:hint="eastAsia"/>
          <w:spacing w:val="5"/>
          <w:sz w:val="32"/>
          <w:szCs w:val="32"/>
          <w:lang w:eastAsia="zh-CN"/>
        </w:rPr>
        <w:t>100%</w:t>
      </w:r>
      <w:r>
        <w:rPr>
          <w:rFonts w:ascii="仿宋" w:eastAsia="仿宋" w:hAnsi="仿宋" w:cs="仿宋" w:hint="eastAsia"/>
          <w:spacing w:val="5"/>
          <w:sz w:val="32"/>
          <w:szCs w:val="32"/>
          <w:lang w:eastAsia="zh-CN"/>
        </w:rPr>
        <w:t>。</w:t>
      </w:r>
      <w:r>
        <w:rPr>
          <w:rFonts w:ascii="仿宋" w:eastAsia="仿宋" w:hAnsi="仿宋" w:cs="仿宋" w:hint="eastAsia"/>
          <w:spacing w:val="5"/>
          <w:sz w:val="32"/>
          <w:szCs w:val="32"/>
          <w:lang w:eastAsia="zh-CN"/>
        </w:rPr>
        <w:t>2025</w:t>
      </w:r>
      <w:r>
        <w:rPr>
          <w:rFonts w:ascii="仿宋" w:eastAsia="仿宋" w:hAnsi="仿宋" w:cs="仿宋" w:hint="eastAsia"/>
          <w:spacing w:val="5"/>
          <w:sz w:val="32"/>
          <w:szCs w:val="32"/>
          <w:lang w:eastAsia="zh-CN"/>
        </w:rPr>
        <w:t>年应编制绩效目标的特定目标类和其他运转类项目共</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个，实际编制绩效目标的特定目标类和其他运转类项目共</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个，涉及资金</w:t>
      </w:r>
      <w:r>
        <w:rPr>
          <w:rFonts w:ascii="仿宋" w:eastAsia="仿宋" w:hAnsi="仿宋" w:cs="仿宋" w:hint="eastAsia"/>
          <w:spacing w:val="5"/>
          <w:sz w:val="32"/>
          <w:szCs w:val="32"/>
          <w:lang w:eastAsia="zh-CN"/>
        </w:rPr>
        <w:t>0</w:t>
      </w:r>
      <w:r>
        <w:rPr>
          <w:rFonts w:ascii="仿宋" w:eastAsia="仿宋" w:hAnsi="仿宋" w:cs="仿宋" w:hint="eastAsia"/>
          <w:spacing w:val="5"/>
          <w:sz w:val="32"/>
          <w:szCs w:val="32"/>
          <w:lang w:eastAsia="zh-CN"/>
        </w:rPr>
        <w:t>万元，编制特定目标类和其他运转类绩效目标的项目覆盖率（实际编制绩效目标的数量</w:t>
      </w:r>
      <w:r>
        <w:rPr>
          <w:rFonts w:ascii="仿宋" w:eastAsia="仿宋" w:hAnsi="仿宋" w:cs="仿宋" w:hint="eastAsia"/>
          <w:spacing w:val="5"/>
          <w:sz w:val="32"/>
          <w:szCs w:val="32"/>
          <w:lang w:eastAsia="zh-CN"/>
        </w:rPr>
        <w:t>/</w:t>
      </w:r>
      <w:r>
        <w:rPr>
          <w:rFonts w:ascii="仿宋" w:eastAsia="仿宋" w:hAnsi="仿宋" w:cs="仿宋" w:hint="eastAsia"/>
          <w:spacing w:val="5"/>
          <w:sz w:val="32"/>
          <w:szCs w:val="32"/>
          <w:lang w:eastAsia="zh-CN"/>
        </w:rPr>
        <w:t>应编制绩效目标的</w:t>
      </w:r>
      <w:bookmarkStart w:id="0" w:name="_GoBack"/>
      <w:bookmarkEnd w:id="0"/>
      <w:r>
        <w:rPr>
          <w:rFonts w:ascii="仿宋" w:eastAsia="仿宋" w:hAnsi="仿宋" w:cs="仿宋" w:hint="eastAsia"/>
          <w:spacing w:val="5"/>
          <w:sz w:val="32"/>
          <w:szCs w:val="32"/>
          <w:lang w:eastAsia="zh-CN"/>
        </w:rPr>
        <w:t>数量）为</w:t>
      </w:r>
      <w:r>
        <w:rPr>
          <w:rFonts w:ascii="仿宋" w:eastAsia="仿宋" w:hAnsi="仿宋" w:cs="仿宋" w:hint="eastAsia"/>
          <w:spacing w:val="5"/>
          <w:sz w:val="32"/>
          <w:szCs w:val="32"/>
          <w:lang w:eastAsia="zh-CN"/>
        </w:rPr>
        <w:t>100%</w:t>
      </w:r>
      <w:r>
        <w:rPr>
          <w:rFonts w:ascii="仿宋" w:eastAsia="仿宋" w:hAnsi="仿宋" w:cs="仿宋" w:hint="eastAsia"/>
          <w:spacing w:val="5"/>
          <w:sz w:val="32"/>
          <w:szCs w:val="32"/>
          <w:lang w:eastAsia="zh-CN"/>
        </w:rPr>
        <w:t>。</w:t>
      </w:r>
    </w:p>
    <w:p w:rsidR="00617448" w:rsidRDefault="00617448">
      <w:pPr>
        <w:pStyle w:val="a3"/>
        <w:spacing w:before="179" w:line="317" w:lineRule="auto"/>
        <w:ind w:left="30" w:right="301" w:firstLine="648"/>
        <w:rPr>
          <w:rFonts w:ascii="仿宋" w:eastAsia="仿宋" w:hAnsi="仿宋" w:cs="仿宋"/>
          <w:spacing w:val="5"/>
          <w:sz w:val="32"/>
          <w:szCs w:val="32"/>
          <w:lang w:eastAsia="zh-CN"/>
        </w:rPr>
        <w:sectPr w:rsidR="00617448">
          <w:footerReference w:type="default" r:id="rId12"/>
          <w:pgSz w:w="11905" w:h="16840"/>
          <w:pgMar w:top="1431" w:right="1283" w:bottom="1156" w:left="1777" w:header="0" w:footer="995" w:gutter="0"/>
          <w:cols w:space="720"/>
        </w:sectPr>
      </w:pPr>
    </w:p>
    <w:p w:rsidR="00617448" w:rsidRDefault="00521CEB">
      <w:pPr>
        <w:spacing w:before="146" w:line="220" w:lineRule="auto"/>
        <w:ind w:left="2633"/>
        <w:outlineLvl w:val="3"/>
        <w:rPr>
          <w:rFonts w:ascii="宋体" w:eastAsia="宋体" w:hAnsi="宋体" w:cs="宋体"/>
          <w:sz w:val="36"/>
          <w:szCs w:val="36"/>
        </w:rPr>
      </w:pPr>
      <w:proofErr w:type="spellStart"/>
      <w:r>
        <w:rPr>
          <w:rFonts w:ascii="宋体" w:eastAsia="宋体" w:hAnsi="宋体" w:cs="宋体"/>
          <w:b/>
          <w:bCs/>
          <w:spacing w:val="-2"/>
          <w:sz w:val="36"/>
          <w:szCs w:val="36"/>
        </w:rPr>
        <w:lastRenderedPageBreak/>
        <w:t>第四部分名词解释</w:t>
      </w:r>
      <w:proofErr w:type="spellEnd"/>
    </w:p>
    <w:p w:rsidR="00617448" w:rsidRDefault="00617448">
      <w:pPr>
        <w:spacing w:line="309" w:lineRule="auto"/>
      </w:pPr>
    </w:p>
    <w:p w:rsidR="00617448" w:rsidRDefault="00617448">
      <w:pPr>
        <w:spacing w:line="309" w:lineRule="auto"/>
      </w:pPr>
    </w:p>
    <w:p w:rsidR="00617448" w:rsidRDefault="00521CEB">
      <w:pPr>
        <w:pStyle w:val="a3"/>
        <w:spacing w:before="101" w:line="322" w:lineRule="auto"/>
        <w:ind w:left="23" w:right="223" w:firstLine="668"/>
      </w:pPr>
      <w:r>
        <w:rPr>
          <w:b/>
          <w:bCs/>
        </w:rPr>
        <w:t>1.</w:t>
      </w:r>
      <w:r>
        <w:rPr>
          <w:b/>
          <w:bCs/>
        </w:rPr>
        <w:t>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rsidR="00617448" w:rsidRDefault="00521CEB">
      <w:pPr>
        <w:pStyle w:val="a3"/>
        <w:spacing w:before="63" w:line="314" w:lineRule="auto"/>
        <w:ind w:left="29" w:right="247" w:firstLine="654"/>
      </w:pPr>
      <w:r>
        <w:rPr>
          <w:b/>
          <w:bCs/>
          <w:spacing w:val="7"/>
        </w:rPr>
        <w:t>2.</w:t>
      </w:r>
      <w:r>
        <w:rPr>
          <w:b/>
          <w:bCs/>
          <w:spacing w:val="7"/>
        </w:rPr>
        <w:t>基本支出：</w:t>
      </w:r>
      <w:r>
        <w:rPr>
          <w:spacing w:val="7"/>
        </w:rPr>
        <w:t>是为保障机构正常运转、完成日常</w:t>
      </w:r>
      <w:r>
        <w:rPr>
          <w:spacing w:val="6"/>
        </w:rPr>
        <w:t>工作任</w:t>
      </w:r>
      <w:r>
        <w:rPr>
          <w:spacing w:val="8"/>
        </w:rPr>
        <w:t>务而发生的支出，包括人员经费和公用经费。</w:t>
      </w:r>
    </w:p>
    <w:p w:rsidR="00617448" w:rsidRDefault="00521CEB">
      <w:pPr>
        <w:pStyle w:val="a3"/>
        <w:spacing w:before="64" w:line="315" w:lineRule="auto"/>
        <w:ind w:left="23" w:right="244" w:firstLine="672"/>
      </w:pPr>
      <w:r>
        <w:rPr>
          <w:b/>
          <w:bCs/>
          <w:spacing w:val="6"/>
        </w:rPr>
        <w:t>3.</w:t>
      </w:r>
      <w:r>
        <w:rPr>
          <w:b/>
          <w:bCs/>
          <w:spacing w:val="6"/>
        </w:rPr>
        <w:t>项目支出：</w:t>
      </w:r>
      <w:r>
        <w:rPr>
          <w:spacing w:val="6"/>
        </w:rPr>
        <w:t>指为完成特定工作任务和事业发展目标所</w:t>
      </w:r>
      <w:r>
        <w:rPr>
          <w:spacing w:val="-2"/>
        </w:rPr>
        <w:t>发生的支出。</w:t>
      </w:r>
    </w:p>
    <w:p w:rsidR="00617448" w:rsidRDefault="00521CEB">
      <w:pPr>
        <w:pStyle w:val="a3"/>
        <w:spacing w:before="61" w:line="327" w:lineRule="auto"/>
        <w:ind w:left="13" w:firstLine="669"/>
      </w:pPr>
      <w:r>
        <w:rPr>
          <w:b/>
          <w:bCs/>
          <w:spacing w:val="4"/>
        </w:rPr>
        <w:t>4.</w:t>
      </w:r>
      <w:r>
        <w:rPr>
          <w:b/>
          <w:bCs/>
          <w:spacing w:val="4"/>
        </w:rPr>
        <w:t>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rsidR="00617448" w:rsidRDefault="00521CEB">
      <w:pPr>
        <w:pStyle w:val="a3"/>
        <w:spacing w:before="57" w:line="316" w:lineRule="auto"/>
        <w:ind w:left="24" w:right="247" w:firstLine="663"/>
      </w:pPr>
      <w:r>
        <w:rPr>
          <w:b/>
          <w:bCs/>
          <w:spacing w:val="6"/>
        </w:rPr>
        <w:t>5.</w:t>
      </w:r>
      <w:r>
        <w:rPr>
          <w:b/>
          <w:bCs/>
          <w:spacing w:val="6"/>
        </w:rPr>
        <w:t>上年结转：</w:t>
      </w:r>
      <w:r>
        <w:rPr>
          <w:spacing w:val="6"/>
        </w:rPr>
        <w:t>指以前年度尚未使用完毕，结转到本年仍按原规定用途继续使用的资金。</w:t>
      </w:r>
    </w:p>
    <w:p w:rsidR="00617448" w:rsidRDefault="00521CEB">
      <w:pPr>
        <w:pStyle w:val="a3"/>
        <w:spacing w:before="55" w:line="329" w:lineRule="auto"/>
        <w:ind w:left="15" w:right="91" w:firstLine="670"/>
      </w:pPr>
      <w:r>
        <w:rPr>
          <w:b/>
          <w:bCs/>
          <w:spacing w:val="-11"/>
        </w:rPr>
        <w:t>6.“</w:t>
      </w:r>
      <w:r>
        <w:rPr>
          <w:b/>
          <w:bCs/>
          <w:spacing w:val="-11"/>
        </w:rPr>
        <w:t>三公</w:t>
      </w:r>
      <w:r>
        <w:rPr>
          <w:b/>
          <w:bCs/>
          <w:spacing w:val="-11"/>
        </w:rPr>
        <w:t>”</w:t>
      </w:r>
      <w:r>
        <w:rPr>
          <w:b/>
          <w:bCs/>
          <w:spacing w:val="-11"/>
        </w:rPr>
        <w:t>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w:t>
      </w:r>
      <w:r>
        <w:rPr>
          <w:spacing w:val="5"/>
        </w:rPr>
        <w:t>奖励</w:t>
      </w:r>
      <w:r>
        <w:rPr>
          <w:spacing w:val="9"/>
        </w:rPr>
        <w:t>费用等支出；公务接待费反映单位为执行公务或开展业务活</w:t>
      </w:r>
      <w:r>
        <w:rPr>
          <w:spacing w:val="7"/>
        </w:rPr>
        <w:t>动需要合理开支的接待费用。</w:t>
      </w:r>
    </w:p>
    <w:p w:rsidR="00617448" w:rsidRDefault="00617448">
      <w:pPr>
        <w:spacing w:line="329" w:lineRule="auto"/>
        <w:sectPr w:rsidR="00617448">
          <w:footerReference w:type="default" r:id="rId13"/>
          <w:pgSz w:w="11905" w:h="16840"/>
          <w:pgMar w:top="1431" w:right="1551" w:bottom="1156" w:left="1785" w:header="0" w:footer="995" w:gutter="0"/>
          <w:cols w:space="720"/>
        </w:sectPr>
      </w:pPr>
    </w:p>
    <w:p w:rsidR="00617448" w:rsidRDefault="00521CEB">
      <w:pPr>
        <w:pStyle w:val="a3"/>
        <w:spacing w:before="179" w:line="221" w:lineRule="auto"/>
        <w:jc w:val="right"/>
        <w:outlineLvl w:val="5"/>
      </w:pPr>
      <w:r>
        <w:rPr>
          <w:b/>
          <w:bCs/>
          <w:spacing w:val="-23"/>
        </w:rPr>
        <w:lastRenderedPageBreak/>
        <w:t>7.</w:t>
      </w:r>
      <w:r>
        <w:rPr>
          <w:b/>
          <w:bCs/>
          <w:spacing w:val="-23"/>
        </w:rPr>
        <w:t>一般公共服务支出（类）财政事务（款）行政运行（项</w:t>
      </w:r>
      <w:r>
        <w:rPr>
          <w:b/>
          <w:bCs/>
          <w:spacing w:val="-81"/>
        </w:rPr>
        <w:t>）：</w:t>
      </w:r>
    </w:p>
    <w:p w:rsidR="00617448" w:rsidRDefault="00521CEB">
      <w:pPr>
        <w:pStyle w:val="a3"/>
        <w:spacing w:before="194" w:line="322" w:lineRule="auto"/>
        <w:ind w:left="63" w:right="90" w:hanging="39"/>
      </w:pPr>
      <w:proofErr w:type="spellStart"/>
      <w:r>
        <w:rPr>
          <w:spacing w:val="9"/>
        </w:rPr>
        <w:t>反映行政单位（包括实行公务员管理的事业单位）的基本支</w:t>
      </w:r>
      <w:r>
        <w:rPr>
          <w:spacing w:val="-26"/>
        </w:rPr>
        <w:t>出</w:t>
      </w:r>
      <w:proofErr w:type="spellEnd"/>
      <w:r>
        <w:rPr>
          <w:spacing w:val="-26"/>
        </w:rPr>
        <w:t>。</w:t>
      </w:r>
    </w:p>
    <w:p w:rsidR="00617448" w:rsidRDefault="00521CEB">
      <w:pPr>
        <w:pStyle w:val="a3"/>
        <w:spacing w:before="33" w:line="221" w:lineRule="auto"/>
        <w:ind w:left="686"/>
        <w:outlineLvl w:val="5"/>
      </w:pPr>
      <w:r>
        <w:rPr>
          <w:b/>
          <w:bCs/>
          <w:spacing w:val="4"/>
        </w:rPr>
        <w:t>8.</w:t>
      </w:r>
      <w:r>
        <w:rPr>
          <w:b/>
          <w:bCs/>
          <w:spacing w:val="4"/>
        </w:rPr>
        <w:t>一般公共服务支出（类）财政事务（款）一般行政管</w:t>
      </w:r>
    </w:p>
    <w:p w:rsidR="00617448" w:rsidRDefault="00521CEB">
      <w:pPr>
        <w:pStyle w:val="a3"/>
        <w:spacing w:before="192" w:line="315" w:lineRule="auto"/>
        <w:ind w:left="30" w:right="152" w:hanging="3"/>
        <w:jc w:val="both"/>
      </w:pPr>
      <w:proofErr w:type="spellStart"/>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roofErr w:type="spellEnd"/>
      <w:r>
        <w:rPr>
          <w:spacing w:val="8"/>
        </w:rPr>
        <w:t>。</w:t>
      </w:r>
    </w:p>
    <w:p w:rsidR="00617448" w:rsidRDefault="00521CEB">
      <w:pPr>
        <w:pStyle w:val="a3"/>
        <w:spacing w:before="58" w:line="221" w:lineRule="auto"/>
        <w:jc w:val="right"/>
        <w:outlineLvl w:val="5"/>
      </w:pPr>
      <w:r>
        <w:rPr>
          <w:b/>
          <w:bCs/>
          <w:spacing w:val="-23"/>
        </w:rPr>
        <w:t>9.</w:t>
      </w:r>
      <w:r>
        <w:rPr>
          <w:b/>
          <w:bCs/>
          <w:spacing w:val="-23"/>
        </w:rPr>
        <w:t>一般公共服务支出（类）财政事务（款）事业运行（项</w:t>
      </w:r>
      <w:r>
        <w:rPr>
          <w:b/>
          <w:bCs/>
          <w:spacing w:val="-81"/>
        </w:rPr>
        <w:t>）：</w:t>
      </w:r>
    </w:p>
    <w:p w:rsidR="00617448" w:rsidRDefault="00521CEB">
      <w:pPr>
        <w:pStyle w:val="a3"/>
        <w:spacing w:before="188" w:line="319" w:lineRule="auto"/>
        <w:ind w:left="46" w:hanging="22"/>
      </w:pPr>
      <w:proofErr w:type="spellStart"/>
      <w:r>
        <w:rPr>
          <w:spacing w:val="8"/>
        </w:rPr>
        <w:t>反映事业单位的基本支出，不包括行政单位（包括实行公务</w:t>
      </w:r>
      <w:r>
        <w:t>员管理的事业单位）后勤服务中心、医务室等</w:t>
      </w:r>
      <w:r>
        <w:rPr>
          <w:spacing w:val="-1"/>
        </w:rPr>
        <w:t>附属事业单位</w:t>
      </w:r>
      <w:proofErr w:type="spellEnd"/>
      <w:r>
        <w:rPr>
          <w:spacing w:val="-1"/>
        </w:rPr>
        <w:t>。</w:t>
      </w:r>
    </w:p>
    <w:p w:rsidR="00617448" w:rsidRDefault="00521CEB">
      <w:pPr>
        <w:pStyle w:val="a3"/>
        <w:spacing w:before="49" w:line="219" w:lineRule="auto"/>
        <w:ind w:left="691"/>
        <w:outlineLvl w:val="5"/>
      </w:pPr>
      <w:r>
        <w:rPr>
          <w:b/>
          <w:bCs/>
          <w:spacing w:val="8"/>
        </w:rPr>
        <w:t>10.</w:t>
      </w:r>
      <w:r>
        <w:rPr>
          <w:b/>
          <w:bCs/>
          <w:spacing w:val="8"/>
        </w:rPr>
        <w:t>一般公共服务支出（类）财政事务（款）其他财政</w:t>
      </w:r>
    </w:p>
    <w:p w:rsidR="00617448" w:rsidRDefault="00521CEB">
      <w:pPr>
        <w:pStyle w:val="a3"/>
        <w:spacing w:before="193" w:line="317" w:lineRule="auto"/>
        <w:ind w:left="30" w:right="153" w:firstLine="2"/>
        <w:jc w:val="both"/>
      </w:pPr>
      <w:proofErr w:type="spellStart"/>
      <w:r>
        <w:rPr>
          <w:b/>
          <w:bCs/>
          <w:spacing w:val="5"/>
        </w:rPr>
        <w:t>事务支出（项</w:t>
      </w:r>
      <w:r>
        <w:rPr>
          <w:b/>
          <w:bCs/>
          <w:spacing w:val="8"/>
        </w:rPr>
        <w:t>）：</w:t>
      </w:r>
      <w:r>
        <w:rPr>
          <w:spacing w:val="5"/>
        </w:rPr>
        <w:t>反映除上述项目以外其他财政事务方面的</w:t>
      </w:r>
      <w:r>
        <w:rPr>
          <w:spacing w:val="-13"/>
        </w:rPr>
        <w:t>支出</w:t>
      </w:r>
      <w:proofErr w:type="spellEnd"/>
      <w:r>
        <w:rPr>
          <w:spacing w:val="-13"/>
        </w:rPr>
        <w:t>。</w:t>
      </w:r>
    </w:p>
    <w:p w:rsidR="00617448" w:rsidRDefault="00521CEB">
      <w:pPr>
        <w:pStyle w:val="a3"/>
        <w:spacing w:before="285" w:line="136" w:lineRule="exact"/>
        <w:ind w:left="676"/>
      </w:pPr>
      <w:r>
        <w:rPr>
          <w:b/>
          <w:bCs/>
          <w:position w:val="2"/>
        </w:rPr>
        <w:t>......</w:t>
      </w:r>
    </w:p>
    <w:p w:rsidR="00617448" w:rsidRDefault="00617448">
      <w:pPr>
        <w:spacing w:line="136" w:lineRule="exact"/>
        <w:sectPr w:rsidR="00617448">
          <w:footerReference w:type="default" r:id="rId14"/>
          <w:pgSz w:w="11905" w:h="16840"/>
          <w:pgMar w:top="1431" w:right="1707" w:bottom="1156" w:left="1785" w:header="0" w:footer="995" w:gutter="0"/>
          <w:cols w:space="720"/>
        </w:sectPr>
      </w:pPr>
    </w:p>
    <w:p w:rsidR="00617448" w:rsidRDefault="00521CEB">
      <w:pPr>
        <w:jc w:val="center"/>
        <w:outlineLvl w:val="3"/>
        <w:rPr>
          <w:rFonts w:ascii="宋体" w:eastAsia="宋体" w:hAnsi="宋体" w:cs="宋体"/>
          <w:b/>
          <w:bCs/>
          <w:spacing w:val="-2"/>
          <w:sz w:val="36"/>
          <w:szCs w:val="36"/>
        </w:rPr>
      </w:pPr>
      <w:r>
        <w:rPr>
          <w:rFonts w:ascii="宋体" w:eastAsia="宋体" w:hAnsi="宋体" w:cs="宋体"/>
          <w:b/>
          <w:bCs/>
          <w:spacing w:val="-2"/>
          <w:sz w:val="36"/>
          <w:szCs w:val="36"/>
        </w:rPr>
        <w:lastRenderedPageBreak/>
        <w:t>第五部分</w:t>
      </w:r>
      <w:r>
        <w:rPr>
          <w:rFonts w:ascii="宋体" w:eastAsia="宋体" w:hAnsi="宋体" w:cs="宋体" w:hint="eastAsia"/>
          <w:b/>
          <w:bCs/>
          <w:spacing w:val="-2"/>
          <w:sz w:val="36"/>
          <w:szCs w:val="36"/>
          <w:lang w:eastAsia="zh-CN"/>
        </w:rPr>
        <w:t>2025</w:t>
      </w:r>
      <w:r>
        <w:rPr>
          <w:rFonts w:ascii="宋体" w:eastAsia="宋体" w:hAnsi="宋体" w:cs="宋体"/>
          <w:b/>
          <w:bCs/>
          <w:spacing w:val="-2"/>
          <w:sz w:val="36"/>
          <w:szCs w:val="36"/>
        </w:rPr>
        <w:t>年</w:t>
      </w:r>
      <w:r>
        <w:rPr>
          <w:rFonts w:ascii="宋体" w:eastAsia="宋体" w:hAnsi="宋体" w:cs="宋体" w:hint="eastAsia"/>
          <w:b/>
          <w:bCs/>
          <w:spacing w:val="-2"/>
          <w:sz w:val="36"/>
          <w:szCs w:val="36"/>
          <w:lang w:eastAsia="zh-CN"/>
        </w:rPr>
        <w:t>盘锦市双台子区胜利街道综合事务服务中心</w:t>
      </w:r>
      <w:proofErr w:type="spellStart"/>
      <w:r>
        <w:rPr>
          <w:rFonts w:ascii="宋体" w:eastAsia="宋体" w:hAnsi="宋体" w:cs="宋体"/>
          <w:b/>
          <w:bCs/>
          <w:spacing w:val="-2"/>
          <w:sz w:val="36"/>
          <w:szCs w:val="36"/>
        </w:rPr>
        <w:t>部门预算</w:t>
      </w:r>
      <w:proofErr w:type="spellEnd"/>
      <w:r>
        <w:rPr>
          <w:rFonts w:ascii="宋体" w:eastAsia="宋体" w:hAnsi="宋体" w:cs="宋体" w:hint="eastAsia"/>
          <w:b/>
          <w:bCs/>
          <w:spacing w:val="-2"/>
          <w:sz w:val="36"/>
          <w:szCs w:val="36"/>
          <w:lang w:eastAsia="zh-CN"/>
        </w:rPr>
        <w:t>公开</w:t>
      </w:r>
      <w:r>
        <w:rPr>
          <w:rFonts w:ascii="宋体" w:eastAsia="宋体" w:hAnsi="宋体" w:cs="宋体"/>
          <w:b/>
          <w:bCs/>
          <w:spacing w:val="-2"/>
          <w:sz w:val="36"/>
          <w:szCs w:val="36"/>
        </w:rPr>
        <w:t>表</w:t>
      </w:r>
    </w:p>
    <w:p w:rsidR="00617448" w:rsidRDefault="00521CEB">
      <w:pPr>
        <w:jc w:val="center"/>
        <w:outlineLvl w:val="1"/>
        <w:rPr>
          <w:rFonts w:ascii="宋体" w:eastAsia="宋体" w:hAnsi="宋体" w:cs="宋体"/>
          <w:b/>
          <w:bCs/>
          <w:spacing w:val="4"/>
          <w:sz w:val="43"/>
          <w:szCs w:val="43"/>
        </w:rPr>
      </w:pPr>
      <w:proofErr w:type="spellStart"/>
      <w:r>
        <w:rPr>
          <w:rFonts w:ascii="宋体" w:eastAsia="宋体" w:hAnsi="宋体" w:cs="宋体"/>
          <w:b/>
          <w:bCs/>
          <w:spacing w:val="4"/>
          <w:sz w:val="43"/>
          <w:szCs w:val="43"/>
        </w:rPr>
        <w:t>收支预算总表</w:t>
      </w:r>
      <w:proofErr w:type="spellEnd"/>
    </w:p>
    <w:p w:rsidR="00617448" w:rsidRDefault="00521CEB">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w:t>
      </w:r>
    </w:p>
    <w:p w:rsidR="00617448" w:rsidRDefault="00521CEB">
      <w:pPr>
        <w:spacing w:before="76" w:line="226" w:lineRule="auto"/>
        <w:ind w:left="58"/>
        <w:rPr>
          <w:rFonts w:ascii="宋体" w:eastAsia="宋体" w:hAnsi="宋体" w:cs="宋体"/>
          <w:sz w:val="19"/>
          <w:szCs w:val="19"/>
        </w:rPr>
      </w:pPr>
      <w:proofErr w:type="spellStart"/>
      <w:r>
        <w:rPr>
          <w:rFonts w:ascii="宋体" w:eastAsia="宋体" w:hAnsi="宋体" w:cs="宋体"/>
          <w:spacing w:val="8"/>
          <w:sz w:val="19"/>
          <w:szCs w:val="19"/>
        </w:rPr>
        <w:t>部门名称</w:t>
      </w:r>
      <w:proofErr w:type="spellEnd"/>
      <w:r>
        <w:rPr>
          <w:rFonts w:ascii="宋体" w:eastAsia="宋体" w:hAnsi="宋体" w:cs="宋体"/>
          <w:spacing w:val="8"/>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 xml:space="preserve">                                                                                 </w:t>
      </w:r>
      <w:proofErr w:type="spellStart"/>
      <w:r>
        <w:rPr>
          <w:rFonts w:ascii="宋体" w:eastAsia="宋体" w:hAnsi="宋体" w:cs="宋体"/>
          <w:spacing w:val="8"/>
          <w:sz w:val="19"/>
          <w:szCs w:val="19"/>
        </w:rPr>
        <w:t>单位：万元</w:t>
      </w:r>
      <w:proofErr w:type="spellEnd"/>
    </w:p>
    <w:tbl>
      <w:tblPr>
        <w:tblW w:w="14539" w:type="dxa"/>
        <w:tblInd w:w="93" w:type="dxa"/>
        <w:tblLook w:val="04A0"/>
      </w:tblPr>
      <w:tblGrid>
        <w:gridCol w:w="4600"/>
        <w:gridCol w:w="2714"/>
        <w:gridCol w:w="4512"/>
        <w:gridCol w:w="2713"/>
      </w:tblGrid>
      <w:tr w:rsidR="00617448">
        <w:trPr>
          <w:trHeight w:val="533"/>
        </w:trPr>
        <w:tc>
          <w:tcPr>
            <w:tcW w:w="731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p>
        </w:tc>
        <w:tc>
          <w:tcPr>
            <w:tcW w:w="722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一、一般公共服务支出</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二、社会保障和就业支出</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三、卫生健康支出</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四、财政专户管理资金收入</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四、住房保障支出</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五、单位资金收入</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本年收入合计</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本年支出合计</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年终结转结余</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3"/>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338"/>
        </w:trPr>
        <w:tc>
          <w:tcPr>
            <w:tcW w:w="4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27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45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27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r>
      <w:tr w:rsidR="00617448">
        <w:trPr>
          <w:trHeight w:val="338"/>
        </w:trPr>
        <w:tc>
          <w:tcPr>
            <w:tcW w:w="0" w:type="auto"/>
            <w:tcBorders>
              <w:top w:val="nil"/>
              <w:left w:val="nil"/>
              <w:bottom w:val="nil"/>
              <w:right w:val="nil"/>
            </w:tcBorders>
            <w:shd w:val="clear" w:color="auto" w:fill="auto"/>
            <w:noWrap/>
            <w:vAlign w:val="center"/>
          </w:tcPr>
          <w:p w:rsidR="00617448" w:rsidRDefault="00617448">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617448" w:rsidRDefault="00617448">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617448" w:rsidRDefault="00617448">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617448" w:rsidRDefault="00617448">
            <w:pPr>
              <w:rPr>
                <w:rFonts w:ascii="宋体" w:eastAsia="宋体" w:hAnsi="宋体" w:cs="宋体"/>
                <w:sz w:val="22"/>
                <w:szCs w:val="22"/>
              </w:rPr>
            </w:pPr>
          </w:p>
        </w:tc>
      </w:tr>
    </w:tbl>
    <w:p w:rsidR="00617448" w:rsidRDefault="00617448">
      <w:pPr>
        <w:sectPr w:rsidR="00617448">
          <w:footerReference w:type="default" r:id="rId15"/>
          <w:pgSz w:w="16840" w:h="11905"/>
          <w:pgMar w:top="911" w:right="1344" w:bottom="400" w:left="1325" w:header="0" w:footer="0" w:gutter="0"/>
          <w:cols w:space="720"/>
        </w:sectPr>
      </w:pPr>
    </w:p>
    <w:p w:rsidR="00617448" w:rsidRDefault="00521CEB">
      <w:pPr>
        <w:spacing w:before="87" w:line="225" w:lineRule="auto"/>
        <w:jc w:val="center"/>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收入预算总表</w:t>
      </w:r>
      <w:proofErr w:type="spellEnd"/>
    </w:p>
    <w:p w:rsidR="00617448" w:rsidRDefault="00617448">
      <w:pPr>
        <w:spacing w:line="337"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2</w:t>
      </w:r>
    </w:p>
    <w:p w:rsidR="00617448" w:rsidRDefault="00521CEB">
      <w:pPr>
        <w:spacing w:before="76" w:line="226" w:lineRule="auto"/>
        <w:ind w:left="59"/>
      </w:pPr>
      <w:proofErr w:type="spellStart"/>
      <w:r>
        <w:rPr>
          <w:rFonts w:ascii="宋体" w:eastAsia="宋体" w:hAnsi="宋体" w:cs="宋体"/>
          <w:spacing w:val="5"/>
          <w:sz w:val="19"/>
          <w:szCs w:val="19"/>
        </w:rPr>
        <w:t>部门名称</w:t>
      </w:r>
      <w:proofErr w:type="spellEnd"/>
      <w:r>
        <w:rPr>
          <w:rFonts w:ascii="宋体" w:eastAsia="宋体" w:hAnsi="宋体" w:cs="宋体"/>
          <w:spacing w:val="5"/>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 xml:space="preserve">                                                                         </w:t>
      </w:r>
      <w:r>
        <w:rPr>
          <w:rFonts w:ascii="宋体" w:eastAsia="宋体" w:hAnsi="宋体" w:cs="宋体" w:hint="eastAsia"/>
          <w:spacing w:val="8"/>
          <w:sz w:val="19"/>
          <w:szCs w:val="19"/>
          <w:lang w:eastAsia="zh-CN"/>
        </w:rPr>
        <w:tab/>
      </w:r>
      <w:proofErr w:type="spellStart"/>
      <w:r>
        <w:rPr>
          <w:rFonts w:ascii="宋体" w:eastAsia="宋体" w:hAnsi="宋体" w:cs="宋体"/>
          <w:spacing w:val="5"/>
          <w:sz w:val="19"/>
          <w:szCs w:val="19"/>
        </w:rPr>
        <w:t>单位</w:t>
      </w:r>
      <w:r>
        <w:rPr>
          <w:rFonts w:ascii="宋体" w:eastAsia="宋体" w:hAnsi="宋体" w:cs="宋体"/>
          <w:spacing w:val="5"/>
          <w:sz w:val="19"/>
          <w:szCs w:val="19"/>
        </w:rPr>
        <w:t>:</w:t>
      </w:r>
      <w:r>
        <w:rPr>
          <w:rFonts w:ascii="宋体" w:eastAsia="宋体" w:hAnsi="宋体" w:cs="宋体"/>
          <w:spacing w:val="5"/>
          <w:sz w:val="19"/>
          <w:szCs w:val="19"/>
        </w:rPr>
        <w:t>万元</w:t>
      </w:r>
      <w:proofErr w:type="spellEnd"/>
    </w:p>
    <w:tbl>
      <w:tblPr>
        <w:tblW w:w="14118" w:type="dxa"/>
        <w:tblInd w:w="93" w:type="dxa"/>
        <w:tblLook w:val="04A0"/>
      </w:tblPr>
      <w:tblGrid>
        <w:gridCol w:w="2020"/>
        <w:gridCol w:w="959"/>
        <w:gridCol w:w="1031"/>
        <w:gridCol w:w="3172"/>
        <w:gridCol w:w="779"/>
        <w:gridCol w:w="621"/>
        <w:gridCol w:w="621"/>
        <w:gridCol w:w="624"/>
        <w:gridCol w:w="822"/>
        <w:gridCol w:w="823"/>
        <w:gridCol w:w="779"/>
        <w:gridCol w:w="621"/>
        <w:gridCol w:w="621"/>
        <w:gridCol w:w="625"/>
      </w:tblGrid>
      <w:tr w:rsidR="00617448">
        <w:trPr>
          <w:trHeight w:val="703"/>
        </w:trPr>
        <w:tc>
          <w:tcPr>
            <w:tcW w:w="20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单位名称</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6848"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429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617448">
        <w:trPr>
          <w:trHeight w:val="703"/>
        </w:trPr>
        <w:tc>
          <w:tcPr>
            <w:tcW w:w="202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03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31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2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617448">
        <w:trPr>
          <w:trHeight w:val="1398"/>
        </w:trPr>
        <w:tc>
          <w:tcPr>
            <w:tcW w:w="202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5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03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31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77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2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2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77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65"/>
        </w:trPr>
        <w:tc>
          <w:tcPr>
            <w:tcW w:w="20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9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0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31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903"/>
        </w:trPr>
        <w:tc>
          <w:tcPr>
            <w:tcW w:w="20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039003</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盘锦市双台子区胜利街道综合事务服务中心</w:t>
            </w:r>
          </w:p>
        </w:tc>
        <w:tc>
          <w:tcPr>
            <w:tcW w:w="9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0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31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617448">
      <w:pPr>
        <w:sectPr w:rsidR="00617448">
          <w:pgSz w:w="16840" w:h="11905"/>
          <w:pgMar w:top="911" w:right="1459" w:bottom="400" w:left="1439" w:header="0" w:footer="0" w:gutter="0"/>
          <w:cols w:space="720"/>
        </w:sectPr>
      </w:pPr>
    </w:p>
    <w:p w:rsidR="00617448" w:rsidRDefault="00521CEB">
      <w:pPr>
        <w:spacing w:before="87" w:line="225" w:lineRule="auto"/>
        <w:jc w:val="center"/>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支出预算总表</w:t>
      </w:r>
      <w:proofErr w:type="spellEnd"/>
    </w:p>
    <w:p w:rsidR="00617448" w:rsidRDefault="00617448">
      <w:pPr>
        <w:spacing w:line="337"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3</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 xml:space="preserve">    </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4357" w:type="dxa"/>
        <w:tblInd w:w="93" w:type="dxa"/>
        <w:tblLook w:val="04A0"/>
      </w:tblPr>
      <w:tblGrid>
        <w:gridCol w:w="1619"/>
        <w:gridCol w:w="4820"/>
        <w:gridCol w:w="1661"/>
        <w:gridCol w:w="1618"/>
        <w:gridCol w:w="1546"/>
        <w:gridCol w:w="1547"/>
        <w:gridCol w:w="1546"/>
      </w:tblGrid>
      <w:tr w:rsidR="00617448">
        <w:trPr>
          <w:trHeight w:val="550"/>
        </w:trPr>
        <w:tc>
          <w:tcPr>
            <w:tcW w:w="1619"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471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基本支出</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项目支出</w:t>
            </w:r>
          </w:p>
        </w:tc>
      </w:tr>
      <w:tr w:rsidR="00617448">
        <w:trPr>
          <w:trHeight w:val="550"/>
        </w:trPr>
        <w:tc>
          <w:tcPr>
            <w:tcW w:w="1619"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482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66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c>
          <w:tcPr>
            <w:tcW w:w="154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50"/>
        </w:trPr>
        <w:tc>
          <w:tcPr>
            <w:tcW w:w="1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r>
      <w:tr w:rsidR="00617448">
        <w:trPr>
          <w:trHeight w:val="550"/>
        </w:trPr>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20103</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政府办公厅（室）及相关机构事务</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事业运行</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17.06</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行政事业单位养老支出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16.38</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事业单位离退休</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20899</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2089999</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行政事业单位医疗</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2101102</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事业单位医疗</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2101199</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其他行政事业单位医疗支出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22102</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住房改革支出</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482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166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6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617448">
      <w:pPr>
        <w:sectPr w:rsidR="00617448">
          <w:pgSz w:w="16840" w:h="11905"/>
          <w:pgMar w:top="911" w:right="1230" w:bottom="400" w:left="1210" w:header="0" w:footer="0" w:gutter="0"/>
          <w:cols w:space="720"/>
        </w:sectPr>
      </w:pPr>
    </w:p>
    <w:p w:rsidR="00617448" w:rsidRDefault="00521CEB">
      <w:pPr>
        <w:spacing w:before="87" w:line="225" w:lineRule="auto"/>
        <w:jc w:val="center"/>
        <w:outlineLvl w:val="1"/>
        <w:rPr>
          <w:rFonts w:ascii="宋体" w:eastAsia="宋体" w:hAnsi="宋体" w:cs="宋体"/>
          <w:b/>
          <w:bCs/>
          <w:spacing w:val="1"/>
          <w:sz w:val="32"/>
          <w:szCs w:val="32"/>
        </w:rPr>
      </w:pPr>
      <w:proofErr w:type="spellStart"/>
      <w:r>
        <w:rPr>
          <w:rFonts w:ascii="宋体" w:eastAsia="宋体" w:hAnsi="宋体" w:cs="宋体"/>
          <w:b/>
          <w:bCs/>
          <w:spacing w:val="4"/>
          <w:sz w:val="43"/>
          <w:szCs w:val="43"/>
        </w:rPr>
        <w:lastRenderedPageBreak/>
        <w:t>财政拨款收支预算总表</w:t>
      </w:r>
      <w:proofErr w:type="spellEnd"/>
    </w:p>
    <w:p w:rsidR="00617448" w:rsidRDefault="00617448">
      <w:pPr>
        <w:spacing w:line="337" w:lineRule="auto"/>
      </w:pPr>
    </w:p>
    <w:p w:rsidR="00617448" w:rsidRDefault="00521CEB">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4</w:t>
      </w:r>
    </w:p>
    <w:p w:rsidR="00617448" w:rsidRDefault="00521CEB">
      <w:pPr>
        <w:spacing w:before="76" w:line="226" w:lineRule="auto"/>
        <w:ind w:left="58"/>
      </w:pPr>
      <w:proofErr w:type="spellStart"/>
      <w:r>
        <w:rPr>
          <w:rFonts w:ascii="宋体" w:eastAsia="宋体" w:hAnsi="宋体" w:cs="宋体"/>
          <w:spacing w:val="8"/>
          <w:sz w:val="19"/>
          <w:szCs w:val="19"/>
        </w:rPr>
        <w:t>部门名称</w:t>
      </w:r>
      <w:proofErr w:type="spellEnd"/>
      <w:r>
        <w:rPr>
          <w:rFonts w:ascii="宋体" w:eastAsia="宋体" w:hAnsi="宋体" w:cs="宋体"/>
          <w:spacing w:val="8"/>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8"/>
          <w:sz w:val="19"/>
          <w:szCs w:val="19"/>
        </w:rPr>
        <w:t>单位：万元</w:t>
      </w:r>
      <w:proofErr w:type="spellEnd"/>
    </w:p>
    <w:tbl>
      <w:tblPr>
        <w:tblW w:w="14039" w:type="dxa"/>
        <w:tblInd w:w="93" w:type="dxa"/>
        <w:tblLook w:val="04A0"/>
      </w:tblPr>
      <w:tblGrid>
        <w:gridCol w:w="4637"/>
        <w:gridCol w:w="2375"/>
        <w:gridCol w:w="4637"/>
        <w:gridCol w:w="2390"/>
      </w:tblGrid>
      <w:tr w:rsidR="00617448">
        <w:trPr>
          <w:trHeight w:val="536"/>
        </w:trPr>
        <w:tc>
          <w:tcPr>
            <w:tcW w:w="701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p>
        </w:tc>
        <w:tc>
          <w:tcPr>
            <w:tcW w:w="7027"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一、本年收入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一、本年支出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一</w:t>
            </w:r>
            <w:r>
              <w:rPr>
                <w:rFonts w:ascii="宋体" w:eastAsia="宋体" w:hAnsi="宋体" w:cs="宋体" w:hint="eastAsia"/>
                <w:sz w:val="20"/>
                <w:szCs w:val="20"/>
                <w:lang w:eastAsia="zh-CN"/>
              </w:rPr>
              <w:t>)</w:t>
            </w:r>
            <w:r>
              <w:rPr>
                <w:rFonts w:ascii="宋体" w:eastAsia="宋体" w:hAnsi="宋体" w:cs="宋体" w:hint="eastAsia"/>
                <w:sz w:val="20"/>
                <w:szCs w:val="20"/>
                <w:lang w:eastAsia="zh-CN"/>
              </w:rPr>
              <w:t>一般公共服务支出</w:t>
            </w: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二</w:t>
            </w:r>
            <w:r>
              <w:rPr>
                <w:rFonts w:ascii="宋体" w:eastAsia="宋体" w:hAnsi="宋体" w:cs="宋体" w:hint="eastAsia"/>
                <w:sz w:val="20"/>
                <w:szCs w:val="20"/>
                <w:lang w:eastAsia="zh-CN"/>
              </w:rPr>
              <w:t>)</w:t>
            </w:r>
            <w:r>
              <w:rPr>
                <w:rFonts w:ascii="宋体" w:eastAsia="宋体" w:hAnsi="宋体" w:cs="宋体" w:hint="eastAsia"/>
                <w:sz w:val="20"/>
                <w:szCs w:val="20"/>
                <w:lang w:eastAsia="zh-CN"/>
              </w:rPr>
              <w:t>社会保障和就业支出</w:t>
            </w: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三</w:t>
            </w:r>
            <w:r>
              <w:rPr>
                <w:rFonts w:ascii="宋体" w:eastAsia="宋体" w:hAnsi="宋体" w:cs="宋体" w:hint="eastAsia"/>
                <w:sz w:val="20"/>
                <w:szCs w:val="20"/>
                <w:lang w:eastAsia="zh-CN"/>
              </w:rPr>
              <w:t>)</w:t>
            </w:r>
            <w:r>
              <w:rPr>
                <w:rFonts w:ascii="宋体" w:eastAsia="宋体" w:hAnsi="宋体" w:cs="宋体" w:hint="eastAsia"/>
                <w:sz w:val="20"/>
                <w:szCs w:val="20"/>
                <w:lang w:eastAsia="zh-CN"/>
              </w:rPr>
              <w:t>卫生健康支出</w:t>
            </w: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二、上年结转</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四</w:t>
            </w:r>
            <w:r>
              <w:rPr>
                <w:rFonts w:ascii="宋体" w:eastAsia="宋体" w:hAnsi="宋体" w:cs="宋体" w:hint="eastAsia"/>
                <w:sz w:val="20"/>
                <w:szCs w:val="20"/>
                <w:lang w:eastAsia="zh-CN"/>
              </w:rPr>
              <w:t>)</w:t>
            </w:r>
            <w:r>
              <w:rPr>
                <w:rFonts w:ascii="宋体" w:eastAsia="宋体" w:hAnsi="宋体" w:cs="宋体" w:hint="eastAsia"/>
                <w:sz w:val="20"/>
                <w:szCs w:val="20"/>
                <w:lang w:eastAsia="zh-CN"/>
              </w:rPr>
              <w:t>住房保障支出</w:t>
            </w: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3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23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r>
      <w:tr w:rsidR="00617448">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r>
      <w:tr w:rsidR="00617448">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二、年终结转结余</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r>
      <w:tr w:rsidR="00617448">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right"/>
              <w:rPr>
                <w:rFonts w:ascii="宋体" w:eastAsia="宋体" w:hAnsi="宋体" w:cs="宋体"/>
                <w:sz w:val="20"/>
                <w:szCs w:val="20"/>
              </w:rPr>
            </w:pPr>
          </w:p>
        </w:tc>
      </w:tr>
      <w:tr w:rsidR="00617448">
        <w:trPr>
          <w:trHeight w:val="54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r>
    </w:tbl>
    <w:p w:rsidR="00617448" w:rsidRDefault="00617448">
      <w:pPr>
        <w:sectPr w:rsidR="00617448">
          <w:pgSz w:w="16840" w:h="11905"/>
          <w:pgMar w:top="911" w:right="1344" w:bottom="400" w:left="1325" w:header="0" w:footer="0" w:gutter="0"/>
          <w:cols w:space="720"/>
        </w:sectPr>
      </w:pPr>
    </w:p>
    <w:p w:rsidR="00617448" w:rsidRDefault="00521CEB">
      <w:pPr>
        <w:spacing w:before="87" w:line="225" w:lineRule="auto"/>
        <w:ind w:left="5214"/>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一般公共预算支出表</w:t>
      </w:r>
      <w:proofErr w:type="spellEnd"/>
    </w:p>
    <w:p w:rsidR="00617448" w:rsidRDefault="00617448">
      <w:pPr>
        <w:spacing w:line="337"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5</w:t>
      </w:r>
    </w:p>
    <w:p w:rsidR="00617448" w:rsidRDefault="00521CEB">
      <w:pPr>
        <w:spacing w:before="76" w:line="226" w:lineRule="auto"/>
        <w:ind w:left="59"/>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W w:w="14099" w:type="dxa"/>
        <w:tblInd w:w="93" w:type="dxa"/>
        <w:tblLook w:val="04A0"/>
      </w:tblPr>
      <w:tblGrid>
        <w:gridCol w:w="1322"/>
        <w:gridCol w:w="5629"/>
        <w:gridCol w:w="1590"/>
        <w:gridCol w:w="1590"/>
        <w:gridCol w:w="1322"/>
        <w:gridCol w:w="1322"/>
        <w:gridCol w:w="1324"/>
      </w:tblGrid>
      <w:tr w:rsidR="00617448">
        <w:trPr>
          <w:trHeight w:val="629"/>
        </w:trPr>
        <w:tc>
          <w:tcPr>
            <w:tcW w:w="1322"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56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7148"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本年一般公共预算支出</w:t>
            </w:r>
          </w:p>
        </w:tc>
      </w:tr>
      <w:tr w:rsidR="00617448">
        <w:trPr>
          <w:trHeight w:val="629"/>
        </w:trPr>
        <w:tc>
          <w:tcPr>
            <w:tcW w:w="1322"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562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5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4234"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基本支出</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项目支出</w:t>
            </w:r>
          </w:p>
        </w:tc>
      </w:tr>
      <w:tr w:rsidR="00617448">
        <w:trPr>
          <w:trHeight w:val="629"/>
        </w:trPr>
        <w:tc>
          <w:tcPr>
            <w:tcW w:w="1322"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562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5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c>
          <w:tcPr>
            <w:tcW w:w="13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629"/>
        </w:trPr>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rPr>
                <w:rFonts w:ascii="宋体" w:eastAsia="宋体" w:hAnsi="宋体" w:cs="宋体"/>
                <w:sz w:val="20"/>
                <w:szCs w:val="20"/>
              </w:rPr>
            </w:pP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5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20103</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政府办公厅（室）及相关机构事务</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事业运行</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101.93</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12.15</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17.06</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行政事业单位养老支出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16.38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事业单位离退休</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0.50</w:t>
            </w: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20899</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2089999</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210</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行政事业单位医疗</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2101102</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事业单位医疗</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2101199</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其他行政事业单位医疗支出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2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22102</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住房改革支出</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53"/>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56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5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3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617448">
      <w:pPr>
        <w:sectPr w:rsidR="00617448">
          <w:pgSz w:w="16840" w:h="11905"/>
          <w:pgMar w:top="911" w:right="1260" w:bottom="400" w:left="1240" w:header="0" w:footer="0" w:gutter="0"/>
          <w:cols w:space="720"/>
        </w:sectPr>
      </w:pPr>
    </w:p>
    <w:p w:rsidR="00617448" w:rsidRDefault="00521CEB">
      <w:pPr>
        <w:spacing w:before="87" w:line="224" w:lineRule="auto"/>
        <w:ind w:left="4747"/>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一般公共预算基本支出表</w:t>
      </w:r>
      <w:proofErr w:type="spellEnd"/>
    </w:p>
    <w:p w:rsidR="00617448" w:rsidRDefault="00617448">
      <w:pPr>
        <w:spacing w:line="339" w:lineRule="auto"/>
      </w:pPr>
    </w:p>
    <w:p w:rsidR="00617448" w:rsidRDefault="00521CEB">
      <w:pPr>
        <w:spacing w:before="61" w:line="231" w:lineRule="auto"/>
        <w:ind w:left="56"/>
        <w:rPr>
          <w:rFonts w:ascii="宋体" w:eastAsia="宋体" w:hAnsi="宋体" w:cs="宋体"/>
          <w:sz w:val="19"/>
          <w:szCs w:val="19"/>
        </w:rPr>
      </w:pPr>
      <w:r>
        <w:rPr>
          <w:rFonts w:ascii="宋体" w:eastAsia="宋体" w:hAnsi="宋体" w:cs="宋体"/>
          <w:spacing w:val="3"/>
          <w:sz w:val="19"/>
          <w:szCs w:val="19"/>
        </w:rPr>
        <w:t>表</w:t>
      </w:r>
      <w:r>
        <w:rPr>
          <w:rFonts w:ascii="宋体" w:eastAsia="宋体" w:hAnsi="宋体" w:cs="宋体"/>
          <w:spacing w:val="3"/>
          <w:sz w:val="19"/>
          <w:szCs w:val="19"/>
        </w:rPr>
        <w:t>6</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W w:w="14139" w:type="dxa"/>
        <w:tblInd w:w="93" w:type="dxa"/>
        <w:tblLook w:val="04A0"/>
      </w:tblPr>
      <w:tblGrid>
        <w:gridCol w:w="1325"/>
        <w:gridCol w:w="6425"/>
        <w:gridCol w:w="2129"/>
        <w:gridCol w:w="2129"/>
        <w:gridCol w:w="2131"/>
      </w:tblGrid>
      <w:tr w:rsidR="00617448">
        <w:trPr>
          <w:trHeight w:val="567"/>
        </w:trPr>
        <w:tc>
          <w:tcPr>
            <w:tcW w:w="775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部门预算支出经济分类科目</w:t>
            </w:r>
          </w:p>
        </w:tc>
        <w:tc>
          <w:tcPr>
            <w:tcW w:w="638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本年一般公共预算基本支出</w:t>
            </w:r>
          </w:p>
        </w:tc>
      </w:tr>
      <w:tr w:rsidR="00617448">
        <w:trPr>
          <w:trHeight w:val="567"/>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2131"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r>
      <w:tr w:rsidR="00617448">
        <w:trPr>
          <w:trHeight w:val="567"/>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2131"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r>
      <w:tr w:rsidR="00617448">
        <w:trPr>
          <w:trHeight w:val="567"/>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6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2129"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134.81</w:t>
            </w:r>
          </w:p>
        </w:tc>
        <w:tc>
          <w:tcPr>
            <w:tcW w:w="2131" w:type="dxa"/>
            <w:tcBorders>
              <w:top w:val="nil"/>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工资福利支出</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基本工资</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54.28</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54.28</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津贴补贴</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12.95</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12.95</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30107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绩效工资</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34.70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34.70</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30108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职工基本医疗保险缴费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30112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其他社会保障缴费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0.82</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0.82</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30113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商品和服务支出</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3.49</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3.49</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30205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水费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0.40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0.40</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30206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电费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2.50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2.50</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委托业务费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30228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工会经费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30229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福利费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0.16</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0.16</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30299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其他商品和服务支出</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4.50</w:t>
            </w: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30302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退休费</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6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资本性支出</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r>
      <w:tr w:rsidR="00617448">
        <w:trPr>
          <w:trHeight w:val="57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31002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办公设备购置</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21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r>
    </w:tbl>
    <w:p w:rsidR="00617448" w:rsidRDefault="00617448">
      <w:pPr>
        <w:sectPr w:rsidR="00617448">
          <w:pgSz w:w="16840" w:h="11905"/>
          <w:pgMar w:top="911" w:right="1279" w:bottom="400" w:left="1270" w:header="0" w:footer="0" w:gutter="0"/>
          <w:cols w:space="720"/>
        </w:sectPr>
      </w:pPr>
    </w:p>
    <w:p w:rsidR="00617448" w:rsidRDefault="00521CEB">
      <w:pPr>
        <w:spacing w:before="87" w:line="225" w:lineRule="auto"/>
        <w:ind w:left="3868"/>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财政拨款预算</w:t>
      </w:r>
      <w:r>
        <w:rPr>
          <w:rFonts w:ascii="宋体" w:eastAsia="宋体" w:hAnsi="宋体" w:cs="宋体"/>
          <w:b/>
          <w:bCs/>
          <w:spacing w:val="5"/>
          <w:sz w:val="43"/>
          <w:szCs w:val="43"/>
        </w:rPr>
        <w:t>“</w:t>
      </w:r>
      <w:r>
        <w:rPr>
          <w:rFonts w:ascii="宋体" w:eastAsia="宋体" w:hAnsi="宋体" w:cs="宋体"/>
          <w:b/>
          <w:bCs/>
          <w:spacing w:val="5"/>
          <w:sz w:val="43"/>
          <w:szCs w:val="43"/>
        </w:rPr>
        <w:t>三公</w:t>
      </w:r>
      <w:r>
        <w:rPr>
          <w:rFonts w:ascii="宋体" w:eastAsia="宋体" w:hAnsi="宋体" w:cs="宋体"/>
          <w:b/>
          <w:bCs/>
          <w:spacing w:val="5"/>
          <w:sz w:val="43"/>
          <w:szCs w:val="43"/>
        </w:rPr>
        <w:t>”</w:t>
      </w:r>
      <w:r>
        <w:rPr>
          <w:rFonts w:ascii="宋体" w:eastAsia="宋体" w:hAnsi="宋体" w:cs="宋体"/>
          <w:b/>
          <w:bCs/>
          <w:spacing w:val="5"/>
          <w:sz w:val="43"/>
          <w:szCs w:val="43"/>
        </w:rPr>
        <w:t>经费支出表</w:t>
      </w:r>
      <w:proofErr w:type="spellEnd"/>
    </w:p>
    <w:p w:rsidR="00617448" w:rsidRDefault="00617448">
      <w:pPr>
        <w:spacing w:line="337"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7</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W w:w="14850" w:type="dxa"/>
        <w:tblInd w:w="93" w:type="dxa"/>
        <w:tblLook w:val="04A0"/>
      </w:tblPr>
      <w:tblGrid>
        <w:gridCol w:w="3694"/>
        <w:gridCol w:w="1950"/>
        <w:gridCol w:w="1783"/>
        <w:gridCol w:w="1693"/>
        <w:gridCol w:w="2213"/>
        <w:gridCol w:w="2213"/>
        <w:gridCol w:w="1304"/>
      </w:tblGrid>
      <w:tr w:rsidR="00617448">
        <w:trPr>
          <w:trHeight w:val="521"/>
        </w:trPr>
        <w:tc>
          <w:tcPr>
            <w:tcW w:w="36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预算单位</w:t>
            </w:r>
          </w:p>
        </w:tc>
        <w:tc>
          <w:tcPr>
            <w:tcW w:w="1950"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“三公”经费合计</w:t>
            </w:r>
          </w:p>
        </w:tc>
        <w:tc>
          <w:tcPr>
            <w:tcW w:w="17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因公出国（境）费</w:t>
            </w:r>
          </w:p>
        </w:tc>
        <w:tc>
          <w:tcPr>
            <w:tcW w:w="612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公务用车购置及运行费</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公务接待费</w:t>
            </w:r>
          </w:p>
        </w:tc>
      </w:tr>
      <w:tr w:rsidR="00617448">
        <w:trPr>
          <w:trHeight w:val="521"/>
        </w:trPr>
        <w:tc>
          <w:tcPr>
            <w:tcW w:w="3693"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1950"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617448">
            <w:pPr>
              <w:jc w:val="center"/>
              <w:rPr>
                <w:rFonts w:ascii="宋体" w:eastAsia="宋体" w:hAnsi="宋体" w:cs="宋体"/>
                <w:sz w:val="20"/>
                <w:szCs w:val="20"/>
              </w:rPr>
            </w:pPr>
          </w:p>
        </w:tc>
        <w:tc>
          <w:tcPr>
            <w:tcW w:w="178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22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公务用车购置费</w:t>
            </w:r>
          </w:p>
        </w:tc>
        <w:tc>
          <w:tcPr>
            <w:tcW w:w="22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公务用车运行费</w:t>
            </w:r>
          </w:p>
        </w:tc>
        <w:tc>
          <w:tcPr>
            <w:tcW w:w="130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21"/>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sz w:val="20"/>
                <w:szCs w:val="20"/>
                <w:lang w:eastAsia="zh-CN"/>
              </w:rPr>
              <w:t>总计</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right"/>
              <w:rPr>
                <w:rFonts w:ascii="宋体" w:eastAsia="宋体" w:hAnsi="宋体" w:cs="宋体"/>
                <w:sz w:val="20"/>
                <w:szCs w:val="20"/>
              </w:rPr>
            </w:pPr>
          </w:p>
        </w:tc>
      </w:tr>
      <w:tr w:rsidR="00617448">
        <w:trPr>
          <w:trHeight w:val="552"/>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039003 </w:t>
            </w:r>
            <w:r>
              <w:rPr>
                <w:rFonts w:ascii="宋体" w:eastAsia="宋体" w:hAnsi="宋体" w:cs="宋体" w:hint="eastAsia"/>
                <w:sz w:val="20"/>
                <w:szCs w:val="20"/>
                <w:lang w:eastAsia="zh-CN"/>
              </w:rPr>
              <w:t>盘锦市双台子区胜利街道综合事务服务中心</w:t>
            </w:r>
          </w:p>
        </w:tc>
        <w:tc>
          <w:tcPr>
            <w:tcW w:w="19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7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2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22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327"/>
        </w:trPr>
        <w:tc>
          <w:tcPr>
            <w:tcW w:w="14860" w:type="dxa"/>
            <w:gridSpan w:val="7"/>
            <w:tcBorders>
              <w:top w:val="nil"/>
              <w:left w:val="nil"/>
              <w:bottom w:val="nil"/>
              <w:right w:val="nil"/>
            </w:tcBorders>
            <w:shd w:val="clear" w:color="auto" w:fill="auto"/>
            <w:vAlign w:val="center"/>
          </w:tcPr>
          <w:p w:rsidR="00617448" w:rsidRDefault="00521CEB">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备注：如此表为空表，则表示部门无预算</w:t>
            </w:r>
            <w:r>
              <w:rPr>
                <w:rFonts w:ascii="宋体" w:eastAsia="宋体" w:hAnsi="宋体" w:cs="宋体"/>
                <w:sz w:val="18"/>
                <w:szCs w:val="18"/>
                <w:lang w:eastAsia="zh-CN"/>
              </w:rPr>
              <w:t>“</w:t>
            </w:r>
            <w:r>
              <w:rPr>
                <w:rFonts w:ascii="宋体" w:eastAsia="宋体" w:hAnsi="宋体" w:cs="宋体"/>
                <w:sz w:val="18"/>
                <w:szCs w:val="18"/>
                <w:lang w:eastAsia="zh-CN"/>
              </w:rPr>
              <w:t>三公</w:t>
            </w:r>
            <w:r>
              <w:rPr>
                <w:rFonts w:ascii="宋体" w:eastAsia="宋体" w:hAnsi="宋体" w:cs="宋体"/>
                <w:sz w:val="18"/>
                <w:szCs w:val="18"/>
                <w:lang w:eastAsia="zh-CN"/>
              </w:rPr>
              <w:t>”</w:t>
            </w:r>
            <w:r>
              <w:rPr>
                <w:rFonts w:ascii="宋体" w:eastAsia="宋体" w:hAnsi="宋体" w:cs="宋体"/>
                <w:sz w:val="18"/>
                <w:szCs w:val="18"/>
                <w:lang w:eastAsia="zh-CN"/>
              </w:rPr>
              <w:t>经费安排的支出。</w:t>
            </w:r>
          </w:p>
        </w:tc>
      </w:tr>
    </w:tbl>
    <w:p w:rsidR="00617448" w:rsidRDefault="00617448"/>
    <w:p w:rsidR="00617448" w:rsidRDefault="00617448">
      <w:pPr>
        <w:sectPr w:rsidR="00617448">
          <w:pgSz w:w="16840" w:h="11905"/>
          <w:pgMar w:top="911" w:right="1274" w:bottom="400" w:left="1255" w:header="0" w:footer="0" w:gutter="0"/>
          <w:cols w:space="720"/>
        </w:sectPr>
      </w:pPr>
    </w:p>
    <w:p w:rsidR="00617448" w:rsidRDefault="00521CEB">
      <w:pPr>
        <w:spacing w:before="87" w:line="224" w:lineRule="auto"/>
        <w:ind w:left="4976"/>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政府性基金预算支出表</w:t>
      </w:r>
      <w:proofErr w:type="spellEnd"/>
    </w:p>
    <w:p w:rsidR="00617448" w:rsidRDefault="00617448">
      <w:pPr>
        <w:spacing w:line="339" w:lineRule="auto"/>
      </w:pPr>
    </w:p>
    <w:p w:rsidR="00617448" w:rsidRDefault="00521CEB">
      <w:pPr>
        <w:spacing w:before="61"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8</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3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3"/>
        <w:gridCol w:w="6477"/>
        <w:gridCol w:w="2146"/>
        <w:gridCol w:w="2146"/>
        <w:gridCol w:w="2135"/>
      </w:tblGrid>
      <w:tr w:rsidR="00617448">
        <w:trPr>
          <w:trHeight w:val="492"/>
        </w:trPr>
        <w:tc>
          <w:tcPr>
            <w:tcW w:w="1403" w:type="dxa"/>
            <w:vMerge w:val="restart"/>
            <w:tcBorders>
              <w:bottom w:val="nil"/>
            </w:tcBorders>
          </w:tcPr>
          <w:p w:rsidR="00617448" w:rsidRDefault="00617448">
            <w:pPr>
              <w:pStyle w:val="TableText"/>
              <w:spacing w:line="344" w:lineRule="auto"/>
            </w:pPr>
          </w:p>
          <w:p w:rsidR="00617448" w:rsidRDefault="00521CEB">
            <w:pPr>
              <w:spacing w:before="62" w:line="229" w:lineRule="auto"/>
              <w:ind w:left="309"/>
              <w:rPr>
                <w:rFonts w:ascii="宋体" w:eastAsia="宋体" w:hAnsi="宋体" w:cs="宋体"/>
                <w:sz w:val="19"/>
                <w:szCs w:val="19"/>
              </w:rPr>
            </w:pPr>
            <w:proofErr w:type="spellStart"/>
            <w:r>
              <w:rPr>
                <w:rFonts w:ascii="宋体" w:eastAsia="宋体" w:hAnsi="宋体" w:cs="宋体"/>
                <w:spacing w:val="8"/>
                <w:sz w:val="19"/>
                <w:szCs w:val="19"/>
              </w:rPr>
              <w:t>科目编码</w:t>
            </w:r>
            <w:proofErr w:type="spellEnd"/>
          </w:p>
        </w:tc>
        <w:tc>
          <w:tcPr>
            <w:tcW w:w="6477" w:type="dxa"/>
            <w:vMerge w:val="restart"/>
            <w:tcBorders>
              <w:bottom w:val="nil"/>
            </w:tcBorders>
          </w:tcPr>
          <w:p w:rsidR="00617448" w:rsidRDefault="00617448">
            <w:pPr>
              <w:pStyle w:val="TableText"/>
              <w:spacing w:line="344" w:lineRule="auto"/>
            </w:pPr>
          </w:p>
          <w:p w:rsidR="00617448" w:rsidRDefault="00521CEB">
            <w:pPr>
              <w:spacing w:before="62" w:line="229" w:lineRule="auto"/>
              <w:ind w:left="2846"/>
              <w:rPr>
                <w:rFonts w:ascii="宋体" w:eastAsia="宋体" w:hAnsi="宋体" w:cs="宋体"/>
                <w:sz w:val="19"/>
                <w:szCs w:val="19"/>
              </w:rPr>
            </w:pPr>
            <w:proofErr w:type="spellStart"/>
            <w:r>
              <w:rPr>
                <w:rFonts w:ascii="宋体" w:eastAsia="宋体" w:hAnsi="宋体" w:cs="宋体"/>
                <w:spacing w:val="8"/>
                <w:sz w:val="19"/>
                <w:szCs w:val="19"/>
              </w:rPr>
              <w:t>科目名称</w:t>
            </w:r>
            <w:proofErr w:type="spellEnd"/>
          </w:p>
        </w:tc>
        <w:tc>
          <w:tcPr>
            <w:tcW w:w="6427" w:type="dxa"/>
            <w:gridSpan w:val="3"/>
          </w:tcPr>
          <w:p w:rsidR="00617448" w:rsidRDefault="00521CEB">
            <w:pPr>
              <w:spacing w:before="159" w:line="229" w:lineRule="auto"/>
              <w:ind w:left="2122"/>
              <w:rPr>
                <w:rFonts w:ascii="宋体" w:eastAsia="宋体" w:hAnsi="宋体" w:cs="宋体"/>
                <w:sz w:val="19"/>
                <w:szCs w:val="19"/>
              </w:rPr>
            </w:pPr>
            <w:proofErr w:type="spellStart"/>
            <w:r>
              <w:rPr>
                <w:rFonts w:ascii="宋体" w:eastAsia="宋体" w:hAnsi="宋体" w:cs="宋体"/>
                <w:spacing w:val="9"/>
                <w:sz w:val="19"/>
                <w:szCs w:val="19"/>
              </w:rPr>
              <w:t>本年政府性基金预算支出</w:t>
            </w:r>
            <w:proofErr w:type="spellEnd"/>
          </w:p>
        </w:tc>
      </w:tr>
      <w:tr w:rsidR="00617448">
        <w:trPr>
          <w:trHeight w:val="483"/>
        </w:trPr>
        <w:tc>
          <w:tcPr>
            <w:tcW w:w="1403" w:type="dxa"/>
            <w:vMerge/>
            <w:tcBorders>
              <w:top w:val="nil"/>
            </w:tcBorders>
          </w:tcPr>
          <w:p w:rsidR="00617448" w:rsidRDefault="00617448">
            <w:pPr>
              <w:pStyle w:val="TableText"/>
            </w:pPr>
          </w:p>
        </w:tc>
        <w:tc>
          <w:tcPr>
            <w:tcW w:w="6477" w:type="dxa"/>
            <w:vMerge/>
            <w:tcBorders>
              <w:top w:val="nil"/>
            </w:tcBorders>
          </w:tcPr>
          <w:p w:rsidR="00617448" w:rsidRDefault="00617448">
            <w:pPr>
              <w:pStyle w:val="TableText"/>
            </w:pPr>
          </w:p>
        </w:tc>
        <w:tc>
          <w:tcPr>
            <w:tcW w:w="2146" w:type="dxa"/>
          </w:tcPr>
          <w:p w:rsidR="00617448" w:rsidRDefault="00521CEB">
            <w:pPr>
              <w:spacing w:before="151" w:line="231" w:lineRule="auto"/>
              <w:ind w:left="884"/>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2146" w:type="dxa"/>
          </w:tcPr>
          <w:p w:rsidR="00617448" w:rsidRDefault="00521CEB">
            <w:pPr>
              <w:spacing w:before="151" w:line="229" w:lineRule="auto"/>
              <w:ind w:left="686"/>
              <w:rPr>
                <w:rFonts w:ascii="宋体" w:eastAsia="宋体" w:hAnsi="宋体" w:cs="宋体"/>
                <w:sz w:val="19"/>
                <w:szCs w:val="19"/>
              </w:rPr>
            </w:pPr>
            <w:proofErr w:type="spellStart"/>
            <w:r>
              <w:rPr>
                <w:rFonts w:ascii="宋体" w:eastAsia="宋体" w:hAnsi="宋体" w:cs="宋体"/>
                <w:spacing w:val="8"/>
                <w:sz w:val="19"/>
                <w:szCs w:val="19"/>
              </w:rPr>
              <w:t>基本支出</w:t>
            </w:r>
            <w:proofErr w:type="spellEnd"/>
          </w:p>
        </w:tc>
        <w:tc>
          <w:tcPr>
            <w:tcW w:w="2135" w:type="dxa"/>
          </w:tcPr>
          <w:p w:rsidR="00617448" w:rsidRDefault="00521CEB">
            <w:pPr>
              <w:spacing w:before="150" w:line="231" w:lineRule="auto"/>
              <w:ind w:left="680"/>
              <w:rPr>
                <w:rFonts w:ascii="宋体" w:eastAsia="宋体" w:hAnsi="宋体" w:cs="宋体"/>
                <w:sz w:val="19"/>
                <w:szCs w:val="19"/>
              </w:rPr>
            </w:pPr>
            <w:proofErr w:type="spellStart"/>
            <w:r>
              <w:rPr>
                <w:rFonts w:ascii="宋体" w:eastAsia="宋体" w:hAnsi="宋体" w:cs="宋体"/>
                <w:spacing w:val="7"/>
                <w:sz w:val="19"/>
                <w:szCs w:val="19"/>
              </w:rPr>
              <w:t>项目支出</w:t>
            </w:r>
            <w:proofErr w:type="spellEnd"/>
          </w:p>
        </w:tc>
      </w:tr>
      <w:tr w:rsidR="00617448">
        <w:trPr>
          <w:trHeight w:val="483"/>
        </w:trPr>
        <w:tc>
          <w:tcPr>
            <w:tcW w:w="1403" w:type="dxa"/>
          </w:tcPr>
          <w:p w:rsidR="00617448" w:rsidRDefault="00617448">
            <w:pPr>
              <w:pStyle w:val="TableText"/>
            </w:pPr>
          </w:p>
        </w:tc>
        <w:tc>
          <w:tcPr>
            <w:tcW w:w="6477" w:type="dxa"/>
          </w:tcPr>
          <w:p w:rsidR="00617448" w:rsidRDefault="00521CEB">
            <w:pPr>
              <w:spacing w:before="155" w:line="231" w:lineRule="auto"/>
              <w:ind w:left="3047"/>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83"/>
        </w:trPr>
        <w:tc>
          <w:tcPr>
            <w:tcW w:w="1403" w:type="dxa"/>
          </w:tcPr>
          <w:p w:rsidR="00617448" w:rsidRDefault="00617448">
            <w:pPr>
              <w:pStyle w:val="TableText"/>
            </w:pPr>
          </w:p>
        </w:tc>
        <w:tc>
          <w:tcPr>
            <w:tcW w:w="6477"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83"/>
        </w:trPr>
        <w:tc>
          <w:tcPr>
            <w:tcW w:w="1403" w:type="dxa"/>
          </w:tcPr>
          <w:p w:rsidR="00617448" w:rsidRDefault="00617448">
            <w:pPr>
              <w:pStyle w:val="TableText"/>
            </w:pPr>
          </w:p>
        </w:tc>
        <w:tc>
          <w:tcPr>
            <w:tcW w:w="6477"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92"/>
        </w:trPr>
        <w:tc>
          <w:tcPr>
            <w:tcW w:w="1403" w:type="dxa"/>
          </w:tcPr>
          <w:p w:rsidR="00617448" w:rsidRDefault="00617448">
            <w:pPr>
              <w:pStyle w:val="TableText"/>
            </w:pPr>
          </w:p>
        </w:tc>
        <w:tc>
          <w:tcPr>
            <w:tcW w:w="6477"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bl>
    <w:p w:rsidR="00617448" w:rsidRDefault="00521CEB">
      <w:pPr>
        <w:spacing w:before="136" w:line="229" w:lineRule="auto"/>
        <w:ind w:left="59"/>
        <w:rPr>
          <w:rFonts w:ascii="宋体" w:eastAsia="宋体" w:hAnsi="宋体" w:cs="宋体"/>
          <w:sz w:val="19"/>
          <w:szCs w:val="19"/>
        </w:rPr>
      </w:pPr>
      <w:proofErr w:type="spellStart"/>
      <w:r>
        <w:rPr>
          <w:rFonts w:ascii="宋体" w:eastAsia="宋体" w:hAnsi="宋体" w:cs="宋体"/>
          <w:spacing w:val="8"/>
          <w:sz w:val="19"/>
          <w:szCs w:val="19"/>
        </w:rPr>
        <w:t>备注：如此表为空表，则表示部门无政府性基金预算安排的支出</w:t>
      </w:r>
      <w:proofErr w:type="spellEnd"/>
      <w:r>
        <w:rPr>
          <w:rFonts w:ascii="宋体" w:eastAsia="宋体" w:hAnsi="宋体" w:cs="宋体"/>
          <w:spacing w:val="8"/>
          <w:sz w:val="19"/>
          <w:szCs w:val="19"/>
        </w:rPr>
        <w:t>。</w:t>
      </w:r>
    </w:p>
    <w:p w:rsidR="00617448" w:rsidRDefault="00617448">
      <w:pPr>
        <w:spacing w:line="229" w:lineRule="auto"/>
        <w:rPr>
          <w:rFonts w:ascii="宋体" w:eastAsia="宋体" w:hAnsi="宋体" w:cs="宋体"/>
          <w:sz w:val="19"/>
          <w:szCs w:val="19"/>
        </w:rPr>
        <w:sectPr w:rsidR="00617448">
          <w:pgSz w:w="16840" w:h="11905"/>
          <w:pgMar w:top="911" w:right="1268" w:bottom="400" w:left="1249" w:header="0" w:footer="0" w:gutter="0"/>
          <w:cols w:space="720"/>
        </w:sectPr>
      </w:pPr>
    </w:p>
    <w:p w:rsidR="00617448" w:rsidRDefault="00521CEB">
      <w:pPr>
        <w:spacing w:before="79" w:line="225" w:lineRule="auto"/>
        <w:ind w:left="5712"/>
        <w:outlineLvl w:val="3"/>
        <w:rPr>
          <w:rFonts w:ascii="宋体" w:eastAsia="宋体" w:hAnsi="宋体" w:cs="宋体"/>
          <w:sz w:val="39"/>
          <w:szCs w:val="39"/>
        </w:rPr>
      </w:pPr>
      <w:proofErr w:type="spellStart"/>
      <w:r>
        <w:rPr>
          <w:rFonts w:ascii="宋体" w:eastAsia="宋体" w:hAnsi="宋体" w:cs="宋体"/>
          <w:b/>
          <w:bCs/>
          <w:spacing w:val="3"/>
          <w:sz w:val="39"/>
          <w:szCs w:val="39"/>
        </w:rPr>
        <w:lastRenderedPageBreak/>
        <w:t>项目支出预算表</w:t>
      </w:r>
      <w:proofErr w:type="spellEnd"/>
    </w:p>
    <w:p w:rsidR="00617448" w:rsidRDefault="00617448">
      <w:pPr>
        <w:spacing w:line="353" w:lineRule="auto"/>
      </w:pPr>
    </w:p>
    <w:p w:rsidR="00617448" w:rsidRDefault="00521CEB">
      <w:pPr>
        <w:spacing w:before="61"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9</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Style w:val="TableNormal"/>
        <w:tblW w:w="1415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43"/>
        <w:gridCol w:w="1314"/>
        <w:gridCol w:w="1133"/>
        <w:gridCol w:w="862"/>
        <w:gridCol w:w="682"/>
        <w:gridCol w:w="682"/>
        <w:gridCol w:w="561"/>
        <w:gridCol w:w="852"/>
        <w:gridCol w:w="852"/>
        <w:gridCol w:w="862"/>
        <w:gridCol w:w="622"/>
        <w:gridCol w:w="622"/>
        <w:gridCol w:w="632"/>
      </w:tblGrid>
      <w:tr w:rsidR="00617448">
        <w:trPr>
          <w:trHeight w:val="493"/>
        </w:trPr>
        <w:tc>
          <w:tcPr>
            <w:tcW w:w="1423" w:type="dxa"/>
            <w:vMerge w:val="restart"/>
            <w:tcBorders>
              <w:bottom w:val="nil"/>
            </w:tcBorders>
          </w:tcPr>
          <w:p w:rsidR="00617448" w:rsidRDefault="00617448">
            <w:pPr>
              <w:pStyle w:val="TableText"/>
              <w:spacing w:line="302" w:lineRule="auto"/>
            </w:pPr>
          </w:p>
          <w:p w:rsidR="00617448" w:rsidRDefault="00617448">
            <w:pPr>
              <w:pStyle w:val="TableText"/>
              <w:spacing w:line="302" w:lineRule="auto"/>
            </w:pPr>
          </w:p>
          <w:p w:rsidR="00617448" w:rsidRDefault="00521CEB">
            <w:pPr>
              <w:spacing w:before="61" w:line="231" w:lineRule="auto"/>
              <w:ind w:left="319"/>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617448" w:rsidRDefault="00617448">
            <w:pPr>
              <w:pStyle w:val="TableText"/>
              <w:spacing w:line="302" w:lineRule="auto"/>
            </w:pPr>
          </w:p>
          <w:p w:rsidR="00617448" w:rsidRDefault="00617448">
            <w:pPr>
              <w:pStyle w:val="TableText"/>
              <w:spacing w:line="302" w:lineRule="auto"/>
            </w:pPr>
          </w:p>
          <w:p w:rsidR="00617448" w:rsidRDefault="00521CEB">
            <w:pPr>
              <w:spacing w:before="61"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43" w:type="dxa"/>
            <w:vMerge w:val="restart"/>
            <w:tcBorders>
              <w:bottom w:val="nil"/>
            </w:tcBorders>
          </w:tcPr>
          <w:p w:rsidR="00617448" w:rsidRDefault="00617448">
            <w:pPr>
              <w:pStyle w:val="TableText"/>
              <w:spacing w:line="302" w:lineRule="auto"/>
            </w:pPr>
          </w:p>
          <w:p w:rsidR="00617448" w:rsidRDefault="00617448">
            <w:pPr>
              <w:pStyle w:val="TableText"/>
              <w:spacing w:line="302" w:lineRule="auto"/>
            </w:pPr>
          </w:p>
          <w:p w:rsidR="00617448" w:rsidRDefault="00521CEB">
            <w:pPr>
              <w:spacing w:before="62" w:line="231" w:lineRule="auto"/>
              <w:ind w:left="429"/>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34" w:type="dxa"/>
            <w:gridSpan w:val="6"/>
          </w:tcPr>
          <w:p w:rsidR="00617448" w:rsidRDefault="00521CEB">
            <w:pPr>
              <w:spacing w:before="159" w:line="229" w:lineRule="auto"/>
              <w:ind w:left="2226"/>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617448" w:rsidRDefault="00521CEB">
            <w:pPr>
              <w:spacing w:before="158" w:line="230" w:lineRule="auto"/>
              <w:ind w:left="1631"/>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617448">
        <w:trPr>
          <w:trHeight w:val="1003"/>
        </w:trPr>
        <w:tc>
          <w:tcPr>
            <w:tcW w:w="1423" w:type="dxa"/>
            <w:vMerge/>
            <w:tcBorders>
              <w:top w:val="nil"/>
            </w:tcBorders>
          </w:tcPr>
          <w:p w:rsidR="00617448" w:rsidRDefault="00617448">
            <w:pPr>
              <w:pStyle w:val="TableText"/>
            </w:pPr>
          </w:p>
        </w:tc>
        <w:tc>
          <w:tcPr>
            <w:tcW w:w="1815" w:type="dxa"/>
            <w:vMerge/>
            <w:tcBorders>
              <w:top w:val="nil"/>
            </w:tcBorders>
          </w:tcPr>
          <w:p w:rsidR="00617448" w:rsidRDefault="00617448">
            <w:pPr>
              <w:pStyle w:val="TableText"/>
            </w:pPr>
          </w:p>
        </w:tc>
        <w:tc>
          <w:tcPr>
            <w:tcW w:w="1243" w:type="dxa"/>
            <w:vMerge/>
            <w:tcBorders>
              <w:top w:val="nil"/>
            </w:tcBorders>
          </w:tcPr>
          <w:p w:rsidR="00617448" w:rsidRDefault="00617448">
            <w:pPr>
              <w:pStyle w:val="TableText"/>
            </w:pPr>
          </w:p>
        </w:tc>
        <w:tc>
          <w:tcPr>
            <w:tcW w:w="1314" w:type="dxa"/>
          </w:tcPr>
          <w:p w:rsidR="00617448" w:rsidRDefault="00617448">
            <w:pPr>
              <w:pStyle w:val="TableText"/>
              <w:spacing w:line="346" w:lineRule="auto"/>
            </w:pPr>
          </w:p>
          <w:p w:rsidR="00617448" w:rsidRDefault="00521CEB">
            <w:pPr>
              <w:spacing w:before="62" w:line="231" w:lineRule="auto"/>
              <w:ind w:left="463"/>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617448" w:rsidRDefault="00521CEB">
            <w:pPr>
              <w:spacing w:before="287" w:line="235" w:lineRule="auto"/>
              <w:ind w:left="373" w:right="152" w:hanging="197"/>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5"/>
                <w:sz w:val="19"/>
                <w:szCs w:val="19"/>
              </w:rPr>
              <w:t>预算</w:t>
            </w:r>
            <w:proofErr w:type="spellEnd"/>
          </w:p>
        </w:tc>
        <w:tc>
          <w:tcPr>
            <w:tcW w:w="862" w:type="dxa"/>
          </w:tcPr>
          <w:p w:rsidR="00617448" w:rsidRDefault="00521CEB">
            <w:pPr>
              <w:spacing w:before="287" w:line="235" w:lineRule="auto"/>
              <w:ind w:left="139" w:right="15"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7"/>
                <w:sz w:val="19"/>
                <w:szCs w:val="19"/>
              </w:rPr>
              <w:t>金预算</w:t>
            </w:r>
            <w:proofErr w:type="spellEnd"/>
          </w:p>
        </w:tc>
        <w:tc>
          <w:tcPr>
            <w:tcW w:w="682" w:type="dxa"/>
          </w:tcPr>
          <w:p w:rsidR="00617448" w:rsidRDefault="00521CEB">
            <w:pPr>
              <w:spacing w:before="162" w:line="231" w:lineRule="auto"/>
              <w:ind w:left="70"/>
              <w:rPr>
                <w:rFonts w:ascii="宋体" w:eastAsia="宋体" w:hAnsi="宋体" w:cs="宋体"/>
                <w:sz w:val="19"/>
                <w:szCs w:val="19"/>
              </w:rPr>
            </w:pPr>
            <w:proofErr w:type="spellStart"/>
            <w:r>
              <w:rPr>
                <w:rFonts w:ascii="宋体" w:eastAsia="宋体" w:hAnsi="宋体" w:cs="宋体"/>
                <w:sz w:val="19"/>
                <w:szCs w:val="19"/>
              </w:rPr>
              <w:t>国有资</w:t>
            </w:r>
            <w:proofErr w:type="spellEnd"/>
          </w:p>
          <w:p w:rsidR="00617448" w:rsidRDefault="00521CEB">
            <w:pPr>
              <w:spacing w:before="10" w:line="229" w:lineRule="auto"/>
              <w:ind w:left="51"/>
              <w:rPr>
                <w:rFonts w:ascii="宋体" w:eastAsia="宋体" w:hAnsi="宋体" w:cs="宋体"/>
                <w:sz w:val="19"/>
                <w:szCs w:val="19"/>
              </w:rPr>
            </w:pPr>
            <w:proofErr w:type="spellStart"/>
            <w:r>
              <w:rPr>
                <w:rFonts w:ascii="宋体" w:eastAsia="宋体" w:hAnsi="宋体" w:cs="宋体"/>
                <w:spacing w:val="6"/>
                <w:sz w:val="19"/>
                <w:szCs w:val="19"/>
              </w:rPr>
              <w:t>本经营</w:t>
            </w:r>
            <w:proofErr w:type="spellEnd"/>
          </w:p>
          <w:p w:rsidR="00617448" w:rsidRDefault="00521CEB">
            <w:pPr>
              <w:spacing w:before="11" w:line="230" w:lineRule="auto"/>
              <w:ind w:left="153"/>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682" w:type="dxa"/>
          </w:tcPr>
          <w:p w:rsidR="00617448" w:rsidRDefault="00521CEB">
            <w:pPr>
              <w:spacing w:before="162"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617448" w:rsidRDefault="00521CEB">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617448" w:rsidRDefault="00521CEB">
            <w:pPr>
              <w:spacing w:before="10" w:line="231" w:lineRule="auto"/>
              <w:ind w:left="159"/>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561" w:type="dxa"/>
          </w:tcPr>
          <w:p w:rsidR="00617448" w:rsidRDefault="00521CEB">
            <w:pPr>
              <w:spacing w:before="288" w:line="235" w:lineRule="auto"/>
              <w:ind w:left="99" w:right="62"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c>
          <w:tcPr>
            <w:tcW w:w="852" w:type="dxa"/>
          </w:tcPr>
          <w:p w:rsidR="00617448" w:rsidRDefault="00617448">
            <w:pPr>
              <w:pStyle w:val="TableText"/>
              <w:spacing w:line="346" w:lineRule="auto"/>
            </w:pPr>
          </w:p>
          <w:p w:rsidR="00617448" w:rsidRDefault="00521CEB">
            <w:pPr>
              <w:spacing w:before="62" w:line="231" w:lineRule="auto"/>
              <w:ind w:left="23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617448" w:rsidRDefault="00521CEB">
            <w:pPr>
              <w:spacing w:before="163" w:line="235" w:lineRule="auto"/>
              <w:ind w:left="337" w:right="107" w:hanging="196"/>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617448" w:rsidRDefault="00521CEB">
            <w:pPr>
              <w:spacing w:before="10" w:line="230" w:lineRule="auto"/>
              <w:ind w:left="239"/>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862" w:type="dxa"/>
          </w:tcPr>
          <w:p w:rsidR="00617448" w:rsidRDefault="00521CEB">
            <w:pPr>
              <w:spacing w:before="287" w:line="235" w:lineRule="auto"/>
              <w:ind w:left="147" w:right="9" w:hanging="103"/>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617448" w:rsidRDefault="00521CEB">
            <w:pPr>
              <w:spacing w:before="42" w:line="231" w:lineRule="auto"/>
              <w:ind w:left="127" w:right="89"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622" w:type="dxa"/>
          </w:tcPr>
          <w:p w:rsidR="00617448" w:rsidRDefault="00521CEB">
            <w:pPr>
              <w:spacing w:before="42" w:line="231" w:lineRule="auto"/>
              <w:ind w:left="127" w:right="89"/>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617448" w:rsidRDefault="00521CEB">
            <w:pPr>
              <w:spacing w:before="288" w:line="235" w:lineRule="auto"/>
              <w:ind w:left="137" w:right="97"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617448">
        <w:trPr>
          <w:trHeight w:val="504"/>
        </w:trPr>
        <w:tc>
          <w:tcPr>
            <w:tcW w:w="1423" w:type="dxa"/>
          </w:tcPr>
          <w:p w:rsidR="00617448" w:rsidRDefault="00521CEB">
            <w:pPr>
              <w:spacing w:before="164"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0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0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0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0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1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314"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561"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bl>
    <w:p w:rsidR="00617448" w:rsidRDefault="00617448"/>
    <w:p w:rsidR="00617448" w:rsidRDefault="00617448">
      <w:pPr>
        <w:sectPr w:rsidR="00617448">
          <w:pgSz w:w="16840" w:h="11905"/>
          <w:pgMar w:top="937" w:right="1343" w:bottom="400" w:left="1324" w:header="0" w:footer="0" w:gutter="0"/>
          <w:cols w:space="720"/>
        </w:sectPr>
      </w:pPr>
    </w:p>
    <w:p w:rsidR="00617448" w:rsidRDefault="00521CEB">
      <w:pPr>
        <w:spacing w:before="87" w:line="225" w:lineRule="auto"/>
        <w:ind w:left="5873"/>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支出功能分类预算表</w:t>
      </w:r>
      <w:proofErr w:type="spellEnd"/>
    </w:p>
    <w:p w:rsidR="00617448" w:rsidRDefault="00617448">
      <w:pPr>
        <w:spacing w:line="337" w:lineRule="auto"/>
      </w:pPr>
    </w:p>
    <w:p w:rsidR="00617448" w:rsidRDefault="00521CEB">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10</w:t>
      </w:r>
    </w:p>
    <w:p w:rsidR="00617448" w:rsidRDefault="00521CEB">
      <w:pPr>
        <w:spacing w:before="76" w:line="226" w:lineRule="auto"/>
        <w:ind w:left="59"/>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4578" w:type="dxa"/>
        <w:tblInd w:w="93" w:type="dxa"/>
        <w:tblLook w:val="04A0"/>
      </w:tblPr>
      <w:tblGrid>
        <w:gridCol w:w="1001"/>
        <w:gridCol w:w="2336"/>
        <w:gridCol w:w="1224"/>
        <w:gridCol w:w="1296"/>
        <w:gridCol w:w="1024"/>
        <w:gridCol w:w="848"/>
        <w:gridCol w:w="611"/>
        <w:gridCol w:w="611"/>
        <w:gridCol w:w="619"/>
        <w:gridCol w:w="1296"/>
        <w:gridCol w:w="1023"/>
        <w:gridCol w:w="848"/>
        <w:gridCol w:w="611"/>
        <w:gridCol w:w="611"/>
        <w:gridCol w:w="619"/>
      </w:tblGrid>
      <w:tr w:rsidR="00617448">
        <w:trPr>
          <w:trHeight w:val="536"/>
        </w:trPr>
        <w:tc>
          <w:tcPr>
            <w:tcW w:w="10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5009"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5008"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617448">
        <w:trPr>
          <w:trHeight w:val="664"/>
        </w:trPr>
        <w:tc>
          <w:tcPr>
            <w:tcW w:w="10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617448">
        <w:trPr>
          <w:trHeight w:val="1611"/>
        </w:trPr>
        <w:tc>
          <w:tcPr>
            <w:tcW w:w="10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4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02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4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61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2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20103</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政府办公厅（室）及相关机构事务</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事业运行</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114.08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17.56</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20805</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行政事业单位养老支出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16.88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事业单位离退休</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3.68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机关事业单位基本养老保险缴费支出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20899</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其他社会保障和就业支出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2089999</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其他社会保障和就业支出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0.68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21011</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行政事业单位医疗</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5.92</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2101102</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事业单位医疗</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7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2101199</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其他行政事业单位医疗支出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0.14</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3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22102</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住房改革支出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56"/>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23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住房公积金</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61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617448">
      <w:pPr>
        <w:spacing w:before="87" w:line="224" w:lineRule="auto"/>
        <w:ind w:left="4115"/>
        <w:outlineLvl w:val="1"/>
        <w:rPr>
          <w:rFonts w:ascii="宋体" w:eastAsia="宋体" w:hAnsi="宋体" w:cs="宋体"/>
          <w:b/>
          <w:bCs/>
          <w:spacing w:val="3"/>
          <w:sz w:val="43"/>
          <w:szCs w:val="43"/>
        </w:rPr>
      </w:pPr>
    </w:p>
    <w:p w:rsidR="00617448" w:rsidRDefault="00521CEB">
      <w:pPr>
        <w:spacing w:before="87" w:line="224" w:lineRule="auto"/>
        <w:ind w:left="4115"/>
        <w:outlineLvl w:val="1"/>
        <w:rPr>
          <w:rFonts w:ascii="宋体" w:eastAsia="宋体" w:hAnsi="宋体" w:cs="宋体"/>
          <w:sz w:val="43"/>
          <w:szCs w:val="43"/>
        </w:rPr>
      </w:pPr>
      <w:proofErr w:type="spellStart"/>
      <w:r>
        <w:rPr>
          <w:rFonts w:ascii="宋体" w:eastAsia="宋体" w:hAnsi="宋体" w:cs="宋体"/>
          <w:b/>
          <w:bCs/>
          <w:spacing w:val="3"/>
          <w:sz w:val="43"/>
          <w:szCs w:val="43"/>
        </w:rPr>
        <w:lastRenderedPageBreak/>
        <w:t>支出经济分类预算表（政府预算</w:t>
      </w:r>
      <w:proofErr w:type="spellEnd"/>
      <w:r>
        <w:rPr>
          <w:rFonts w:ascii="宋体" w:eastAsia="宋体" w:hAnsi="宋体" w:cs="宋体"/>
          <w:b/>
          <w:bCs/>
          <w:spacing w:val="3"/>
          <w:sz w:val="43"/>
          <w:szCs w:val="43"/>
        </w:rPr>
        <w:t>）</w:t>
      </w:r>
    </w:p>
    <w:p w:rsidR="00617448" w:rsidRDefault="00617448">
      <w:pPr>
        <w:spacing w:line="339" w:lineRule="auto"/>
      </w:pPr>
    </w:p>
    <w:p w:rsidR="00617448" w:rsidRDefault="00521CEB">
      <w:pPr>
        <w:spacing w:before="61"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11</w:t>
      </w:r>
    </w:p>
    <w:p w:rsidR="00617448" w:rsidRDefault="00521CEB">
      <w:pPr>
        <w:spacing w:before="76" w:line="226" w:lineRule="auto"/>
        <w:ind w:left="59"/>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3936" w:type="dxa"/>
        <w:tblInd w:w="93" w:type="dxa"/>
        <w:tblLook w:val="04A0"/>
      </w:tblPr>
      <w:tblGrid>
        <w:gridCol w:w="957"/>
        <w:gridCol w:w="2236"/>
        <w:gridCol w:w="1170"/>
        <w:gridCol w:w="1239"/>
        <w:gridCol w:w="980"/>
        <w:gridCol w:w="810"/>
        <w:gridCol w:w="585"/>
        <w:gridCol w:w="585"/>
        <w:gridCol w:w="588"/>
        <w:gridCol w:w="1239"/>
        <w:gridCol w:w="979"/>
        <w:gridCol w:w="810"/>
        <w:gridCol w:w="585"/>
        <w:gridCol w:w="585"/>
        <w:gridCol w:w="588"/>
      </w:tblGrid>
      <w:tr w:rsidR="00617448">
        <w:trPr>
          <w:trHeight w:val="512"/>
        </w:trPr>
        <w:tc>
          <w:tcPr>
            <w:tcW w:w="95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4787"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4786"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617448">
        <w:trPr>
          <w:trHeight w:val="638"/>
        </w:trPr>
        <w:tc>
          <w:tcPr>
            <w:tcW w:w="95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3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617448">
        <w:trPr>
          <w:trHeight w:val="638"/>
        </w:trPr>
        <w:tc>
          <w:tcPr>
            <w:tcW w:w="95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3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3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3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7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8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12"/>
        </w:trPr>
        <w:tc>
          <w:tcPr>
            <w:tcW w:w="9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3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42"/>
        </w:trPr>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2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对事业单位经常性补助</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143.28</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143.28</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143.28</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工资福利支出</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商品和服务支出</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对事业单位资本性补助</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资本性支出</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509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社会福利和救助</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50905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离退休费</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617448">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617448">
            <w:pPr>
              <w:rPr>
                <w:rFonts w:ascii="宋体" w:eastAsia="宋体" w:hAnsi="宋体" w:cs="宋体"/>
                <w:sz w:val="20"/>
                <w:szCs w:val="20"/>
              </w:rPr>
            </w:pP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2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521CEB">
      <w:pPr>
        <w:spacing w:before="87" w:line="225" w:lineRule="auto"/>
        <w:ind w:left="3792"/>
        <w:outlineLvl w:val="1"/>
        <w:rPr>
          <w:rFonts w:ascii="宋体" w:eastAsia="宋体" w:hAnsi="宋体" w:cs="宋体"/>
          <w:sz w:val="43"/>
          <w:szCs w:val="43"/>
        </w:rPr>
      </w:pPr>
      <w:proofErr w:type="spellStart"/>
      <w:r>
        <w:rPr>
          <w:rFonts w:ascii="宋体" w:eastAsia="宋体" w:hAnsi="宋体" w:cs="宋体"/>
          <w:b/>
          <w:bCs/>
          <w:spacing w:val="3"/>
          <w:sz w:val="43"/>
          <w:szCs w:val="43"/>
        </w:rPr>
        <w:lastRenderedPageBreak/>
        <w:t>支出经济分类预算表（部门预算</w:t>
      </w:r>
      <w:proofErr w:type="spellEnd"/>
      <w:r>
        <w:rPr>
          <w:rFonts w:ascii="宋体" w:eastAsia="宋体" w:hAnsi="宋体" w:cs="宋体"/>
          <w:b/>
          <w:bCs/>
          <w:spacing w:val="3"/>
          <w:sz w:val="43"/>
          <w:szCs w:val="43"/>
        </w:rPr>
        <w:t>）</w:t>
      </w:r>
    </w:p>
    <w:p w:rsidR="00617448" w:rsidRDefault="00617448">
      <w:pPr>
        <w:spacing w:line="337" w:lineRule="auto"/>
      </w:pPr>
    </w:p>
    <w:p w:rsidR="00617448" w:rsidRDefault="00521CEB">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12</w:t>
      </w:r>
    </w:p>
    <w:p w:rsidR="00617448" w:rsidRDefault="00521CEB">
      <w:pPr>
        <w:spacing w:before="76" w:line="226" w:lineRule="auto"/>
        <w:ind w:left="58"/>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4178" w:type="dxa"/>
        <w:tblInd w:w="93" w:type="dxa"/>
        <w:tblLook w:val="04A0"/>
      </w:tblPr>
      <w:tblGrid>
        <w:gridCol w:w="974"/>
        <w:gridCol w:w="2272"/>
        <w:gridCol w:w="1191"/>
        <w:gridCol w:w="1260"/>
        <w:gridCol w:w="997"/>
        <w:gridCol w:w="825"/>
        <w:gridCol w:w="595"/>
        <w:gridCol w:w="595"/>
        <w:gridCol w:w="599"/>
        <w:gridCol w:w="1260"/>
        <w:gridCol w:w="996"/>
        <w:gridCol w:w="825"/>
        <w:gridCol w:w="595"/>
        <w:gridCol w:w="595"/>
        <w:gridCol w:w="599"/>
      </w:tblGrid>
      <w:tr w:rsidR="00617448">
        <w:trPr>
          <w:trHeight w:val="581"/>
        </w:trPr>
        <w:tc>
          <w:tcPr>
            <w:tcW w:w="9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487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4870"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617448">
        <w:trPr>
          <w:trHeight w:val="724"/>
        </w:trPr>
        <w:tc>
          <w:tcPr>
            <w:tcW w:w="97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19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617448">
        <w:trPr>
          <w:trHeight w:val="724"/>
        </w:trPr>
        <w:tc>
          <w:tcPr>
            <w:tcW w:w="97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19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9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99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8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59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r>
      <w:tr w:rsidR="00617448">
        <w:trPr>
          <w:trHeight w:val="581"/>
        </w:trPr>
        <w:tc>
          <w:tcPr>
            <w:tcW w:w="9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sz w:val="20"/>
                <w:szCs w:val="20"/>
              </w:rPr>
            </w:pPr>
          </w:p>
        </w:tc>
        <w:tc>
          <w:tcPr>
            <w:tcW w:w="22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15"/>
        </w:trPr>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039003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盘锦市双台子区胜利街道综合事务服务中心</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147.46</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工资福利支出</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131.63</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30101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基本工资</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54.28</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54.28</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54.28</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30102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津贴补贴</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12.95</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12.95</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12.95</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30107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绩效工资</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34.70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34.70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34.70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615"/>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30108</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30109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职业年金缴费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30110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职工基本医疗保险缴费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5.78</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30111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公务员医疗补助缴费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 xml:space="preserve">  30112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0.82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0.82</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0.82</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30113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30199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其他工资福利支出</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商品和服务支出</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11.65</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3.49</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3.49</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3.49</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印刷费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30204</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手续费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水费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0.40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0.40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0.40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30206</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电费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2.50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2.50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2.50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邮电费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30208</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取暖费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30209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物业管理费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差旅费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因公出国（境）费用</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维修</w:t>
            </w:r>
            <w:r>
              <w:rPr>
                <w:rFonts w:ascii="宋体" w:eastAsia="宋体" w:hAnsi="宋体" w:cs="宋体" w:hint="eastAsia"/>
                <w:sz w:val="20"/>
                <w:szCs w:val="20"/>
                <w:lang w:eastAsia="zh-CN"/>
              </w:rPr>
              <w:t>(</w:t>
            </w:r>
            <w:r>
              <w:rPr>
                <w:rFonts w:ascii="宋体" w:eastAsia="宋体" w:hAnsi="宋体" w:cs="宋体" w:hint="eastAsia"/>
                <w:sz w:val="20"/>
                <w:szCs w:val="20"/>
                <w:lang w:eastAsia="zh-CN"/>
              </w:rPr>
              <w:t>护</w:t>
            </w:r>
            <w:r>
              <w:rPr>
                <w:rFonts w:ascii="宋体" w:eastAsia="宋体" w:hAnsi="宋体" w:cs="宋体" w:hint="eastAsia"/>
                <w:sz w:val="20"/>
                <w:szCs w:val="20"/>
                <w:lang w:eastAsia="zh-CN"/>
              </w:rPr>
              <w:t>)</w:t>
            </w:r>
            <w:r>
              <w:rPr>
                <w:rFonts w:ascii="宋体" w:eastAsia="宋体" w:hAnsi="宋体" w:cs="宋体" w:hint="eastAsia"/>
                <w:sz w:val="20"/>
                <w:szCs w:val="20"/>
                <w:lang w:eastAsia="zh-CN"/>
              </w:rPr>
              <w:t>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30214</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租赁费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会议费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 xml:space="preserve">  30216</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培训费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公务接待费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30218</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专用材料费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30224</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被装购置费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专用燃料费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30226</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劳务费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30227</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委托业务费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30228</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工会经费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30229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福利费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0.16</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0.16</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0.16</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30231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公务用车运行维护费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30239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其他交通费用</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30240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税金及附加费用</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30299</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其他商品和服务支出</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303</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30301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离休费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30302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退休费</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3.18</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30304</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抚恤金</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 xml:space="preserve">  30305</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生活补助</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8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310</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资本性支出</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r w:rsidR="00617448">
        <w:trPr>
          <w:trHeight w:val="592"/>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31002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办公设备购置</w:t>
            </w:r>
          </w:p>
        </w:tc>
        <w:tc>
          <w:tcPr>
            <w:tcW w:w="119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99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1.00</w:t>
            </w: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right"/>
              <w:rPr>
                <w:rFonts w:ascii="宋体" w:eastAsia="宋体" w:hAnsi="宋体" w:cs="宋体"/>
                <w:sz w:val="20"/>
                <w:szCs w:val="20"/>
              </w:rPr>
            </w:pPr>
          </w:p>
        </w:tc>
      </w:tr>
    </w:tbl>
    <w:p w:rsidR="00617448" w:rsidRDefault="00617448">
      <w:pPr>
        <w:sectPr w:rsidR="00617448">
          <w:pgSz w:w="16840" w:h="11905"/>
          <w:pgMar w:top="911" w:right="1348" w:bottom="400" w:left="1329" w:header="0" w:footer="0" w:gutter="0"/>
          <w:cols w:space="720"/>
        </w:sectPr>
      </w:pPr>
    </w:p>
    <w:p w:rsidR="00617448" w:rsidRDefault="00521CEB">
      <w:pPr>
        <w:spacing w:before="87" w:line="225" w:lineRule="auto"/>
        <w:ind w:left="5607"/>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债务支出预算表</w:t>
      </w:r>
      <w:proofErr w:type="spellEnd"/>
    </w:p>
    <w:p w:rsidR="00617448" w:rsidRDefault="00617448">
      <w:pPr>
        <w:spacing w:line="323" w:lineRule="auto"/>
      </w:pPr>
    </w:p>
    <w:p w:rsidR="00617448" w:rsidRDefault="00521CEB">
      <w:pPr>
        <w:spacing w:before="61"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13</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23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73"/>
        <w:gridCol w:w="1243"/>
        <w:gridCol w:w="1133"/>
        <w:gridCol w:w="862"/>
        <w:gridCol w:w="682"/>
        <w:gridCol w:w="682"/>
        <w:gridCol w:w="682"/>
        <w:gridCol w:w="852"/>
        <w:gridCol w:w="852"/>
        <w:gridCol w:w="862"/>
        <w:gridCol w:w="622"/>
        <w:gridCol w:w="622"/>
        <w:gridCol w:w="632"/>
      </w:tblGrid>
      <w:tr w:rsidR="00617448">
        <w:trPr>
          <w:trHeight w:val="493"/>
        </w:trPr>
        <w:tc>
          <w:tcPr>
            <w:tcW w:w="1423" w:type="dxa"/>
            <w:vMerge w:val="restart"/>
            <w:tcBorders>
              <w:bottom w:val="nil"/>
            </w:tcBorders>
          </w:tcPr>
          <w:p w:rsidR="00617448" w:rsidRDefault="00617448">
            <w:pPr>
              <w:pStyle w:val="TableText"/>
              <w:spacing w:line="296" w:lineRule="auto"/>
            </w:pPr>
          </w:p>
          <w:p w:rsidR="00617448" w:rsidRDefault="00617448">
            <w:pPr>
              <w:pStyle w:val="TableText"/>
              <w:spacing w:line="296" w:lineRule="auto"/>
            </w:pPr>
          </w:p>
          <w:p w:rsidR="00617448" w:rsidRDefault="00521CEB">
            <w:pPr>
              <w:spacing w:before="62" w:line="231" w:lineRule="auto"/>
              <w:ind w:left="320"/>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617448" w:rsidRDefault="00617448">
            <w:pPr>
              <w:pStyle w:val="TableText"/>
              <w:spacing w:line="296" w:lineRule="auto"/>
            </w:pPr>
          </w:p>
          <w:p w:rsidR="00617448" w:rsidRDefault="00617448">
            <w:pPr>
              <w:pStyle w:val="TableText"/>
              <w:spacing w:line="296" w:lineRule="auto"/>
            </w:pPr>
          </w:p>
          <w:p w:rsidR="00617448" w:rsidRDefault="00521CEB">
            <w:pPr>
              <w:spacing w:before="62"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73" w:type="dxa"/>
            <w:vMerge w:val="restart"/>
            <w:tcBorders>
              <w:bottom w:val="nil"/>
            </w:tcBorders>
          </w:tcPr>
          <w:p w:rsidR="00617448" w:rsidRDefault="00617448">
            <w:pPr>
              <w:pStyle w:val="TableText"/>
              <w:spacing w:line="296" w:lineRule="auto"/>
            </w:pPr>
          </w:p>
          <w:p w:rsidR="00617448" w:rsidRDefault="00617448">
            <w:pPr>
              <w:pStyle w:val="TableText"/>
              <w:spacing w:line="297" w:lineRule="auto"/>
            </w:pPr>
          </w:p>
          <w:p w:rsidR="00617448" w:rsidRDefault="00521CEB">
            <w:pPr>
              <w:spacing w:before="61" w:line="231" w:lineRule="auto"/>
              <w:ind w:left="444"/>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84" w:type="dxa"/>
            <w:gridSpan w:val="6"/>
          </w:tcPr>
          <w:p w:rsidR="00617448" w:rsidRDefault="00521CEB">
            <w:pPr>
              <w:spacing w:before="159" w:line="229" w:lineRule="auto"/>
              <w:ind w:left="2251"/>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617448" w:rsidRDefault="00521CEB">
            <w:pPr>
              <w:spacing w:before="158" w:line="230" w:lineRule="auto"/>
              <w:ind w:left="1632"/>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617448">
        <w:trPr>
          <w:trHeight w:val="982"/>
        </w:trPr>
        <w:tc>
          <w:tcPr>
            <w:tcW w:w="1423" w:type="dxa"/>
            <w:vMerge/>
            <w:tcBorders>
              <w:top w:val="nil"/>
            </w:tcBorders>
          </w:tcPr>
          <w:p w:rsidR="00617448" w:rsidRDefault="00617448">
            <w:pPr>
              <w:pStyle w:val="TableText"/>
            </w:pPr>
          </w:p>
        </w:tc>
        <w:tc>
          <w:tcPr>
            <w:tcW w:w="1815" w:type="dxa"/>
            <w:vMerge/>
            <w:tcBorders>
              <w:top w:val="nil"/>
            </w:tcBorders>
          </w:tcPr>
          <w:p w:rsidR="00617448" w:rsidRDefault="00617448">
            <w:pPr>
              <w:pStyle w:val="TableText"/>
            </w:pPr>
          </w:p>
        </w:tc>
        <w:tc>
          <w:tcPr>
            <w:tcW w:w="1273" w:type="dxa"/>
            <w:vMerge/>
            <w:tcBorders>
              <w:top w:val="nil"/>
            </w:tcBorders>
          </w:tcPr>
          <w:p w:rsidR="00617448" w:rsidRDefault="00617448">
            <w:pPr>
              <w:pStyle w:val="TableText"/>
            </w:pPr>
          </w:p>
        </w:tc>
        <w:tc>
          <w:tcPr>
            <w:tcW w:w="1243" w:type="dxa"/>
          </w:tcPr>
          <w:p w:rsidR="00617448" w:rsidRDefault="00617448">
            <w:pPr>
              <w:pStyle w:val="TableText"/>
              <w:spacing w:line="337" w:lineRule="auto"/>
            </w:pPr>
          </w:p>
          <w:p w:rsidR="00617448" w:rsidRDefault="00521CEB">
            <w:pPr>
              <w:spacing w:before="62" w:line="231" w:lineRule="auto"/>
              <w:ind w:left="42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617448" w:rsidRDefault="00521CEB">
            <w:pPr>
              <w:spacing w:before="277" w:line="235" w:lineRule="auto"/>
              <w:ind w:left="375" w:right="151"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4"/>
                <w:sz w:val="19"/>
                <w:szCs w:val="19"/>
              </w:rPr>
              <w:t>预算</w:t>
            </w:r>
            <w:proofErr w:type="spellEnd"/>
          </w:p>
        </w:tc>
        <w:tc>
          <w:tcPr>
            <w:tcW w:w="862" w:type="dxa"/>
          </w:tcPr>
          <w:p w:rsidR="00617448" w:rsidRDefault="00521CEB">
            <w:pPr>
              <w:spacing w:before="277" w:line="235" w:lineRule="auto"/>
              <w:ind w:left="140" w:right="14"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82" w:type="dxa"/>
          </w:tcPr>
          <w:p w:rsidR="00617448" w:rsidRDefault="00521CEB">
            <w:pPr>
              <w:spacing w:before="153" w:line="231" w:lineRule="auto"/>
              <w:ind w:left="70"/>
              <w:rPr>
                <w:rFonts w:ascii="宋体" w:eastAsia="宋体" w:hAnsi="宋体" w:cs="宋体"/>
                <w:sz w:val="19"/>
                <w:szCs w:val="19"/>
              </w:rPr>
            </w:pPr>
            <w:proofErr w:type="spellStart"/>
            <w:r>
              <w:rPr>
                <w:rFonts w:ascii="宋体" w:eastAsia="宋体" w:hAnsi="宋体" w:cs="宋体"/>
                <w:sz w:val="19"/>
                <w:szCs w:val="19"/>
              </w:rPr>
              <w:t>国有资</w:t>
            </w:r>
            <w:proofErr w:type="spellEnd"/>
          </w:p>
          <w:p w:rsidR="00617448" w:rsidRDefault="00521CEB">
            <w:pPr>
              <w:spacing w:before="10" w:line="229" w:lineRule="auto"/>
              <w:ind w:left="51"/>
              <w:rPr>
                <w:rFonts w:ascii="宋体" w:eastAsia="宋体" w:hAnsi="宋体" w:cs="宋体"/>
                <w:sz w:val="19"/>
                <w:szCs w:val="19"/>
              </w:rPr>
            </w:pPr>
            <w:proofErr w:type="spellStart"/>
            <w:r>
              <w:rPr>
                <w:rFonts w:ascii="宋体" w:eastAsia="宋体" w:hAnsi="宋体" w:cs="宋体"/>
                <w:spacing w:val="6"/>
                <w:sz w:val="19"/>
                <w:szCs w:val="19"/>
              </w:rPr>
              <w:t>本经营</w:t>
            </w:r>
            <w:proofErr w:type="spellEnd"/>
          </w:p>
          <w:p w:rsidR="00617448" w:rsidRDefault="00521CEB">
            <w:pPr>
              <w:spacing w:before="11" w:line="230" w:lineRule="auto"/>
              <w:ind w:left="152"/>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682" w:type="dxa"/>
          </w:tcPr>
          <w:p w:rsidR="00617448" w:rsidRDefault="00521CEB">
            <w:pPr>
              <w:spacing w:before="153"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617448" w:rsidRDefault="00521CEB">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617448" w:rsidRDefault="00521CEB">
            <w:pPr>
              <w:spacing w:before="10" w:line="231" w:lineRule="auto"/>
              <w:ind w:left="161"/>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682" w:type="dxa"/>
          </w:tcPr>
          <w:p w:rsidR="00617448" w:rsidRDefault="00521CEB">
            <w:pPr>
              <w:spacing w:before="277" w:line="238" w:lineRule="auto"/>
              <w:ind w:left="254" w:right="22" w:hanging="200"/>
              <w:rPr>
                <w:rFonts w:ascii="宋体" w:eastAsia="宋体" w:hAnsi="宋体" w:cs="宋体"/>
                <w:sz w:val="19"/>
                <w:szCs w:val="19"/>
              </w:rPr>
            </w:pPr>
            <w:proofErr w:type="spellStart"/>
            <w:r>
              <w:rPr>
                <w:rFonts w:ascii="宋体" w:eastAsia="宋体" w:hAnsi="宋体" w:cs="宋体"/>
                <w:spacing w:val="6"/>
                <w:sz w:val="19"/>
                <w:szCs w:val="19"/>
              </w:rPr>
              <w:t>单位资</w:t>
            </w:r>
            <w:r>
              <w:rPr>
                <w:rFonts w:ascii="宋体" w:eastAsia="宋体" w:hAnsi="宋体" w:cs="宋体"/>
                <w:sz w:val="19"/>
                <w:szCs w:val="19"/>
              </w:rPr>
              <w:t>金</w:t>
            </w:r>
            <w:proofErr w:type="spellEnd"/>
          </w:p>
        </w:tc>
        <w:tc>
          <w:tcPr>
            <w:tcW w:w="852" w:type="dxa"/>
          </w:tcPr>
          <w:p w:rsidR="00617448" w:rsidRDefault="00617448">
            <w:pPr>
              <w:pStyle w:val="TableText"/>
              <w:spacing w:line="337" w:lineRule="auto"/>
            </w:pPr>
          </w:p>
          <w:p w:rsidR="00617448" w:rsidRDefault="00521CEB">
            <w:pPr>
              <w:spacing w:before="62" w:line="231" w:lineRule="auto"/>
              <w:ind w:left="24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617448" w:rsidRDefault="00521CEB">
            <w:pPr>
              <w:spacing w:before="153" w:line="235" w:lineRule="auto"/>
              <w:ind w:left="338" w:right="105" w:hanging="196"/>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617448" w:rsidRDefault="00521CEB">
            <w:pPr>
              <w:spacing w:before="10" w:line="230" w:lineRule="auto"/>
              <w:ind w:left="242"/>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862" w:type="dxa"/>
          </w:tcPr>
          <w:p w:rsidR="00617448" w:rsidRDefault="00521CEB">
            <w:pPr>
              <w:spacing w:before="277" w:line="235" w:lineRule="auto"/>
              <w:ind w:left="146" w:right="8"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617448" w:rsidRDefault="00521CEB">
            <w:pPr>
              <w:spacing w:before="29" w:line="229" w:lineRule="auto"/>
              <w:ind w:left="128" w:right="88"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622" w:type="dxa"/>
          </w:tcPr>
          <w:p w:rsidR="00617448" w:rsidRDefault="00521CEB">
            <w:pPr>
              <w:spacing w:before="29" w:line="229" w:lineRule="auto"/>
              <w:ind w:left="128" w:right="87"/>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617448" w:rsidRDefault="00521CEB">
            <w:pPr>
              <w:spacing w:before="276" w:line="236" w:lineRule="auto"/>
              <w:ind w:left="136" w:right="96"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r>
      <w:tr w:rsidR="00617448">
        <w:trPr>
          <w:trHeight w:val="483"/>
        </w:trPr>
        <w:tc>
          <w:tcPr>
            <w:tcW w:w="1423" w:type="dxa"/>
          </w:tcPr>
          <w:p w:rsidR="00617448" w:rsidRDefault="00521CEB">
            <w:pPr>
              <w:spacing w:before="155"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93"/>
        </w:trPr>
        <w:tc>
          <w:tcPr>
            <w:tcW w:w="1423" w:type="dxa"/>
          </w:tcPr>
          <w:p w:rsidR="00617448" w:rsidRDefault="00617448">
            <w:pPr>
              <w:pStyle w:val="TableText"/>
            </w:pPr>
          </w:p>
        </w:tc>
        <w:tc>
          <w:tcPr>
            <w:tcW w:w="1815" w:type="dxa"/>
          </w:tcPr>
          <w:p w:rsidR="00617448" w:rsidRDefault="00617448">
            <w:pPr>
              <w:pStyle w:val="TableText"/>
            </w:pPr>
          </w:p>
        </w:tc>
        <w:tc>
          <w:tcPr>
            <w:tcW w:w="127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bl>
    <w:p w:rsidR="00617448" w:rsidRDefault="00617448"/>
    <w:tbl>
      <w:tblPr>
        <w:tblW w:w="16110" w:type="dxa"/>
        <w:tblInd w:w="93" w:type="dxa"/>
        <w:tblLook w:val="04A0"/>
      </w:tblPr>
      <w:tblGrid>
        <w:gridCol w:w="16110"/>
      </w:tblGrid>
      <w:tr w:rsidR="00617448">
        <w:trPr>
          <w:trHeight w:val="327"/>
        </w:trPr>
        <w:tc>
          <w:tcPr>
            <w:tcW w:w="16116" w:type="dxa"/>
            <w:tcBorders>
              <w:top w:val="nil"/>
              <w:left w:val="nil"/>
              <w:bottom w:val="nil"/>
              <w:right w:val="nil"/>
            </w:tcBorders>
            <w:shd w:val="clear" w:color="auto" w:fill="auto"/>
            <w:vAlign w:val="center"/>
          </w:tcPr>
          <w:p w:rsidR="00617448" w:rsidRDefault="00521CEB">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备注：如此表为空表，则表示部门无债务安排的支出。</w:t>
            </w:r>
          </w:p>
        </w:tc>
      </w:tr>
    </w:tbl>
    <w:p w:rsidR="00617448" w:rsidRDefault="00617448">
      <w:pPr>
        <w:sectPr w:rsidR="00617448">
          <w:pgSz w:w="16840" w:h="11905"/>
          <w:pgMar w:top="911" w:right="1303" w:bottom="400" w:left="1283" w:header="0" w:footer="0" w:gutter="0"/>
          <w:cols w:space="720"/>
        </w:sectPr>
      </w:pPr>
    </w:p>
    <w:p w:rsidR="00617448" w:rsidRDefault="00521CEB">
      <w:pPr>
        <w:spacing w:before="79" w:line="224" w:lineRule="auto"/>
        <w:ind w:left="5328"/>
        <w:outlineLvl w:val="3"/>
        <w:rPr>
          <w:rFonts w:ascii="宋体" w:eastAsia="宋体" w:hAnsi="宋体" w:cs="宋体"/>
          <w:sz w:val="39"/>
          <w:szCs w:val="39"/>
        </w:rPr>
      </w:pPr>
      <w:proofErr w:type="spellStart"/>
      <w:r>
        <w:rPr>
          <w:rFonts w:ascii="宋体" w:eastAsia="宋体" w:hAnsi="宋体" w:cs="宋体"/>
          <w:b/>
          <w:bCs/>
          <w:spacing w:val="5"/>
          <w:sz w:val="39"/>
          <w:szCs w:val="39"/>
        </w:rPr>
        <w:lastRenderedPageBreak/>
        <w:t>政府采购支出预算表</w:t>
      </w:r>
      <w:proofErr w:type="spellEnd"/>
    </w:p>
    <w:p w:rsidR="00617448" w:rsidRDefault="00617448">
      <w:pPr>
        <w:spacing w:line="354" w:lineRule="auto"/>
      </w:pPr>
    </w:p>
    <w:p w:rsidR="00617448" w:rsidRDefault="00521CEB">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14</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Style w:val="TableNormal"/>
        <w:tblW w:w="142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43"/>
        <w:gridCol w:w="1243"/>
        <w:gridCol w:w="1133"/>
        <w:gridCol w:w="862"/>
        <w:gridCol w:w="682"/>
        <w:gridCol w:w="682"/>
        <w:gridCol w:w="682"/>
        <w:gridCol w:w="852"/>
        <w:gridCol w:w="852"/>
        <w:gridCol w:w="862"/>
        <w:gridCol w:w="622"/>
        <w:gridCol w:w="622"/>
        <w:gridCol w:w="632"/>
      </w:tblGrid>
      <w:tr w:rsidR="00617448">
        <w:trPr>
          <w:trHeight w:val="493"/>
        </w:trPr>
        <w:tc>
          <w:tcPr>
            <w:tcW w:w="1423" w:type="dxa"/>
            <w:vMerge w:val="restart"/>
            <w:tcBorders>
              <w:bottom w:val="nil"/>
            </w:tcBorders>
          </w:tcPr>
          <w:p w:rsidR="00617448" w:rsidRDefault="00617448">
            <w:pPr>
              <w:pStyle w:val="TableText"/>
              <w:spacing w:line="305" w:lineRule="auto"/>
            </w:pPr>
          </w:p>
          <w:p w:rsidR="00617448" w:rsidRDefault="00617448">
            <w:pPr>
              <w:pStyle w:val="TableText"/>
              <w:spacing w:line="305" w:lineRule="auto"/>
            </w:pPr>
          </w:p>
          <w:p w:rsidR="00617448" w:rsidRDefault="00521CEB">
            <w:pPr>
              <w:spacing w:before="61" w:line="231" w:lineRule="auto"/>
              <w:ind w:left="319"/>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617448" w:rsidRDefault="00617448">
            <w:pPr>
              <w:pStyle w:val="TableText"/>
              <w:spacing w:line="305" w:lineRule="auto"/>
            </w:pPr>
          </w:p>
          <w:p w:rsidR="00617448" w:rsidRDefault="00617448">
            <w:pPr>
              <w:pStyle w:val="TableText"/>
              <w:spacing w:line="305" w:lineRule="auto"/>
            </w:pPr>
          </w:p>
          <w:p w:rsidR="00617448" w:rsidRDefault="00521CEB">
            <w:pPr>
              <w:spacing w:before="61"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43" w:type="dxa"/>
            <w:vMerge w:val="restart"/>
            <w:tcBorders>
              <w:bottom w:val="nil"/>
            </w:tcBorders>
          </w:tcPr>
          <w:p w:rsidR="00617448" w:rsidRDefault="00617448">
            <w:pPr>
              <w:pStyle w:val="TableText"/>
              <w:spacing w:line="305" w:lineRule="auto"/>
            </w:pPr>
          </w:p>
          <w:p w:rsidR="00617448" w:rsidRDefault="00617448">
            <w:pPr>
              <w:pStyle w:val="TableText"/>
              <w:spacing w:line="305" w:lineRule="auto"/>
            </w:pPr>
          </w:p>
          <w:p w:rsidR="00617448" w:rsidRDefault="00521CEB">
            <w:pPr>
              <w:spacing w:before="62" w:line="231" w:lineRule="auto"/>
              <w:ind w:left="429"/>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84" w:type="dxa"/>
            <w:gridSpan w:val="6"/>
          </w:tcPr>
          <w:p w:rsidR="00617448" w:rsidRDefault="00521CEB">
            <w:pPr>
              <w:spacing w:before="159" w:line="229" w:lineRule="auto"/>
              <w:ind w:left="2250"/>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617448" w:rsidRDefault="00521CEB">
            <w:pPr>
              <w:spacing w:before="158" w:line="230" w:lineRule="auto"/>
              <w:ind w:left="1631"/>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617448">
        <w:trPr>
          <w:trHeight w:val="1014"/>
        </w:trPr>
        <w:tc>
          <w:tcPr>
            <w:tcW w:w="1423" w:type="dxa"/>
            <w:vMerge/>
            <w:tcBorders>
              <w:top w:val="nil"/>
            </w:tcBorders>
          </w:tcPr>
          <w:p w:rsidR="00617448" w:rsidRDefault="00617448">
            <w:pPr>
              <w:pStyle w:val="TableText"/>
            </w:pPr>
          </w:p>
        </w:tc>
        <w:tc>
          <w:tcPr>
            <w:tcW w:w="1815" w:type="dxa"/>
            <w:vMerge/>
            <w:tcBorders>
              <w:top w:val="nil"/>
            </w:tcBorders>
          </w:tcPr>
          <w:p w:rsidR="00617448" w:rsidRDefault="00617448">
            <w:pPr>
              <w:pStyle w:val="TableText"/>
            </w:pPr>
          </w:p>
        </w:tc>
        <w:tc>
          <w:tcPr>
            <w:tcW w:w="1243" w:type="dxa"/>
            <w:vMerge/>
            <w:tcBorders>
              <w:top w:val="nil"/>
            </w:tcBorders>
          </w:tcPr>
          <w:p w:rsidR="00617448" w:rsidRDefault="00617448">
            <w:pPr>
              <w:pStyle w:val="TableText"/>
            </w:pPr>
          </w:p>
        </w:tc>
        <w:tc>
          <w:tcPr>
            <w:tcW w:w="1243" w:type="dxa"/>
          </w:tcPr>
          <w:p w:rsidR="00617448" w:rsidRDefault="00617448">
            <w:pPr>
              <w:pStyle w:val="TableText"/>
              <w:spacing w:line="352" w:lineRule="auto"/>
            </w:pPr>
          </w:p>
          <w:p w:rsidR="00617448" w:rsidRDefault="00521CEB">
            <w:pPr>
              <w:spacing w:before="62" w:line="231" w:lineRule="auto"/>
              <w:ind w:left="427"/>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617448" w:rsidRDefault="00521CEB">
            <w:pPr>
              <w:spacing w:before="293" w:line="235" w:lineRule="auto"/>
              <w:ind w:left="373" w:right="153"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5"/>
                <w:sz w:val="19"/>
                <w:szCs w:val="19"/>
              </w:rPr>
              <w:t>预算</w:t>
            </w:r>
            <w:proofErr w:type="spellEnd"/>
          </w:p>
        </w:tc>
        <w:tc>
          <w:tcPr>
            <w:tcW w:w="862" w:type="dxa"/>
          </w:tcPr>
          <w:p w:rsidR="00617448" w:rsidRDefault="00521CEB">
            <w:pPr>
              <w:spacing w:before="293" w:line="235" w:lineRule="auto"/>
              <w:ind w:left="139" w:right="14" w:hanging="100"/>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82" w:type="dxa"/>
          </w:tcPr>
          <w:p w:rsidR="00617448" w:rsidRDefault="00521CEB">
            <w:pPr>
              <w:spacing w:before="168" w:line="231" w:lineRule="auto"/>
              <w:ind w:left="69"/>
              <w:rPr>
                <w:rFonts w:ascii="宋体" w:eastAsia="宋体" w:hAnsi="宋体" w:cs="宋体"/>
                <w:sz w:val="19"/>
                <w:szCs w:val="19"/>
              </w:rPr>
            </w:pPr>
            <w:proofErr w:type="spellStart"/>
            <w:r>
              <w:rPr>
                <w:rFonts w:ascii="宋体" w:eastAsia="宋体" w:hAnsi="宋体" w:cs="宋体"/>
                <w:spacing w:val="1"/>
                <w:sz w:val="19"/>
                <w:szCs w:val="19"/>
              </w:rPr>
              <w:t>国有资</w:t>
            </w:r>
            <w:proofErr w:type="spellEnd"/>
          </w:p>
          <w:p w:rsidR="00617448" w:rsidRDefault="00521CEB">
            <w:pPr>
              <w:spacing w:before="10" w:line="229" w:lineRule="auto"/>
              <w:ind w:left="50"/>
              <w:rPr>
                <w:rFonts w:ascii="宋体" w:eastAsia="宋体" w:hAnsi="宋体" w:cs="宋体"/>
                <w:sz w:val="19"/>
                <w:szCs w:val="19"/>
              </w:rPr>
            </w:pPr>
            <w:proofErr w:type="spellStart"/>
            <w:r>
              <w:rPr>
                <w:rFonts w:ascii="宋体" w:eastAsia="宋体" w:hAnsi="宋体" w:cs="宋体"/>
                <w:spacing w:val="7"/>
                <w:sz w:val="19"/>
                <w:szCs w:val="19"/>
              </w:rPr>
              <w:t>本经营</w:t>
            </w:r>
            <w:proofErr w:type="spellEnd"/>
          </w:p>
          <w:p w:rsidR="00617448" w:rsidRDefault="00521CEB">
            <w:pPr>
              <w:spacing w:before="11" w:line="230" w:lineRule="auto"/>
              <w:ind w:left="152"/>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682" w:type="dxa"/>
          </w:tcPr>
          <w:p w:rsidR="00617448" w:rsidRDefault="00521CEB">
            <w:pPr>
              <w:spacing w:before="168"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617448" w:rsidRDefault="00521CEB">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617448" w:rsidRDefault="00521CEB">
            <w:pPr>
              <w:spacing w:before="10" w:line="231" w:lineRule="auto"/>
              <w:ind w:left="161"/>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682" w:type="dxa"/>
          </w:tcPr>
          <w:p w:rsidR="00617448" w:rsidRDefault="00521CEB">
            <w:pPr>
              <w:spacing w:before="293" w:line="238" w:lineRule="auto"/>
              <w:ind w:left="253" w:right="22" w:hanging="199"/>
              <w:rPr>
                <w:rFonts w:ascii="宋体" w:eastAsia="宋体" w:hAnsi="宋体" w:cs="宋体"/>
                <w:sz w:val="19"/>
                <w:szCs w:val="19"/>
              </w:rPr>
            </w:pPr>
            <w:proofErr w:type="spellStart"/>
            <w:r>
              <w:rPr>
                <w:rFonts w:ascii="宋体" w:eastAsia="宋体" w:hAnsi="宋体" w:cs="宋体"/>
                <w:spacing w:val="6"/>
                <w:sz w:val="19"/>
                <w:szCs w:val="19"/>
              </w:rPr>
              <w:t>单位资</w:t>
            </w:r>
            <w:r>
              <w:rPr>
                <w:rFonts w:ascii="宋体" w:eastAsia="宋体" w:hAnsi="宋体" w:cs="宋体"/>
                <w:sz w:val="19"/>
                <w:szCs w:val="19"/>
              </w:rPr>
              <w:t>金</w:t>
            </w:r>
            <w:proofErr w:type="spellEnd"/>
          </w:p>
        </w:tc>
        <w:tc>
          <w:tcPr>
            <w:tcW w:w="852" w:type="dxa"/>
          </w:tcPr>
          <w:p w:rsidR="00617448" w:rsidRDefault="00617448">
            <w:pPr>
              <w:pStyle w:val="TableText"/>
              <w:spacing w:line="352" w:lineRule="auto"/>
            </w:pPr>
          </w:p>
          <w:p w:rsidR="00617448" w:rsidRDefault="00521CEB">
            <w:pPr>
              <w:spacing w:before="62" w:line="231" w:lineRule="auto"/>
              <w:ind w:left="23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617448" w:rsidRDefault="00521CEB">
            <w:pPr>
              <w:spacing w:before="169" w:line="235" w:lineRule="auto"/>
              <w:ind w:left="337" w:right="105" w:hanging="195"/>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617448" w:rsidRDefault="00521CEB">
            <w:pPr>
              <w:spacing w:before="10" w:line="230" w:lineRule="auto"/>
              <w:ind w:left="242"/>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862" w:type="dxa"/>
          </w:tcPr>
          <w:p w:rsidR="00617448" w:rsidRDefault="00521CEB">
            <w:pPr>
              <w:spacing w:before="293" w:line="235" w:lineRule="auto"/>
              <w:ind w:left="147" w:right="9" w:hanging="103"/>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617448" w:rsidRDefault="00521CEB">
            <w:pPr>
              <w:spacing w:before="44" w:line="233" w:lineRule="auto"/>
              <w:ind w:left="127" w:right="88" w:firstLine="18"/>
              <w:jc w:val="both"/>
              <w:rPr>
                <w:rFonts w:ascii="宋体" w:eastAsia="宋体" w:hAnsi="宋体" w:cs="宋体"/>
                <w:sz w:val="19"/>
                <w:szCs w:val="19"/>
              </w:rPr>
            </w:pPr>
            <w:proofErr w:type="spellStart"/>
            <w:r>
              <w:rPr>
                <w:rFonts w:ascii="宋体" w:eastAsia="宋体" w:hAnsi="宋体" w:cs="宋体"/>
                <w:spacing w:val="-4"/>
                <w:sz w:val="19"/>
                <w:szCs w:val="19"/>
              </w:rPr>
              <w:t>国有</w:t>
            </w:r>
            <w:r>
              <w:rPr>
                <w:rFonts w:ascii="宋体" w:eastAsia="宋体" w:hAnsi="宋体" w:cs="宋体"/>
                <w:spacing w:val="5"/>
                <w:sz w:val="19"/>
                <w:szCs w:val="19"/>
              </w:rPr>
              <w:t>资本经营预算</w:t>
            </w:r>
            <w:proofErr w:type="spellEnd"/>
          </w:p>
        </w:tc>
        <w:tc>
          <w:tcPr>
            <w:tcW w:w="622" w:type="dxa"/>
          </w:tcPr>
          <w:p w:rsidR="00617448" w:rsidRDefault="00521CEB">
            <w:pPr>
              <w:spacing w:before="44" w:line="233" w:lineRule="auto"/>
              <w:ind w:left="127" w:right="87"/>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617448" w:rsidRDefault="00521CEB">
            <w:pPr>
              <w:spacing w:before="294" w:line="235" w:lineRule="auto"/>
              <w:ind w:left="136" w:right="97"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617448">
        <w:trPr>
          <w:trHeight w:val="483"/>
        </w:trPr>
        <w:tc>
          <w:tcPr>
            <w:tcW w:w="1423" w:type="dxa"/>
          </w:tcPr>
          <w:p w:rsidR="00617448" w:rsidRDefault="00521CEB">
            <w:pPr>
              <w:spacing w:before="154"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617448" w:rsidRDefault="00617448">
            <w:pPr>
              <w:pStyle w:val="TableText"/>
            </w:pPr>
          </w:p>
        </w:tc>
        <w:tc>
          <w:tcPr>
            <w:tcW w:w="124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484"/>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16"/>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r w:rsidR="00617448">
        <w:trPr>
          <w:trHeight w:val="571"/>
        </w:trPr>
        <w:tc>
          <w:tcPr>
            <w:tcW w:w="1423" w:type="dxa"/>
          </w:tcPr>
          <w:p w:rsidR="00617448" w:rsidRDefault="00617448">
            <w:pPr>
              <w:pStyle w:val="TableText"/>
            </w:pPr>
          </w:p>
        </w:tc>
        <w:tc>
          <w:tcPr>
            <w:tcW w:w="1815" w:type="dxa"/>
          </w:tcPr>
          <w:p w:rsidR="00617448" w:rsidRDefault="00617448">
            <w:pPr>
              <w:pStyle w:val="TableText"/>
            </w:pPr>
          </w:p>
        </w:tc>
        <w:tc>
          <w:tcPr>
            <w:tcW w:w="1243" w:type="dxa"/>
          </w:tcPr>
          <w:p w:rsidR="00617448" w:rsidRDefault="00617448">
            <w:pPr>
              <w:pStyle w:val="TableText"/>
            </w:pPr>
          </w:p>
        </w:tc>
        <w:tc>
          <w:tcPr>
            <w:tcW w:w="1243" w:type="dxa"/>
          </w:tcPr>
          <w:p w:rsidR="00617448" w:rsidRDefault="00617448">
            <w:pPr>
              <w:pStyle w:val="TableText"/>
            </w:pPr>
          </w:p>
        </w:tc>
        <w:tc>
          <w:tcPr>
            <w:tcW w:w="1133" w:type="dxa"/>
          </w:tcPr>
          <w:p w:rsidR="00617448" w:rsidRDefault="00617448">
            <w:pPr>
              <w:pStyle w:val="TableText"/>
            </w:pPr>
          </w:p>
        </w:tc>
        <w:tc>
          <w:tcPr>
            <w:tcW w:w="86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682" w:type="dxa"/>
          </w:tcPr>
          <w:p w:rsidR="00617448" w:rsidRDefault="00617448">
            <w:pPr>
              <w:pStyle w:val="TableText"/>
            </w:pPr>
          </w:p>
        </w:tc>
        <w:tc>
          <w:tcPr>
            <w:tcW w:w="852" w:type="dxa"/>
          </w:tcPr>
          <w:p w:rsidR="00617448" w:rsidRDefault="00617448">
            <w:pPr>
              <w:pStyle w:val="TableText"/>
            </w:pPr>
          </w:p>
        </w:tc>
        <w:tc>
          <w:tcPr>
            <w:tcW w:w="852" w:type="dxa"/>
          </w:tcPr>
          <w:p w:rsidR="00617448" w:rsidRDefault="00617448">
            <w:pPr>
              <w:pStyle w:val="TableText"/>
            </w:pPr>
          </w:p>
        </w:tc>
        <w:tc>
          <w:tcPr>
            <w:tcW w:w="862" w:type="dxa"/>
          </w:tcPr>
          <w:p w:rsidR="00617448" w:rsidRDefault="00617448">
            <w:pPr>
              <w:pStyle w:val="TableText"/>
            </w:pPr>
          </w:p>
        </w:tc>
        <w:tc>
          <w:tcPr>
            <w:tcW w:w="622" w:type="dxa"/>
          </w:tcPr>
          <w:p w:rsidR="00617448" w:rsidRDefault="00617448">
            <w:pPr>
              <w:pStyle w:val="TableText"/>
            </w:pPr>
          </w:p>
        </w:tc>
        <w:tc>
          <w:tcPr>
            <w:tcW w:w="622" w:type="dxa"/>
          </w:tcPr>
          <w:p w:rsidR="00617448" w:rsidRDefault="00617448">
            <w:pPr>
              <w:pStyle w:val="TableText"/>
            </w:pPr>
          </w:p>
        </w:tc>
        <w:tc>
          <w:tcPr>
            <w:tcW w:w="632" w:type="dxa"/>
          </w:tcPr>
          <w:p w:rsidR="00617448" w:rsidRDefault="00617448">
            <w:pPr>
              <w:pStyle w:val="TableText"/>
            </w:pPr>
          </w:p>
        </w:tc>
      </w:tr>
    </w:tbl>
    <w:p w:rsidR="00617448" w:rsidRDefault="00617448"/>
    <w:tbl>
      <w:tblPr>
        <w:tblW w:w="16110" w:type="dxa"/>
        <w:tblInd w:w="93" w:type="dxa"/>
        <w:tblLook w:val="04A0"/>
      </w:tblPr>
      <w:tblGrid>
        <w:gridCol w:w="16110"/>
      </w:tblGrid>
      <w:tr w:rsidR="00617448">
        <w:trPr>
          <w:trHeight w:val="327"/>
        </w:trPr>
        <w:tc>
          <w:tcPr>
            <w:tcW w:w="16116" w:type="dxa"/>
            <w:tcBorders>
              <w:top w:val="nil"/>
              <w:left w:val="nil"/>
              <w:bottom w:val="nil"/>
              <w:right w:val="nil"/>
            </w:tcBorders>
            <w:shd w:val="clear" w:color="auto" w:fill="auto"/>
            <w:vAlign w:val="center"/>
          </w:tcPr>
          <w:p w:rsidR="00617448" w:rsidRDefault="00521CEB">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备注：如此表为空表，则表示部门无政府性采购安排的支出。</w:t>
            </w:r>
          </w:p>
        </w:tc>
      </w:tr>
    </w:tbl>
    <w:p w:rsidR="00617448" w:rsidRDefault="00617448">
      <w:pPr>
        <w:sectPr w:rsidR="00617448">
          <w:pgSz w:w="16840" w:h="11905"/>
          <w:pgMar w:top="937" w:right="1318" w:bottom="400" w:left="1299" w:header="0" w:footer="0" w:gutter="0"/>
          <w:cols w:space="720"/>
        </w:sectPr>
      </w:pPr>
    </w:p>
    <w:p w:rsidR="00617448" w:rsidRDefault="00521CEB">
      <w:pPr>
        <w:spacing w:before="87" w:line="224" w:lineRule="auto"/>
        <w:ind w:left="4733"/>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政府购买服务支出预算表</w:t>
      </w:r>
      <w:proofErr w:type="spellEnd"/>
    </w:p>
    <w:p w:rsidR="00617448" w:rsidRDefault="00617448">
      <w:pPr>
        <w:spacing w:line="324"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15</w:t>
      </w:r>
    </w:p>
    <w:p w:rsidR="00617448" w:rsidRDefault="00521CEB">
      <w:pPr>
        <w:spacing w:before="91"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2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rsidR="00617448">
        <w:trPr>
          <w:trHeight w:val="494"/>
        </w:trPr>
        <w:tc>
          <w:tcPr>
            <w:tcW w:w="1313" w:type="dxa"/>
            <w:vMerge w:val="restart"/>
            <w:tcBorders>
              <w:bottom w:val="nil"/>
            </w:tcBorders>
          </w:tcPr>
          <w:p w:rsidR="00617448" w:rsidRDefault="00617448">
            <w:pPr>
              <w:pStyle w:val="TableText"/>
              <w:spacing w:line="306" w:lineRule="auto"/>
            </w:pPr>
          </w:p>
          <w:p w:rsidR="00617448" w:rsidRDefault="00617448">
            <w:pPr>
              <w:pStyle w:val="TableText"/>
              <w:spacing w:line="307" w:lineRule="auto"/>
            </w:pPr>
          </w:p>
          <w:p w:rsidR="00617448" w:rsidRDefault="00521CEB">
            <w:pPr>
              <w:spacing w:before="62" w:line="231" w:lineRule="auto"/>
              <w:ind w:left="264"/>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023" w:type="dxa"/>
            <w:vMerge w:val="restart"/>
            <w:tcBorders>
              <w:bottom w:val="nil"/>
            </w:tcBorders>
          </w:tcPr>
          <w:p w:rsidR="00617448" w:rsidRDefault="00617448">
            <w:pPr>
              <w:pStyle w:val="TableText"/>
              <w:spacing w:line="368" w:lineRule="auto"/>
            </w:pPr>
          </w:p>
          <w:p w:rsidR="00617448" w:rsidRDefault="00521CEB">
            <w:pPr>
              <w:spacing w:before="61" w:line="231" w:lineRule="auto"/>
              <w:ind w:left="114"/>
              <w:rPr>
                <w:rFonts w:ascii="宋体" w:eastAsia="宋体" w:hAnsi="宋体" w:cs="宋体"/>
                <w:sz w:val="19"/>
                <w:szCs w:val="19"/>
              </w:rPr>
            </w:pPr>
            <w:proofErr w:type="spellStart"/>
            <w:r>
              <w:rPr>
                <w:rFonts w:ascii="宋体" w:eastAsia="宋体" w:hAnsi="宋体" w:cs="宋体"/>
                <w:spacing w:val="7"/>
                <w:sz w:val="19"/>
                <w:szCs w:val="19"/>
              </w:rPr>
              <w:t>支出功能</w:t>
            </w:r>
            <w:proofErr w:type="spellEnd"/>
          </w:p>
          <w:p w:rsidR="00617448" w:rsidRDefault="00521CEB">
            <w:pPr>
              <w:spacing w:before="10" w:line="236" w:lineRule="auto"/>
              <w:ind w:left="317" w:right="102" w:hanging="201"/>
              <w:rPr>
                <w:rFonts w:ascii="宋体" w:eastAsia="宋体" w:hAnsi="宋体" w:cs="宋体"/>
                <w:sz w:val="19"/>
                <w:szCs w:val="19"/>
              </w:rPr>
            </w:pPr>
            <w:proofErr w:type="spellStart"/>
            <w:r>
              <w:rPr>
                <w:rFonts w:ascii="宋体" w:eastAsia="宋体" w:hAnsi="宋体" w:cs="宋体"/>
                <w:spacing w:val="7"/>
                <w:sz w:val="19"/>
                <w:szCs w:val="19"/>
              </w:rPr>
              <w:t>分类（类</w:t>
            </w:r>
            <w:r>
              <w:rPr>
                <w:rFonts w:ascii="宋体" w:eastAsia="宋体" w:hAnsi="宋体" w:cs="宋体"/>
                <w:spacing w:val="-3"/>
                <w:sz w:val="19"/>
                <w:szCs w:val="19"/>
              </w:rPr>
              <w:t>级</w:t>
            </w:r>
            <w:proofErr w:type="spellEnd"/>
            <w:r>
              <w:rPr>
                <w:rFonts w:ascii="宋体" w:eastAsia="宋体" w:hAnsi="宋体" w:cs="宋体"/>
                <w:spacing w:val="-3"/>
                <w:sz w:val="19"/>
                <w:szCs w:val="19"/>
              </w:rPr>
              <w:t>）</w:t>
            </w:r>
          </w:p>
        </w:tc>
        <w:tc>
          <w:tcPr>
            <w:tcW w:w="1022" w:type="dxa"/>
            <w:vMerge w:val="restart"/>
            <w:tcBorders>
              <w:bottom w:val="nil"/>
            </w:tcBorders>
          </w:tcPr>
          <w:p w:rsidR="00617448" w:rsidRDefault="00617448">
            <w:pPr>
              <w:pStyle w:val="TableText"/>
              <w:spacing w:line="245" w:lineRule="auto"/>
            </w:pPr>
          </w:p>
          <w:p w:rsidR="00617448" w:rsidRDefault="00617448">
            <w:pPr>
              <w:pStyle w:val="TableText"/>
              <w:spacing w:line="245" w:lineRule="auto"/>
            </w:pPr>
          </w:p>
          <w:p w:rsidR="00617448" w:rsidRDefault="00521CEB">
            <w:pPr>
              <w:spacing w:before="62" w:line="235" w:lineRule="auto"/>
              <w:ind w:left="118" w:right="99" w:hanging="4"/>
              <w:rPr>
                <w:rFonts w:ascii="宋体" w:eastAsia="宋体" w:hAnsi="宋体" w:cs="宋体"/>
                <w:sz w:val="19"/>
                <w:szCs w:val="19"/>
              </w:rPr>
            </w:pPr>
            <w:proofErr w:type="spellStart"/>
            <w:r>
              <w:rPr>
                <w:rFonts w:ascii="宋体" w:eastAsia="宋体" w:hAnsi="宋体" w:cs="宋体"/>
                <w:spacing w:val="8"/>
                <w:sz w:val="19"/>
                <w:szCs w:val="19"/>
              </w:rPr>
              <w:t>购买服务</w:t>
            </w:r>
            <w:r>
              <w:rPr>
                <w:rFonts w:ascii="宋体" w:eastAsia="宋体" w:hAnsi="宋体" w:cs="宋体"/>
                <w:spacing w:val="7"/>
                <w:sz w:val="19"/>
                <w:szCs w:val="19"/>
              </w:rPr>
              <w:t>项目名称</w:t>
            </w:r>
            <w:proofErr w:type="spellEnd"/>
          </w:p>
        </w:tc>
        <w:tc>
          <w:tcPr>
            <w:tcW w:w="1022" w:type="dxa"/>
            <w:vMerge w:val="restart"/>
            <w:tcBorders>
              <w:bottom w:val="nil"/>
            </w:tcBorders>
          </w:tcPr>
          <w:p w:rsidR="00617448" w:rsidRDefault="00521CEB">
            <w:pPr>
              <w:spacing w:before="61" w:line="238" w:lineRule="auto"/>
              <w:ind w:left="115" w:right="97"/>
              <w:jc w:val="both"/>
              <w:rPr>
                <w:rFonts w:ascii="宋体" w:eastAsia="宋体" w:hAnsi="宋体" w:cs="宋体"/>
                <w:sz w:val="19"/>
                <w:szCs w:val="19"/>
              </w:rPr>
            </w:pPr>
            <w:proofErr w:type="spellStart"/>
            <w:r>
              <w:rPr>
                <w:rFonts w:ascii="宋体" w:eastAsia="宋体" w:hAnsi="宋体" w:cs="宋体"/>
                <w:spacing w:val="8"/>
                <w:sz w:val="19"/>
                <w:szCs w:val="19"/>
              </w:rPr>
              <w:t>购买服务指导目录对应项目（三级目</w:t>
            </w:r>
            <w:proofErr w:type="spellEnd"/>
          </w:p>
          <w:p w:rsidR="00617448" w:rsidRDefault="00521CEB">
            <w:pPr>
              <w:spacing w:before="8" w:line="230" w:lineRule="auto"/>
              <w:ind w:left="219" w:right="97" w:hanging="101"/>
              <w:rPr>
                <w:rFonts w:ascii="宋体" w:eastAsia="宋体" w:hAnsi="宋体" w:cs="宋体"/>
                <w:sz w:val="19"/>
                <w:szCs w:val="19"/>
              </w:rPr>
            </w:pPr>
            <w:proofErr w:type="spellStart"/>
            <w:r>
              <w:rPr>
                <w:rFonts w:ascii="宋体" w:eastAsia="宋体" w:hAnsi="宋体" w:cs="宋体"/>
                <w:spacing w:val="7"/>
                <w:sz w:val="19"/>
                <w:szCs w:val="19"/>
              </w:rPr>
              <w:t>录代码及</w:t>
            </w:r>
            <w:r>
              <w:rPr>
                <w:rFonts w:ascii="宋体" w:eastAsia="宋体" w:hAnsi="宋体" w:cs="宋体"/>
                <w:sz w:val="19"/>
                <w:szCs w:val="19"/>
              </w:rPr>
              <w:t>名称</w:t>
            </w:r>
            <w:proofErr w:type="spellEnd"/>
            <w:r>
              <w:rPr>
                <w:rFonts w:ascii="宋体" w:eastAsia="宋体" w:hAnsi="宋体" w:cs="宋体"/>
                <w:sz w:val="19"/>
                <w:szCs w:val="19"/>
              </w:rPr>
              <w:t>）</w:t>
            </w:r>
          </w:p>
        </w:tc>
        <w:tc>
          <w:tcPr>
            <w:tcW w:w="1073" w:type="dxa"/>
            <w:vMerge w:val="restart"/>
            <w:tcBorders>
              <w:bottom w:val="nil"/>
            </w:tcBorders>
          </w:tcPr>
          <w:p w:rsidR="00617448" w:rsidRDefault="00617448">
            <w:pPr>
              <w:pStyle w:val="TableText"/>
              <w:spacing w:line="307" w:lineRule="auto"/>
            </w:pPr>
          </w:p>
          <w:p w:rsidR="00617448" w:rsidRDefault="00617448">
            <w:pPr>
              <w:pStyle w:val="TableText"/>
              <w:spacing w:line="307" w:lineRule="auto"/>
            </w:pPr>
          </w:p>
          <w:p w:rsidR="00617448" w:rsidRDefault="00521CEB">
            <w:pPr>
              <w:spacing w:before="62" w:line="231" w:lineRule="auto"/>
              <w:ind w:left="345"/>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4681" w:type="dxa"/>
            <w:gridSpan w:val="6"/>
          </w:tcPr>
          <w:p w:rsidR="00617448" w:rsidRDefault="00521CEB">
            <w:pPr>
              <w:spacing w:before="159" w:line="229" w:lineRule="auto"/>
              <w:ind w:left="1950"/>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129" w:type="dxa"/>
            <w:gridSpan w:val="6"/>
          </w:tcPr>
          <w:p w:rsidR="00617448" w:rsidRDefault="00521CEB">
            <w:pPr>
              <w:spacing w:before="158" w:line="230" w:lineRule="auto"/>
              <w:ind w:left="1475"/>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617448">
        <w:trPr>
          <w:trHeight w:val="1024"/>
        </w:trPr>
        <w:tc>
          <w:tcPr>
            <w:tcW w:w="1313" w:type="dxa"/>
            <w:vMerge/>
            <w:tcBorders>
              <w:top w:val="nil"/>
            </w:tcBorders>
          </w:tcPr>
          <w:p w:rsidR="00617448" w:rsidRDefault="00617448">
            <w:pPr>
              <w:pStyle w:val="TableText"/>
            </w:pPr>
          </w:p>
        </w:tc>
        <w:tc>
          <w:tcPr>
            <w:tcW w:w="1023" w:type="dxa"/>
            <w:vMerge/>
            <w:tcBorders>
              <w:top w:val="nil"/>
            </w:tcBorders>
          </w:tcPr>
          <w:p w:rsidR="00617448" w:rsidRDefault="00617448">
            <w:pPr>
              <w:pStyle w:val="TableText"/>
            </w:pPr>
          </w:p>
        </w:tc>
        <w:tc>
          <w:tcPr>
            <w:tcW w:w="1022" w:type="dxa"/>
            <w:vMerge/>
            <w:tcBorders>
              <w:top w:val="nil"/>
            </w:tcBorders>
          </w:tcPr>
          <w:p w:rsidR="00617448" w:rsidRDefault="00617448">
            <w:pPr>
              <w:pStyle w:val="TableText"/>
            </w:pPr>
          </w:p>
        </w:tc>
        <w:tc>
          <w:tcPr>
            <w:tcW w:w="1022" w:type="dxa"/>
            <w:vMerge/>
            <w:tcBorders>
              <w:top w:val="nil"/>
            </w:tcBorders>
          </w:tcPr>
          <w:p w:rsidR="00617448" w:rsidRDefault="00617448">
            <w:pPr>
              <w:pStyle w:val="TableText"/>
            </w:pPr>
          </w:p>
        </w:tc>
        <w:tc>
          <w:tcPr>
            <w:tcW w:w="1073" w:type="dxa"/>
            <w:vMerge/>
            <w:tcBorders>
              <w:top w:val="nil"/>
            </w:tcBorders>
          </w:tcPr>
          <w:p w:rsidR="00617448" w:rsidRDefault="00617448">
            <w:pPr>
              <w:pStyle w:val="TableText"/>
            </w:pPr>
          </w:p>
        </w:tc>
        <w:tc>
          <w:tcPr>
            <w:tcW w:w="1073" w:type="dxa"/>
          </w:tcPr>
          <w:p w:rsidR="00617448" w:rsidRDefault="00617448">
            <w:pPr>
              <w:pStyle w:val="TableText"/>
              <w:spacing w:line="356" w:lineRule="auto"/>
            </w:pPr>
          </w:p>
          <w:p w:rsidR="00617448" w:rsidRDefault="00521CEB">
            <w:pPr>
              <w:spacing w:before="62" w:line="231" w:lineRule="auto"/>
              <w:ind w:left="344"/>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073" w:type="dxa"/>
          </w:tcPr>
          <w:p w:rsidR="00617448" w:rsidRDefault="00521CEB">
            <w:pPr>
              <w:spacing w:before="296" w:line="235" w:lineRule="auto"/>
              <w:ind w:left="345" w:right="121"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4"/>
                <w:sz w:val="19"/>
                <w:szCs w:val="19"/>
              </w:rPr>
              <w:t>预算</w:t>
            </w:r>
            <w:proofErr w:type="spellEnd"/>
          </w:p>
        </w:tc>
        <w:tc>
          <w:tcPr>
            <w:tcW w:w="852" w:type="dxa"/>
          </w:tcPr>
          <w:p w:rsidR="00617448" w:rsidRDefault="00521CEB">
            <w:pPr>
              <w:spacing w:before="173" w:line="229" w:lineRule="auto"/>
              <w:ind w:left="135"/>
              <w:rPr>
                <w:rFonts w:ascii="宋体" w:eastAsia="宋体" w:hAnsi="宋体" w:cs="宋体"/>
                <w:sz w:val="19"/>
                <w:szCs w:val="19"/>
              </w:rPr>
            </w:pPr>
            <w:proofErr w:type="spellStart"/>
            <w:r>
              <w:rPr>
                <w:rFonts w:ascii="宋体" w:eastAsia="宋体" w:hAnsi="宋体" w:cs="宋体"/>
                <w:spacing w:val="7"/>
                <w:sz w:val="19"/>
                <w:szCs w:val="19"/>
              </w:rPr>
              <w:t>政府性</w:t>
            </w:r>
            <w:proofErr w:type="spellEnd"/>
          </w:p>
          <w:p w:rsidR="00617448" w:rsidRDefault="00521CEB">
            <w:pPr>
              <w:spacing w:before="10" w:line="231" w:lineRule="auto"/>
              <w:ind w:left="136"/>
              <w:rPr>
                <w:rFonts w:ascii="宋体" w:eastAsia="宋体" w:hAnsi="宋体" w:cs="宋体"/>
                <w:sz w:val="19"/>
                <w:szCs w:val="19"/>
              </w:rPr>
            </w:pPr>
            <w:proofErr w:type="spellStart"/>
            <w:r>
              <w:rPr>
                <w:rFonts w:ascii="宋体" w:eastAsia="宋体" w:hAnsi="宋体" w:cs="宋体"/>
                <w:spacing w:val="7"/>
                <w:sz w:val="19"/>
                <w:szCs w:val="19"/>
              </w:rPr>
              <w:t>基金预</w:t>
            </w:r>
            <w:proofErr w:type="spellEnd"/>
          </w:p>
          <w:p w:rsidR="00617448" w:rsidRDefault="00521CEB">
            <w:pPr>
              <w:spacing w:before="9" w:line="230" w:lineRule="auto"/>
              <w:ind w:left="338"/>
              <w:rPr>
                <w:rFonts w:ascii="宋体" w:eastAsia="宋体" w:hAnsi="宋体" w:cs="宋体"/>
                <w:sz w:val="19"/>
                <w:szCs w:val="19"/>
              </w:rPr>
            </w:pPr>
            <w:r>
              <w:rPr>
                <w:rFonts w:ascii="宋体" w:eastAsia="宋体" w:hAnsi="宋体" w:cs="宋体"/>
                <w:sz w:val="19"/>
                <w:szCs w:val="19"/>
              </w:rPr>
              <w:t>算</w:t>
            </w:r>
          </w:p>
        </w:tc>
        <w:tc>
          <w:tcPr>
            <w:tcW w:w="561" w:type="dxa"/>
          </w:tcPr>
          <w:p w:rsidR="00617448" w:rsidRDefault="00521CEB">
            <w:pPr>
              <w:spacing w:before="50" w:line="234" w:lineRule="auto"/>
              <w:ind w:left="92" w:right="62" w:firstLine="17"/>
              <w:jc w:val="both"/>
              <w:rPr>
                <w:rFonts w:ascii="宋体" w:eastAsia="宋体" w:hAnsi="宋体" w:cs="宋体"/>
                <w:sz w:val="19"/>
                <w:szCs w:val="19"/>
              </w:rPr>
            </w:pPr>
            <w:proofErr w:type="spellStart"/>
            <w:r>
              <w:rPr>
                <w:rFonts w:ascii="宋体" w:eastAsia="宋体" w:hAnsi="宋体" w:cs="宋体"/>
                <w:spacing w:val="-4"/>
                <w:sz w:val="19"/>
                <w:szCs w:val="19"/>
              </w:rPr>
              <w:t>国有</w:t>
            </w:r>
            <w:r>
              <w:rPr>
                <w:rFonts w:ascii="宋体" w:eastAsia="宋体" w:hAnsi="宋体" w:cs="宋体"/>
                <w:spacing w:val="5"/>
                <w:sz w:val="19"/>
                <w:szCs w:val="19"/>
              </w:rPr>
              <w:t>资本经营预算</w:t>
            </w:r>
            <w:proofErr w:type="spellEnd"/>
          </w:p>
        </w:tc>
        <w:tc>
          <w:tcPr>
            <w:tcW w:w="561" w:type="dxa"/>
          </w:tcPr>
          <w:p w:rsidR="00617448" w:rsidRDefault="00521CEB">
            <w:pPr>
              <w:spacing w:before="50" w:line="234" w:lineRule="auto"/>
              <w:ind w:left="93" w:right="62"/>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561" w:type="dxa"/>
          </w:tcPr>
          <w:p w:rsidR="00617448" w:rsidRDefault="00521CEB">
            <w:pPr>
              <w:spacing w:before="296" w:line="236" w:lineRule="auto"/>
              <w:ind w:left="101" w:right="60"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c>
          <w:tcPr>
            <w:tcW w:w="792" w:type="dxa"/>
          </w:tcPr>
          <w:p w:rsidR="00617448" w:rsidRDefault="00617448">
            <w:pPr>
              <w:pStyle w:val="TableText"/>
              <w:spacing w:line="356" w:lineRule="auto"/>
            </w:pPr>
          </w:p>
          <w:p w:rsidR="00617448" w:rsidRDefault="00521CEB">
            <w:pPr>
              <w:spacing w:before="62" w:line="231" w:lineRule="auto"/>
              <w:ind w:left="209"/>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792" w:type="dxa"/>
          </w:tcPr>
          <w:p w:rsidR="00617448" w:rsidRDefault="00521CEB">
            <w:pPr>
              <w:spacing w:before="296" w:line="235" w:lineRule="auto"/>
              <w:ind w:left="109" w:right="74" w:firstLine="4"/>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7"/>
                <w:sz w:val="19"/>
                <w:szCs w:val="19"/>
              </w:rPr>
              <w:t>共预算</w:t>
            </w:r>
            <w:proofErr w:type="spellEnd"/>
          </w:p>
        </w:tc>
        <w:tc>
          <w:tcPr>
            <w:tcW w:w="852" w:type="dxa"/>
          </w:tcPr>
          <w:p w:rsidR="00617448" w:rsidRDefault="00521CEB">
            <w:pPr>
              <w:spacing w:before="173" w:line="229" w:lineRule="auto"/>
              <w:ind w:left="140"/>
              <w:rPr>
                <w:rFonts w:ascii="宋体" w:eastAsia="宋体" w:hAnsi="宋体" w:cs="宋体"/>
                <w:sz w:val="19"/>
                <w:szCs w:val="19"/>
              </w:rPr>
            </w:pPr>
            <w:proofErr w:type="spellStart"/>
            <w:r>
              <w:rPr>
                <w:rFonts w:ascii="宋体" w:eastAsia="宋体" w:hAnsi="宋体" w:cs="宋体"/>
                <w:spacing w:val="7"/>
                <w:sz w:val="19"/>
                <w:szCs w:val="19"/>
              </w:rPr>
              <w:t>政府性</w:t>
            </w:r>
            <w:proofErr w:type="spellEnd"/>
          </w:p>
          <w:p w:rsidR="00617448" w:rsidRDefault="00521CEB">
            <w:pPr>
              <w:spacing w:before="10" w:line="231" w:lineRule="auto"/>
              <w:ind w:left="141"/>
              <w:rPr>
                <w:rFonts w:ascii="宋体" w:eastAsia="宋体" w:hAnsi="宋体" w:cs="宋体"/>
                <w:sz w:val="19"/>
                <w:szCs w:val="19"/>
              </w:rPr>
            </w:pPr>
            <w:proofErr w:type="spellStart"/>
            <w:r>
              <w:rPr>
                <w:rFonts w:ascii="宋体" w:eastAsia="宋体" w:hAnsi="宋体" w:cs="宋体"/>
                <w:spacing w:val="7"/>
                <w:sz w:val="19"/>
                <w:szCs w:val="19"/>
              </w:rPr>
              <w:t>基金预</w:t>
            </w:r>
            <w:proofErr w:type="spellEnd"/>
          </w:p>
          <w:p w:rsidR="00617448" w:rsidRDefault="00521CEB">
            <w:pPr>
              <w:spacing w:before="9" w:line="230" w:lineRule="auto"/>
              <w:ind w:left="343"/>
              <w:rPr>
                <w:rFonts w:ascii="宋体" w:eastAsia="宋体" w:hAnsi="宋体" w:cs="宋体"/>
                <w:sz w:val="19"/>
                <w:szCs w:val="19"/>
              </w:rPr>
            </w:pPr>
            <w:r>
              <w:rPr>
                <w:rFonts w:ascii="宋体" w:eastAsia="宋体" w:hAnsi="宋体" w:cs="宋体"/>
                <w:sz w:val="19"/>
                <w:szCs w:val="19"/>
              </w:rPr>
              <w:t>算</w:t>
            </w:r>
          </w:p>
        </w:tc>
        <w:tc>
          <w:tcPr>
            <w:tcW w:w="561" w:type="dxa"/>
          </w:tcPr>
          <w:p w:rsidR="00617448" w:rsidRDefault="00521CEB">
            <w:pPr>
              <w:spacing w:before="50" w:line="234" w:lineRule="auto"/>
              <w:ind w:left="98" w:right="57"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561" w:type="dxa"/>
          </w:tcPr>
          <w:p w:rsidR="00617448" w:rsidRDefault="00521CEB">
            <w:pPr>
              <w:spacing w:before="50" w:line="234" w:lineRule="auto"/>
              <w:ind w:left="97" w:right="56"/>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571" w:type="dxa"/>
          </w:tcPr>
          <w:p w:rsidR="00617448" w:rsidRDefault="00521CEB">
            <w:pPr>
              <w:spacing w:before="296" w:line="236" w:lineRule="auto"/>
              <w:ind w:left="106" w:right="66"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617448">
        <w:trPr>
          <w:trHeight w:val="504"/>
        </w:trPr>
        <w:tc>
          <w:tcPr>
            <w:tcW w:w="1313" w:type="dxa"/>
          </w:tcPr>
          <w:p w:rsidR="00617448" w:rsidRDefault="00521CEB">
            <w:pPr>
              <w:spacing w:before="162" w:line="231" w:lineRule="auto"/>
              <w:ind w:left="463"/>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4"/>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4"/>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4"/>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5"/>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4"/>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05"/>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r w:rsidR="00617448">
        <w:trPr>
          <w:trHeight w:val="514"/>
        </w:trPr>
        <w:tc>
          <w:tcPr>
            <w:tcW w:w="1313" w:type="dxa"/>
          </w:tcPr>
          <w:p w:rsidR="00617448" w:rsidRDefault="00617448">
            <w:pPr>
              <w:pStyle w:val="TableText"/>
            </w:pPr>
          </w:p>
        </w:tc>
        <w:tc>
          <w:tcPr>
            <w:tcW w:w="1023" w:type="dxa"/>
          </w:tcPr>
          <w:p w:rsidR="00617448" w:rsidRDefault="00617448">
            <w:pPr>
              <w:pStyle w:val="TableText"/>
            </w:pPr>
          </w:p>
        </w:tc>
        <w:tc>
          <w:tcPr>
            <w:tcW w:w="1022" w:type="dxa"/>
          </w:tcPr>
          <w:p w:rsidR="00617448" w:rsidRDefault="00617448">
            <w:pPr>
              <w:pStyle w:val="TableText"/>
            </w:pPr>
          </w:p>
        </w:tc>
        <w:tc>
          <w:tcPr>
            <w:tcW w:w="1022"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1073"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792" w:type="dxa"/>
          </w:tcPr>
          <w:p w:rsidR="00617448" w:rsidRDefault="00617448">
            <w:pPr>
              <w:pStyle w:val="TableText"/>
            </w:pPr>
          </w:p>
        </w:tc>
        <w:tc>
          <w:tcPr>
            <w:tcW w:w="792" w:type="dxa"/>
          </w:tcPr>
          <w:p w:rsidR="00617448" w:rsidRDefault="00617448">
            <w:pPr>
              <w:pStyle w:val="TableText"/>
            </w:pPr>
          </w:p>
        </w:tc>
        <w:tc>
          <w:tcPr>
            <w:tcW w:w="852" w:type="dxa"/>
          </w:tcPr>
          <w:p w:rsidR="00617448" w:rsidRDefault="00617448">
            <w:pPr>
              <w:pStyle w:val="TableText"/>
            </w:pPr>
          </w:p>
        </w:tc>
        <w:tc>
          <w:tcPr>
            <w:tcW w:w="561" w:type="dxa"/>
          </w:tcPr>
          <w:p w:rsidR="00617448" w:rsidRDefault="00617448">
            <w:pPr>
              <w:pStyle w:val="TableText"/>
            </w:pPr>
          </w:p>
        </w:tc>
        <w:tc>
          <w:tcPr>
            <w:tcW w:w="561" w:type="dxa"/>
          </w:tcPr>
          <w:p w:rsidR="00617448" w:rsidRDefault="00617448">
            <w:pPr>
              <w:pStyle w:val="TableText"/>
            </w:pPr>
          </w:p>
        </w:tc>
        <w:tc>
          <w:tcPr>
            <w:tcW w:w="571" w:type="dxa"/>
          </w:tcPr>
          <w:p w:rsidR="00617448" w:rsidRDefault="00617448">
            <w:pPr>
              <w:pStyle w:val="TableText"/>
            </w:pPr>
          </w:p>
        </w:tc>
      </w:tr>
    </w:tbl>
    <w:p w:rsidR="00617448" w:rsidRDefault="00617448"/>
    <w:tbl>
      <w:tblPr>
        <w:tblW w:w="16125" w:type="dxa"/>
        <w:tblInd w:w="93" w:type="dxa"/>
        <w:tblLook w:val="04A0"/>
      </w:tblPr>
      <w:tblGrid>
        <w:gridCol w:w="16125"/>
      </w:tblGrid>
      <w:tr w:rsidR="00617448">
        <w:trPr>
          <w:trHeight w:val="327"/>
        </w:trPr>
        <w:tc>
          <w:tcPr>
            <w:tcW w:w="16138" w:type="dxa"/>
            <w:tcBorders>
              <w:top w:val="nil"/>
              <w:left w:val="nil"/>
              <w:bottom w:val="nil"/>
              <w:right w:val="nil"/>
            </w:tcBorders>
            <w:shd w:val="clear" w:color="auto" w:fill="auto"/>
            <w:vAlign w:val="center"/>
          </w:tcPr>
          <w:p w:rsidR="00617448" w:rsidRDefault="00521CEB">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备注：如此表为空表，则表示部门无政府性购买服务安排的支出。</w:t>
            </w:r>
          </w:p>
        </w:tc>
      </w:tr>
    </w:tbl>
    <w:p w:rsidR="00617448" w:rsidRDefault="00617448">
      <w:pPr>
        <w:sectPr w:rsidR="00617448">
          <w:pgSz w:w="16840" w:h="11905"/>
          <w:pgMar w:top="911" w:right="1290" w:bottom="400" w:left="1270" w:header="0" w:footer="0" w:gutter="0"/>
          <w:cols w:space="720"/>
        </w:sectPr>
      </w:pPr>
    </w:p>
    <w:p w:rsidR="00617448" w:rsidRDefault="00521CEB">
      <w:pPr>
        <w:spacing w:before="79" w:line="225" w:lineRule="auto"/>
        <w:ind w:left="4514"/>
        <w:outlineLvl w:val="2"/>
        <w:rPr>
          <w:rFonts w:ascii="宋体" w:eastAsia="宋体" w:hAnsi="宋体" w:cs="宋体"/>
          <w:sz w:val="39"/>
          <w:szCs w:val="39"/>
        </w:rPr>
      </w:pPr>
      <w:proofErr w:type="spellStart"/>
      <w:r>
        <w:rPr>
          <w:rFonts w:ascii="宋体" w:eastAsia="宋体" w:hAnsi="宋体" w:cs="宋体"/>
          <w:b/>
          <w:bCs/>
          <w:spacing w:val="5"/>
          <w:sz w:val="39"/>
          <w:szCs w:val="39"/>
        </w:rPr>
        <w:lastRenderedPageBreak/>
        <w:t>部门（单位）整体绩效目标表</w:t>
      </w:r>
      <w:proofErr w:type="spellEnd"/>
    </w:p>
    <w:p w:rsidR="00617448" w:rsidRDefault="00617448">
      <w:pPr>
        <w:spacing w:before="190" w:line="231" w:lineRule="auto"/>
        <w:ind w:left="54"/>
        <w:rPr>
          <w:rFonts w:ascii="宋体" w:eastAsia="宋体" w:hAnsi="宋体" w:cs="宋体"/>
          <w:spacing w:val="4"/>
          <w:sz w:val="19"/>
          <w:szCs w:val="19"/>
        </w:rPr>
      </w:pPr>
      <w:r w:rsidRPr="00617448">
        <w:pict>
          <v:shapetype id="_x0000_t202" coordsize="21600,21600" o:spt="202" path="m,l,21600r21600,l21600,xe">
            <v:stroke joinstyle="miter"/>
            <v:path gradientshapeok="t" o:connecttype="rect"/>
          </v:shapetype>
          <v:shape id="_x0000_s1031" type="#_x0000_t202" style="position:absolute;left:0;text-align:left;margin-left:662.05pt;margin-top:8.8pt;width:46.6pt;height:12.8pt;z-index:251659264" filled="f" stroked="f">
            <v:textbox inset="0,0,0,0">
              <w:txbxContent>
                <w:p w:rsidR="00617448" w:rsidRDefault="00617448"/>
              </w:txbxContent>
            </v:textbox>
          </v:shape>
        </w:pict>
      </w:r>
      <w:r w:rsidR="00521CEB">
        <w:rPr>
          <w:rFonts w:ascii="宋体" w:eastAsia="宋体" w:hAnsi="宋体" w:cs="宋体"/>
          <w:spacing w:val="4"/>
          <w:sz w:val="19"/>
          <w:szCs w:val="19"/>
        </w:rPr>
        <w:t>表</w:t>
      </w:r>
      <w:r w:rsidR="00521CEB">
        <w:rPr>
          <w:rFonts w:ascii="宋体" w:eastAsia="宋体" w:hAnsi="宋体" w:cs="宋体"/>
          <w:spacing w:val="4"/>
          <w:sz w:val="19"/>
          <w:szCs w:val="19"/>
        </w:rPr>
        <w:t>16</w:t>
      </w:r>
    </w:p>
    <w:p w:rsidR="00617448" w:rsidRDefault="00521CEB">
      <w:pPr>
        <w:spacing w:before="190" w:line="231" w:lineRule="auto"/>
        <w:ind w:left="54"/>
        <w:rPr>
          <w:rFonts w:ascii="宋体" w:eastAsia="宋体" w:hAnsi="宋体" w:cs="宋体"/>
          <w:spacing w:val="4"/>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617448" w:rsidRDefault="00617448">
      <w:pPr>
        <w:spacing w:line="57" w:lineRule="exact"/>
      </w:pPr>
    </w:p>
    <w:tbl>
      <w:tblPr>
        <w:tblW w:w="14319" w:type="dxa"/>
        <w:tblInd w:w="93" w:type="dxa"/>
        <w:tblLook w:val="04A0"/>
      </w:tblPr>
      <w:tblGrid>
        <w:gridCol w:w="1790"/>
        <w:gridCol w:w="1789"/>
        <w:gridCol w:w="1790"/>
        <w:gridCol w:w="1790"/>
        <w:gridCol w:w="1790"/>
        <w:gridCol w:w="1790"/>
        <w:gridCol w:w="1789"/>
        <w:gridCol w:w="1791"/>
      </w:tblGrid>
      <w:tr w:rsidR="00617448">
        <w:trPr>
          <w:trHeight w:val="361"/>
        </w:trPr>
        <w:tc>
          <w:tcPr>
            <w:tcW w:w="1790"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部门（单位）名称</w:t>
            </w:r>
          </w:p>
        </w:tc>
        <w:tc>
          <w:tcPr>
            <w:tcW w:w="12529"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039003</w:t>
            </w:r>
            <w:r>
              <w:rPr>
                <w:rFonts w:ascii="宋体" w:eastAsia="宋体" w:hAnsi="宋体" w:cs="宋体" w:hint="eastAsia"/>
                <w:sz w:val="20"/>
                <w:szCs w:val="20"/>
                <w:lang w:eastAsia="zh-CN"/>
              </w:rPr>
              <w:t>盘锦市双台子区胜利街道综合事务服务中心</w:t>
            </w:r>
            <w:r>
              <w:rPr>
                <w:rFonts w:ascii="宋体" w:eastAsia="宋体" w:hAnsi="宋体" w:cs="宋体" w:hint="eastAsia"/>
                <w:sz w:val="20"/>
                <w:szCs w:val="20"/>
                <w:lang w:eastAsia="zh-CN"/>
              </w:rPr>
              <w:t>-211102000</w:t>
            </w:r>
          </w:p>
        </w:tc>
      </w:tr>
      <w:tr w:rsidR="00617448">
        <w:trPr>
          <w:trHeight w:val="361"/>
        </w:trPr>
        <w:tc>
          <w:tcPr>
            <w:tcW w:w="17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年度主要任务</w:t>
            </w:r>
          </w:p>
        </w:tc>
        <w:tc>
          <w:tcPr>
            <w:tcW w:w="715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对应项目</w:t>
            </w:r>
          </w:p>
        </w:tc>
        <w:tc>
          <w:tcPr>
            <w:tcW w:w="537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预算资金情况</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715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基本支出人员经费（保工资）</w:t>
            </w:r>
          </w:p>
        </w:tc>
        <w:tc>
          <w:tcPr>
            <w:tcW w:w="537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114.82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715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基本支出人员经费（刚性）</w:t>
            </w:r>
          </w:p>
        </w:tc>
        <w:tc>
          <w:tcPr>
            <w:tcW w:w="537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19.99</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715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基本支出公用经费（保运转）</w:t>
            </w:r>
          </w:p>
        </w:tc>
        <w:tc>
          <w:tcPr>
            <w:tcW w:w="537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12.65</w:t>
            </w:r>
          </w:p>
        </w:tc>
      </w:tr>
      <w:tr w:rsidR="00617448">
        <w:trPr>
          <w:trHeight w:val="361"/>
        </w:trPr>
        <w:tc>
          <w:tcPr>
            <w:tcW w:w="17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年度绩效目标</w:t>
            </w:r>
          </w:p>
        </w:tc>
        <w:tc>
          <w:tcPr>
            <w:tcW w:w="12529"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textAlignment w:val="center"/>
              <w:rPr>
                <w:rFonts w:ascii="宋体" w:eastAsia="宋体" w:hAnsi="宋体" w:cs="宋体"/>
                <w:sz w:val="20"/>
                <w:szCs w:val="20"/>
              </w:rPr>
            </w:pPr>
            <w:r>
              <w:rPr>
                <w:rFonts w:ascii="宋体" w:eastAsia="宋体" w:hAnsi="宋体" w:cs="宋体" w:hint="eastAsia"/>
                <w:sz w:val="20"/>
                <w:szCs w:val="20"/>
                <w:lang w:eastAsia="zh-CN"/>
              </w:rPr>
              <w:t>保证本中心经济正常运转。</w:t>
            </w:r>
          </w:p>
        </w:tc>
      </w:tr>
      <w:tr w:rsidR="00617448">
        <w:trPr>
          <w:trHeight w:val="502"/>
        </w:trPr>
        <w:tc>
          <w:tcPr>
            <w:tcW w:w="17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年度绩效指标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一级指标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二级指标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三级指标</w:t>
            </w:r>
          </w:p>
        </w:tc>
        <w:tc>
          <w:tcPr>
            <w:tcW w:w="17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运算符号</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指标值</w:t>
            </w:r>
          </w:p>
        </w:tc>
        <w:tc>
          <w:tcPr>
            <w:tcW w:w="178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度量单位</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617448" w:rsidRDefault="00521CEB">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完成时限</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履职效能</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重点工作履行情况</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重点工作办结率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综合管理水平</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整体工作完成情况</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工作完成及时率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工作质量达标率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总体工作完成率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预算执行</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预算执行效率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结转结余变动率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预算调整率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5</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预算执行率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管理效率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预算编制管理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预算绩效目标覆盖率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预算监督管理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预决算公开情况</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全部公开</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预算收支管理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预算收入管理规范性</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预算支出管理规范性</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财务管理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内控制度有效性</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制度有效</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资产管理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固定资产利用率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业务管理</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政府采购管理违法违规行为发生次数</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次</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运行成本</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成本控制成效</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r>
              <w:rPr>
                <w:rFonts w:ascii="宋体" w:eastAsia="宋体" w:hAnsi="宋体" w:cs="宋体"/>
                <w:sz w:val="18"/>
                <w:szCs w:val="18"/>
                <w:lang w:eastAsia="zh-CN"/>
              </w:rPr>
              <w:t>三公</w:t>
            </w:r>
            <w:r>
              <w:rPr>
                <w:rFonts w:ascii="宋体" w:eastAsia="宋体" w:hAnsi="宋体" w:cs="宋体"/>
                <w:sz w:val="18"/>
                <w:szCs w:val="18"/>
                <w:lang w:eastAsia="zh-CN"/>
              </w:rPr>
              <w:t>”</w:t>
            </w:r>
            <w:r>
              <w:rPr>
                <w:rFonts w:ascii="宋体" w:eastAsia="宋体" w:hAnsi="宋体" w:cs="宋体"/>
                <w:sz w:val="18"/>
                <w:szCs w:val="18"/>
                <w:lang w:eastAsia="zh-CN"/>
              </w:rPr>
              <w:t>经费变动率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在职人员控制率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社会效应</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社会效益</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发布辽宁福彩社会责任报告</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份</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发布辽宁体彩社会责任报告</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份</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平台及网络设备无障碍运行情况</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完成</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生态效益</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城市公共供水管网漏损率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全省城市污泥无害化处理率</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有效减少城市开发建设对生态环境影响</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完成</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49"/>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服务对象满意度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r>
              <w:rPr>
                <w:rFonts w:ascii="宋体" w:eastAsia="宋体" w:hAnsi="宋体" w:cs="宋体"/>
                <w:sz w:val="18"/>
                <w:szCs w:val="18"/>
                <w:lang w:eastAsia="zh-CN"/>
              </w:rPr>
              <w:t>走进双色球、刮刮乐活动</w:t>
            </w:r>
            <w:r>
              <w:rPr>
                <w:rFonts w:ascii="宋体" w:eastAsia="宋体" w:hAnsi="宋体" w:cs="宋体"/>
                <w:sz w:val="18"/>
                <w:szCs w:val="18"/>
                <w:lang w:eastAsia="zh-CN"/>
              </w:rPr>
              <w:t>”</w:t>
            </w:r>
            <w:r>
              <w:rPr>
                <w:rFonts w:ascii="宋体" w:eastAsia="宋体" w:hAnsi="宋体" w:cs="宋体"/>
                <w:sz w:val="18"/>
                <w:szCs w:val="18"/>
                <w:lang w:eastAsia="zh-CN"/>
              </w:rPr>
              <w:t>彩民参与满意度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参训人员满意度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体彩销售网点满意度</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分</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可持续性</w:t>
            </w:r>
          </w:p>
        </w:tc>
        <w:tc>
          <w:tcPr>
            <w:tcW w:w="1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体制机制改革</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彩票机构运行平稳</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满意</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361"/>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多部门协同联动</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满意</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617448">
        <w:trPr>
          <w:trHeight w:val="560"/>
        </w:trPr>
        <w:tc>
          <w:tcPr>
            <w:tcW w:w="17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617448" w:rsidRDefault="00617448">
            <w:pPr>
              <w:jc w:val="center"/>
              <w:rPr>
                <w:rFonts w:ascii="宋体" w:eastAsia="宋体" w:hAnsi="宋体" w:cs="宋体"/>
                <w:b/>
                <w:bCs/>
                <w:sz w:val="20"/>
                <w:szCs w:val="20"/>
              </w:rPr>
            </w:pPr>
          </w:p>
        </w:tc>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工程建设项目审批制度改革</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满意</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617448">
            <w:pPr>
              <w:jc w:val="center"/>
              <w:rPr>
                <w:rFonts w:ascii="宋体" w:eastAsia="宋体" w:hAnsi="宋体" w:cs="宋体"/>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448" w:rsidRDefault="00521CEB">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bl>
    <w:p w:rsidR="00617448" w:rsidRDefault="00617448">
      <w:pPr>
        <w:sectPr w:rsidR="00617448">
          <w:pgSz w:w="16840" w:h="11905"/>
          <w:pgMar w:top="946" w:right="1337" w:bottom="400" w:left="1318" w:header="0" w:footer="0" w:gutter="0"/>
          <w:cols w:space="720"/>
        </w:sectPr>
      </w:pPr>
    </w:p>
    <w:p w:rsidR="00617448" w:rsidRDefault="00521CEB">
      <w:pPr>
        <w:spacing w:before="79" w:line="225" w:lineRule="auto"/>
        <w:ind w:left="4417"/>
        <w:outlineLvl w:val="3"/>
        <w:rPr>
          <w:rFonts w:ascii="宋体" w:eastAsia="宋体" w:hAnsi="宋体" w:cs="宋体"/>
          <w:sz w:val="39"/>
          <w:szCs w:val="39"/>
        </w:rPr>
      </w:pPr>
      <w:proofErr w:type="spellStart"/>
      <w:r>
        <w:rPr>
          <w:rFonts w:ascii="宋体" w:eastAsia="宋体" w:hAnsi="宋体" w:cs="宋体"/>
          <w:b/>
          <w:bCs/>
          <w:spacing w:val="5"/>
          <w:sz w:val="39"/>
          <w:szCs w:val="39"/>
        </w:rPr>
        <w:lastRenderedPageBreak/>
        <w:t>部门预算项目（政策）绩效目标表</w:t>
      </w:r>
      <w:proofErr w:type="spellEnd"/>
    </w:p>
    <w:p w:rsidR="00617448" w:rsidRDefault="00521CEB">
      <w:pPr>
        <w:spacing w:before="188" w:line="231" w:lineRule="auto"/>
        <w:ind w:left="54"/>
        <w:rPr>
          <w:rFonts w:ascii="宋体" w:eastAsia="宋体" w:hAnsi="宋体" w:cs="宋体"/>
          <w:spacing w:val="6"/>
          <w:sz w:val="19"/>
          <w:szCs w:val="19"/>
        </w:rPr>
      </w:pPr>
      <w:r>
        <w:rPr>
          <w:rFonts w:ascii="宋体" w:eastAsia="宋体" w:hAnsi="宋体" w:cs="宋体"/>
          <w:spacing w:val="6"/>
          <w:sz w:val="19"/>
          <w:szCs w:val="19"/>
        </w:rPr>
        <w:t>表</w:t>
      </w:r>
      <w:r>
        <w:rPr>
          <w:rFonts w:ascii="宋体" w:eastAsia="宋体" w:hAnsi="宋体" w:cs="宋体"/>
          <w:spacing w:val="6"/>
          <w:sz w:val="19"/>
          <w:szCs w:val="19"/>
        </w:rPr>
        <w:t>17</w:t>
      </w:r>
    </w:p>
    <w:p w:rsidR="00617448" w:rsidRDefault="00521CEB">
      <w:pPr>
        <w:spacing w:before="188" w:line="231" w:lineRule="auto"/>
        <w:ind w:left="54"/>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617448" w:rsidRDefault="00617448">
      <w:pPr>
        <w:spacing w:line="57" w:lineRule="exact"/>
      </w:pPr>
    </w:p>
    <w:tbl>
      <w:tblPr>
        <w:tblStyle w:val="TableNormal"/>
        <w:tblW w:w="147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75"/>
        <w:gridCol w:w="1413"/>
        <w:gridCol w:w="1935"/>
        <w:gridCol w:w="3770"/>
        <w:gridCol w:w="1413"/>
        <w:gridCol w:w="1414"/>
        <w:gridCol w:w="1473"/>
        <w:gridCol w:w="1483"/>
      </w:tblGrid>
      <w:tr w:rsidR="00617448">
        <w:trPr>
          <w:trHeight w:val="493"/>
        </w:trPr>
        <w:tc>
          <w:tcPr>
            <w:tcW w:w="1875" w:type="dxa"/>
          </w:tcPr>
          <w:p w:rsidR="00617448" w:rsidRDefault="00521CEB">
            <w:pPr>
              <w:spacing w:before="158" w:line="231" w:lineRule="auto"/>
              <w:ind w:left="246"/>
              <w:rPr>
                <w:rFonts w:ascii="宋体" w:eastAsia="宋体" w:hAnsi="宋体" w:cs="宋体"/>
                <w:sz w:val="19"/>
                <w:szCs w:val="19"/>
              </w:rPr>
            </w:pPr>
            <w:proofErr w:type="spellStart"/>
            <w:r>
              <w:rPr>
                <w:rFonts w:ascii="宋体" w:eastAsia="宋体" w:hAnsi="宋体" w:cs="宋体"/>
                <w:spacing w:val="7"/>
                <w:sz w:val="19"/>
                <w:szCs w:val="19"/>
              </w:rPr>
              <w:t>项目</w:t>
            </w:r>
            <w:proofErr w:type="spellEnd"/>
            <w:r>
              <w:rPr>
                <w:rFonts w:ascii="宋体" w:eastAsia="宋体" w:hAnsi="宋体" w:cs="宋体"/>
                <w:spacing w:val="7"/>
                <w:sz w:val="19"/>
                <w:szCs w:val="19"/>
              </w:rPr>
              <w:t>(</w:t>
            </w:r>
            <w:proofErr w:type="spellStart"/>
            <w:r>
              <w:rPr>
                <w:rFonts w:ascii="宋体" w:eastAsia="宋体" w:hAnsi="宋体" w:cs="宋体"/>
                <w:spacing w:val="7"/>
                <w:sz w:val="19"/>
                <w:szCs w:val="19"/>
              </w:rPr>
              <w:t>政策</w:t>
            </w:r>
            <w:proofErr w:type="spellEnd"/>
            <w:r>
              <w:rPr>
                <w:rFonts w:ascii="宋体" w:eastAsia="宋体" w:hAnsi="宋体" w:cs="宋体"/>
                <w:spacing w:val="7"/>
                <w:sz w:val="19"/>
                <w:szCs w:val="19"/>
              </w:rPr>
              <w:t>)</w:t>
            </w:r>
            <w:proofErr w:type="spellStart"/>
            <w:r>
              <w:rPr>
                <w:rFonts w:ascii="宋体" w:eastAsia="宋体" w:hAnsi="宋体" w:cs="宋体"/>
                <w:spacing w:val="7"/>
                <w:sz w:val="19"/>
                <w:szCs w:val="19"/>
              </w:rPr>
              <w:t>名称</w:t>
            </w:r>
            <w:proofErr w:type="spellEnd"/>
          </w:p>
        </w:tc>
        <w:tc>
          <w:tcPr>
            <w:tcW w:w="12901" w:type="dxa"/>
            <w:gridSpan w:val="7"/>
          </w:tcPr>
          <w:p w:rsidR="00617448" w:rsidRDefault="00617448">
            <w:pPr>
              <w:pStyle w:val="TableText"/>
            </w:pPr>
          </w:p>
        </w:tc>
      </w:tr>
      <w:tr w:rsidR="00617448">
        <w:trPr>
          <w:trHeight w:val="484"/>
        </w:trPr>
        <w:tc>
          <w:tcPr>
            <w:tcW w:w="1875" w:type="dxa"/>
          </w:tcPr>
          <w:p w:rsidR="00617448" w:rsidRDefault="00521CEB">
            <w:pPr>
              <w:spacing w:before="151" w:line="230" w:lineRule="auto"/>
              <w:ind w:left="546"/>
              <w:rPr>
                <w:rFonts w:ascii="宋体" w:eastAsia="宋体" w:hAnsi="宋体" w:cs="宋体"/>
                <w:sz w:val="19"/>
                <w:szCs w:val="19"/>
              </w:rPr>
            </w:pPr>
            <w:proofErr w:type="spellStart"/>
            <w:r>
              <w:rPr>
                <w:rFonts w:ascii="宋体" w:eastAsia="宋体" w:hAnsi="宋体" w:cs="宋体"/>
                <w:spacing w:val="7"/>
                <w:sz w:val="19"/>
                <w:szCs w:val="19"/>
              </w:rPr>
              <w:t>主管部门</w:t>
            </w:r>
            <w:proofErr w:type="spellEnd"/>
          </w:p>
        </w:tc>
        <w:tc>
          <w:tcPr>
            <w:tcW w:w="7118" w:type="dxa"/>
            <w:gridSpan w:val="3"/>
          </w:tcPr>
          <w:p w:rsidR="00617448" w:rsidRDefault="00617448">
            <w:pPr>
              <w:pStyle w:val="TableText"/>
            </w:pPr>
          </w:p>
        </w:tc>
        <w:tc>
          <w:tcPr>
            <w:tcW w:w="1413" w:type="dxa"/>
          </w:tcPr>
          <w:p w:rsidR="00617448" w:rsidRDefault="00521CEB">
            <w:pPr>
              <w:spacing w:before="150" w:line="231" w:lineRule="auto"/>
              <w:ind w:left="322"/>
              <w:rPr>
                <w:rFonts w:ascii="宋体" w:eastAsia="宋体" w:hAnsi="宋体" w:cs="宋体"/>
                <w:sz w:val="19"/>
                <w:szCs w:val="19"/>
              </w:rPr>
            </w:pPr>
            <w:proofErr w:type="spellStart"/>
            <w:r>
              <w:rPr>
                <w:rFonts w:ascii="宋体" w:eastAsia="宋体" w:hAnsi="宋体" w:cs="宋体"/>
                <w:spacing w:val="6"/>
                <w:sz w:val="19"/>
                <w:szCs w:val="19"/>
              </w:rPr>
              <w:t>实施单位</w:t>
            </w:r>
            <w:proofErr w:type="spellEnd"/>
          </w:p>
        </w:tc>
        <w:tc>
          <w:tcPr>
            <w:tcW w:w="4370" w:type="dxa"/>
            <w:gridSpan w:val="3"/>
          </w:tcPr>
          <w:p w:rsidR="00617448" w:rsidRDefault="00617448">
            <w:pPr>
              <w:pStyle w:val="TableText"/>
            </w:pPr>
          </w:p>
        </w:tc>
      </w:tr>
      <w:tr w:rsidR="00617448">
        <w:trPr>
          <w:trHeight w:val="484"/>
        </w:trPr>
        <w:tc>
          <w:tcPr>
            <w:tcW w:w="1875" w:type="dxa"/>
          </w:tcPr>
          <w:p w:rsidR="00617448" w:rsidRDefault="00521CEB">
            <w:pPr>
              <w:spacing w:before="151" w:line="230" w:lineRule="auto"/>
              <w:ind w:left="347"/>
              <w:rPr>
                <w:rFonts w:ascii="宋体" w:eastAsia="宋体" w:hAnsi="宋体" w:cs="宋体"/>
                <w:sz w:val="19"/>
                <w:szCs w:val="19"/>
              </w:rPr>
            </w:pPr>
            <w:proofErr w:type="spellStart"/>
            <w:r>
              <w:rPr>
                <w:rFonts w:ascii="宋体" w:eastAsia="宋体" w:hAnsi="宋体" w:cs="宋体"/>
                <w:spacing w:val="8"/>
                <w:sz w:val="19"/>
                <w:szCs w:val="19"/>
              </w:rPr>
              <w:t>预算资金情况</w:t>
            </w:r>
            <w:proofErr w:type="spellEnd"/>
          </w:p>
        </w:tc>
        <w:tc>
          <w:tcPr>
            <w:tcW w:w="12901" w:type="dxa"/>
            <w:gridSpan w:val="7"/>
          </w:tcPr>
          <w:p w:rsidR="00617448" w:rsidRDefault="00617448">
            <w:pPr>
              <w:pStyle w:val="TableText"/>
            </w:pPr>
          </w:p>
        </w:tc>
      </w:tr>
      <w:tr w:rsidR="00617448">
        <w:trPr>
          <w:trHeight w:val="484"/>
        </w:trPr>
        <w:tc>
          <w:tcPr>
            <w:tcW w:w="1875" w:type="dxa"/>
          </w:tcPr>
          <w:p w:rsidR="00617448" w:rsidRDefault="00521CEB">
            <w:pPr>
              <w:spacing w:before="153" w:line="231" w:lineRule="auto"/>
              <w:ind w:left="547"/>
              <w:rPr>
                <w:rFonts w:ascii="宋体" w:eastAsia="宋体" w:hAnsi="宋体" w:cs="宋体"/>
                <w:sz w:val="19"/>
                <w:szCs w:val="19"/>
              </w:rPr>
            </w:pPr>
            <w:proofErr w:type="spellStart"/>
            <w:r>
              <w:rPr>
                <w:rFonts w:ascii="宋体" w:eastAsia="宋体" w:hAnsi="宋体" w:cs="宋体"/>
                <w:spacing w:val="7"/>
                <w:sz w:val="19"/>
                <w:szCs w:val="19"/>
              </w:rPr>
              <w:t>总体目标</w:t>
            </w:r>
            <w:proofErr w:type="spellEnd"/>
          </w:p>
        </w:tc>
        <w:tc>
          <w:tcPr>
            <w:tcW w:w="12901" w:type="dxa"/>
            <w:gridSpan w:val="7"/>
          </w:tcPr>
          <w:p w:rsidR="00617448" w:rsidRDefault="00617448">
            <w:pPr>
              <w:pStyle w:val="TableText"/>
            </w:pPr>
          </w:p>
        </w:tc>
      </w:tr>
      <w:tr w:rsidR="00617448">
        <w:trPr>
          <w:trHeight w:val="484"/>
        </w:trPr>
        <w:tc>
          <w:tcPr>
            <w:tcW w:w="1875" w:type="dxa"/>
            <w:vMerge w:val="restart"/>
            <w:tcBorders>
              <w:bottom w:val="nil"/>
            </w:tcBorders>
          </w:tcPr>
          <w:p w:rsidR="00617448" w:rsidRDefault="00617448">
            <w:pPr>
              <w:pStyle w:val="TableText"/>
              <w:spacing w:line="248" w:lineRule="auto"/>
            </w:pPr>
          </w:p>
          <w:p w:rsidR="00617448" w:rsidRDefault="00617448">
            <w:pPr>
              <w:pStyle w:val="TableText"/>
              <w:spacing w:line="248" w:lineRule="auto"/>
            </w:pPr>
          </w:p>
          <w:p w:rsidR="00617448" w:rsidRDefault="00617448">
            <w:pPr>
              <w:pStyle w:val="TableText"/>
              <w:spacing w:line="248" w:lineRule="auto"/>
            </w:pPr>
          </w:p>
          <w:p w:rsidR="00617448" w:rsidRDefault="00617448">
            <w:pPr>
              <w:pStyle w:val="TableText"/>
              <w:spacing w:line="248" w:lineRule="auto"/>
            </w:pPr>
          </w:p>
          <w:p w:rsidR="00617448" w:rsidRDefault="00617448">
            <w:pPr>
              <w:pStyle w:val="TableText"/>
              <w:spacing w:line="248" w:lineRule="auto"/>
            </w:pPr>
          </w:p>
          <w:p w:rsidR="00617448" w:rsidRDefault="00521CEB">
            <w:pPr>
              <w:spacing w:before="61" w:line="231" w:lineRule="auto"/>
              <w:ind w:left="547"/>
              <w:rPr>
                <w:rFonts w:ascii="宋体" w:eastAsia="宋体" w:hAnsi="宋体" w:cs="宋体"/>
                <w:sz w:val="19"/>
                <w:szCs w:val="19"/>
              </w:rPr>
            </w:pPr>
            <w:proofErr w:type="spellStart"/>
            <w:r>
              <w:rPr>
                <w:rFonts w:ascii="宋体" w:eastAsia="宋体" w:hAnsi="宋体" w:cs="宋体"/>
                <w:spacing w:val="7"/>
                <w:sz w:val="19"/>
                <w:szCs w:val="19"/>
              </w:rPr>
              <w:t>绩效指标</w:t>
            </w:r>
            <w:proofErr w:type="spellEnd"/>
          </w:p>
        </w:tc>
        <w:tc>
          <w:tcPr>
            <w:tcW w:w="1413" w:type="dxa"/>
          </w:tcPr>
          <w:p w:rsidR="00617448" w:rsidRDefault="00521CEB">
            <w:pPr>
              <w:spacing w:before="153" w:line="231" w:lineRule="auto"/>
              <w:ind w:left="313"/>
              <w:rPr>
                <w:rFonts w:ascii="宋体" w:eastAsia="宋体" w:hAnsi="宋体" w:cs="宋体"/>
                <w:sz w:val="19"/>
                <w:szCs w:val="19"/>
              </w:rPr>
            </w:pPr>
            <w:proofErr w:type="spellStart"/>
            <w:r>
              <w:rPr>
                <w:rFonts w:ascii="宋体" w:eastAsia="宋体" w:hAnsi="宋体" w:cs="宋体"/>
                <w:spacing w:val="7"/>
                <w:sz w:val="19"/>
                <w:szCs w:val="19"/>
              </w:rPr>
              <w:t>一级指标</w:t>
            </w:r>
            <w:proofErr w:type="spellEnd"/>
          </w:p>
        </w:tc>
        <w:tc>
          <w:tcPr>
            <w:tcW w:w="1935" w:type="dxa"/>
          </w:tcPr>
          <w:p w:rsidR="00617448" w:rsidRDefault="00521CEB">
            <w:pPr>
              <w:spacing w:before="153" w:line="231" w:lineRule="auto"/>
              <w:ind w:left="576"/>
              <w:rPr>
                <w:rFonts w:ascii="宋体" w:eastAsia="宋体" w:hAnsi="宋体" w:cs="宋体"/>
                <w:sz w:val="19"/>
                <w:szCs w:val="19"/>
              </w:rPr>
            </w:pPr>
            <w:proofErr w:type="spellStart"/>
            <w:r>
              <w:rPr>
                <w:rFonts w:ascii="宋体" w:eastAsia="宋体" w:hAnsi="宋体" w:cs="宋体"/>
                <w:spacing w:val="7"/>
                <w:sz w:val="19"/>
                <w:szCs w:val="19"/>
              </w:rPr>
              <w:t>二级指标</w:t>
            </w:r>
            <w:proofErr w:type="spellEnd"/>
          </w:p>
        </w:tc>
        <w:tc>
          <w:tcPr>
            <w:tcW w:w="3770" w:type="dxa"/>
          </w:tcPr>
          <w:p w:rsidR="00617448" w:rsidRDefault="00521CEB">
            <w:pPr>
              <w:spacing w:before="153" w:line="231" w:lineRule="auto"/>
              <w:ind w:left="1494"/>
              <w:rPr>
                <w:rFonts w:ascii="宋体" w:eastAsia="宋体" w:hAnsi="宋体" w:cs="宋体"/>
                <w:sz w:val="19"/>
                <w:szCs w:val="19"/>
              </w:rPr>
            </w:pPr>
            <w:proofErr w:type="spellStart"/>
            <w:r>
              <w:rPr>
                <w:rFonts w:ascii="宋体" w:eastAsia="宋体" w:hAnsi="宋体" w:cs="宋体"/>
                <w:spacing w:val="8"/>
                <w:sz w:val="19"/>
                <w:szCs w:val="19"/>
              </w:rPr>
              <w:t>三级指标</w:t>
            </w:r>
            <w:proofErr w:type="spellEnd"/>
          </w:p>
        </w:tc>
        <w:tc>
          <w:tcPr>
            <w:tcW w:w="1413" w:type="dxa"/>
          </w:tcPr>
          <w:p w:rsidR="00617448" w:rsidRDefault="00521CEB">
            <w:pPr>
              <w:spacing w:before="31" w:line="215" w:lineRule="auto"/>
              <w:ind w:left="519" w:right="487" w:hanging="1"/>
              <w:rPr>
                <w:rFonts w:ascii="宋体" w:eastAsia="宋体" w:hAnsi="宋体" w:cs="宋体"/>
                <w:sz w:val="19"/>
                <w:szCs w:val="19"/>
              </w:rPr>
            </w:pPr>
            <w:proofErr w:type="spellStart"/>
            <w:r>
              <w:rPr>
                <w:rFonts w:ascii="宋体" w:eastAsia="宋体" w:hAnsi="宋体" w:cs="宋体"/>
                <w:spacing w:val="6"/>
                <w:sz w:val="19"/>
                <w:szCs w:val="19"/>
              </w:rPr>
              <w:t>运算</w:t>
            </w:r>
            <w:r>
              <w:rPr>
                <w:rFonts w:ascii="宋体" w:eastAsia="宋体" w:hAnsi="宋体" w:cs="宋体"/>
                <w:spacing w:val="5"/>
                <w:sz w:val="19"/>
                <w:szCs w:val="19"/>
              </w:rPr>
              <w:t>符号</w:t>
            </w:r>
            <w:proofErr w:type="spellEnd"/>
          </w:p>
        </w:tc>
        <w:tc>
          <w:tcPr>
            <w:tcW w:w="1414" w:type="dxa"/>
          </w:tcPr>
          <w:p w:rsidR="00617448" w:rsidRDefault="00521CEB">
            <w:pPr>
              <w:spacing w:before="154" w:line="230" w:lineRule="auto"/>
              <w:ind w:left="423"/>
              <w:rPr>
                <w:rFonts w:ascii="宋体" w:eastAsia="宋体" w:hAnsi="宋体" w:cs="宋体"/>
                <w:sz w:val="19"/>
                <w:szCs w:val="19"/>
              </w:rPr>
            </w:pPr>
            <w:proofErr w:type="spellStart"/>
            <w:r>
              <w:rPr>
                <w:rFonts w:ascii="宋体" w:eastAsia="宋体" w:hAnsi="宋体" w:cs="宋体"/>
                <w:spacing w:val="6"/>
                <w:sz w:val="19"/>
                <w:szCs w:val="19"/>
              </w:rPr>
              <w:t>指标值</w:t>
            </w:r>
            <w:proofErr w:type="spellEnd"/>
          </w:p>
        </w:tc>
        <w:tc>
          <w:tcPr>
            <w:tcW w:w="1473" w:type="dxa"/>
          </w:tcPr>
          <w:p w:rsidR="00617448" w:rsidRDefault="00521CEB">
            <w:pPr>
              <w:spacing w:before="31" w:line="215" w:lineRule="auto"/>
              <w:ind w:left="551" w:right="515" w:hanging="2"/>
              <w:rPr>
                <w:rFonts w:ascii="宋体" w:eastAsia="宋体" w:hAnsi="宋体" w:cs="宋体"/>
                <w:sz w:val="19"/>
                <w:szCs w:val="19"/>
              </w:rPr>
            </w:pPr>
            <w:proofErr w:type="spellStart"/>
            <w:r>
              <w:rPr>
                <w:rFonts w:ascii="宋体" w:eastAsia="宋体" w:hAnsi="宋体" w:cs="宋体"/>
                <w:spacing w:val="6"/>
                <w:sz w:val="19"/>
                <w:szCs w:val="19"/>
              </w:rPr>
              <w:t>度量</w:t>
            </w:r>
            <w:r>
              <w:rPr>
                <w:rFonts w:ascii="宋体" w:eastAsia="宋体" w:hAnsi="宋体" w:cs="宋体"/>
                <w:spacing w:val="4"/>
                <w:sz w:val="19"/>
                <w:szCs w:val="19"/>
              </w:rPr>
              <w:t>单位</w:t>
            </w:r>
            <w:proofErr w:type="spellEnd"/>
          </w:p>
        </w:tc>
        <w:tc>
          <w:tcPr>
            <w:tcW w:w="1483" w:type="dxa"/>
          </w:tcPr>
          <w:p w:rsidR="00617448" w:rsidRDefault="00521CEB">
            <w:pPr>
              <w:spacing w:before="154" w:line="230" w:lineRule="auto"/>
              <w:ind w:left="353"/>
              <w:rPr>
                <w:rFonts w:ascii="宋体" w:eastAsia="宋体" w:hAnsi="宋体" w:cs="宋体"/>
                <w:sz w:val="19"/>
                <w:szCs w:val="19"/>
              </w:rPr>
            </w:pPr>
            <w:proofErr w:type="spellStart"/>
            <w:r>
              <w:rPr>
                <w:rFonts w:ascii="宋体" w:eastAsia="宋体" w:hAnsi="宋体" w:cs="宋体"/>
                <w:spacing w:val="7"/>
                <w:sz w:val="19"/>
                <w:szCs w:val="19"/>
              </w:rPr>
              <w:t>完成时限</w:t>
            </w:r>
            <w:proofErr w:type="spellEnd"/>
          </w:p>
        </w:tc>
      </w:tr>
      <w:tr w:rsidR="00617448">
        <w:trPr>
          <w:trHeight w:val="445"/>
        </w:trPr>
        <w:tc>
          <w:tcPr>
            <w:tcW w:w="1875" w:type="dxa"/>
            <w:vMerge/>
            <w:tcBorders>
              <w:top w:val="nil"/>
              <w:bottom w:val="nil"/>
            </w:tcBorders>
          </w:tcPr>
          <w:p w:rsidR="00617448" w:rsidRDefault="00617448">
            <w:pPr>
              <w:pStyle w:val="TableText"/>
            </w:pPr>
          </w:p>
        </w:tc>
        <w:tc>
          <w:tcPr>
            <w:tcW w:w="1413" w:type="dxa"/>
          </w:tcPr>
          <w:p w:rsidR="00617448" w:rsidRDefault="00617448">
            <w:pPr>
              <w:pStyle w:val="TableText"/>
            </w:pPr>
          </w:p>
        </w:tc>
        <w:tc>
          <w:tcPr>
            <w:tcW w:w="1935" w:type="dxa"/>
          </w:tcPr>
          <w:p w:rsidR="00617448" w:rsidRDefault="00617448">
            <w:pPr>
              <w:pStyle w:val="TableText"/>
            </w:pPr>
          </w:p>
        </w:tc>
        <w:tc>
          <w:tcPr>
            <w:tcW w:w="3770" w:type="dxa"/>
          </w:tcPr>
          <w:p w:rsidR="00617448" w:rsidRDefault="00617448">
            <w:pPr>
              <w:pStyle w:val="TableText"/>
            </w:pPr>
          </w:p>
        </w:tc>
        <w:tc>
          <w:tcPr>
            <w:tcW w:w="1413" w:type="dxa"/>
          </w:tcPr>
          <w:p w:rsidR="00617448" w:rsidRDefault="00617448">
            <w:pPr>
              <w:pStyle w:val="TableText"/>
            </w:pPr>
          </w:p>
        </w:tc>
        <w:tc>
          <w:tcPr>
            <w:tcW w:w="1414" w:type="dxa"/>
          </w:tcPr>
          <w:p w:rsidR="00617448" w:rsidRDefault="00617448">
            <w:pPr>
              <w:pStyle w:val="TableText"/>
            </w:pPr>
          </w:p>
        </w:tc>
        <w:tc>
          <w:tcPr>
            <w:tcW w:w="1473" w:type="dxa"/>
          </w:tcPr>
          <w:p w:rsidR="00617448" w:rsidRDefault="00617448">
            <w:pPr>
              <w:pStyle w:val="TableText"/>
            </w:pPr>
          </w:p>
        </w:tc>
        <w:tc>
          <w:tcPr>
            <w:tcW w:w="1483" w:type="dxa"/>
          </w:tcPr>
          <w:p w:rsidR="00617448" w:rsidRDefault="00617448">
            <w:pPr>
              <w:pStyle w:val="TableText"/>
            </w:pPr>
          </w:p>
        </w:tc>
      </w:tr>
      <w:tr w:rsidR="00617448">
        <w:trPr>
          <w:trHeight w:val="445"/>
        </w:trPr>
        <w:tc>
          <w:tcPr>
            <w:tcW w:w="1875" w:type="dxa"/>
            <w:vMerge/>
            <w:tcBorders>
              <w:top w:val="nil"/>
              <w:bottom w:val="nil"/>
            </w:tcBorders>
          </w:tcPr>
          <w:p w:rsidR="00617448" w:rsidRDefault="00617448">
            <w:pPr>
              <w:pStyle w:val="TableText"/>
            </w:pPr>
          </w:p>
        </w:tc>
        <w:tc>
          <w:tcPr>
            <w:tcW w:w="1413" w:type="dxa"/>
          </w:tcPr>
          <w:p w:rsidR="00617448" w:rsidRDefault="00617448">
            <w:pPr>
              <w:pStyle w:val="TableText"/>
            </w:pPr>
          </w:p>
        </w:tc>
        <w:tc>
          <w:tcPr>
            <w:tcW w:w="1935" w:type="dxa"/>
          </w:tcPr>
          <w:p w:rsidR="00617448" w:rsidRDefault="00617448">
            <w:pPr>
              <w:pStyle w:val="TableText"/>
            </w:pPr>
          </w:p>
        </w:tc>
        <w:tc>
          <w:tcPr>
            <w:tcW w:w="3770" w:type="dxa"/>
          </w:tcPr>
          <w:p w:rsidR="00617448" w:rsidRDefault="00617448">
            <w:pPr>
              <w:pStyle w:val="TableText"/>
            </w:pPr>
          </w:p>
        </w:tc>
        <w:tc>
          <w:tcPr>
            <w:tcW w:w="1413" w:type="dxa"/>
          </w:tcPr>
          <w:p w:rsidR="00617448" w:rsidRDefault="00617448">
            <w:pPr>
              <w:pStyle w:val="TableText"/>
            </w:pPr>
          </w:p>
        </w:tc>
        <w:tc>
          <w:tcPr>
            <w:tcW w:w="1414" w:type="dxa"/>
          </w:tcPr>
          <w:p w:rsidR="00617448" w:rsidRDefault="00617448">
            <w:pPr>
              <w:pStyle w:val="TableText"/>
            </w:pPr>
          </w:p>
        </w:tc>
        <w:tc>
          <w:tcPr>
            <w:tcW w:w="1473" w:type="dxa"/>
          </w:tcPr>
          <w:p w:rsidR="00617448" w:rsidRDefault="00617448">
            <w:pPr>
              <w:pStyle w:val="TableText"/>
            </w:pPr>
          </w:p>
        </w:tc>
        <w:tc>
          <w:tcPr>
            <w:tcW w:w="1483" w:type="dxa"/>
          </w:tcPr>
          <w:p w:rsidR="00617448" w:rsidRDefault="00617448">
            <w:pPr>
              <w:pStyle w:val="TableText"/>
            </w:pPr>
          </w:p>
        </w:tc>
      </w:tr>
      <w:tr w:rsidR="00617448">
        <w:trPr>
          <w:trHeight w:val="446"/>
        </w:trPr>
        <w:tc>
          <w:tcPr>
            <w:tcW w:w="1875" w:type="dxa"/>
            <w:vMerge/>
            <w:tcBorders>
              <w:top w:val="nil"/>
              <w:bottom w:val="nil"/>
            </w:tcBorders>
          </w:tcPr>
          <w:p w:rsidR="00617448" w:rsidRDefault="00617448">
            <w:pPr>
              <w:pStyle w:val="TableText"/>
            </w:pPr>
          </w:p>
        </w:tc>
        <w:tc>
          <w:tcPr>
            <w:tcW w:w="1413" w:type="dxa"/>
          </w:tcPr>
          <w:p w:rsidR="00617448" w:rsidRDefault="00617448">
            <w:pPr>
              <w:pStyle w:val="TableText"/>
            </w:pPr>
          </w:p>
        </w:tc>
        <w:tc>
          <w:tcPr>
            <w:tcW w:w="1935" w:type="dxa"/>
          </w:tcPr>
          <w:p w:rsidR="00617448" w:rsidRDefault="00617448">
            <w:pPr>
              <w:pStyle w:val="TableText"/>
            </w:pPr>
          </w:p>
        </w:tc>
        <w:tc>
          <w:tcPr>
            <w:tcW w:w="3770" w:type="dxa"/>
          </w:tcPr>
          <w:p w:rsidR="00617448" w:rsidRDefault="00617448">
            <w:pPr>
              <w:pStyle w:val="TableText"/>
            </w:pPr>
          </w:p>
        </w:tc>
        <w:tc>
          <w:tcPr>
            <w:tcW w:w="1413" w:type="dxa"/>
          </w:tcPr>
          <w:p w:rsidR="00617448" w:rsidRDefault="00617448">
            <w:pPr>
              <w:pStyle w:val="TableText"/>
            </w:pPr>
          </w:p>
        </w:tc>
        <w:tc>
          <w:tcPr>
            <w:tcW w:w="1414" w:type="dxa"/>
          </w:tcPr>
          <w:p w:rsidR="00617448" w:rsidRDefault="00617448">
            <w:pPr>
              <w:pStyle w:val="TableText"/>
            </w:pPr>
          </w:p>
        </w:tc>
        <w:tc>
          <w:tcPr>
            <w:tcW w:w="1473" w:type="dxa"/>
          </w:tcPr>
          <w:p w:rsidR="00617448" w:rsidRDefault="00617448">
            <w:pPr>
              <w:pStyle w:val="TableText"/>
            </w:pPr>
          </w:p>
        </w:tc>
        <w:tc>
          <w:tcPr>
            <w:tcW w:w="1483" w:type="dxa"/>
          </w:tcPr>
          <w:p w:rsidR="00617448" w:rsidRDefault="00617448">
            <w:pPr>
              <w:pStyle w:val="TableText"/>
            </w:pPr>
          </w:p>
        </w:tc>
      </w:tr>
      <w:tr w:rsidR="00617448">
        <w:trPr>
          <w:trHeight w:val="446"/>
        </w:trPr>
        <w:tc>
          <w:tcPr>
            <w:tcW w:w="1875" w:type="dxa"/>
            <w:vMerge/>
            <w:tcBorders>
              <w:top w:val="nil"/>
              <w:bottom w:val="nil"/>
            </w:tcBorders>
          </w:tcPr>
          <w:p w:rsidR="00617448" w:rsidRDefault="00617448">
            <w:pPr>
              <w:pStyle w:val="TableText"/>
            </w:pPr>
          </w:p>
        </w:tc>
        <w:tc>
          <w:tcPr>
            <w:tcW w:w="1413" w:type="dxa"/>
          </w:tcPr>
          <w:p w:rsidR="00617448" w:rsidRDefault="00617448">
            <w:pPr>
              <w:pStyle w:val="TableText"/>
            </w:pPr>
          </w:p>
        </w:tc>
        <w:tc>
          <w:tcPr>
            <w:tcW w:w="1935" w:type="dxa"/>
          </w:tcPr>
          <w:p w:rsidR="00617448" w:rsidRDefault="00617448">
            <w:pPr>
              <w:pStyle w:val="TableText"/>
            </w:pPr>
          </w:p>
        </w:tc>
        <w:tc>
          <w:tcPr>
            <w:tcW w:w="3770" w:type="dxa"/>
          </w:tcPr>
          <w:p w:rsidR="00617448" w:rsidRDefault="00617448">
            <w:pPr>
              <w:pStyle w:val="TableText"/>
            </w:pPr>
          </w:p>
        </w:tc>
        <w:tc>
          <w:tcPr>
            <w:tcW w:w="1413" w:type="dxa"/>
          </w:tcPr>
          <w:p w:rsidR="00617448" w:rsidRDefault="00617448">
            <w:pPr>
              <w:pStyle w:val="TableText"/>
            </w:pPr>
          </w:p>
        </w:tc>
        <w:tc>
          <w:tcPr>
            <w:tcW w:w="1414" w:type="dxa"/>
          </w:tcPr>
          <w:p w:rsidR="00617448" w:rsidRDefault="00617448">
            <w:pPr>
              <w:pStyle w:val="TableText"/>
            </w:pPr>
          </w:p>
        </w:tc>
        <w:tc>
          <w:tcPr>
            <w:tcW w:w="1473" w:type="dxa"/>
          </w:tcPr>
          <w:p w:rsidR="00617448" w:rsidRDefault="00617448">
            <w:pPr>
              <w:pStyle w:val="TableText"/>
            </w:pPr>
          </w:p>
        </w:tc>
        <w:tc>
          <w:tcPr>
            <w:tcW w:w="1483" w:type="dxa"/>
          </w:tcPr>
          <w:p w:rsidR="00617448" w:rsidRDefault="00617448">
            <w:pPr>
              <w:pStyle w:val="TableText"/>
            </w:pPr>
          </w:p>
        </w:tc>
      </w:tr>
      <w:tr w:rsidR="00617448">
        <w:trPr>
          <w:trHeight w:val="455"/>
        </w:trPr>
        <w:tc>
          <w:tcPr>
            <w:tcW w:w="1875" w:type="dxa"/>
            <w:vMerge/>
            <w:tcBorders>
              <w:top w:val="nil"/>
            </w:tcBorders>
          </w:tcPr>
          <w:p w:rsidR="00617448" w:rsidRDefault="00617448">
            <w:pPr>
              <w:pStyle w:val="TableText"/>
            </w:pPr>
          </w:p>
        </w:tc>
        <w:tc>
          <w:tcPr>
            <w:tcW w:w="1413" w:type="dxa"/>
          </w:tcPr>
          <w:p w:rsidR="00617448" w:rsidRDefault="00617448">
            <w:pPr>
              <w:pStyle w:val="TableText"/>
            </w:pPr>
          </w:p>
        </w:tc>
        <w:tc>
          <w:tcPr>
            <w:tcW w:w="1935" w:type="dxa"/>
          </w:tcPr>
          <w:p w:rsidR="00617448" w:rsidRDefault="00617448">
            <w:pPr>
              <w:pStyle w:val="TableText"/>
            </w:pPr>
          </w:p>
        </w:tc>
        <w:tc>
          <w:tcPr>
            <w:tcW w:w="3770" w:type="dxa"/>
          </w:tcPr>
          <w:p w:rsidR="00617448" w:rsidRDefault="00617448">
            <w:pPr>
              <w:pStyle w:val="TableText"/>
            </w:pPr>
          </w:p>
        </w:tc>
        <w:tc>
          <w:tcPr>
            <w:tcW w:w="1413" w:type="dxa"/>
          </w:tcPr>
          <w:p w:rsidR="00617448" w:rsidRDefault="00617448">
            <w:pPr>
              <w:pStyle w:val="TableText"/>
            </w:pPr>
          </w:p>
        </w:tc>
        <w:tc>
          <w:tcPr>
            <w:tcW w:w="1414" w:type="dxa"/>
          </w:tcPr>
          <w:p w:rsidR="00617448" w:rsidRDefault="00617448">
            <w:pPr>
              <w:pStyle w:val="TableText"/>
            </w:pPr>
          </w:p>
        </w:tc>
        <w:tc>
          <w:tcPr>
            <w:tcW w:w="1473" w:type="dxa"/>
          </w:tcPr>
          <w:p w:rsidR="00617448" w:rsidRDefault="00617448">
            <w:pPr>
              <w:pStyle w:val="TableText"/>
            </w:pPr>
          </w:p>
        </w:tc>
        <w:tc>
          <w:tcPr>
            <w:tcW w:w="1483" w:type="dxa"/>
          </w:tcPr>
          <w:p w:rsidR="00617448" w:rsidRDefault="00617448">
            <w:pPr>
              <w:pStyle w:val="TableText"/>
            </w:pPr>
          </w:p>
        </w:tc>
      </w:tr>
    </w:tbl>
    <w:p w:rsidR="00617448" w:rsidRDefault="00617448"/>
    <w:p w:rsidR="00617448" w:rsidRDefault="00617448">
      <w:pPr>
        <w:sectPr w:rsidR="00617448">
          <w:pgSz w:w="16840" w:h="11905"/>
          <w:pgMar w:top="945" w:right="1033" w:bottom="400" w:left="1015" w:header="0" w:footer="0" w:gutter="0"/>
          <w:cols w:space="720"/>
        </w:sectPr>
      </w:pPr>
    </w:p>
    <w:p w:rsidR="00617448" w:rsidRDefault="00521CEB">
      <w:pPr>
        <w:spacing w:before="87" w:line="225" w:lineRule="auto"/>
        <w:ind w:left="4761"/>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部门管理专项资金预算表</w:t>
      </w:r>
      <w:proofErr w:type="spellEnd"/>
    </w:p>
    <w:p w:rsidR="00617448" w:rsidRDefault="00617448">
      <w:pPr>
        <w:spacing w:line="337" w:lineRule="auto"/>
      </w:pPr>
    </w:p>
    <w:p w:rsidR="00617448" w:rsidRDefault="00521CEB">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18</w:t>
      </w:r>
    </w:p>
    <w:p w:rsidR="00617448" w:rsidRDefault="00521CEB">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盘锦市双台子区胜利街道综合事务服务中心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3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80"/>
        <w:gridCol w:w="2146"/>
        <w:gridCol w:w="2146"/>
        <w:gridCol w:w="2135"/>
      </w:tblGrid>
      <w:tr w:rsidR="00617448">
        <w:trPr>
          <w:trHeight w:val="992"/>
        </w:trPr>
        <w:tc>
          <w:tcPr>
            <w:tcW w:w="7880" w:type="dxa"/>
          </w:tcPr>
          <w:p w:rsidR="00617448" w:rsidRDefault="00617448">
            <w:pPr>
              <w:pStyle w:val="TableText"/>
              <w:spacing w:line="344" w:lineRule="auto"/>
            </w:pPr>
          </w:p>
          <w:p w:rsidR="00617448" w:rsidRDefault="00521CEB">
            <w:pPr>
              <w:spacing w:before="62" w:line="231" w:lineRule="auto"/>
              <w:ind w:left="3501"/>
              <w:rPr>
                <w:rFonts w:ascii="宋体" w:eastAsia="宋体" w:hAnsi="宋体" w:cs="宋体"/>
                <w:sz w:val="19"/>
                <w:szCs w:val="19"/>
              </w:rPr>
            </w:pPr>
            <w:proofErr w:type="spellStart"/>
            <w:r>
              <w:rPr>
                <w:rFonts w:ascii="宋体" w:eastAsia="宋体" w:hAnsi="宋体" w:cs="宋体"/>
                <w:spacing w:val="-1"/>
                <w:sz w:val="19"/>
                <w:szCs w:val="19"/>
              </w:rPr>
              <w:t>项目</w:t>
            </w:r>
            <w:proofErr w:type="spellEnd"/>
          </w:p>
        </w:tc>
        <w:tc>
          <w:tcPr>
            <w:tcW w:w="2146" w:type="dxa"/>
          </w:tcPr>
          <w:p w:rsidR="00617448" w:rsidRDefault="00617448">
            <w:pPr>
              <w:pStyle w:val="TableText"/>
              <w:spacing w:line="344" w:lineRule="auto"/>
            </w:pPr>
          </w:p>
          <w:p w:rsidR="00617448" w:rsidRDefault="00521CEB">
            <w:pPr>
              <w:spacing w:before="62" w:line="231" w:lineRule="auto"/>
              <w:ind w:left="886"/>
              <w:rPr>
                <w:rFonts w:ascii="宋体" w:eastAsia="宋体" w:hAnsi="宋体" w:cs="宋体"/>
                <w:sz w:val="19"/>
                <w:szCs w:val="19"/>
              </w:rPr>
            </w:pPr>
            <w:proofErr w:type="spellStart"/>
            <w:r>
              <w:rPr>
                <w:rFonts w:ascii="宋体" w:eastAsia="宋体" w:hAnsi="宋体" w:cs="宋体"/>
                <w:spacing w:val="5"/>
                <w:sz w:val="19"/>
                <w:szCs w:val="19"/>
              </w:rPr>
              <w:t>总计</w:t>
            </w:r>
            <w:proofErr w:type="spellEnd"/>
          </w:p>
        </w:tc>
        <w:tc>
          <w:tcPr>
            <w:tcW w:w="2146" w:type="dxa"/>
          </w:tcPr>
          <w:p w:rsidR="00617448" w:rsidRDefault="00617448">
            <w:pPr>
              <w:pStyle w:val="TableText"/>
              <w:spacing w:line="356" w:lineRule="auto"/>
            </w:pPr>
          </w:p>
          <w:p w:rsidR="00617448" w:rsidRDefault="00521CEB">
            <w:pPr>
              <w:spacing w:before="59" w:line="220" w:lineRule="auto"/>
              <w:ind w:left="744"/>
              <w:rPr>
                <w:rFonts w:ascii="宋体" w:eastAsia="宋体" w:hAnsi="宋体" w:cs="宋体"/>
                <w:sz w:val="18"/>
                <w:szCs w:val="18"/>
              </w:rPr>
            </w:pPr>
            <w:proofErr w:type="spellStart"/>
            <w:r>
              <w:rPr>
                <w:rFonts w:ascii="宋体" w:eastAsia="宋体" w:hAnsi="宋体" w:cs="宋体"/>
                <w:spacing w:val="-5"/>
                <w:sz w:val="18"/>
                <w:szCs w:val="18"/>
              </w:rPr>
              <w:t>已分配数</w:t>
            </w:r>
            <w:proofErr w:type="spellEnd"/>
          </w:p>
        </w:tc>
        <w:tc>
          <w:tcPr>
            <w:tcW w:w="2135" w:type="dxa"/>
          </w:tcPr>
          <w:p w:rsidR="00617448" w:rsidRDefault="00617448">
            <w:pPr>
              <w:pStyle w:val="TableText"/>
              <w:spacing w:line="356" w:lineRule="auto"/>
            </w:pPr>
          </w:p>
          <w:p w:rsidR="00617448" w:rsidRDefault="00521CEB">
            <w:pPr>
              <w:spacing w:before="59" w:line="220" w:lineRule="auto"/>
              <w:ind w:left="720"/>
              <w:rPr>
                <w:rFonts w:ascii="宋体" w:eastAsia="宋体" w:hAnsi="宋体" w:cs="宋体"/>
                <w:sz w:val="18"/>
                <w:szCs w:val="18"/>
              </w:rPr>
            </w:pPr>
            <w:proofErr w:type="spellStart"/>
            <w:r>
              <w:rPr>
                <w:rFonts w:ascii="宋体" w:eastAsia="宋体" w:hAnsi="宋体" w:cs="宋体"/>
                <w:spacing w:val="-2"/>
                <w:sz w:val="18"/>
                <w:szCs w:val="18"/>
              </w:rPr>
              <w:t>未分配数</w:t>
            </w:r>
            <w:proofErr w:type="spellEnd"/>
          </w:p>
        </w:tc>
      </w:tr>
      <w:tr w:rsidR="00617448">
        <w:trPr>
          <w:trHeight w:val="484"/>
        </w:trPr>
        <w:tc>
          <w:tcPr>
            <w:tcW w:w="7880" w:type="dxa"/>
          </w:tcPr>
          <w:p w:rsidR="00617448" w:rsidRDefault="00521CEB">
            <w:pPr>
              <w:spacing w:before="153" w:line="231" w:lineRule="auto"/>
              <w:ind w:left="3498"/>
              <w:rPr>
                <w:rFonts w:ascii="宋体" w:eastAsia="宋体" w:hAnsi="宋体" w:cs="宋体"/>
                <w:sz w:val="19"/>
                <w:szCs w:val="19"/>
              </w:rPr>
            </w:pPr>
            <w:proofErr w:type="spellStart"/>
            <w:r>
              <w:rPr>
                <w:rFonts w:ascii="宋体" w:eastAsia="宋体" w:hAnsi="宋体" w:cs="宋体"/>
                <w:spacing w:val="1"/>
                <w:sz w:val="19"/>
                <w:szCs w:val="19"/>
              </w:rPr>
              <w:t>合计</w:t>
            </w:r>
            <w:proofErr w:type="spellEnd"/>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64"/>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64"/>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64"/>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65"/>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65"/>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r w:rsidR="00617448">
        <w:trPr>
          <w:trHeight w:val="474"/>
        </w:trPr>
        <w:tc>
          <w:tcPr>
            <w:tcW w:w="7880" w:type="dxa"/>
          </w:tcPr>
          <w:p w:rsidR="00617448" w:rsidRDefault="00617448">
            <w:pPr>
              <w:pStyle w:val="TableText"/>
            </w:pPr>
          </w:p>
        </w:tc>
        <w:tc>
          <w:tcPr>
            <w:tcW w:w="2146" w:type="dxa"/>
          </w:tcPr>
          <w:p w:rsidR="00617448" w:rsidRDefault="00617448">
            <w:pPr>
              <w:pStyle w:val="TableText"/>
            </w:pPr>
          </w:p>
        </w:tc>
        <w:tc>
          <w:tcPr>
            <w:tcW w:w="2146" w:type="dxa"/>
          </w:tcPr>
          <w:p w:rsidR="00617448" w:rsidRDefault="00617448">
            <w:pPr>
              <w:pStyle w:val="TableText"/>
            </w:pPr>
          </w:p>
        </w:tc>
        <w:tc>
          <w:tcPr>
            <w:tcW w:w="2135" w:type="dxa"/>
          </w:tcPr>
          <w:p w:rsidR="00617448" w:rsidRDefault="00617448">
            <w:pPr>
              <w:pStyle w:val="TableText"/>
            </w:pPr>
          </w:p>
        </w:tc>
      </w:tr>
    </w:tbl>
    <w:p w:rsidR="00617448" w:rsidRDefault="00617448"/>
    <w:sectPr w:rsidR="00617448" w:rsidSect="00617448">
      <w:pgSz w:w="16840" w:h="11905"/>
      <w:pgMar w:top="911" w:right="1268" w:bottom="400" w:left="12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EB" w:rsidRDefault="00521CEB">
      <w:r>
        <w:separator/>
      </w:r>
    </w:p>
  </w:endnote>
  <w:endnote w:type="continuationSeparator" w:id="0">
    <w:p w:rsidR="00521CEB" w:rsidRDefault="00521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128"/>
      <w:rPr>
        <w:rFonts w:ascii="Times New Roman" w:eastAsia="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123"/>
      <w:rPr>
        <w:rFonts w:ascii="Times New Roman" w:eastAsia="Times New Roman" w:hAnsi="Times New Roman" w:cs="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131"/>
      <w:rPr>
        <w:rFonts w:ascii="Times New Roman" w:eastAsia="Times New Roman" w:hAnsi="Times New Roman" w:cs="Times New Roman"/>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136"/>
      <w:rPr>
        <w:rFonts w:ascii="Times New Roman" w:eastAsia="Times New Roman" w:hAnsi="Times New Roman" w:cs="Times New Roman"/>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097"/>
      <w:rPr>
        <w:rFonts w:ascii="Times New Roman" w:eastAsia="Times New Roman" w:hAnsi="Times New Roman" w:cs="Times New Roman"/>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74" w:lineRule="auto"/>
      <w:ind w:left="4099"/>
      <w:rPr>
        <w:rFonts w:ascii="Times New Roman" w:eastAsia="Times New Roman" w:hAnsi="Times New Roman" w:cs="Times New Roman"/>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EB" w:rsidRDefault="00521CEB">
      <w:r>
        <w:separator/>
      </w:r>
    </w:p>
  </w:footnote>
  <w:footnote w:type="continuationSeparator" w:id="0">
    <w:p w:rsidR="00521CEB" w:rsidRDefault="00521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48" w:rsidRDefault="0061744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
  <w:rsids>
    <w:rsidRoot w:val="00617448"/>
    <w:rsid w:val="001570FF"/>
    <w:rsid w:val="00231163"/>
    <w:rsid w:val="00521CEB"/>
    <w:rsid w:val="005C088A"/>
    <w:rsid w:val="00617448"/>
    <w:rsid w:val="012F5F9F"/>
    <w:rsid w:val="01852063"/>
    <w:rsid w:val="01BE7323"/>
    <w:rsid w:val="03004097"/>
    <w:rsid w:val="036C7783"/>
    <w:rsid w:val="05123C0E"/>
    <w:rsid w:val="0556624A"/>
    <w:rsid w:val="057C5A9B"/>
    <w:rsid w:val="0580501B"/>
    <w:rsid w:val="05E66669"/>
    <w:rsid w:val="065A4C4C"/>
    <w:rsid w:val="07047ECE"/>
    <w:rsid w:val="085705E4"/>
    <w:rsid w:val="08A059D4"/>
    <w:rsid w:val="094B1DE4"/>
    <w:rsid w:val="09F4422A"/>
    <w:rsid w:val="0A026946"/>
    <w:rsid w:val="0A110938"/>
    <w:rsid w:val="0B8213C1"/>
    <w:rsid w:val="0C8A49D1"/>
    <w:rsid w:val="0CB42738"/>
    <w:rsid w:val="0DA10614"/>
    <w:rsid w:val="0DA726A0"/>
    <w:rsid w:val="0E1409F6"/>
    <w:rsid w:val="0E1E49F8"/>
    <w:rsid w:val="0F3F7CF5"/>
    <w:rsid w:val="0F6A70B0"/>
    <w:rsid w:val="0F6E004F"/>
    <w:rsid w:val="102E110C"/>
    <w:rsid w:val="11A96FE0"/>
    <w:rsid w:val="11C10E95"/>
    <w:rsid w:val="12036DE3"/>
    <w:rsid w:val="12C54B39"/>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ACB6489"/>
    <w:rsid w:val="2B275DB5"/>
    <w:rsid w:val="2B6F5066"/>
    <w:rsid w:val="2CE847A5"/>
    <w:rsid w:val="2D12214D"/>
    <w:rsid w:val="2DA95F68"/>
    <w:rsid w:val="2E1D349F"/>
    <w:rsid w:val="2E383E35"/>
    <w:rsid w:val="2F104DB2"/>
    <w:rsid w:val="3243100D"/>
    <w:rsid w:val="325A081E"/>
    <w:rsid w:val="326343FE"/>
    <w:rsid w:val="3276317E"/>
    <w:rsid w:val="328C29A2"/>
    <w:rsid w:val="32DC6FF6"/>
    <w:rsid w:val="33196670"/>
    <w:rsid w:val="34645984"/>
    <w:rsid w:val="35E52AF5"/>
    <w:rsid w:val="36347E29"/>
    <w:rsid w:val="363B3D03"/>
    <w:rsid w:val="36897924"/>
    <w:rsid w:val="3781684D"/>
    <w:rsid w:val="37976071"/>
    <w:rsid w:val="394960CC"/>
    <w:rsid w:val="39641F82"/>
    <w:rsid w:val="398E34A3"/>
    <w:rsid w:val="39C26CA9"/>
    <w:rsid w:val="39F725E1"/>
    <w:rsid w:val="3A7A77C8"/>
    <w:rsid w:val="3A995C5C"/>
    <w:rsid w:val="3AF45588"/>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AA46AC5"/>
    <w:rsid w:val="4BA3693A"/>
    <w:rsid w:val="4C4628B5"/>
    <w:rsid w:val="4E173610"/>
    <w:rsid w:val="4F530677"/>
    <w:rsid w:val="4F7433EE"/>
    <w:rsid w:val="51402E7D"/>
    <w:rsid w:val="51C10382"/>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6F922493"/>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2C666B"/>
    <w:rsid w:val="7F754799"/>
    <w:rsid w:val="7FF1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17448"/>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617448"/>
    <w:rPr>
      <w:rFonts w:ascii="FangSong_GB2312" w:eastAsia="FangSong_GB2312" w:hAnsi="FangSong_GB2312" w:cs="FangSong_GB2312"/>
      <w:sz w:val="31"/>
      <w:szCs w:val="31"/>
    </w:rPr>
  </w:style>
  <w:style w:type="paragraph" w:styleId="a4">
    <w:name w:val="header"/>
    <w:basedOn w:val="a"/>
    <w:qFormat/>
    <w:rsid w:val="00617448"/>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617448"/>
    <w:tblPr>
      <w:tblCellMar>
        <w:top w:w="0" w:type="dxa"/>
        <w:left w:w="0" w:type="dxa"/>
        <w:bottom w:w="0" w:type="dxa"/>
        <w:right w:w="0" w:type="dxa"/>
      </w:tblCellMar>
    </w:tblPr>
  </w:style>
  <w:style w:type="paragraph" w:customStyle="1" w:styleId="TableText">
    <w:name w:val="Table Text"/>
    <w:basedOn w:val="a"/>
    <w:semiHidden/>
    <w:qFormat/>
    <w:rsid w:val="006174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C:\Users\Administrator\AppData\Local\Temp\NTKOFTmpFiles\tempdoc615.tmp</dc:title>
  <dc:creator>Administrator</dc:creator>
  <cp:lastModifiedBy>Administrator</cp:lastModifiedBy>
  <cp:revision>2</cp:revision>
  <dcterms:created xsi:type="dcterms:W3CDTF">2025-03-13T06:02:00Z</dcterms:created>
  <dcterms:modified xsi:type="dcterms:W3CDTF">2025-03-13T06:02:00Z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eyJoZGlkIjoiMjM1MjNjNmFlM2ZiNmNmNzE4ZDk3NWI1ODNkZWUxZjciLCJ1c2VySWQiOiIxNTA4Njc4MzU3In0=</vt:lpwstr>
  </property>
</Properties>
</file>