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63"/>
        <w:gridCol w:w="106"/>
        <w:gridCol w:w="12323"/>
        <w:gridCol w:w="1320"/>
        <w:gridCol w:w="106"/>
      </w:tblGrid>
      <w:tr w14:paraId="4DA57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7D6D03B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恒瑞工业气体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 w14:paraId="19294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784A28F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111C39A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eastAsia="zh-CN"/>
              </w:rPr>
              <w:t>气瓶充装</w:t>
            </w:r>
            <w:r>
              <w:rPr>
                <w:rFonts w:hint="eastAsia" w:cs="宋体"/>
                <w:sz w:val="28"/>
                <w:szCs w:val="28"/>
              </w:rPr>
              <w:t>装置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三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11BBD35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三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580D577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D5E606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61C7E59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29E6ED9E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充装</w:t>
            </w:r>
            <w:r>
              <w:rPr>
                <w:rFonts w:hint="eastAsia" w:cs="宋体"/>
                <w:sz w:val="28"/>
                <w:szCs w:val="28"/>
              </w:rPr>
              <w:t>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2E78243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3FC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3"/>
          </w:tcPr>
          <w:p w14:paraId="2BB9802F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 w14:paraId="65FEB654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rFonts w:hint="eastAsia"/>
                <w:sz w:val="32"/>
                <w:szCs w:val="32"/>
                <w:lang w:eastAsia="zh-CN"/>
              </w:rPr>
              <w:t>，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rFonts w:hint="eastAsia"/>
                <w:sz w:val="32"/>
                <w:szCs w:val="32"/>
                <w:lang w:eastAsia="zh-CN"/>
              </w:rPr>
              <w:t>，</w:t>
            </w:r>
            <w:r>
              <w:rPr>
                <w:rFonts w:hint="eastAsia" w:cs="宋体"/>
                <w:sz w:val="32"/>
                <w:szCs w:val="32"/>
              </w:rPr>
              <w:t>我承诺所有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充装</w:t>
            </w:r>
            <w:r>
              <w:rPr>
                <w:rFonts w:hint="eastAsia" w:cs="宋体"/>
                <w:sz w:val="32"/>
                <w:szCs w:val="32"/>
              </w:rPr>
              <w:t>装置处于安全状态</w:t>
            </w:r>
            <w:r>
              <w:rPr>
                <w:rFonts w:hint="eastAsia"/>
                <w:sz w:val="32"/>
                <w:szCs w:val="32"/>
                <w:lang w:eastAsia="zh-CN"/>
              </w:rPr>
              <w:t>，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7D0F4FA6">
            <w:pPr>
              <w:ind w:leftChars="100"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徐丹宁</w:t>
            </w:r>
          </w:p>
          <w:p w14:paraId="04E48ED7">
            <w:pPr>
              <w:ind w:leftChars="100"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0D591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770" w:hRule="atLeast"/>
        </w:trPr>
        <w:tc>
          <w:tcPr>
            <w:tcW w:w="13100" w:type="dxa"/>
            <w:gridSpan w:val="5"/>
            <w:vAlign w:val="center"/>
          </w:tcPr>
          <w:p w14:paraId="5F047FDB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6EBCC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003B6BA4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3"/>
          </w:tcPr>
          <w:p w14:paraId="63738EE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17C3B8B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137B897C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一级动火4处、二级动火作业2处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>临时用电2处、高处作业4处</w:t>
            </w:r>
          </w:p>
          <w:p w14:paraId="6B5E4BCF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进入受限空间作业1处</w:t>
            </w:r>
          </w:p>
          <w:p w14:paraId="3C2F03B7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处、动土作业0处</w:t>
            </w:r>
          </w:p>
          <w:p w14:paraId="6DD01603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3017671A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(否)</w:t>
            </w:r>
          </w:p>
          <w:p w14:paraId="28D8965E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7F0E3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57D3320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3"/>
            <w:vAlign w:val="center"/>
          </w:tcPr>
          <w:p w14:paraId="31035A65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027FC71B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7DD8E643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5年3月12 日</w:t>
            </w:r>
          </w:p>
        </w:tc>
      </w:tr>
      <w:tr w14:paraId="6556F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3B556F2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FA09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5B48903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1822EE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2DC834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25BCE0E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57392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72360C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B216A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05020159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26BC6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067E9DD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02EFC75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13B281A4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1C198FE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46AE6BBB"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087D728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353A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4A2177F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3E6D8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1CECF4D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7D1B39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773EA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E6596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279F0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7C06B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061BB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7061C3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7A32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3F6DBF02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4650008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7432EBF">
            <w:pPr>
              <w:ind w:firstLine="420" w:firstLineChars="200"/>
              <w:jc w:val="center"/>
            </w:pPr>
          </w:p>
          <w:p w14:paraId="3D2A633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227CCBFB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3CDD8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7B893E5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08142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38FF0A5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0A5305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005A1D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258170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347C0FA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2D0908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19B2CA5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303C5E3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6E46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2161F94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07BAD2E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F13596B">
            <w:pPr>
              <w:ind w:firstLine="420" w:firstLineChars="200"/>
              <w:jc w:val="center"/>
            </w:pPr>
          </w:p>
          <w:p w14:paraId="7336013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674730E4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72F841E">
      <w:pPr>
        <w:rPr>
          <w:lang w:val="en-US" w:eastAsia="zh-CN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455E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88C3D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95F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EF3F47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1B41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8B4CA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C2EC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F68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BF976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89D5C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2463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EB57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0541A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2F55F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E84998C5">
            <w:pPr>
              <w:ind w:firstLine="420" w:firstLineChars="200"/>
              <w:jc w:val="center"/>
            </w:pPr>
          </w:p>
          <w:p w14:paraId="4A18167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7E271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702E0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CA8632D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22532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AAE5221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0B7F6DF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510A6961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2F61A0BA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69E4ED0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6E700920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273E302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2B2FA99E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5D47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66C430E4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786010F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08C11437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3FBBA7EF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12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 w14:paraId="187052B0"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8C4D40"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A8CA077"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C82C67"/>
    <w:rsid w:val="03DD15C2"/>
    <w:rsid w:val="04850744"/>
    <w:rsid w:val="049C21DD"/>
    <w:rsid w:val="058002D1"/>
    <w:rsid w:val="07FD433C"/>
    <w:rsid w:val="09EC00B3"/>
    <w:rsid w:val="0D886271"/>
    <w:rsid w:val="0D8B4C1E"/>
    <w:rsid w:val="0E110EC0"/>
    <w:rsid w:val="0E501922"/>
    <w:rsid w:val="100B21F3"/>
    <w:rsid w:val="10EA2396"/>
    <w:rsid w:val="13883908"/>
    <w:rsid w:val="13E47DA8"/>
    <w:rsid w:val="14772001"/>
    <w:rsid w:val="163B21E0"/>
    <w:rsid w:val="16713173"/>
    <w:rsid w:val="16A55619"/>
    <w:rsid w:val="1789149D"/>
    <w:rsid w:val="19A546CA"/>
    <w:rsid w:val="19B305BC"/>
    <w:rsid w:val="1B741F18"/>
    <w:rsid w:val="1B876D73"/>
    <w:rsid w:val="1F6D2F7E"/>
    <w:rsid w:val="20742970"/>
    <w:rsid w:val="22BD677E"/>
    <w:rsid w:val="232F2B49"/>
    <w:rsid w:val="247F089A"/>
    <w:rsid w:val="27296922"/>
    <w:rsid w:val="27641444"/>
    <w:rsid w:val="27E941D9"/>
    <w:rsid w:val="282C022F"/>
    <w:rsid w:val="287358E9"/>
    <w:rsid w:val="2E583847"/>
    <w:rsid w:val="2E781E18"/>
    <w:rsid w:val="30C03B98"/>
    <w:rsid w:val="31544BBD"/>
    <w:rsid w:val="3368109E"/>
    <w:rsid w:val="35AB7B1B"/>
    <w:rsid w:val="367252B7"/>
    <w:rsid w:val="36C158B5"/>
    <w:rsid w:val="380942BB"/>
    <w:rsid w:val="38794BFD"/>
    <w:rsid w:val="389D4DAD"/>
    <w:rsid w:val="391725AE"/>
    <w:rsid w:val="3A02675C"/>
    <w:rsid w:val="3A960861"/>
    <w:rsid w:val="3B662975"/>
    <w:rsid w:val="3B7B4CF4"/>
    <w:rsid w:val="3D1775E9"/>
    <w:rsid w:val="3DF9522D"/>
    <w:rsid w:val="3F2B6D4F"/>
    <w:rsid w:val="42D36834"/>
    <w:rsid w:val="433C5EE6"/>
    <w:rsid w:val="43B82767"/>
    <w:rsid w:val="44D66043"/>
    <w:rsid w:val="48750BBA"/>
    <w:rsid w:val="4A5D3613"/>
    <w:rsid w:val="4D1A4D38"/>
    <w:rsid w:val="4D945A48"/>
    <w:rsid w:val="4DBB0D38"/>
    <w:rsid w:val="4DCC52B2"/>
    <w:rsid w:val="4E0A3B66"/>
    <w:rsid w:val="4E1812CD"/>
    <w:rsid w:val="50AB2F85"/>
    <w:rsid w:val="51E23291"/>
    <w:rsid w:val="51F33BA8"/>
    <w:rsid w:val="52216933"/>
    <w:rsid w:val="53ED1D29"/>
    <w:rsid w:val="556D0270"/>
    <w:rsid w:val="55A35F36"/>
    <w:rsid w:val="58236DF8"/>
    <w:rsid w:val="594A1A7F"/>
    <w:rsid w:val="594F449D"/>
    <w:rsid w:val="598D4B41"/>
    <w:rsid w:val="5A156371"/>
    <w:rsid w:val="5B165A97"/>
    <w:rsid w:val="5D9748A1"/>
    <w:rsid w:val="5E7A1183"/>
    <w:rsid w:val="5EBD4007"/>
    <w:rsid w:val="5FB56943"/>
    <w:rsid w:val="615E5BF7"/>
    <w:rsid w:val="61B81872"/>
    <w:rsid w:val="64E62E62"/>
    <w:rsid w:val="658D0F5B"/>
    <w:rsid w:val="65905C90"/>
    <w:rsid w:val="66AA2FAF"/>
    <w:rsid w:val="694C6B38"/>
    <w:rsid w:val="69E20F69"/>
    <w:rsid w:val="6A3A0AEC"/>
    <w:rsid w:val="6A6672DD"/>
    <w:rsid w:val="6AF336D1"/>
    <w:rsid w:val="6C513776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B6A5733"/>
    <w:rsid w:val="7C70723E"/>
    <w:rsid w:val="7D390757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1819</Words>
  <Characters>1857</Characters>
  <Lines>0</Lines>
  <Paragraphs>0</Paragraphs>
  <TotalTime>0</TotalTime>
  <ScaleCrop>false</ScaleCrop>
  <LinksUpToDate>false</LinksUpToDate>
  <CharactersWithSpaces>2688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2025-03-12T00:48:32Z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0DD603DE58B94B9987738B8B71BACC6B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