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6" w:firstLineChars="400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</w:rPr>
        <w:t>盘锦市市场监督管理局双随机</w:t>
      </w:r>
      <w:r>
        <w:rPr>
          <w:rFonts w:hint="eastAsia" w:ascii="宋体" w:hAnsi="宋体" w:cs="宋体"/>
          <w:b/>
          <w:bCs/>
          <w:sz w:val="44"/>
          <w:szCs w:val="44"/>
        </w:rPr>
        <w:t>检查结果公示</w:t>
      </w:r>
    </w:p>
    <w:tbl>
      <w:tblPr>
        <w:tblStyle w:val="4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7"/>
        <w:gridCol w:w="1458"/>
        <w:gridCol w:w="2794"/>
        <w:gridCol w:w="2145"/>
        <w:gridCol w:w="2621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tabs>
                <w:tab w:val="left" w:pos="747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受检查对象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检查时间</w:t>
            </w:r>
          </w:p>
        </w:tc>
        <w:tc>
          <w:tcPr>
            <w:tcW w:w="27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检查结果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处理措施</w:t>
            </w:r>
          </w:p>
        </w:tc>
        <w:tc>
          <w:tcPr>
            <w:tcW w:w="26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检查人员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盘锦立交桥加油站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盘山县安泰加油加气展有限公司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3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大洼恒久物资供应站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4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大洼区慧祥物资经销处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5</w:t>
            </w:r>
          </w:p>
        </w:tc>
        <w:tc>
          <w:tcPr>
            <w:tcW w:w="315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大洼田家镇兴欣物资经销处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未发现异常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0813000188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奥瑞奇防水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20170628、20170626、060131102、02401663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光明化工厂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2019.6.20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20170628、20170626、060131102、02401663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李高电线电缆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2019.6.20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20170628、20170626、060131102、02401663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9</w:t>
            </w:r>
          </w:p>
        </w:tc>
        <w:tc>
          <w:tcPr>
            <w:tcW w:w="31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盘锦万事通广告有限公司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2019.06.19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0813000079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、0813000133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丰海（盘锦）水稻生物科技有限公司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2019.06.19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包材领用出库记录与使用记录不符；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未按食品安全标准进行检验；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3、包装材料库房存放杂物。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11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盘锦品诚欣食品科技有限公司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2019.06.25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采购验证文件不全；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化验员检验能力欠缺；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销售台账项目设置不全，缺少生产批号和购货者联系方式。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20170331、2170377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盘锦宋大房食品有限公司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2019.06.26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盘锦鹤乡酒业有限公司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2019.06.27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停产（未检查）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20170331、2170377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盘锦辽河油田大力集团有限公司化工分公司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2019.06.28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检验报告不规范；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销售台账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记录信息不全。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辽宁兴海制药有限公司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2019.06.28</w:t>
            </w:r>
          </w:p>
        </w:tc>
        <w:tc>
          <w:tcPr>
            <w:tcW w:w="27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20170364、20170377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大连国美电器有限公司盘锦分公司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2019.6.27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无假冒专利行为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210190、210188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盘锦兴源加气有限公司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盘锦市天祥液化气有限责任公司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19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盘锦中尧七彩庄园有限公司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盘锦红海湿地温泉乐园有限公司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盘锦鼎翔旅游开发有限公司（盘锦福隆旅游开发有限公司）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盘锦迅捷锅炉安装有限公司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23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盘锦辽河油田华油工程有限责任公司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24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中科华瑞能源有限公司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25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辽河油田公司油气集输公司轻烃厂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06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未发现问题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无</w:t>
            </w:r>
          </w:p>
        </w:tc>
        <w:tc>
          <w:tcPr>
            <w:tcW w:w="262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20170634、813000077、813000244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26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盘锦市双台子区刘卫红中医诊所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发现3项缺陷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27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盘锦市双台子区王凤英中医诊所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2019.6.11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发现5项缺陷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28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曙光街道社区卫生服务中心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2019.6.27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发现3项缺陷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责令整改</w:t>
            </w: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20161097、20170333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29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盘锦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鑫胜利大药房医药连锁有限公司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2019.6.4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30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盘锦辽河药房医药连锁有限公司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2019.6.5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盘锦老精华实业有限公司双台子分公司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2019.6.12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15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盘锦新恒嘉医疗器械有限公司</w:t>
            </w:r>
          </w:p>
        </w:tc>
        <w:tc>
          <w:tcPr>
            <w:tcW w:w="14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2019.6.18</w:t>
            </w:r>
          </w:p>
        </w:tc>
        <w:tc>
          <w:tcPr>
            <w:tcW w:w="279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未发现违法违规行为</w:t>
            </w:r>
          </w:p>
        </w:tc>
        <w:tc>
          <w:tcPr>
            <w:tcW w:w="214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20170351/20170401</w:t>
            </w:r>
          </w:p>
        </w:tc>
        <w:tc>
          <w:tcPr>
            <w:tcW w:w="1062" w:type="dxa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6838" w:h="11906" w:orient="landscape"/>
      <w:pgMar w:top="1803" w:right="1440" w:bottom="1803" w:left="1440" w:header="851" w:footer="992" w:gutter="0"/>
      <w:lnNumType w:countBy="1" w:restart="continuous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CBE07"/>
    <w:multiLevelType w:val="singleLevel"/>
    <w:tmpl w:val="886CBE0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E40E956"/>
    <w:multiLevelType w:val="singleLevel"/>
    <w:tmpl w:val="4E40E95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D723AF"/>
    <w:multiLevelType w:val="singleLevel"/>
    <w:tmpl w:val="4FD723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NotTrackMoves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16F2C"/>
    <w:rsid w:val="000C605A"/>
    <w:rsid w:val="000E4E23"/>
    <w:rsid w:val="000F3D12"/>
    <w:rsid w:val="000F7009"/>
    <w:rsid w:val="003A26D9"/>
    <w:rsid w:val="003A2D4F"/>
    <w:rsid w:val="00537CC5"/>
    <w:rsid w:val="006348A6"/>
    <w:rsid w:val="00A6392D"/>
    <w:rsid w:val="00B42FAE"/>
    <w:rsid w:val="00C76591"/>
    <w:rsid w:val="00CA1032"/>
    <w:rsid w:val="00D47CB9"/>
    <w:rsid w:val="00DF156E"/>
    <w:rsid w:val="00F46015"/>
    <w:rsid w:val="00F87C58"/>
    <w:rsid w:val="00FD041A"/>
    <w:rsid w:val="02F81457"/>
    <w:rsid w:val="03410DD7"/>
    <w:rsid w:val="042C7E6B"/>
    <w:rsid w:val="06BF4D88"/>
    <w:rsid w:val="07AD6CC4"/>
    <w:rsid w:val="07B92870"/>
    <w:rsid w:val="132C60C7"/>
    <w:rsid w:val="13883DC3"/>
    <w:rsid w:val="174D1C32"/>
    <w:rsid w:val="1C0F1555"/>
    <w:rsid w:val="244F3A6F"/>
    <w:rsid w:val="25622A20"/>
    <w:rsid w:val="2683349A"/>
    <w:rsid w:val="28DF6754"/>
    <w:rsid w:val="2968535D"/>
    <w:rsid w:val="29C15CFB"/>
    <w:rsid w:val="3973557B"/>
    <w:rsid w:val="3A217195"/>
    <w:rsid w:val="424006DF"/>
    <w:rsid w:val="46EE5BBB"/>
    <w:rsid w:val="48065940"/>
    <w:rsid w:val="49802AC6"/>
    <w:rsid w:val="4A7067D9"/>
    <w:rsid w:val="4B473A37"/>
    <w:rsid w:val="53A20B08"/>
    <w:rsid w:val="588056C7"/>
    <w:rsid w:val="60D61A5B"/>
    <w:rsid w:val="64F558C3"/>
    <w:rsid w:val="69717E7C"/>
    <w:rsid w:val="6AF31935"/>
    <w:rsid w:val="6B825EAB"/>
    <w:rsid w:val="6D535020"/>
    <w:rsid w:val="6EE16F2C"/>
    <w:rsid w:val="70101337"/>
    <w:rsid w:val="71BB6362"/>
    <w:rsid w:val="734755CC"/>
    <w:rsid w:val="7CC21289"/>
    <w:rsid w:val="7DD14EC4"/>
    <w:rsid w:val="A7B7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line number"/>
    <w:basedOn w:val="6"/>
    <w:semiHidden/>
    <w:unhideWhenUsed/>
    <w:qFormat/>
    <w:uiPriority w:val="99"/>
  </w:style>
  <w:style w:type="character" w:customStyle="1" w:styleId="8">
    <w:name w:val="页眉 Char"/>
    <w:basedOn w:val="6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100</Words>
  <Characters>572</Characters>
  <Lines>4</Lines>
  <Paragraphs>1</Paragraphs>
  <TotalTime>3</TotalTime>
  <ScaleCrop>false</ScaleCrop>
  <LinksUpToDate>false</LinksUpToDate>
  <CharactersWithSpaces>671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2019-04-29T08:55:00Z</dcterms:created>
  <dc:creator>邀月</dc:creator>
  <cp:lastModifiedBy>郑毅很正义ever</cp:lastModifiedBy>
  <cp:lastPrinted>2019-07-24T15:43:00Z</cp:lastPrinted>
  <dcterms:modified xsi:type="dcterms:W3CDTF">2025-03-03T17:39:03Z</dcterms:modified>
  <dc:title> 特种设备科（第一）季度双随机结果公示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