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兴隆台区项目管家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2024年三季度工作总结</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项目管家服务内容，发挥项目管家助推项目建设的实际作用，提升我区项目管家服务质量，按照省、市、区工作要求，我局积极落实相关工作要求加强日常协调，提高服务意识,并及时总结相关工作经验，现将兴隆台区项目管家工作情况汇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第三季度，兴隆台区实施5000万元以上非政府投资类项目12项，其中，新开工3项，复工9项（竣工9项）。配备了项目管家6名，项目管家采取现场调研、电话沟通、微信回访等多种方式为企业服务36次，经企业反馈尚无问题存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兴隆台区规模以上工业企业共27家，由区工信局4位管家担任。项目管家每月与企业沟通一次，掌握企业生产运行情况及存在的问题，三季度以来，共服务企业43次，帮助企业解决问题7件。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隆台区限额以上商贸流通企业共有77家，区商务局配备管家27位同志，截止日前共累计服务700余次，为企业提供一对一精准高效服务，深入走访企业调研，详细了解企业发展现状，听取企业发展需求和意见建议，充分发挥项目管家作用，助推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兴隆台区市场主体中小微企业配备“公共管家”。完成平台录入中小微企业24290户，街道、社区配备640名公共管家。积极服务企业，发挥项目管家精准服务企业作用。力求实现“全覆盖、以点带面”的服务体系。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二、具体举措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隆台区在项目管家时刻服务项目的前提下，区委区政府会定期集中召开规划建设工作会议，区委区政府领导和区直各部门在会议上与各项目建设单位进行交流沟通，听取各项目推进情况汇报以及需要解决的问题，区直相关部门会直接在会上分别就企业提出的问题进行解答，并提出针对性解决方案或意见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区发改局全力推进项目建设。坚决做实项目包扶责任制和项目管家制度，继续保持对项目的跟踪服务，落实好我区“规建会”安排部署，让解决问题出效果、出成绩。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工信局坚持“目标导向、问题导向、结果导向”，以更高的政治站位、更务实的工作作风、更有力的工作举措，全力以赴打好打赢攻坚之年攻坚之战。一是实地走访调研企业。通过实地走访方式调研盘锦鼎翔米业有限公司、盘锦辽河油田金宇集团有限公司、盘锦辽河油田金宇石油装备有限公司、盘锦辽河油田金宇生态环境有限公司、盘锦金宇石油技术开发有限公司、盘锦天成化工有限公司、盘锦辽河阜成实业有限公司、盘锦辽河油田泰成实业有限责任公司、盘锦辽河油田宏山实业有限公司、中国石油集团长城钻探工程有限公司、盘锦辽河油田金环实业有限责任公司、长城西部钻井有限公司、辽宁中油晟晖石油技术有限公司、辽宁金导电缆制造有限公司、盘锦辽河油田裕隆实业集团有限公司、盘锦顺鑫碳素制品有限公司十六家企业。二是精准监测经济指标。通过走访、电话访问等方式准确掌握企业真实生产经营情况，全面做好政策激励，帮助企业解决问题，助力企业平稳生产。利用企业项目管家及时发现企业苗头性、趋势性问题，对下降面超10%的企业，全面梳理存在的问题，建立问题台账，全力做好要素保障和各项惠企服务工作。积极沟通协调长城钻探10家二级单位和西部钻井，全力挖增量、控减量，力争达到预期目标。三是协助企业申报资金。帮助长城西部钻井公司、辽宁中油晟晖石油技术有限公司、盘锦辽河油田金环实业有限责任公司、盘锦辽河油田金宇集团有限公司四家企业申报2024 年一季度稳增长奖励资金。四是核实更新项目管家信息。确认更新在岗管家数量及信息，通过电话方式与帮扶企业保持密切联系，详细核实企业状态和企业负责对接联系人信息，确保企业了解项目管家并知晓其对应管家信息，同步在系统中实时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商务局积极深入企业调研，助力企业发展。一是夏季雨季节，高度重视企业安全生产、防汛安全检查工作，对项目管家企业实地走访、电话、微信等多种方式详细掌握企业经营情况，在姚局长的带领下到各大商超、兴隆大厦、大商新玛特、麦凯乐、水游城、兴隆四百等企业调研，各企业没有受到降雨影响，正常生产经营。刘晓宝副局长带领批零科到各企业调研企业经营情况。岳云鹏副局长带市场秩序办到大商地下商超、水游城新玛特、大润发、万达广场、全都有商超调研，并做好汛期安全生产检查工作。时刻做到与企业保持沟通联系，并在管家平台做好服务记录。二是高度重视项目管家工作企业知晓率问题。于8月5日下午，召开项目管家专题会，就企业知晓率问题开展专题研讨，同时对政企直通车平台的操作流程开展提问抽查，做到企业对项目管家工作知晓率百分百。三是为进一步提振大宗消费，更好发挥消费对经济循环的牵引带动作用，9月4日，省商务厅、省发展和改革委、省财政厅、省市场监管局共同印发《辽宁省家电以旧换新工作实施细则》，决定在全省开展2024年“乐购辽宁 惠享美好”家电以旧换新活动。通过转发微信、朋友圈等多种宣传方式广泛宣传，为促进我区消费、活跃我区商贸经济，助推我区经济高质量发展贡献商务力量。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三、下一步工作安排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在完善服务的基础上，努力解决企业提出问题，将帮扶工作做到实处，切实帮助</w:t>
      </w:r>
      <w:bookmarkStart w:id="0" w:name="_GoBack"/>
      <w:bookmarkEnd w:id="0"/>
      <w:r>
        <w:rPr>
          <w:rFonts w:hint="eastAsia" w:ascii="仿宋_GB2312" w:hAnsi="仿宋_GB2312" w:eastAsia="仿宋_GB2312" w:cs="仿宋_GB2312"/>
          <w:sz w:val="32"/>
          <w:szCs w:val="32"/>
        </w:rPr>
        <w:t>企业解决生产经营中遇到的问题难题。做实做细“项目管家”相关工作，下狠功夫，在改进服务方式上探索创新，继续优化我区营商环境。</w:t>
      </w:r>
    </w:p>
    <w:p>
      <w:pPr>
        <w:rPr>
          <w:rFonts w:hint="eastAsia"/>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A74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2025-02-25T01:49:26Z</dcterms:created>
  <dc:creator>Administrator</dc:creator>
  <cp:lastModifiedBy>小铁块儿</cp:lastModifiedBy>
  <dcterms:modified xsi:type="dcterms:W3CDTF">2025-02-25T01:52:13Z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