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009A2">
      <w:pPr>
        <w:spacing w:line="560" w:lineRule="exact"/>
        <w:jc w:val="center"/>
        <w:rPr>
          <w:rFonts w:hint="eastAsia" w:ascii="宋体" w:hAnsi="宋体" w:cs="宋体"/>
          <w:b/>
          <w:bCs/>
          <w:kern w:val="2"/>
          <w:sz w:val="44"/>
          <w:szCs w:val="44"/>
          <w:highlight w:val="none"/>
          <w:lang w:val="en-US" w:eastAsia="zh-CN" w:bidi="ar"/>
        </w:rPr>
      </w:pPr>
    </w:p>
    <w:p w14:paraId="70EBBE2D">
      <w:pPr>
        <w:spacing w:line="560" w:lineRule="exact"/>
        <w:jc w:val="center"/>
        <w:rPr>
          <w:rFonts w:hint="eastAsia" w:ascii="宋体" w:hAnsi="宋体" w:cs="宋体"/>
          <w:b/>
          <w:bCs/>
          <w:kern w:val="2"/>
          <w:sz w:val="44"/>
          <w:szCs w:val="44"/>
          <w:highlight w:val="none"/>
          <w:lang w:val="en-US" w:eastAsia="zh-CN" w:bidi="ar"/>
        </w:rPr>
      </w:pPr>
      <w:r>
        <w:rPr>
          <w:rFonts w:hint="eastAsia" w:ascii="宋体" w:hAnsi="宋体" w:cs="宋体"/>
          <w:b/>
          <w:bCs/>
          <w:kern w:val="2"/>
          <w:sz w:val="44"/>
          <w:szCs w:val="44"/>
          <w:highlight w:val="none"/>
          <w:lang w:val="en-US" w:eastAsia="zh-CN" w:bidi="ar"/>
        </w:rPr>
        <w:t>盘山县现代农业生产基地发展服务中心</w:t>
      </w:r>
    </w:p>
    <w:p w14:paraId="656999E1">
      <w:pPr>
        <w:spacing w:line="560" w:lineRule="exact"/>
        <w:jc w:val="center"/>
        <w:rPr>
          <w:rFonts w:hint="eastAsia" w:ascii="宋体" w:hAnsi="宋体" w:cs="宋体"/>
          <w:b/>
          <w:bCs/>
          <w:kern w:val="2"/>
          <w:sz w:val="44"/>
          <w:szCs w:val="44"/>
          <w:highlight w:val="none"/>
          <w:lang w:val="en-US" w:eastAsia="zh-CN" w:bidi="ar"/>
        </w:rPr>
      </w:pPr>
      <w:r>
        <w:rPr>
          <w:rFonts w:hint="eastAsia" w:ascii="宋体" w:hAnsi="宋体" w:cs="宋体"/>
          <w:b/>
          <w:bCs/>
          <w:kern w:val="2"/>
          <w:sz w:val="44"/>
          <w:szCs w:val="44"/>
          <w:highlight w:val="none"/>
          <w:lang w:val="en-US" w:eastAsia="zh-CN" w:bidi="ar"/>
        </w:rPr>
        <w:t>（盘山县植物保护服务中心）</w:t>
      </w:r>
    </w:p>
    <w:p w14:paraId="2EDA7D02">
      <w:pPr>
        <w:spacing w:line="560" w:lineRule="exact"/>
        <w:jc w:val="center"/>
        <w:rPr>
          <w:rFonts w:hint="default"/>
          <w:b/>
          <w:sz w:val="44"/>
          <w:szCs w:val="44"/>
          <w:u w:val="single"/>
          <w:lang w:val="en-US"/>
        </w:rPr>
      </w:pPr>
      <w:r>
        <w:rPr>
          <w:rFonts w:hint="eastAsia" w:ascii="宋体" w:hAnsi="宋体" w:cs="宋体"/>
          <w:b/>
          <w:bCs/>
          <w:kern w:val="2"/>
          <w:sz w:val="44"/>
          <w:szCs w:val="44"/>
          <w:highlight w:val="none"/>
          <w:lang w:val="en-US" w:eastAsia="zh-CN" w:bidi="ar"/>
        </w:rPr>
        <w:t>2025年度部门</w:t>
      </w:r>
      <w:r>
        <w:rPr>
          <w:rFonts w:hint="eastAsia"/>
          <w:b/>
          <w:sz w:val="44"/>
          <w:szCs w:val="44"/>
          <w:lang w:val="en-US" w:eastAsia="zh-CN"/>
        </w:rPr>
        <w:t>预算</w:t>
      </w: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12DAD676">
      <w:pPr>
        <w:spacing w:line="560" w:lineRule="exact"/>
        <w:jc w:val="center"/>
        <w:rPr>
          <w:rFonts w:hint="eastAsia"/>
          <w:b/>
          <w:sz w:val="44"/>
          <w:szCs w:val="44"/>
        </w:rPr>
      </w:pPr>
    </w:p>
    <w:p w14:paraId="06F270A4">
      <w:pPr>
        <w:spacing w:line="560" w:lineRule="exact"/>
        <w:jc w:val="center"/>
        <w:rPr>
          <w:rFonts w:hint="eastAsia"/>
          <w:b/>
          <w:sz w:val="44"/>
          <w:szCs w:val="44"/>
        </w:rPr>
      </w:pPr>
    </w:p>
    <w:p w14:paraId="3CB6916F">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2917B52A">
      <w:pPr>
        <w:spacing w:line="560" w:lineRule="exact"/>
        <w:rPr>
          <w:rFonts w:hint="eastAsia" w:ascii="黑体" w:hAnsi="黑体" w:eastAsia="黑体"/>
          <w:sz w:val="32"/>
          <w:szCs w:val="32"/>
          <w:lang w:val="en-US" w:eastAsia="zh-CN"/>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盘山县现代农业生产基地发展服务中心</w:t>
      </w:r>
    </w:p>
    <w:p w14:paraId="3B0230B4">
      <w:pPr>
        <w:spacing w:line="560" w:lineRule="exact"/>
        <w:ind w:firstLine="1292" w:firstLineChars="400"/>
        <w:rPr>
          <w:rFonts w:hint="eastAsia" w:ascii="黑体" w:hAnsi="黑体" w:eastAsia="黑体"/>
          <w:sz w:val="32"/>
          <w:szCs w:val="32"/>
        </w:rPr>
      </w:pPr>
      <w:r>
        <w:rPr>
          <w:rFonts w:hint="eastAsia" w:ascii="黑体" w:hAnsi="黑体" w:eastAsia="黑体"/>
          <w:sz w:val="32"/>
          <w:szCs w:val="32"/>
          <w:lang w:val="en-US" w:eastAsia="zh-CN"/>
        </w:rPr>
        <w:t>（盘山县植物保护服务中心）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4B2AD8F6">
      <w:pPr>
        <w:spacing w:line="560" w:lineRule="exact"/>
        <w:rPr>
          <w:rFonts w:hint="eastAsia" w:ascii="黑体" w:hAnsi="黑体" w:eastAsia="黑体"/>
          <w:sz w:val="32"/>
          <w:szCs w:val="32"/>
          <w:lang w:val="en-US" w:eastAsia="zh-CN"/>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盘山县现代农业生产基地发展服务中心</w:t>
      </w:r>
    </w:p>
    <w:p w14:paraId="20EF3F01">
      <w:pPr>
        <w:spacing w:line="560" w:lineRule="exact"/>
        <w:ind w:firstLine="969" w:firstLineChars="300"/>
        <w:rPr>
          <w:rFonts w:ascii="黑体" w:hAnsi="黑体" w:eastAsia="黑体"/>
          <w:sz w:val="32"/>
          <w:szCs w:val="32"/>
        </w:rPr>
      </w:pPr>
      <w:r>
        <w:rPr>
          <w:rFonts w:hint="eastAsia" w:ascii="黑体" w:hAnsi="黑体" w:eastAsia="黑体"/>
          <w:sz w:val="32"/>
          <w:szCs w:val="32"/>
          <w:lang w:val="en-US" w:eastAsia="zh-CN"/>
        </w:rPr>
        <w:t>（盘山县植物保护服务中心）2025</w:t>
      </w:r>
      <w:r>
        <w:rPr>
          <w:rFonts w:hint="eastAsia" w:ascii="黑体" w:hAnsi="黑体" w:eastAsia="黑体"/>
          <w:sz w:val="32"/>
          <w:szCs w:val="32"/>
        </w:rPr>
        <w:t>年预算情况说明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11AE3B71">
      <w:pPr>
        <w:spacing w:line="560" w:lineRule="exact"/>
        <w:rPr>
          <w:rFonts w:hint="eastAsia" w:ascii="黑体" w:hAnsi="黑体" w:eastAsia="黑体"/>
          <w:sz w:val="32"/>
          <w:szCs w:val="32"/>
          <w:lang w:val="en-US" w:eastAsia="zh-CN"/>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盘山县现代农业生产基地发展服务中心</w:t>
      </w:r>
    </w:p>
    <w:p w14:paraId="5E121B7E">
      <w:pPr>
        <w:spacing w:line="560" w:lineRule="exact"/>
        <w:ind w:firstLine="1615" w:firstLineChars="500"/>
        <w:rPr>
          <w:rFonts w:ascii="黑体" w:hAnsi="黑体" w:eastAsia="黑体"/>
          <w:sz w:val="32"/>
          <w:szCs w:val="32"/>
        </w:rPr>
      </w:pPr>
      <w:r>
        <w:rPr>
          <w:rFonts w:hint="eastAsia" w:ascii="黑体" w:hAnsi="黑体" w:eastAsia="黑体"/>
          <w:sz w:val="32"/>
          <w:szCs w:val="32"/>
          <w:lang w:val="en-US" w:eastAsia="zh-CN"/>
        </w:rPr>
        <w:t>（盘山县植物保护服务中心）部门</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2C56AEF">
      <w:pPr>
        <w:spacing w:line="560" w:lineRule="exact"/>
        <w:jc w:val="center"/>
        <w:rPr>
          <w:rFonts w:hint="eastAsia" w:ascii="宋体" w:hAnsi="宋体"/>
          <w:b/>
          <w:sz w:val="36"/>
          <w:szCs w:val="36"/>
          <w:lang w:val="en-US" w:eastAsia="zh-CN"/>
        </w:rPr>
      </w:pPr>
      <w:r>
        <w:rPr>
          <w:rFonts w:hint="eastAsia" w:ascii="宋体" w:hAnsi="宋体"/>
          <w:b/>
          <w:sz w:val="36"/>
          <w:szCs w:val="36"/>
        </w:rPr>
        <w:t xml:space="preserve">第二部分 </w:t>
      </w:r>
      <w:r>
        <w:rPr>
          <w:rFonts w:hint="eastAsia" w:ascii="宋体" w:hAnsi="宋体"/>
          <w:b/>
          <w:sz w:val="36"/>
          <w:szCs w:val="36"/>
          <w:lang w:val="en-US" w:eastAsia="zh-CN"/>
        </w:rPr>
        <w:t>盘山县现代农业生产基地发展服务中心</w:t>
      </w:r>
    </w:p>
    <w:p w14:paraId="13A00D6B">
      <w:pPr>
        <w:spacing w:line="560" w:lineRule="exact"/>
        <w:jc w:val="center"/>
        <w:rPr>
          <w:rFonts w:hint="eastAsia" w:ascii="宋体" w:hAnsi="宋体"/>
          <w:b/>
          <w:sz w:val="36"/>
          <w:szCs w:val="36"/>
        </w:rPr>
      </w:pPr>
      <w:r>
        <w:rPr>
          <w:rFonts w:hint="eastAsia" w:ascii="宋体" w:hAnsi="宋体"/>
          <w:b/>
          <w:sz w:val="36"/>
          <w:szCs w:val="36"/>
          <w:lang w:val="en-US" w:eastAsia="zh-CN"/>
        </w:rPr>
        <w:t xml:space="preserve">  （盘山县植物保护服务中心）</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E5B0E5A">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1．主要职能。</w:t>
      </w:r>
    </w:p>
    <w:p w14:paraId="7B6E2DE8">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盘山县现代农业生产基地发展服务中心是县政府主管农业生产、监督、指导工作的主管部门。其主要部门工作职能是：</w:t>
      </w:r>
    </w:p>
    <w:p w14:paraId="55F74B54">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.负责贯彻执行国家有关农业的方针、政策和法律、法规，制定农业开发项目实施计划及中长期规划等相关工作；负责粮食生产功能区块划定、智慧农业、农业标准化生产、农业项目实施等相关工作。</w:t>
      </w:r>
    </w:p>
    <w:p w14:paraId="79104EED">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二</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.负责全县种子管理工作、农业病虫害检验监测防治、负责推广水产技术、水产新技术引进与试验示范等相关工作提供技术支持和服务保障。</w:t>
      </w:r>
    </w:p>
    <w:p w14:paraId="2701C237">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三</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.负责全县农村集体经济组织管理等相关工作。</w:t>
      </w:r>
    </w:p>
    <w:p w14:paraId="7EDBEA79">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四</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.负责对农产品生产过程中进行安全检测、监督等相关工作。</w:t>
      </w:r>
    </w:p>
    <w:p w14:paraId="7709FF33">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五</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.负责承担水产养殖病害监测预报、防疫检疫的事物性工作、全县水产苗种生产等相关工作。</w:t>
      </w:r>
    </w:p>
    <w:p w14:paraId="186DF4B2">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.开展以河蟹为主的海淡水增养殖技术研究与示范、指导与服务，组织相关科研项目的申报与实施等相关工作。</w:t>
      </w:r>
    </w:p>
    <w:p w14:paraId="763B34EE">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.负责国际和国内粮食市场的信息采集等相关工作。</w:t>
      </w:r>
    </w:p>
    <w:p w14:paraId="58AA2F5C">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八</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.负责农产品深加工产业集聚，粮食生产功能区、现代农业产业园、科技园、创业园、田园综合体的申创与建设等相关工作。</w:t>
      </w:r>
    </w:p>
    <w:p w14:paraId="76FDD039">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十</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.负责壮大村集体经济服务、开展扶持村集体经济发展服务、产业结构调整服务等相关工作。</w:t>
      </w:r>
    </w:p>
    <w:p w14:paraId="390407D2">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十一</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.承办县委、县政府交办的其他工作。</w:t>
      </w:r>
    </w:p>
    <w:p w14:paraId="0D45A7C7">
      <w:pPr>
        <w:spacing w:line="540" w:lineRule="exact"/>
        <w:jc w:val="left"/>
        <w:rPr>
          <w:rFonts w:hint="eastAsia" w:ascii="黑体" w:eastAsia="黑体"/>
          <w:sz w:val="32"/>
          <w:szCs w:val="32"/>
        </w:rPr>
      </w:pPr>
      <w:r>
        <w:rPr>
          <w:rFonts w:hint="eastAsia" w:ascii="黑体" w:eastAsia="黑体"/>
          <w:sz w:val="32"/>
          <w:szCs w:val="32"/>
        </w:rPr>
        <w:t>二、机构设置情况</w:t>
      </w:r>
    </w:p>
    <w:p w14:paraId="46B87754">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根据本部门主要职责，内设机构如下：综合办公室、物质装备服务股、科技推广股、绿色发展服务股、农业服务业发展服务股、新型现代农业基地服务股、产业融合发展服务股、农业改革服务股。</w:t>
      </w: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08B9B3C5">
      <w:pPr>
        <w:spacing w:line="560" w:lineRule="exact"/>
        <w:rPr>
          <w:rFonts w:hint="eastAsia" w:ascii="黑体" w:eastAsia="黑体"/>
          <w:sz w:val="36"/>
          <w:szCs w:val="36"/>
          <w:lang w:eastAsia="zh-CN"/>
        </w:rPr>
      </w:pPr>
    </w:p>
    <w:p w14:paraId="6BCE3EF2">
      <w:pPr>
        <w:spacing w:line="560" w:lineRule="exact"/>
        <w:rPr>
          <w:rFonts w:hint="eastAsia" w:ascii="黑体" w:eastAsia="黑体"/>
          <w:sz w:val="36"/>
          <w:szCs w:val="36"/>
          <w:lang w:eastAsia="zh-CN"/>
        </w:rPr>
      </w:pPr>
    </w:p>
    <w:p w14:paraId="3E8B8304">
      <w:pPr>
        <w:spacing w:line="560" w:lineRule="exact"/>
        <w:rPr>
          <w:rFonts w:hint="eastAsia" w:ascii="宋体" w:hAnsi="宋体"/>
          <w:b/>
          <w:sz w:val="36"/>
          <w:szCs w:val="36"/>
          <w:lang w:val="en-US" w:eastAsia="zh-CN"/>
        </w:rPr>
      </w:pPr>
      <w:r>
        <w:rPr>
          <w:rFonts w:hint="eastAsia" w:ascii="宋体" w:hAnsi="宋体"/>
          <w:b/>
          <w:sz w:val="36"/>
          <w:szCs w:val="36"/>
        </w:rPr>
        <w:t xml:space="preserve">第三部分 </w:t>
      </w:r>
      <w:r>
        <w:rPr>
          <w:rFonts w:hint="eastAsia" w:ascii="宋体" w:hAnsi="宋体"/>
          <w:b/>
          <w:sz w:val="36"/>
          <w:szCs w:val="36"/>
          <w:lang w:val="en-US" w:eastAsia="zh-CN"/>
        </w:rPr>
        <w:t>盘山县现代农业生产基地发展服务中心</w:t>
      </w:r>
    </w:p>
    <w:p w14:paraId="18ECE91C">
      <w:pPr>
        <w:spacing w:line="560" w:lineRule="exact"/>
        <w:ind w:firstLine="1452" w:firstLineChars="400"/>
        <w:jc w:val="both"/>
        <w:rPr>
          <w:rFonts w:hint="eastAsia" w:ascii="宋体" w:hAnsi="宋体"/>
          <w:b/>
          <w:sz w:val="36"/>
          <w:szCs w:val="36"/>
          <w:lang w:val="en-US" w:eastAsia="zh-CN"/>
        </w:rPr>
      </w:pPr>
      <w:r>
        <w:rPr>
          <w:rFonts w:hint="eastAsia" w:ascii="宋体" w:hAnsi="宋体"/>
          <w:b/>
          <w:sz w:val="36"/>
          <w:szCs w:val="36"/>
          <w:lang w:val="en-US" w:eastAsia="zh-CN"/>
        </w:rPr>
        <w:t>（盘山县植物保护服务中心）</w:t>
      </w:r>
    </w:p>
    <w:p w14:paraId="2E8AFC8D">
      <w:pPr>
        <w:spacing w:line="560" w:lineRule="exact"/>
        <w:ind w:firstLine="1815" w:firstLineChars="500"/>
        <w:jc w:val="both"/>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1120.11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1120.11</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B0703B0">
      <w:pPr>
        <w:spacing w:line="560" w:lineRule="exact"/>
        <w:ind w:firstLine="646" w:firstLineChars="200"/>
        <w:rPr>
          <w:rFonts w:hint="eastAsia" w:ascii="仿宋_GB2312" w:eastAsia="仿宋_GB2312"/>
          <w:sz w:val="32"/>
          <w:szCs w:val="32"/>
          <w:highlight w:val="none"/>
          <w:lang w:eastAsia="zh-CN"/>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14:paraId="6894F627">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lang w:eastAsia="zh-CN"/>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1120.11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904.29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215.82</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215.82</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357.27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项目资金减少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盘山县现代农业生产基地发展服务中心（盘山县植物保护服务中心）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盘山县现代农业生产基地发展服务中心（盘山县植物保护服务中心）事业单位无</w:t>
      </w:r>
      <w:r>
        <w:rPr>
          <w:rFonts w:hint="eastAsia" w:ascii="仿宋_GB2312" w:hAnsi="宋体" w:eastAsia="仿宋_GB2312"/>
          <w:sz w:val="32"/>
          <w:szCs w:val="32"/>
        </w:rPr>
        <w:t>机关运行经费。</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2025年盘山县现代农业生产基地发展服务中心（盘山县植物保护服务中心）安排政府采购预算0万元，具体为货物0万元，服务0万元，工程0万元；预留面向中小企业采购份额0万元，其中预留给小微企业0万元。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EFA6221">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盘山县现代农业生产基地发展服务中心（盘山县植物保护服务中心）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8</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一致。</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8</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一致。</w:t>
      </w:r>
    </w:p>
    <w:p w14:paraId="2CF779CE">
      <w:pPr>
        <w:pStyle w:val="2"/>
      </w:pPr>
      <w:bookmarkStart w:id="0" w:name="_GoBack"/>
      <w:bookmarkEnd w:id="0"/>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sz w:val="32"/>
          <w:szCs w:val="32"/>
          <w:lang w:val="en-US" w:eastAsia="zh-CN"/>
        </w:rPr>
        <w:t>盘山县现代农业生产基地发展服务中心（盘山县植物保护服务中心）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sz w:val="32"/>
          <w:szCs w:val="32"/>
          <w:lang w:val="en-US" w:eastAsia="zh-CN"/>
        </w:rPr>
        <w:t>盘山县现代农业生产基地发展服务中心（盘山县植物保护服务中心）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215.82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6CBBD806">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07814"/>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A20318"/>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C2745C8"/>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6E92384"/>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82F56FE"/>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29A7C51"/>
    <w:rsid w:val="638C42D9"/>
    <w:rsid w:val="63D97827"/>
    <w:rsid w:val="64B45E83"/>
    <w:rsid w:val="651152FC"/>
    <w:rsid w:val="65324317"/>
    <w:rsid w:val="65593F66"/>
    <w:rsid w:val="65FEE4FC"/>
    <w:rsid w:val="66F40245"/>
    <w:rsid w:val="691E7F96"/>
    <w:rsid w:val="69221657"/>
    <w:rsid w:val="6A6715B2"/>
    <w:rsid w:val="6A726147"/>
    <w:rsid w:val="6B300A25"/>
    <w:rsid w:val="6B535F74"/>
    <w:rsid w:val="6B7A4DE0"/>
    <w:rsid w:val="6BDDE3A2"/>
    <w:rsid w:val="6C163263"/>
    <w:rsid w:val="6C264620"/>
    <w:rsid w:val="6CFECA5E"/>
    <w:rsid w:val="6D7E1522"/>
    <w:rsid w:val="6D95125A"/>
    <w:rsid w:val="6E9677B7"/>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E06DB7"/>
    <w:rsid w:val="75110709"/>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2925</Words>
  <Characters>3051</Characters>
  <Lines>22</Lines>
  <Paragraphs>6</Paragraphs>
  <TotalTime>1</TotalTime>
  <ScaleCrop>false</ScaleCrop>
  <LinksUpToDate>false</LinksUpToDate>
  <CharactersWithSpaces>3086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2025-01-24T01:40:51Z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