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7DFFE9F7">
      <w:pPr>
        <w:spacing w:line="560" w:lineRule="exact"/>
        <w:jc w:val="center"/>
        <w:rPr>
          <w:rFonts w:hint="eastAsia" w:ascii="宋体" w:hAnsi="宋体" w:cs="宋体"/>
          <w:b/>
          <w:bCs/>
          <w:kern w:val="2"/>
          <w:sz w:val="44"/>
          <w:szCs w:val="44"/>
          <w:highlight w:val="none"/>
          <w:lang w:val="en-US" w:eastAsia="zh-CN" w:bidi="ar"/>
        </w:rPr>
      </w:pPr>
      <w:r>
        <w:rPr>
          <w:rFonts w:hint="eastAsia" w:ascii="宋体" w:hAnsi="宋体" w:cs="宋体"/>
          <w:b/>
          <w:bCs/>
          <w:kern w:val="2"/>
          <w:sz w:val="44"/>
          <w:szCs w:val="44"/>
          <w:highlight w:val="none"/>
          <w:lang w:val="en-US" w:eastAsia="zh-CN" w:bidi="ar"/>
        </w:rPr>
        <w:t>盘山县胡家学校</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2025年度单位预算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2EDD612A">
      <w:pPr>
        <w:pStyle w:val="2"/>
        <w:rPr>
          <w:rFonts w:hint="eastAsia"/>
          <w:b/>
          <w:sz w:val="44"/>
          <w:szCs w:val="44"/>
        </w:rPr>
      </w:pPr>
    </w:p>
    <w:p w14:paraId="2896599A">
      <w:pPr>
        <w:rPr>
          <w:rFonts w:hint="eastAsia"/>
          <w:b/>
          <w:sz w:val="44"/>
          <w:szCs w:val="44"/>
        </w:rPr>
      </w:pPr>
    </w:p>
    <w:p w14:paraId="4E95F449">
      <w:pPr>
        <w:pStyle w:val="2"/>
        <w:rPr>
          <w:rFonts w:hint="eastAsia"/>
          <w:b/>
          <w:sz w:val="44"/>
          <w:szCs w:val="44"/>
        </w:rPr>
      </w:pPr>
    </w:p>
    <w:p w14:paraId="77844B7F">
      <w:pPr>
        <w:rPr>
          <w:rFonts w:hint="eastAsia"/>
          <w:b/>
          <w:sz w:val="44"/>
          <w:szCs w:val="44"/>
        </w:rPr>
      </w:pPr>
    </w:p>
    <w:p w14:paraId="4E66F8D5">
      <w:pPr>
        <w:pStyle w:val="2"/>
        <w:rPr>
          <w:rFonts w:hint="eastAsia"/>
          <w:b/>
          <w:sz w:val="44"/>
          <w:szCs w:val="44"/>
        </w:rPr>
      </w:pPr>
    </w:p>
    <w:p w14:paraId="74BB922D">
      <w:pPr>
        <w:rPr>
          <w:rFonts w:hint="eastAsia"/>
        </w:rPr>
      </w:pPr>
      <w:bookmarkStart w:id="0" w:name="_GoBack"/>
      <w:bookmarkEnd w:id="0"/>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盘山县胡家学校</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盘山县胡家学校2025年单位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2025年盘山县胡家学校单位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6D97834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4E324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单位</w:t>
      </w:r>
      <w:r>
        <w:rPr>
          <w:rFonts w:hint="eastAsia" w:ascii="仿宋_GB2312" w:hAnsi="黑体" w:eastAsia="仿宋_GB2312"/>
          <w:sz w:val="32"/>
          <w:szCs w:val="32"/>
        </w:rPr>
        <w:t>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2872BA6A">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12AB1FE6">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盘山县胡家学校</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val="en-US" w:eastAsia="zh-CN"/>
        </w:rPr>
        <w:t>单位</w:t>
      </w:r>
      <w:r>
        <w:rPr>
          <w:rFonts w:hint="eastAsia" w:ascii="黑体" w:eastAsia="黑体"/>
          <w:sz w:val="32"/>
          <w:szCs w:val="32"/>
        </w:rPr>
        <w:t>职责</w:t>
      </w:r>
    </w:p>
    <w:p w14:paraId="3CC20F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（一）贯彻国家教育方针，实施中小学义务教育，促进基础教育发展、实施中小学学历教育，保证义务教育的实施。</w:t>
      </w:r>
    </w:p>
    <w:p w14:paraId="460B57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（二）负责和指导学校教职工的思想政治工作，规划学校品德教育、体育卫生教育、艺术教育和国防教育工作，负责做好安全保卫工作。</w:t>
      </w:r>
    </w:p>
    <w:p w14:paraId="4EFF8F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（三）研究拟定学校发展规划和年度计划，组织实施教育体制和办学体制改革。</w:t>
      </w:r>
    </w:p>
    <w:p w14:paraId="1EB048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（四）管理和指导学校基础教育工作，确保普及九年义务教育工作成果。</w:t>
      </w:r>
    </w:p>
    <w:p w14:paraId="1FC032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（五）管理学校教育经费，执行财务管理制度。</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0EC9141E">
      <w:pPr>
        <w:spacing w:line="560" w:lineRule="exact"/>
        <w:ind w:firstLine="646" w:firstLineChars="200"/>
        <w:rPr>
          <w:rFonts w:ascii="黑体" w:eastAsia="黑体"/>
          <w:sz w:val="36"/>
          <w:szCs w:val="36"/>
        </w:rPr>
      </w:pPr>
      <w:r>
        <w:rPr>
          <w:rFonts w:hint="eastAsia" w:ascii="仿宋_GB2312" w:hAnsi="Times New Roman" w:eastAsia="仿宋_GB2312" w:cs="Times New Roman"/>
          <w:kern w:val="2"/>
          <w:sz w:val="32"/>
          <w:szCs w:val="32"/>
          <w:lang w:val="en-US" w:eastAsia="zh-CN" w:bidi="ar-SA"/>
        </w:rPr>
        <w:t>根据本单位主要职责，内设机构如下：综合办公室、初中部教务处、初中部政教处、小学部教务处、小学部政教处、总务处、安全办公室、职教办。</w:t>
      </w: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2E8AFC8D">
      <w:pPr>
        <w:spacing w:line="560" w:lineRule="exact"/>
        <w:ind w:firstLine="363" w:firstLineChars="100"/>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盘山县胡家学校2025年单位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2581.81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2483.81</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98</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，其中：其他收入</w:t>
      </w:r>
      <w:r>
        <w:rPr>
          <w:rFonts w:hint="eastAsia" w:ascii="仿宋_GB2312" w:hAnsi="宋体" w:eastAsia="仿宋_GB2312"/>
          <w:sz w:val="32"/>
          <w:szCs w:val="32"/>
          <w:highlight w:val="none"/>
          <w:lang w:val="en-US" w:eastAsia="zh-CN"/>
        </w:rPr>
        <w:t>98</w:t>
      </w:r>
      <w:r>
        <w:rPr>
          <w:rFonts w:hint="eastAsia" w:ascii="仿宋_GB2312" w:eastAsia="仿宋_GB2312" w:cs="仿宋_GB2312"/>
          <w:sz w:val="32"/>
          <w:szCs w:val="32"/>
          <w:highlight w:val="none"/>
        </w:rPr>
        <w:t>万元；</w:t>
      </w:r>
    </w:p>
    <w:p w14:paraId="6894F627">
      <w:pPr>
        <w:spacing w:line="560" w:lineRule="exact"/>
        <w:ind w:firstLine="646" w:firstLineChars="200"/>
        <w:rPr>
          <w:rFonts w:hint="eastAsia" w:ascii="仿宋_GB2312" w:hAnsi="宋体" w:eastAsia="仿宋_GB2312"/>
          <w:sz w:val="32"/>
          <w:szCs w:val="32"/>
          <w:highlight w:val="none"/>
          <w:lang w:eastAsia="zh-CN"/>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lang w:eastAsia="zh-CN"/>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2581.81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2410.85</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3B4F748E">
      <w:pPr>
        <w:autoSpaceDE w:val="0"/>
        <w:spacing w:line="560" w:lineRule="exact"/>
        <w:ind w:firstLine="646" w:firstLineChars="200"/>
        <w:rPr>
          <w:rFonts w:ascii="仿宋_GB2312" w:eastAsia="仿宋_GB2312" w:cs="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170.96</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 xml:space="preserve">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47.12</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人员增减</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单位</w:t>
      </w:r>
      <w:r>
        <w:rPr>
          <w:rFonts w:hint="eastAsia" w:ascii="黑体" w:hAnsi="黑体" w:eastAsia="黑体"/>
          <w:sz w:val="32"/>
          <w:szCs w:val="32"/>
        </w:rPr>
        <w:t>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盘山县胡家学校</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盘山县胡家学校</w:t>
      </w:r>
      <w:r>
        <w:rPr>
          <w:rFonts w:hint="eastAsia" w:ascii="仿宋_GB2312" w:hAnsi="宋体" w:eastAsia="仿宋_GB2312"/>
          <w:sz w:val="32"/>
          <w:szCs w:val="32"/>
        </w:rPr>
        <w:t>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盘山县胡家学校</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盘山县胡家学校</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2F030526">
      <w:pPr>
        <w:pStyle w:val="2"/>
      </w:pPr>
    </w:p>
    <w:p w14:paraId="3954068F"/>
    <w:p w14:paraId="2CF779CE">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0795A2C1">
      <w:pPr>
        <w:spacing w:line="560" w:lineRule="exact"/>
        <w:ind w:firstLine="646"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截至202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年12月31日，盘山县胡家学校</w:t>
      </w:r>
      <w:r>
        <w:rPr>
          <w:rFonts w:hint="eastAsia" w:ascii="仿宋_GB2312" w:hAnsi="宋体" w:eastAsia="仿宋_GB2312"/>
          <w:sz w:val="32"/>
          <w:szCs w:val="32"/>
          <w:highlight w:val="none"/>
          <w:lang w:val="en-US" w:eastAsia="zh-CN"/>
        </w:rPr>
        <w:t>单位</w:t>
      </w:r>
      <w:r>
        <w:rPr>
          <w:rFonts w:hint="eastAsia" w:ascii="仿宋_GB2312" w:hAnsi="宋体" w:eastAsia="仿宋_GB2312"/>
          <w:sz w:val="32"/>
          <w:szCs w:val="32"/>
          <w:highlight w:val="none"/>
        </w:rPr>
        <w:t>资产总额为</w:t>
      </w:r>
      <w:r>
        <w:rPr>
          <w:rFonts w:hint="eastAsia" w:ascii="仿宋_GB2312" w:hAnsi="宋体" w:eastAsia="仿宋_GB2312"/>
          <w:sz w:val="32"/>
          <w:szCs w:val="32"/>
          <w:highlight w:val="none"/>
          <w:lang w:val="en-US" w:eastAsia="zh-CN"/>
        </w:rPr>
        <w:t>464.83</w:t>
      </w:r>
      <w:r>
        <w:rPr>
          <w:rFonts w:hint="eastAsia" w:ascii="仿宋_GB2312" w:hAnsi="宋体" w:eastAsia="仿宋_GB2312"/>
          <w:sz w:val="32"/>
          <w:szCs w:val="32"/>
          <w:highlight w:val="none"/>
        </w:rPr>
        <w:t>元，其中流动资产</w:t>
      </w:r>
      <w:r>
        <w:rPr>
          <w:rFonts w:hint="eastAsia" w:ascii="仿宋_GB2312" w:hAnsi="宋体" w:eastAsia="仿宋_GB2312"/>
          <w:sz w:val="32"/>
          <w:szCs w:val="32"/>
          <w:highlight w:val="none"/>
          <w:lang w:val="en-US" w:eastAsia="zh-CN"/>
        </w:rPr>
        <w:t>79.31</w:t>
      </w:r>
      <w:r>
        <w:rPr>
          <w:rFonts w:hint="eastAsia" w:ascii="仿宋_GB2312" w:hAnsi="宋体" w:eastAsia="仿宋_GB2312"/>
          <w:sz w:val="32"/>
          <w:szCs w:val="32"/>
          <w:highlight w:val="none"/>
        </w:rPr>
        <w:t>万元，非流动资产</w:t>
      </w:r>
      <w:r>
        <w:rPr>
          <w:rFonts w:hint="eastAsia" w:ascii="仿宋_GB2312" w:hAnsi="宋体" w:eastAsia="仿宋_GB2312"/>
          <w:sz w:val="32"/>
          <w:szCs w:val="32"/>
          <w:highlight w:val="none"/>
          <w:lang w:val="en-US" w:eastAsia="zh-CN"/>
        </w:rPr>
        <w:t>385.52</w:t>
      </w:r>
      <w:r>
        <w:rPr>
          <w:rFonts w:hint="eastAsia" w:ascii="仿宋_GB2312" w:hAnsi="宋体" w:eastAsia="仿宋_GB2312"/>
          <w:sz w:val="32"/>
          <w:szCs w:val="32"/>
          <w:highlight w:val="none"/>
        </w:rPr>
        <w:t>万元。负债总额为</w:t>
      </w:r>
      <w:r>
        <w:rPr>
          <w:rFonts w:hint="eastAsia" w:ascii="仿宋_GB2312" w:hAnsi="宋体" w:eastAsia="仿宋_GB2312"/>
          <w:sz w:val="32"/>
          <w:szCs w:val="32"/>
          <w:highlight w:val="none"/>
          <w:lang w:val="en-US" w:eastAsia="zh-CN"/>
        </w:rPr>
        <w:t>89.93</w:t>
      </w:r>
      <w:r>
        <w:rPr>
          <w:rFonts w:hint="eastAsia" w:ascii="仿宋_GB2312" w:hAnsi="宋体" w:eastAsia="仿宋_GB2312"/>
          <w:sz w:val="32"/>
          <w:szCs w:val="32"/>
          <w:highlight w:val="none"/>
        </w:rPr>
        <w:t>万元。净资产</w:t>
      </w:r>
      <w:r>
        <w:rPr>
          <w:rFonts w:hint="eastAsia" w:ascii="仿宋_GB2312" w:hAnsi="宋体" w:eastAsia="仿宋_GB2312"/>
          <w:sz w:val="32"/>
          <w:szCs w:val="32"/>
          <w:highlight w:val="none"/>
          <w:lang w:val="en-US" w:eastAsia="zh-CN"/>
        </w:rPr>
        <w:t>374.9</w:t>
      </w:r>
      <w:r>
        <w:rPr>
          <w:rFonts w:hint="eastAsia" w:ascii="仿宋_GB2312" w:hAnsi="宋体" w:eastAsia="仿宋_GB2312"/>
          <w:sz w:val="32"/>
          <w:szCs w:val="32"/>
          <w:highlight w:val="none"/>
        </w:rPr>
        <w:t>万元。固定资产中办公用房</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平方米，价值</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万元，共有车辆0辆，价值0万元。</w:t>
      </w:r>
    </w:p>
    <w:p w14:paraId="1BB00385">
      <w:pPr>
        <w:spacing w:line="560" w:lineRule="exact"/>
        <w:ind w:firstLine="646" w:firstLineChars="200"/>
        <w:jc w:val="center"/>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盘山县胡家学校2025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170.96</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1A540C10">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73B43A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1.财政拨款收入：</w:t>
      </w:r>
      <w:r>
        <w:rPr>
          <w:rFonts w:hint="eastAsia" w:ascii="仿宋_GB2312" w:hAnsi="仿宋_GB2312" w:eastAsia="仿宋_GB2312" w:cs="仿宋_GB2312"/>
          <w:kern w:val="2"/>
          <w:sz w:val="32"/>
          <w:szCs w:val="32"/>
          <w:lang w:val="en-US" w:eastAsia="zh-CN" w:bidi="ar-SA"/>
        </w:rPr>
        <w:t>指市级财政当年拨付的资金。</w:t>
      </w:r>
    </w:p>
    <w:p w14:paraId="3441EC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2.基本支出：</w:t>
      </w:r>
      <w:r>
        <w:rPr>
          <w:rFonts w:hint="eastAsia" w:ascii="仿宋_GB2312" w:hAnsi="仿宋_GB2312" w:eastAsia="仿宋_GB2312" w:cs="仿宋_GB2312"/>
          <w:kern w:val="2"/>
          <w:sz w:val="32"/>
          <w:szCs w:val="32"/>
          <w:lang w:val="en-US" w:eastAsia="zh-CN" w:bidi="ar-SA"/>
        </w:rPr>
        <w:t>指保障机构正常运转、完成日常工作任务而发生的人员支出和公用支出。</w:t>
      </w:r>
    </w:p>
    <w:p w14:paraId="7FED2C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3.项目支出：</w:t>
      </w:r>
      <w:r>
        <w:rPr>
          <w:rFonts w:hint="eastAsia" w:ascii="仿宋_GB2312" w:hAnsi="仿宋_GB2312" w:eastAsia="仿宋_GB2312" w:cs="仿宋_GB2312"/>
          <w:kern w:val="2"/>
          <w:sz w:val="32"/>
          <w:szCs w:val="32"/>
          <w:lang w:val="en-US" w:eastAsia="zh-CN" w:bidi="ar-SA"/>
        </w:rPr>
        <w:t>指在基本支出之外为完成特定行政任务和事业发展目标所发生的支出。</w:t>
      </w:r>
    </w:p>
    <w:p w14:paraId="0EDF44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4.机关运行经费：</w:t>
      </w:r>
      <w:r>
        <w:rPr>
          <w:rFonts w:hint="eastAsia" w:ascii="仿宋_GB2312" w:hAnsi="仿宋_GB2312" w:eastAsia="仿宋_GB2312" w:cs="仿宋_GB2312"/>
          <w:kern w:val="2"/>
          <w:sz w:val="32"/>
          <w:szCs w:val="32"/>
          <w:lang w:val="en-US" w:eastAsia="zh-CN" w:bidi="ar-SA"/>
        </w:rPr>
        <w:t>是指各部门的公用经费，包括办公及印刷费、邮电费、差旅费、会议费、福利费、日常维护费、专用材料及一般设备购置费、办公用房水电费、办公用房取暖费、办公用房物业管理费、办公用车运行维护费以及其他费用。</w:t>
      </w:r>
    </w:p>
    <w:p w14:paraId="1760E4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5.行政事业性收费收入：</w:t>
      </w:r>
      <w:r>
        <w:rPr>
          <w:rFonts w:hint="eastAsia" w:ascii="仿宋_GB2312" w:hAnsi="仿宋_GB2312" w:eastAsia="仿宋_GB2312" w:cs="仿宋_GB2312"/>
          <w:kern w:val="2"/>
          <w:sz w:val="32"/>
          <w:szCs w:val="32"/>
          <w:lang w:val="en-US" w:eastAsia="zh-CN" w:bidi="ar-SA"/>
        </w:rPr>
        <w:t>指依据法律、行政法规、国务院有关规定、国务院财政部门会同价格主管部门共同发布的规章或者规定，省、自治区、直辖市人民政府财政部门会同价格主管部门共同发布的规定所收取的各项收费收入。</w:t>
      </w:r>
    </w:p>
    <w:p w14:paraId="0D0A53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6.政府性基金收入：</w:t>
      </w:r>
      <w:r>
        <w:rPr>
          <w:rFonts w:hint="eastAsia" w:ascii="仿宋_GB2312" w:hAnsi="仿宋_GB2312" w:eastAsia="仿宋_GB2312" w:cs="仿宋_GB2312"/>
          <w:kern w:val="2"/>
          <w:sz w:val="32"/>
          <w:szCs w:val="32"/>
          <w:lang w:val="en-US" w:eastAsia="zh-CN" w:bidi="ar-SA"/>
        </w:rPr>
        <w:t>反映各级政府及其所属部门根据法律、行政法规规定并经国务院或财政部批准，向公民、法人和其他组织征收的政府性基金，以及参照政府性基金管理或纳入基金预算、具有特定用途的财政资金。</w:t>
      </w:r>
    </w:p>
    <w:p w14:paraId="694DFF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7.其他收入：</w:t>
      </w:r>
      <w:r>
        <w:rPr>
          <w:rFonts w:hint="eastAsia" w:ascii="仿宋_GB2312" w:hAnsi="仿宋_GB2312" w:eastAsia="仿宋_GB2312" w:cs="仿宋_GB2312"/>
          <w:kern w:val="2"/>
          <w:sz w:val="32"/>
          <w:szCs w:val="32"/>
          <w:lang w:val="en-US" w:eastAsia="zh-CN" w:bidi="ar-SA"/>
        </w:rPr>
        <w:t>指除上述“财政拨款收入”、“行政事业性收费收入”、“政府性基金收入”以外的收入。</w:t>
      </w:r>
    </w:p>
    <w:p w14:paraId="4B8FA4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8.“三公”经费：</w:t>
      </w:r>
      <w:r>
        <w:rPr>
          <w:rFonts w:hint="eastAsia" w:ascii="仿宋_GB2312" w:hAnsi="仿宋_GB2312" w:eastAsia="仿宋_GB2312" w:cs="仿宋_GB2312"/>
          <w:kern w:val="2"/>
          <w:sz w:val="32"/>
          <w:szCs w:val="32"/>
          <w:lang w:val="en-US" w:eastAsia="zh-CN" w:bidi="ar-SA"/>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3800A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9.社会保障和就业（类）行政事业单位离退休（款）归口管理的行政单位离退休（项）：</w:t>
      </w:r>
      <w:r>
        <w:rPr>
          <w:rFonts w:hint="eastAsia" w:ascii="仿宋_GB2312" w:hAnsi="仿宋_GB2312" w:eastAsia="仿宋_GB2312" w:cs="仿宋_GB2312"/>
          <w:kern w:val="2"/>
          <w:sz w:val="32"/>
          <w:szCs w:val="32"/>
          <w:lang w:val="en-US" w:eastAsia="zh-CN" w:bidi="ar-SA"/>
        </w:rPr>
        <w:t>反映实行归口管理的行政单位（包括实行公务员管理的事业单位）开支的离退休经费。</w:t>
      </w:r>
    </w:p>
    <w:p w14:paraId="42466A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10.社会保障和就业（类）行政事业单位离退休（款）事业单位离退休（项）：</w:t>
      </w:r>
      <w:r>
        <w:rPr>
          <w:rFonts w:hint="eastAsia" w:ascii="仿宋_GB2312" w:hAnsi="仿宋_GB2312" w:eastAsia="仿宋_GB2312" w:cs="仿宋_GB2312"/>
          <w:kern w:val="2"/>
          <w:sz w:val="32"/>
          <w:szCs w:val="32"/>
          <w:lang w:val="en-US" w:eastAsia="zh-CN" w:bidi="ar-SA"/>
        </w:rPr>
        <w:t>反映实行归口管理的事业单位开支的离退休经费。</w:t>
      </w:r>
    </w:p>
    <w:p w14:paraId="1E096B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11.卫生健康类（类）行政事业单位医疗（款）行政单位医疗（项）：</w:t>
      </w:r>
      <w:r>
        <w:rPr>
          <w:rFonts w:hint="eastAsia" w:ascii="仿宋_GB2312" w:hAnsi="仿宋_GB2312" w:eastAsia="仿宋_GB2312" w:cs="仿宋_GB2312"/>
          <w:kern w:val="2"/>
          <w:sz w:val="32"/>
          <w:szCs w:val="32"/>
          <w:lang w:val="en-US" w:eastAsia="zh-CN" w:bidi="ar-SA"/>
        </w:rPr>
        <w:t>反映财政部门安排的行政单位（包括实行公务员管理的事业单位，下同）基本医疗保险缴费经费，未参加医疗保险的行政单位的公费医疗经费，按国家规定享受离休人员、红军老战士待遇人员的医疗经费。</w:t>
      </w:r>
    </w:p>
    <w:p w14:paraId="28A20B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12.卫生健康类（类）行政事业单位医疗（款）事业单位医疗（项）：</w:t>
      </w:r>
      <w:r>
        <w:rPr>
          <w:rFonts w:hint="eastAsia" w:ascii="仿宋_GB2312" w:hAnsi="仿宋_GB2312" w:eastAsia="仿宋_GB2312" w:cs="仿宋_GB2312"/>
          <w:kern w:val="2"/>
          <w:sz w:val="32"/>
          <w:szCs w:val="32"/>
          <w:lang w:val="en-US" w:eastAsia="zh-CN" w:bidi="ar-SA"/>
        </w:rPr>
        <w:t>反映财政部门安排的事业单位基本医疗保险缴费经费，未参加医疗保险的事业单位的公费医疗经费，按国家规定享受离休人员待遇人员的医疗经费。</w:t>
      </w:r>
    </w:p>
    <w:p w14:paraId="4D28A9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13.住房保障（类）住房改革（款）住房公积金（项）：</w:t>
      </w:r>
      <w:r>
        <w:rPr>
          <w:rFonts w:hint="eastAsia" w:ascii="仿宋_GB2312" w:hAnsi="仿宋_GB2312" w:eastAsia="仿宋_GB2312" w:cs="仿宋_GB2312"/>
          <w:kern w:val="2"/>
          <w:sz w:val="32"/>
          <w:szCs w:val="32"/>
          <w:lang w:val="en-US" w:eastAsia="zh-CN" w:bidi="ar-SA"/>
        </w:rPr>
        <w:t>反映行政事业单位按人力资源和社会保障部、财政部规定的基本工资和津贴补贴以及规定比例为职工缴纳的住房公积金。</w:t>
      </w:r>
    </w:p>
    <w:p w14:paraId="394EA8F6">
      <w:pPr>
        <w:pStyle w:val="2"/>
      </w:pP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25BAE74E">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hint="default" w:ascii="仿宋_GB2312" w:eastAsia="仿宋_GB2312"/>
          <w:b/>
          <w:sz w:val="32"/>
          <w:szCs w:val="32"/>
          <w:lang w:val="en-US" w:eastAsia="zh-CN"/>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8866DA"/>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6156E12"/>
    <w:rsid w:val="16C027AB"/>
    <w:rsid w:val="17676F00"/>
    <w:rsid w:val="17B616E5"/>
    <w:rsid w:val="17F07D94"/>
    <w:rsid w:val="1877372F"/>
    <w:rsid w:val="189B1ADC"/>
    <w:rsid w:val="18C33AC7"/>
    <w:rsid w:val="18DF049C"/>
    <w:rsid w:val="18EC27B3"/>
    <w:rsid w:val="19027D91"/>
    <w:rsid w:val="19455480"/>
    <w:rsid w:val="1A0F73A5"/>
    <w:rsid w:val="1AFF79D0"/>
    <w:rsid w:val="1B195A19"/>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165FCF"/>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0277F6"/>
    <w:rsid w:val="2F142285"/>
    <w:rsid w:val="2F3DE142"/>
    <w:rsid w:val="2FAC4B1B"/>
    <w:rsid w:val="313E7D46"/>
    <w:rsid w:val="316C7C8A"/>
    <w:rsid w:val="31EE3102"/>
    <w:rsid w:val="31FB3A39"/>
    <w:rsid w:val="34190834"/>
    <w:rsid w:val="3505415D"/>
    <w:rsid w:val="35BE487C"/>
    <w:rsid w:val="365A03F2"/>
    <w:rsid w:val="36D32ACA"/>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8FF7EB9"/>
    <w:rsid w:val="4A623313"/>
    <w:rsid w:val="4A726690"/>
    <w:rsid w:val="4B1B6C71"/>
    <w:rsid w:val="4C281EF3"/>
    <w:rsid w:val="4CDD4B47"/>
    <w:rsid w:val="4CE12E15"/>
    <w:rsid w:val="4D312DA7"/>
    <w:rsid w:val="4D69924D"/>
    <w:rsid w:val="4F055FF2"/>
    <w:rsid w:val="4F77935B"/>
    <w:rsid w:val="4FC53A84"/>
    <w:rsid w:val="503C512F"/>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000CBF"/>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889216A"/>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2902</Words>
  <Characters>3059</Characters>
  <Lines>22</Lines>
  <Paragraphs>6</Paragraphs>
  <TotalTime>11</TotalTime>
  <ScaleCrop>false</ScaleCrop>
  <LinksUpToDate>false</LinksUpToDate>
  <CharactersWithSpaces>3101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2025-01-24T03:30:27Z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B1DCE64199FE452C8FD43569A062D943_13</vt:lpwstr>
  </property>
</Properties>
</file>