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6CE82">
      <w:pPr>
        <w:spacing w:line="560" w:lineRule="exact"/>
        <w:jc w:val="center"/>
        <w:rPr>
          <w:rFonts w:hint="eastAsia"/>
          <w:b/>
          <w:sz w:val="44"/>
          <w:szCs w:val="44"/>
          <w:lang w:eastAsia="zh-CN"/>
        </w:rPr>
      </w:pPr>
      <w:r>
        <w:rPr>
          <w:rFonts w:hint="eastAsia"/>
          <w:b/>
          <w:sz w:val="44"/>
          <w:szCs w:val="44"/>
          <w:lang w:eastAsia="zh-CN"/>
        </w:rPr>
        <w:t>盘山县沙岭学校</w:t>
      </w: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2025年度单位预算公开</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3D4AF77D">
      <w:pPr>
        <w:spacing w:line="560" w:lineRule="exact"/>
        <w:jc w:val="center"/>
        <w:rPr>
          <w:rFonts w:hint="eastAsia"/>
          <w:b/>
          <w:sz w:val="44"/>
          <w:szCs w:val="44"/>
        </w:rPr>
      </w:pPr>
      <w:bookmarkStart w:id="0" w:name="_GoBack"/>
      <w:bookmarkEnd w:id="0"/>
    </w:p>
    <w:p w14:paraId="16275D60">
      <w:pPr>
        <w:spacing w:line="560" w:lineRule="exact"/>
        <w:jc w:val="center"/>
        <w:rPr>
          <w:rFonts w:hint="eastAsia"/>
          <w:b/>
          <w:sz w:val="44"/>
          <w:szCs w:val="44"/>
        </w:rPr>
      </w:pPr>
    </w:p>
    <w:p w14:paraId="7DEF8FAC">
      <w:pPr>
        <w:spacing w:line="560" w:lineRule="exact"/>
        <w:jc w:val="center"/>
        <w:rPr>
          <w:rFonts w:hint="eastAsia"/>
          <w:b/>
          <w:sz w:val="44"/>
          <w:szCs w:val="44"/>
        </w:rPr>
      </w:pPr>
    </w:p>
    <w:p w14:paraId="5F8A2EAF">
      <w:pPr>
        <w:spacing w:line="560" w:lineRule="exact"/>
        <w:jc w:val="center"/>
        <w:rPr>
          <w:rFonts w:hint="eastAsia"/>
          <w:b/>
          <w:sz w:val="44"/>
          <w:szCs w:val="44"/>
        </w:rPr>
      </w:pPr>
    </w:p>
    <w:p w14:paraId="0461EE2B">
      <w:pPr>
        <w:spacing w:line="560" w:lineRule="exact"/>
        <w:jc w:val="center"/>
        <w:rPr>
          <w:rFonts w:hint="eastAsia"/>
          <w:b/>
          <w:sz w:val="44"/>
          <w:szCs w:val="44"/>
        </w:rPr>
      </w:pPr>
    </w:p>
    <w:p w14:paraId="701AE278">
      <w:pPr>
        <w:spacing w:line="560" w:lineRule="exact"/>
        <w:jc w:val="center"/>
        <w:rPr>
          <w:rFonts w:hint="eastAsia"/>
          <w:b/>
          <w:sz w:val="44"/>
          <w:szCs w:val="44"/>
        </w:rPr>
      </w:pPr>
    </w:p>
    <w:p w14:paraId="3CB9E020">
      <w:pPr>
        <w:spacing w:line="560" w:lineRule="exact"/>
        <w:jc w:val="center"/>
        <w:rPr>
          <w:rFonts w:hint="eastAsia"/>
          <w:b/>
          <w:sz w:val="44"/>
          <w:szCs w:val="44"/>
        </w:rPr>
      </w:pPr>
    </w:p>
    <w:p w14:paraId="35084EAB">
      <w:pPr>
        <w:spacing w:line="560" w:lineRule="exact"/>
        <w:jc w:val="center"/>
        <w:rPr>
          <w:rFonts w:hint="eastAsia"/>
          <w:b/>
          <w:sz w:val="44"/>
          <w:szCs w:val="44"/>
        </w:rPr>
      </w:pPr>
    </w:p>
    <w:p w14:paraId="709B4E67">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盘山县沙岭学校</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盘山县沙岭学校</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盘山县沙岭学校单位</w:t>
      </w:r>
      <w:r>
        <w:rPr>
          <w:rFonts w:hint="eastAsia" w:ascii="黑体" w:hAnsi="黑体" w:eastAsia="黑体"/>
          <w:sz w:val="32"/>
          <w:szCs w:val="32"/>
        </w:rPr>
        <w:t>预算批复表</w:t>
      </w:r>
    </w:p>
    <w:p w14:paraId="587F5EE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539" w:leftChars="0"/>
        <w:textAlignment w:val="auto"/>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539" w:leftChars="0"/>
        <w:textAlignment w:val="auto"/>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539" w:leftChars="0"/>
        <w:textAlignment w:val="auto"/>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539" w:leftChars="0"/>
        <w:textAlignment w:val="auto"/>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539" w:leftChars="0"/>
        <w:textAlignment w:val="auto"/>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539" w:leftChars="0"/>
        <w:textAlignment w:val="auto"/>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539" w:leftChars="0"/>
        <w:textAlignment w:val="auto"/>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keepNext w:val="0"/>
        <w:keepLines w:val="0"/>
        <w:pageBreakBefore w:val="0"/>
        <w:widowControl w:val="0"/>
        <w:numPr>
          <w:ilvl w:val="0"/>
          <w:numId w:val="1"/>
        </w:numPr>
        <w:tabs>
          <w:tab w:val="left" w:pos="1260"/>
        </w:tabs>
        <w:kinsoku/>
        <w:wordWrap/>
        <w:overflowPunct/>
        <w:topLinePunct w:val="0"/>
        <w:autoSpaceDE/>
        <w:autoSpaceDN/>
        <w:bidi w:val="0"/>
        <w:adjustRightInd/>
        <w:snapToGrid/>
        <w:spacing w:line="520" w:lineRule="exact"/>
        <w:ind w:left="539"/>
        <w:textAlignment w:val="auto"/>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keepNext w:val="0"/>
        <w:keepLines w:val="0"/>
        <w:pageBreakBefore w:val="0"/>
        <w:widowControl w:val="0"/>
        <w:numPr>
          <w:ilvl w:val="0"/>
          <w:numId w:val="1"/>
        </w:numPr>
        <w:tabs>
          <w:tab w:val="left" w:pos="1260"/>
        </w:tabs>
        <w:kinsoku/>
        <w:wordWrap/>
        <w:overflowPunct/>
        <w:topLinePunct w:val="0"/>
        <w:autoSpaceDE/>
        <w:autoSpaceDN/>
        <w:bidi w:val="0"/>
        <w:adjustRightInd/>
        <w:snapToGrid/>
        <w:spacing w:line="520" w:lineRule="exact"/>
        <w:ind w:left="539"/>
        <w:textAlignment w:val="auto"/>
        <w:rPr>
          <w:rFonts w:ascii="仿宋_GB2312" w:hAnsi="黑体" w:eastAsia="仿宋_GB2312"/>
          <w:sz w:val="32"/>
          <w:szCs w:val="32"/>
        </w:rPr>
      </w:pPr>
      <w:r>
        <w:rPr>
          <w:rFonts w:hint="eastAsia" w:ascii="仿宋_GB2312" w:hAnsi="黑体" w:eastAsia="仿宋_GB2312"/>
          <w:sz w:val="32"/>
          <w:szCs w:val="32"/>
        </w:rPr>
        <w:t>项目支出预算表</w:t>
      </w:r>
    </w:p>
    <w:p w14:paraId="3832CDE8">
      <w:pPr>
        <w:keepNext w:val="0"/>
        <w:keepLines w:val="0"/>
        <w:pageBreakBefore w:val="0"/>
        <w:widowControl w:val="0"/>
        <w:numPr>
          <w:ilvl w:val="0"/>
          <w:numId w:val="1"/>
        </w:numPr>
        <w:tabs>
          <w:tab w:val="left" w:pos="1260"/>
        </w:tabs>
        <w:kinsoku/>
        <w:wordWrap/>
        <w:overflowPunct/>
        <w:topLinePunct w:val="0"/>
        <w:autoSpaceDE/>
        <w:autoSpaceDN/>
        <w:bidi w:val="0"/>
        <w:adjustRightInd/>
        <w:snapToGrid/>
        <w:spacing w:line="520" w:lineRule="exact"/>
        <w:ind w:left="539"/>
        <w:textAlignment w:val="auto"/>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keepNext w:val="0"/>
        <w:keepLines w:val="0"/>
        <w:pageBreakBefore w:val="0"/>
        <w:widowControl w:val="0"/>
        <w:numPr>
          <w:ilvl w:val="0"/>
          <w:numId w:val="1"/>
        </w:numPr>
        <w:tabs>
          <w:tab w:val="left" w:pos="1260"/>
        </w:tabs>
        <w:kinsoku/>
        <w:wordWrap/>
        <w:overflowPunct/>
        <w:topLinePunct w:val="0"/>
        <w:autoSpaceDE/>
        <w:autoSpaceDN/>
        <w:bidi w:val="0"/>
        <w:adjustRightInd/>
        <w:snapToGrid/>
        <w:spacing w:line="520" w:lineRule="exact"/>
        <w:ind w:left="539"/>
        <w:textAlignment w:val="auto"/>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keepNext w:val="0"/>
        <w:keepLines w:val="0"/>
        <w:pageBreakBefore w:val="0"/>
        <w:widowControl w:val="0"/>
        <w:numPr>
          <w:ilvl w:val="0"/>
          <w:numId w:val="1"/>
        </w:numPr>
        <w:tabs>
          <w:tab w:val="left" w:pos="1260"/>
        </w:tabs>
        <w:kinsoku/>
        <w:wordWrap/>
        <w:overflowPunct/>
        <w:topLinePunct w:val="0"/>
        <w:autoSpaceDE/>
        <w:autoSpaceDN/>
        <w:bidi w:val="0"/>
        <w:adjustRightInd/>
        <w:snapToGrid/>
        <w:spacing w:line="520" w:lineRule="exact"/>
        <w:ind w:left="539"/>
        <w:textAlignment w:val="auto"/>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keepNext w:val="0"/>
        <w:keepLines w:val="0"/>
        <w:pageBreakBefore w:val="0"/>
        <w:widowControl w:val="0"/>
        <w:numPr>
          <w:ilvl w:val="0"/>
          <w:numId w:val="1"/>
        </w:numPr>
        <w:tabs>
          <w:tab w:val="left" w:pos="1260"/>
        </w:tabs>
        <w:kinsoku/>
        <w:wordWrap/>
        <w:overflowPunct/>
        <w:topLinePunct w:val="0"/>
        <w:autoSpaceDE/>
        <w:autoSpaceDN/>
        <w:bidi w:val="0"/>
        <w:adjustRightInd/>
        <w:snapToGrid/>
        <w:spacing w:line="520" w:lineRule="exact"/>
        <w:ind w:left="539"/>
        <w:textAlignment w:val="auto"/>
        <w:rPr>
          <w:rFonts w:ascii="仿宋_GB2312" w:hAnsi="黑体" w:eastAsia="仿宋_GB2312"/>
          <w:sz w:val="32"/>
          <w:szCs w:val="32"/>
        </w:rPr>
      </w:pPr>
      <w:r>
        <w:rPr>
          <w:rFonts w:hint="eastAsia" w:ascii="仿宋_GB2312" w:hAnsi="黑体" w:eastAsia="仿宋_GB2312"/>
          <w:sz w:val="32"/>
          <w:szCs w:val="32"/>
        </w:rPr>
        <w:t>债务支出预算表</w:t>
      </w:r>
    </w:p>
    <w:p w14:paraId="1E050F4C">
      <w:pPr>
        <w:keepNext w:val="0"/>
        <w:keepLines w:val="0"/>
        <w:pageBreakBefore w:val="0"/>
        <w:widowControl w:val="0"/>
        <w:numPr>
          <w:ilvl w:val="0"/>
          <w:numId w:val="1"/>
        </w:numPr>
        <w:tabs>
          <w:tab w:val="left" w:pos="1260"/>
        </w:tabs>
        <w:kinsoku/>
        <w:wordWrap/>
        <w:overflowPunct/>
        <w:topLinePunct w:val="0"/>
        <w:autoSpaceDE/>
        <w:autoSpaceDN/>
        <w:bidi w:val="0"/>
        <w:adjustRightInd/>
        <w:snapToGrid/>
        <w:spacing w:line="520" w:lineRule="exact"/>
        <w:ind w:left="539"/>
        <w:textAlignment w:val="auto"/>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keepNext w:val="0"/>
        <w:keepLines w:val="0"/>
        <w:pageBreakBefore w:val="0"/>
        <w:widowControl w:val="0"/>
        <w:numPr>
          <w:ilvl w:val="0"/>
          <w:numId w:val="1"/>
        </w:numPr>
        <w:tabs>
          <w:tab w:val="left" w:pos="1260"/>
        </w:tabs>
        <w:kinsoku/>
        <w:wordWrap/>
        <w:overflowPunct/>
        <w:topLinePunct w:val="0"/>
        <w:autoSpaceDE/>
        <w:autoSpaceDN/>
        <w:bidi w:val="0"/>
        <w:adjustRightInd/>
        <w:snapToGrid/>
        <w:spacing w:line="520" w:lineRule="exact"/>
        <w:ind w:left="539"/>
        <w:textAlignment w:val="auto"/>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keepNext w:val="0"/>
        <w:keepLines w:val="0"/>
        <w:pageBreakBefore w:val="0"/>
        <w:widowControl w:val="0"/>
        <w:numPr>
          <w:ilvl w:val="0"/>
          <w:numId w:val="1"/>
        </w:numPr>
        <w:tabs>
          <w:tab w:val="left" w:pos="1260"/>
        </w:tabs>
        <w:kinsoku/>
        <w:wordWrap/>
        <w:overflowPunct/>
        <w:topLinePunct w:val="0"/>
        <w:autoSpaceDE/>
        <w:autoSpaceDN/>
        <w:bidi w:val="0"/>
        <w:adjustRightInd/>
        <w:snapToGrid/>
        <w:spacing w:line="520" w:lineRule="exact"/>
        <w:ind w:left="539"/>
        <w:textAlignment w:val="auto"/>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keepNext w:val="0"/>
        <w:keepLines w:val="0"/>
        <w:pageBreakBefore w:val="0"/>
        <w:widowControl w:val="0"/>
        <w:numPr>
          <w:ilvl w:val="0"/>
          <w:numId w:val="1"/>
        </w:numPr>
        <w:tabs>
          <w:tab w:val="left" w:pos="1260"/>
        </w:tabs>
        <w:kinsoku/>
        <w:wordWrap/>
        <w:overflowPunct/>
        <w:topLinePunct w:val="0"/>
        <w:autoSpaceDE/>
        <w:autoSpaceDN/>
        <w:bidi w:val="0"/>
        <w:adjustRightInd/>
        <w:snapToGrid/>
        <w:spacing w:line="520" w:lineRule="exact"/>
        <w:ind w:left="539"/>
        <w:textAlignment w:val="auto"/>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keepNext w:val="0"/>
        <w:keepLines w:val="0"/>
        <w:pageBreakBefore w:val="0"/>
        <w:widowControl w:val="0"/>
        <w:numPr>
          <w:ilvl w:val="0"/>
          <w:numId w:val="1"/>
        </w:numPr>
        <w:tabs>
          <w:tab w:val="left" w:pos="1260"/>
        </w:tabs>
        <w:kinsoku/>
        <w:wordWrap/>
        <w:overflowPunct/>
        <w:topLinePunct w:val="0"/>
        <w:autoSpaceDE/>
        <w:autoSpaceDN/>
        <w:bidi w:val="0"/>
        <w:adjustRightInd/>
        <w:snapToGrid/>
        <w:spacing w:line="520" w:lineRule="exact"/>
        <w:ind w:left="539"/>
        <w:textAlignment w:val="auto"/>
        <w:rPr>
          <w:rFonts w:ascii="仿宋_GB2312" w:hAnsi="黑体" w:eastAsia="仿宋_GB2312"/>
          <w:sz w:val="32"/>
          <w:szCs w:val="32"/>
        </w:rPr>
      </w:pPr>
      <w:r>
        <w:rPr>
          <w:rFonts w:hint="eastAsia" w:ascii="仿宋_GB2312" w:hAnsi="黑体" w:eastAsia="仿宋_GB2312"/>
          <w:sz w:val="32"/>
          <w:szCs w:val="32"/>
        </w:rPr>
        <w:t>部门管理专项资金预算表</w:t>
      </w:r>
    </w:p>
    <w:p w14:paraId="093B9B94">
      <w:pPr>
        <w:spacing w:line="560" w:lineRule="exact"/>
      </w:pPr>
      <w:r>
        <w:rPr>
          <w:rFonts w:hint="eastAsia" w:ascii="黑体" w:hAnsi="黑体" w:eastAsia="黑体"/>
          <w:sz w:val="32"/>
          <w:szCs w:val="32"/>
        </w:rPr>
        <w:t>　</w:t>
      </w: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w:t>
      </w:r>
      <w:r>
        <w:rPr>
          <w:rFonts w:hint="eastAsia" w:ascii="仿宋_GB2312" w:eastAsia="仿宋_GB2312"/>
          <w:sz w:val="32"/>
          <w:szCs w:val="32"/>
          <w:lang w:eastAsia="zh-CN"/>
        </w:rPr>
        <w:t>辽宁省财政厅</w:t>
      </w:r>
      <w:r>
        <w:rPr>
          <w:rFonts w:ascii="仿宋_GB2312" w:eastAsia="仿宋_GB2312"/>
          <w:sz w:val="32"/>
          <w:szCs w:val="32"/>
        </w:rPr>
        <w:t>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盘山县沙岭学校</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567C7DD">
      <w:pPr>
        <w:spacing w:beforeLines="0" w:afterLines="0"/>
        <w:ind w:firstLine="640"/>
        <w:rPr>
          <w:rFonts w:hint="eastAsia" w:ascii="仿宋" w:hAnsi="仿宋" w:eastAsia="仿宋"/>
          <w:sz w:val="32"/>
          <w:szCs w:val="24"/>
          <w:lang w:val="zh-CN"/>
        </w:rPr>
      </w:pPr>
      <w:r>
        <w:rPr>
          <w:rFonts w:hint="eastAsia" w:ascii="黑体" w:hAnsi="黑体" w:eastAsia="黑体" w:cs="黑体"/>
          <w:sz w:val="32"/>
          <w:szCs w:val="24"/>
          <w:lang w:val="zh-CN"/>
        </w:rPr>
        <w:t>一、单位主要职责</w:t>
      </w:r>
    </w:p>
    <w:p w14:paraId="49AA24B7">
      <w:pPr>
        <w:spacing w:beforeLines="0" w:afterLines="0"/>
        <w:ind w:firstLine="640"/>
        <w:rPr>
          <w:rFonts w:hint="eastAsia" w:ascii="仿宋" w:hAnsi="仿宋" w:eastAsia="仿宋"/>
          <w:sz w:val="32"/>
          <w:szCs w:val="24"/>
          <w:lang w:val="zh-CN"/>
        </w:rPr>
      </w:pPr>
      <w:r>
        <w:rPr>
          <w:rFonts w:hint="eastAsia" w:ascii="仿宋" w:hAnsi="仿宋" w:eastAsia="仿宋"/>
          <w:sz w:val="32"/>
          <w:szCs w:val="24"/>
          <w:lang w:val="zh-CN"/>
        </w:rPr>
        <w:t>（一）实施初中、小学义务教育，促进基础教育发展，初中学历教育，小学学历教育。</w:t>
      </w:r>
    </w:p>
    <w:p w14:paraId="70B20E76">
      <w:pPr>
        <w:spacing w:beforeLines="0" w:afterLines="0"/>
        <w:ind w:firstLine="640"/>
        <w:rPr>
          <w:rFonts w:hint="eastAsia" w:ascii="仿宋" w:hAnsi="仿宋" w:eastAsia="仿宋"/>
          <w:sz w:val="32"/>
          <w:szCs w:val="24"/>
          <w:lang w:val="zh-CN"/>
        </w:rPr>
      </w:pPr>
      <w:r>
        <w:rPr>
          <w:rFonts w:hint="eastAsia" w:ascii="仿宋" w:hAnsi="仿宋" w:eastAsia="仿宋"/>
          <w:sz w:val="32"/>
          <w:szCs w:val="24"/>
          <w:lang w:val="zh-CN"/>
        </w:rPr>
        <w:t>（二）负责和指导学校教职工的思想政治工作，规划学校品德教育、体育卫生教育、艺术教育和国防教育工作，负责做好安全保卫工作。</w:t>
      </w:r>
    </w:p>
    <w:p w14:paraId="36D585D9">
      <w:pPr>
        <w:spacing w:beforeLines="0" w:afterLines="0"/>
        <w:ind w:firstLine="640"/>
        <w:rPr>
          <w:rFonts w:hint="eastAsia" w:ascii="仿宋" w:hAnsi="仿宋" w:eastAsia="仿宋"/>
          <w:sz w:val="32"/>
          <w:szCs w:val="24"/>
          <w:lang w:val="zh-CN"/>
        </w:rPr>
      </w:pPr>
      <w:r>
        <w:rPr>
          <w:rFonts w:hint="eastAsia" w:ascii="仿宋" w:hAnsi="仿宋" w:eastAsia="仿宋"/>
          <w:sz w:val="32"/>
          <w:szCs w:val="24"/>
          <w:lang w:val="zh-CN"/>
        </w:rPr>
        <w:t>（三）研究拟定学校发展规划和年度计划，组织实施教育体制和办学体制改革。</w:t>
      </w:r>
    </w:p>
    <w:p w14:paraId="4A65FFCB">
      <w:pPr>
        <w:spacing w:beforeLines="0" w:afterLines="0"/>
        <w:ind w:firstLine="640"/>
        <w:rPr>
          <w:rFonts w:hint="eastAsia" w:ascii="仿宋" w:hAnsi="仿宋" w:eastAsia="仿宋"/>
          <w:sz w:val="32"/>
          <w:szCs w:val="24"/>
          <w:lang w:val="zh-CN"/>
        </w:rPr>
      </w:pPr>
      <w:r>
        <w:rPr>
          <w:rFonts w:hint="eastAsia" w:ascii="仿宋" w:hAnsi="仿宋" w:eastAsia="仿宋"/>
          <w:sz w:val="32"/>
          <w:szCs w:val="24"/>
          <w:lang w:val="zh-CN"/>
        </w:rPr>
        <w:t>（四）管理和指导学校基础教育工作，确保普及九年义务教育工作成果。</w:t>
      </w:r>
    </w:p>
    <w:p w14:paraId="78582E79">
      <w:pPr>
        <w:spacing w:beforeLines="0" w:afterLines="0"/>
        <w:ind w:firstLine="640"/>
        <w:rPr>
          <w:rFonts w:hint="eastAsia" w:ascii="仿宋" w:hAnsi="仿宋" w:eastAsia="仿宋"/>
          <w:sz w:val="32"/>
          <w:szCs w:val="24"/>
          <w:lang w:val="zh-CN"/>
        </w:rPr>
      </w:pPr>
      <w:r>
        <w:rPr>
          <w:rFonts w:hint="eastAsia" w:ascii="仿宋" w:hAnsi="仿宋" w:eastAsia="仿宋"/>
          <w:sz w:val="32"/>
          <w:szCs w:val="24"/>
          <w:lang w:val="zh-CN"/>
        </w:rPr>
        <w:t>（五）管理学校教育经费，执行财务管理制度。</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26757F6F">
      <w:pPr>
        <w:spacing w:line="560" w:lineRule="exact"/>
        <w:ind w:firstLine="646" w:firstLineChars="200"/>
        <w:jc w:val="left"/>
        <w:rPr>
          <w:rFonts w:ascii="黑体" w:eastAsia="黑体"/>
          <w:sz w:val="36"/>
          <w:szCs w:val="36"/>
        </w:rPr>
      </w:pPr>
      <w:r>
        <w:rPr>
          <w:rFonts w:hint="eastAsia" w:ascii="仿宋" w:hAnsi="仿宋" w:eastAsia="仿宋"/>
          <w:sz w:val="32"/>
          <w:szCs w:val="24"/>
          <w:lang w:val="zh-CN"/>
        </w:rPr>
        <w:t>根据本单位主要职责，内设机构如下：办公室、政教处、 教务处、安全办公室、总务处、财会室、医务室、档案室。</w:t>
      </w:r>
    </w:p>
    <w:p w14:paraId="45EFF124">
      <w:pPr>
        <w:spacing w:line="560" w:lineRule="exact"/>
        <w:rPr>
          <w:rFonts w:ascii="黑体" w:eastAsia="黑体"/>
          <w:sz w:val="36"/>
          <w:szCs w:val="36"/>
        </w:rPr>
      </w:pPr>
    </w:p>
    <w:p w14:paraId="1120039E">
      <w:pPr>
        <w:spacing w:line="560" w:lineRule="exact"/>
        <w:rPr>
          <w:rFonts w:ascii="黑体" w:eastAsia="黑体"/>
          <w:sz w:val="36"/>
          <w:szCs w:val="36"/>
        </w:rPr>
      </w:pPr>
    </w:p>
    <w:p w14:paraId="4AA6C913">
      <w:pPr>
        <w:spacing w:line="560" w:lineRule="exact"/>
        <w:rPr>
          <w:rFonts w:ascii="黑体" w:eastAsia="黑体"/>
          <w:sz w:val="36"/>
          <w:szCs w:val="36"/>
        </w:rPr>
      </w:pPr>
    </w:p>
    <w:p w14:paraId="68674DC0">
      <w:pPr>
        <w:spacing w:line="560" w:lineRule="exact"/>
        <w:rPr>
          <w:rFonts w:ascii="黑体" w:eastAsia="黑体"/>
          <w:sz w:val="36"/>
          <w:szCs w:val="36"/>
        </w:rPr>
      </w:pPr>
    </w:p>
    <w:p w14:paraId="75BDD973">
      <w:pPr>
        <w:spacing w:line="560" w:lineRule="exact"/>
        <w:rPr>
          <w:rFonts w:ascii="黑体" w:eastAsia="黑体"/>
          <w:sz w:val="36"/>
          <w:szCs w:val="36"/>
        </w:rPr>
      </w:pPr>
    </w:p>
    <w:p w14:paraId="642E4DD0">
      <w:pPr>
        <w:spacing w:line="560" w:lineRule="exact"/>
        <w:rPr>
          <w:rFonts w:ascii="黑体" w:eastAsia="黑体"/>
          <w:sz w:val="36"/>
          <w:szCs w:val="36"/>
        </w:rPr>
      </w:pPr>
    </w:p>
    <w:p w14:paraId="590E40CB">
      <w:pPr>
        <w:spacing w:line="560" w:lineRule="exact"/>
        <w:rPr>
          <w:rFonts w:ascii="黑体" w:eastAsia="黑体"/>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盘山县沙岭学校</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2530.23</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2455.23</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75</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75</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2530.23</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2332.27</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197.96</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4</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197.96</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258.69</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新增纳入预算绩效管理的特定目标类和其他运转类项目共</w:t>
      </w:r>
      <w:r>
        <w:rPr>
          <w:rFonts w:hint="eastAsia" w:ascii="黑体" w:hAnsi="黑体" w:eastAsia="黑体"/>
          <w:sz w:val="32"/>
          <w:szCs w:val="32"/>
          <w:highlight w:val="none"/>
          <w:lang w:val="en-US" w:eastAsia="zh-CN"/>
        </w:rPr>
        <w:t>4</w:t>
      </w:r>
      <w:r>
        <w:rPr>
          <w:rFonts w:hint="eastAsia" w:ascii="黑体" w:hAnsi="黑体" w:eastAsia="黑体"/>
          <w:sz w:val="32"/>
          <w:szCs w:val="32"/>
          <w:highlight w:val="none"/>
          <w:lang w:eastAsia="zh-CN"/>
        </w:rPr>
        <w:t>个</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hint="eastAsia" w:ascii="黑体" w:hAnsi="黑体" w:eastAsia="仿宋_GB2312" w:cs="黑体"/>
          <w:spacing w:val="-2"/>
          <w:kern w:val="0"/>
          <w:sz w:val="32"/>
          <w:szCs w:val="32"/>
          <w:highlight w:val="green"/>
          <w:lang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盘山县沙岭学校</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盘山县沙岭学校</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2025年盘山县沙岭学校安排政府采购预算0万元。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盘山县沙岭学校财政拨款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4E8D7131">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18ABAB33">
      <w:pPr>
        <w:spacing w:line="560" w:lineRule="exact"/>
        <w:ind w:firstLine="660"/>
        <w:rPr>
          <w:rFonts w:hint="eastAsia"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26FE07F1">
      <w:pPr>
        <w:spacing w:line="560" w:lineRule="exact"/>
        <w:ind w:firstLine="660"/>
        <w:rPr>
          <w:rFonts w:hint="eastAsia" w:ascii="仿宋_GB2312" w:eastAsia="仿宋_GB2312"/>
          <w:sz w:val="32"/>
          <w:szCs w:val="32"/>
        </w:rPr>
      </w:pPr>
    </w:p>
    <w:p w14:paraId="6BF4442F">
      <w:pPr>
        <w:spacing w:line="560" w:lineRule="exact"/>
        <w:ind w:firstLine="660"/>
        <w:rPr>
          <w:rFonts w:hint="eastAsia" w:ascii="仿宋_GB2312" w:eastAsia="仿宋_GB2312"/>
          <w:sz w:val="32"/>
          <w:szCs w:val="32"/>
        </w:rPr>
      </w:pPr>
    </w:p>
    <w:p w14:paraId="04A35311">
      <w:pPr>
        <w:spacing w:line="560" w:lineRule="exact"/>
        <w:ind w:firstLine="660"/>
        <w:rPr>
          <w:rFonts w:hint="eastAsia" w:ascii="仿宋_GB2312" w:eastAsia="仿宋_GB2312"/>
          <w:sz w:val="32"/>
          <w:szCs w:val="32"/>
        </w:rPr>
      </w:pPr>
    </w:p>
    <w:p w14:paraId="2F030526">
      <w:pPr>
        <w:pStyle w:val="2"/>
      </w:pPr>
    </w:p>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盘山县沙岭学校</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盘山县沙岭学校</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年应编制单位整体绩效目标共</w:t>
      </w:r>
      <w:r>
        <w:rPr>
          <w:rFonts w:hint="eastAsia" w:ascii="仿宋_GB2312" w:hAnsi="宋体" w:eastAsia="仿宋_GB2312"/>
          <w:sz w:val="32"/>
          <w:szCs w:val="32"/>
          <w:lang w:val="en-US" w:eastAsia="zh-CN"/>
        </w:rPr>
        <w:t>22</w:t>
      </w:r>
      <w:r>
        <w:rPr>
          <w:rFonts w:hint="eastAsia" w:ascii="仿宋_GB2312" w:hAnsi="宋体" w:eastAsia="仿宋_GB2312"/>
          <w:sz w:val="32"/>
          <w:szCs w:val="32"/>
        </w:rPr>
        <w:t>个，实际编制单位整体绩效目标共</w:t>
      </w:r>
      <w:r>
        <w:rPr>
          <w:rFonts w:hint="eastAsia" w:ascii="仿宋_GB2312" w:hAnsi="宋体" w:eastAsia="仿宋_GB2312"/>
          <w:sz w:val="32"/>
          <w:szCs w:val="32"/>
          <w:lang w:val="en-US" w:eastAsia="zh-CN"/>
        </w:rPr>
        <w:t>22</w:t>
      </w:r>
      <w:r>
        <w:rPr>
          <w:rFonts w:hint="eastAsia" w:ascii="仿宋_GB2312" w:hAnsi="宋体" w:eastAsia="仿宋_GB2312"/>
          <w:sz w:val="32"/>
          <w:szCs w:val="32"/>
        </w:rPr>
        <w:t>个，编制单位整体绩效目标覆盖率</w:t>
      </w:r>
      <w:r>
        <w:rPr>
          <w:rFonts w:hint="eastAsia" w:ascii="仿宋_GB2312" w:hAnsi="宋体" w:eastAsia="仿宋_GB2312"/>
          <w:color w:val="auto"/>
          <w:sz w:val="32"/>
          <w:szCs w:val="32"/>
          <w:highlight w:val="none"/>
        </w:rPr>
        <w:t>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197.96</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58D1120E">
      <w:pPr>
        <w:spacing w:line="560" w:lineRule="exact"/>
        <w:jc w:val="center"/>
        <w:rPr>
          <w:rFonts w:hint="eastAsia" w:ascii="宋体" w:hAnsi="宋体"/>
          <w:b/>
          <w:sz w:val="36"/>
          <w:szCs w:val="36"/>
        </w:rPr>
      </w:pPr>
    </w:p>
    <w:p w14:paraId="1AEDD59D">
      <w:pPr>
        <w:spacing w:line="560" w:lineRule="exact"/>
        <w:jc w:val="center"/>
        <w:rPr>
          <w:rFonts w:hint="eastAsia" w:ascii="宋体" w:hAnsi="宋体"/>
          <w:b/>
          <w:sz w:val="36"/>
          <w:szCs w:val="36"/>
        </w:rPr>
      </w:pP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2B3C5E5D">
      <w:pPr>
        <w:spacing w:line="560" w:lineRule="exact"/>
        <w:ind w:firstLine="646" w:firstLineChars="200"/>
        <w:jc w:val="left"/>
        <w:rPr>
          <w:rFonts w:ascii="仿宋_GB2312" w:eastAsia="仿宋_GB2312"/>
          <w:b/>
          <w:sz w:val="32"/>
          <w:szCs w:val="32"/>
        </w:rPr>
      </w:pP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2C37CDD3">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8F25D3"/>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33E3F17"/>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557B05"/>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A4214F"/>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2304</Words>
  <Characters>2437</Characters>
  <Lines>22</Lines>
  <Paragraphs>6</Paragraphs>
  <TotalTime>36</TotalTime>
  <ScaleCrop>false</ScaleCrop>
  <LinksUpToDate>false</LinksUpToDate>
  <CharactersWithSpaces>2480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2025-01-24T08:22:25Z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