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B9B2">
      <w:pPr>
        <w:spacing w:line="560" w:lineRule="exact"/>
        <w:jc w:val="center"/>
        <w:rPr>
          <w:rFonts w:hint="default" w:eastAsia="宋体"/>
          <w:b/>
          <w:sz w:val="44"/>
          <w:szCs w:val="44"/>
          <w:lang w:val="en-US" w:eastAsia="zh-CN"/>
        </w:rPr>
      </w:pPr>
      <w:r>
        <w:rPr>
          <w:rFonts w:hint="eastAsia" w:ascii="黑体" w:hAnsi="黑体" w:eastAsia="黑体" w:cs="黑体"/>
          <w:sz w:val="32"/>
          <w:szCs w:val="32"/>
          <w:lang w:val="en-US" w:eastAsia="zh-CN"/>
        </w:rPr>
        <w:t xml:space="preserve">  </w:t>
      </w:r>
      <w:r>
        <w:rPr>
          <w:rFonts w:hint="eastAsia"/>
          <w:b/>
          <w:sz w:val="44"/>
          <w:szCs w:val="44"/>
          <w:lang w:eastAsia="zh-CN"/>
        </w:rPr>
        <w:t>盘山县人力资源和社会保障局</w:t>
      </w:r>
      <w:r>
        <w:rPr>
          <w:rFonts w:hint="eastAsia"/>
          <w:b/>
          <w:sz w:val="44"/>
          <w:szCs w:val="44"/>
          <w:lang w:val="en-US" w:eastAsia="zh-CN"/>
        </w:rPr>
        <w:t>本级</w:t>
      </w:r>
    </w:p>
    <w:p w14:paraId="25A07FBF">
      <w:pPr>
        <w:spacing w:line="560" w:lineRule="exact"/>
        <w:jc w:val="center"/>
        <w:rPr>
          <w:rFonts w:hint="eastAsia"/>
          <w:b/>
          <w:sz w:val="44"/>
          <w:szCs w:val="44"/>
        </w:rPr>
      </w:pPr>
      <w:r>
        <w:rPr>
          <w:rFonts w:hint="eastAsia"/>
          <w:b/>
          <w:sz w:val="44"/>
          <w:szCs w:val="44"/>
          <w:lang w:val="en-US" w:eastAsia="zh-CN"/>
        </w:rPr>
        <w:t>2025年度单位预算公开说明</w:t>
      </w:r>
    </w:p>
    <w:p w14:paraId="6C584A25">
      <w:pPr>
        <w:spacing w:line="560" w:lineRule="exact"/>
        <w:jc w:val="center"/>
        <w:rPr>
          <w:rFonts w:hint="eastAsia"/>
          <w:b/>
          <w:sz w:val="44"/>
          <w:szCs w:val="44"/>
        </w:rPr>
      </w:pPr>
    </w:p>
    <w:p w14:paraId="4BF72848">
      <w:pPr>
        <w:spacing w:line="560" w:lineRule="exact"/>
        <w:jc w:val="center"/>
        <w:rPr>
          <w:rFonts w:hint="eastAsia"/>
          <w:b/>
          <w:sz w:val="44"/>
          <w:szCs w:val="44"/>
        </w:rPr>
      </w:pPr>
    </w:p>
    <w:p w14:paraId="242A765D">
      <w:pPr>
        <w:spacing w:line="560" w:lineRule="exact"/>
        <w:jc w:val="center"/>
        <w:rPr>
          <w:rFonts w:hint="eastAsia"/>
          <w:b/>
          <w:sz w:val="44"/>
          <w:szCs w:val="44"/>
        </w:rPr>
      </w:pPr>
    </w:p>
    <w:p w14:paraId="05960257">
      <w:pPr>
        <w:spacing w:line="560" w:lineRule="exact"/>
        <w:jc w:val="center"/>
        <w:rPr>
          <w:rFonts w:hint="eastAsia"/>
          <w:b/>
          <w:sz w:val="44"/>
          <w:szCs w:val="44"/>
        </w:rPr>
      </w:pPr>
    </w:p>
    <w:p w14:paraId="73D08AC1">
      <w:pPr>
        <w:spacing w:line="560" w:lineRule="exact"/>
        <w:jc w:val="center"/>
        <w:rPr>
          <w:rFonts w:hint="eastAsia"/>
          <w:b/>
          <w:sz w:val="44"/>
          <w:szCs w:val="44"/>
        </w:rPr>
      </w:pPr>
    </w:p>
    <w:p w14:paraId="488B1372">
      <w:pPr>
        <w:pStyle w:val="2"/>
        <w:rPr>
          <w:rFonts w:hint="default" w:ascii="仿宋_GB2312" w:eastAsia="仿宋_GB2312"/>
          <w:sz w:val="32"/>
          <w:szCs w:val="32"/>
          <w:lang w:val="en-US" w:eastAsia="zh-CN"/>
        </w:rPr>
      </w:pPr>
    </w:p>
    <w:p w14:paraId="3D5B2BC7">
      <w:pPr>
        <w:spacing w:line="560" w:lineRule="exact"/>
        <w:jc w:val="center"/>
        <w:rPr>
          <w:bCs/>
          <w:sz w:val="32"/>
          <w:szCs w:val="32"/>
          <w:u w:val="single"/>
        </w:rPr>
      </w:pPr>
    </w:p>
    <w:p w14:paraId="1ABDDDE7">
      <w:pPr>
        <w:spacing w:line="560" w:lineRule="exact"/>
        <w:jc w:val="center"/>
        <w:rPr>
          <w:b/>
          <w:sz w:val="44"/>
          <w:szCs w:val="44"/>
          <w:u w:val="single"/>
        </w:rPr>
      </w:pPr>
    </w:p>
    <w:p w14:paraId="218B3108">
      <w:pPr>
        <w:pStyle w:val="2"/>
      </w:pPr>
    </w:p>
    <w:p w14:paraId="7B9372DC">
      <w:pPr>
        <w:spacing w:line="560" w:lineRule="exact"/>
        <w:jc w:val="center"/>
        <w:rPr>
          <w:b/>
          <w:sz w:val="44"/>
          <w:szCs w:val="44"/>
          <w:u w:val="single"/>
        </w:rPr>
      </w:pPr>
    </w:p>
    <w:p w14:paraId="22C362D6">
      <w:pPr>
        <w:spacing w:line="560" w:lineRule="exact"/>
        <w:jc w:val="both"/>
        <w:rPr>
          <w:rFonts w:hint="eastAsia"/>
          <w:b/>
          <w:sz w:val="44"/>
          <w:szCs w:val="44"/>
        </w:rPr>
      </w:pPr>
    </w:p>
    <w:p w14:paraId="377D0870">
      <w:pPr>
        <w:spacing w:line="560" w:lineRule="exact"/>
        <w:jc w:val="center"/>
        <w:rPr>
          <w:rFonts w:hint="eastAsia"/>
          <w:b/>
          <w:sz w:val="44"/>
          <w:szCs w:val="44"/>
        </w:rPr>
      </w:pPr>
    </w:p>
    <w:p w14:paraId="116BC37F">
      <w:pPr>
        <w:pStyle w:val="2"/>
        <w:rPr>
          <w:rFonts w:hint="eastAsia"/>
        </w:rPr>
      </w:pPr>
    </w:p>
    <w:p w14:paraId="6057B0DF">
      <w:pPr>
        <w:spacing w:line="560" w:lineRule="exact"/>
        <w:jc w:val="center"/>
        <w:rPr>
          <w:rFonts w:hint="eastAsia"/>
          <w:b/>
          <w:sz w:val="44"/>
          <w:szCs w:val="44"/>
        </w:rPr>
      </w:pPr>
    </w:p>
    <w:p w14:paraId="4A12B7C5">
      <w:pPr>
        <w:spacing w:line="560" w:lineRule="exact"/>
        <w:jc w:val="center"/>
        <w:rPr>
          <w:rFonts w:hint="eastAsia"/>
          <w:b/>
          <w:sz w:val="44"/>
          <w:szCs w:val="44"/>
        </w:rPr>
      </w:pPr>
    </w:p>
    <w:p w14:paraId="4B41ED6F">
      <w:pPr>
        <w:spacing w:line="560" w:lineRule="exact"/>
        <w:jc w:val="center"/>
        <w:rPr>
          <w:rFonts w:hint="eastAsia"/>
          <w:b/>
          <w:sz w:val="44"/>
          <w:szCs w:val="44"/>
        </w:rPr>
      </w:pPr>
    </w:p>
    <w:p w14:paraId="0F1A4BD2">
      <w:pPr>
        <w:spacing w:line="560" w:lineRule="exact"/>
        <w:jc w:val="center"/>
        <w:rPr>
          <w:rFonts w:hint="eastAsia"/>
          <w:b/>
          <w:sz w:val="44"/>
          <w:szCs w:val="44"/>
        </w:rPr>
      </w:pPr>
    </w:p>
    <w:p w14:paraId="0A239E01">
      <w:pPr>
        <w:spacing w:line="560" w:lineRule="exact"/>
        <w:jc w:val="center"/>
        <w:rPr>
          <w:rFonts w:hint="eastAsia"/>
          <w:b/>
          <w:sz w:val="44"/>
          <w:szCs w:val="44"/>
        </w:rPr>
      </w:pPr>
    </w:p>
    <w:p w14:paraId="18A2AA20">
      <w:pPr>
        <w:spacing w:line="560" w:lineRule="exact"/>
        <w:jc w:val="center"/>
        <w:rPr>
          <w:rFonts w:hint="eastAsia"/>
          <w:b/>
          <w:sz w:val="44"/>
          <w:szCs w:val="44"/>
        </w:rPr>
      </w:pPr>
    </w:p>
    <w:p w14:paraId="562F8194">
      <w:pPr>
        <w:pStyle w:val="2"/>
        <w:rPr>
          <w:rFonts w:hint="eastAsia"/>
        </w:rPr>
      </w:pPr>
    </w:p>
    <w:p w14:paraId="6902DBC0">
      <w:pPr>
        <w:spacing w:line="560" w:lineRule="exact"/>
        <w:jc w:val="center"/>
        <w:rPr>
          <w:rFonts w:hint="eastAsia"/>
          <w:b/>
          <w:sz w:val="44"/>
          <w:szCs w:val="44"/>
        </w:rPr>
      </w:pPr>
    </w:p>
    <w:p w14:paraId="585DA1CD">
      <w:pPr>
        <w:spacing w:line="560" w:lineRule="exact"/>
        <w:jc w:val="center"/>
        <w:rPr>
          <w:rFonts w:hint="eastAsia"/>
          <w:b/>
          <w:sz w:val="44"/>
          <w:szCs w:val="44"/>
        </w:rPr>
      </w:pPr>
    </w:p>
    <w:p w14:paraId="0D286399">
      <w:pPr>
        <w:spacing w:line="560" w:lineRule="exact"/>
        <w:jc w:val="center"/>
        <w:rPr>
          <w:b/>
          <w:sz w:val="44"/>
          <w:szCs w:val="44"/>
        </w:rPr>
      </w:pPr>
      <w:r>
        <w:rPr>
          <w:rFonts w:hint="eastAsia"/>
          <w:b/>
          <w:sz w:val="44"/>
          <w:szCs w:val="44"/>
        </w:rPr>
        <w:t>目    录</w:t>
      </w:r>
    </w:p>
    <w:p w14:paraId="2F3575A6">
      <w:pPr>
        <w:spacing w:line="560" w:lineRule="exact"/>
        <w:rPr>
          <w:b/>
          <w:sz w:val="44"/>
          <w:szCs w:val="44"/>
          <w:u w:val="single"/>
        </w:rPr>
      </w:pPr>
    </w:p>
    <w:p w14:paraId="42BD7C31">
      <w:pPr>
        <w:spacing w:line="560" w:lineRule="exact"/>
        <w:rPr>
          <w:b/>
          <w:sz w:val="44"/>
          <w:szCs w:val="44"/>
          <w:u w:val="single"/>
        </w:rPr>
      </w:pPr>
    </w:p>
    <w:p w14:paraId="416324F6">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5D89DF2E">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盘山县人力资源和社会保障局</w:t>
      </w:r>
      <w:r>
        <w:rPr>
          <w:rFonts w:hint="eastAsia" w:ascii="黑体" w:hAnsi="黑体" w:eastAsia="黑体"/>
          <w:sz w:val="32"/>
          <w:szCs w:val="32"/>
        </w:rPr>
        <w:t>概况</w:t>
      </w:r>
    </w:p>
    <w:p w14:paraId="3DD73FE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F6F521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26BBEF0">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盘山县人力资源和社会保障局</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1574787C">
      <w:pPr>
        <w:spacing w:line="560" w:lineRule="exact"/>
        <w:rPr>
          <w:rFonts w:ascii="黑体" w:hAnsi="黑体" w:eastAsia="黑体"/>
          <w:sz w:val="32"/>
          <w:szCs w:val="32"/>
        </w:rPr>
      </w:pPr>
      <w:r>
        <w:rPr>
          <w:rFonts w:hint="eastAsia" w:ascii="黑体" w:hAnsi="黑体" w:eastAsia="黑体"/>
          <w:sz w:val="32"/>
          <w:szCs w:val="32"/>
        </w:rPr>
        <w:t>第四部分    名词解释</w:t>
      </w:r>
    </w:p>
    <w:p w14:paraId="6E9F36A1">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盘山县人力资源和社会保障局单位</w:t>
      </w:r>
      <w:r>
        <w:rPr>
          <w:rFonts w:hint="eastAsia" w:ascii="黑体" w:hAnsi="黑体" w:eastAsia="黑体"/>
          <w:sz w:val="32"/>
          <w:szCs w:val="32"/>
        </w:rPr>
        <w:t>预算批复表</w:t>
      </w:r>
    </w:p>
    <w:p w14:paraId="46705BF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C64E55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CCE6CC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7391EA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DF4986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4AAB6E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BBE32F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34043E5">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707540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C9763E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B4B689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4F3DB34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DEDE23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C96DFF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4BFEF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7595F68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DB54CF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0A33F7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AC7AD6D">
      <w:pPr>
        <w:spacing w:line="560" w:lineRule="exact"/>
        <w:rPr>
          <w:rFonts w:ascii="黑体" w:hAnsi="黑体" w:eastAsia="黑体"/>
          <w:sz w:val="32"/>
          <w:szCs w:val="32"/>
        </w:rPr>
      </w:pPr>
      <w:r>
        <w:rPr>
          <w:rFonts w:hint="eastAsia" w:ascii="黑体" w:hAnsi="黑体" w:eastAsia="黑体"/>
          <w:sz w:val="32"/>
          <w:szCs w:val="32"/>
        </w:rPr>
        <w:t>　</w:t>
      </w:r>
    </w:p>
    <w:p w14:paraId="3FEB08A6">
      <w:pPr>
        <w:spacing w:line="560" w:lineRule="exact"/>
        <w:rPr>
          <w:rFonts w:ascii="黑体" w:hAnsi="黑体" w:eastAsia="黑体"/>
          <w:sz w:val="32"/>
          <w:szCs w:val="32"/>
        </w:rPr>
      </w:pPr>
    </w:p>
    <w:p w14:paraId="52F962A1">
      <w:pPr>
        <w:spacing w:line="560" w:lineRule="exact"/>
        <w:rPr>
          <w:rFonts w:ascii="黑体" w:hAnsi="黑体" w:eastAsia="黑体"/>
          <w:sz w:val="32"/>
          <w:szCs w:val="32"/>
        </w:rPr>
      </w:pPr>
    </w:p>
    <w:p w14:paraId="11B44277">
      <w:pPr>
        <w:spacing w:line="560" w:lineRule="exact"/>
        <w:rPr>
          <w:rFonts w:ascii="宋体" w:hAnsi="宋体"/>
          <w:b/>
          <w:sz w:val="36"/>
          <w:szCs w:val="36"/>
        </w:rPr>
      </w:pPr>
    </w:p>
    <w:p w14:paraId="13377EB7">
      <w:pPr>
        <w:spacing w:line="560" w:lineRule="exact"/>
        <w:rPr>
          <w:rFonts w:ascii="宋体" w:hAnsi="宋体"/>
          <w:b/>
          <w:sz w:val="36"/>
          <w:szCs w:val="36"/>
        </w:rPr>
      </w:pPr>
    </w:p>
    <w:p w14:paraId="132BD238">
      <w:pPr>
        <w:spacing w:line="560" w:lineRule="exact"/>
        <w:jc w:val="center"/>
        <w:rPr>
          <w:rFonts w:ascii="宋体" w:hAnsi="宋体"/>
          <w:b/>
          <w:sz w:val="36"/>
          <w:szCs w:val="36"/>
        </w:rPr>
      </w:pPr>
    </w:p>
    <w:p w14:paraId="215D2B2C">
      <w:pPr>
        <w:spacing w:line="560" w:lineRule="exact"/>
        <w:jc w:val="center"/>
        <w:rPr>
          <w:rFonts w:ascii="宋体" w:hAnsi="宋体"/>
          <w:b/>
          <w:sz w:val="36"/>
          <w:szCs w:val="36"/>
        </w:rPr>
      </w:pPr>
    </w:p>
    <w:p w14:paraId="3154656A">
      <w:pPr>
        <w:spacing w:line="560" w:lineRule="exact"/>
        <w:jc w:val="center"/>
        <w:rPr>
          <w:rFonts w:ascii="宋体" w:hAnsi="宋体"/>
          <w:b/>
          <w:sz w:val="36"/>
          <w:szCs w:val="36"/>
        </w:rPr>
      </w:pPr>
    </w:p>
    <w:p w14:paraId="05D6D6FF">
      <w:pPr>
        <w:spacing w:line="560" w:lineRule="exact"/>
        <w:jc w:val="center"/>
        <w:rPr>
          <w:rFonts w:ascii="宋体" w:hAnsi="宋体"/>
          <w:b/>
          <w:sz w:val="36"/>
          <w:szCs w:val="36"/>
        </w:rPr>
      </w:pPr>
    </w:p>
    <w:p w14:paraId="5CC6AD1A">
      <w:pPr>
        <w:spacing w:line="560" w:lineRule="exact"/>
        <w:jc w:val="center"/>
        <w:rPr>
          <w:rFonts w:ascii="宋体" w:hAnsi="宋体"/>
          <w:b/>
          <w:sz w:val="36"/>
          <w:szCs w:val="36"/>
        </w:rPr>
      </w:pPr>
    </w:p>
    <w:p w14:paraId="6F55A6A2">
      <w:pPr>
        <w:spacing w:line="560" w:lineRule="exact"/>
        <w:jc w:val="center"/>
        <w:rPr>
          <w:rFonts w:ascii="宋体" w:hAnsi="宋体"/>
          <w:b/>
          <w:sz w:val="36"/>
          <w:szCs w:val="36"/>
        </w:rPr>
      </w:pPr>
    </w:p>
    <w:p w14:paraId="28BE8B84">
      <w:pPr>
        <w:spacing w:line="560" w:lineRule="exact"/>
        <w:jc w:val="center"/>
        <w:rPr>
          <w:rFonts w:ascii="宋体" w:hAnsi="宋体"/>
          <w:b/>
          <w:sz w:val="36"/>
          <w:szCs w:val="36"/>
        </w:rPr>
      </w:pPr>
    </w:p>
    <w:p w14:paraId="3A4A673E">
      <w:pPr>
        <w:spacing w:line="560" w:lineRule="exact"/>
        <w:jc w:val="center"/>
        <w:rPr>
          <w:rFonts w:ascii="宋体" w:hAnsi="宋体"/>
          <w:b/>
          <w:sz w:val="36"/>
          <w:szCs w:val="36"/>
        </w:rPr>
      </w:pPr>
    </w:p>
    <w:p w14:paraId="321D1C93">
      <w:pPr>
        <w:spacing w:line="560" w:lineRule="exact"/>
        <w:jc w:val="center"/>
        <w:rPr>
          <w:rFonts w:ascii="宋体" w:hAnsi="宋体"/>
          <w:b/>
          <w:sz w:val="36"/>
          <w:szCs w:val="36"/>
        </w:rPr>
      </w:pPr>
    </w:p>
    <w:p w14:paraId="515BA375">
      <w:pPr>
        <w:spacing w:line="560" w:lineRule="exact"/>
        <w:jc w:val="center"/>
        <w:rPr>
          <w:rFonts w:ascii="宋体" w:hAnsi="宋体"/>
          <w:b/>
          <w:sz w:val="36"/>
          <w:szCs w:val="36"/>
        </w:rPr>
      </w:pPr>
    </w:p>
    <w:p w14:paraId="01352E50">
      <w:pPr>
        <w:spacing w:line="560" w:lineRule="exact"/>
        <w:jc w:val="center"/>
        <w:rPr>
          <w:rFonts w:ascii="宋体" w:hAnsi="宋体"/>
          <w:b/>
          <w:sz w:val="36"/>
          <w:szCs w:val="36"/>
        </w:rPr>
      </w:pPr>
    </w:p>
    <w:p w14:paraId="025289CE">
      <w:pPr>
        <w:spacing w:line="560" w:lineRule="exact"/>
        <w:jc w:val="center"/>
        <w:rPr>
          <w:rFonts w:ascii="宋体" w:hAnsi="宋体"/>
          <w:b/>
          <w:sz w:val="36"/>
          <w:szCs w:val="36"/>
        </w:rPr>
      </w:pPr>
    </w:p>
    <w:p w14:paraId="43E50A7F">
      <w:pPr>
        <w:spacing w:line="560" w:lineRule="exact"/>
        <w:jc w:val="center"/>
        <w:rPr>
          <w:rFonts w:ascii="宋体" w:hAnsi="宋体"/>
          <w:b/>
          <w:sz w:val="36"/>
          <w:szCs w:val="36"/>
        </w:rPr>
      </w:pPr>
    </w:p>
    <w:p w14:paraId="375A3790">
      <w:pPr>
        <w:spacing w:line="560" w:lineRule="exact"/>
        <w:jc w:val="center"/>
        <w:rPr>
          <w:rFonts w:ascii="宋体" w:hAnsi="宋体"/>
          <w:b/>
          <w:sz w:val="36"/>
          <w:szCs w:val="36"/>
        </w:rPr>
      </w:pPr>
    </w:p>
    <w:p w14:paraId="08A91AAC">
      <w:pPr>
        <w:pStyle w:val="2"/>
      </w:pPr>
    </w:p>
    <w:p w14:paraId="0560D1FD">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30BC9DC9">
      <w:pPr>
        <w:spacing w:line="560" w:lineRule="exact"/>
        <w:jc w:val="center"/>
        <w:rPr>
          <w:rFonts w:ascii="宋体" w:hAnsi="宋体"/>
          <w:b/>
          <w:sz w:val="36"/>
          <w:szCs w:val="36"/>
        </w:rPr>
      </w:pPr>
    </w:p>
    <w:p w14:paraId="457F1922">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7BCBFB28">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4719AA4A">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3BF393A1">
      <w:pPr>
        <w:spacing w:line="560" w:lineRule="exact"/>
        <w:rPr>
          <w:rFonts w:ascii="宋体" w:hAnsi="宋体"/>
          <w:b/>
          <w:sz w:val="36"/>
          <w:szCs w:val="36"/>
        </w:rPr>
      </w:pPr>
    </w:p>
    <w:p w14:paraId="0390C979">
      <w:pPr>
        <w:spacing w:line="560" w:lineRule="exact"/>
        <w:rPr>
          <w:rFonts w:ascii="宋体" w:hAnsi="宋体"/>
          <w:b/>
          <w:sz w:val="36"/>
          <w:szCs w:val="36"/>
        </w:rPr>
      </w:pPr>
    </w:p>
    <w:p w14:paraId="1A7CAD7B">
      <w:pPr>
        <w:spacing w:line="560" w:lineRule="exact"/>
        <w:rPr>
          <w:rFonts w:ascii="宋体" w:hAnsi="宋体"/>
          <w:b/>
          <w:sz w:val="36"/>
          <w:szCs w:val="36"/>
        </w:rPr>
      </w:pPr>
    </w:p>
    <w:p w14:paraId="09E84B46">
      <w:pPr>
        <w:spacing w:line="560" w:lineRule="exact"/>
        <w:rPr>
          <w:rFonts w:ascii="宋体" w:hAnsi="宋体"/>
          <w:b/>
          <w:sz w:val="36"/>
          <w:szCs w:val="36"/>
        </w:rPr>
      </w:pPr>
    </w:p>
    <w:p w14:paraId="2486D5A5">
      <w:pPr>
        <w:spacing w:line="560" w:lineRule="exact"/>
        <w:rPr>
          <w:rFonts w:ascii="宋体" w:hAnsi="宋体"/>
          <w:b/>
          <w:sz w:val="36"/>
          <w:szCs w:val="36"/>
        </w:rPr>
      </w:pPr>
    </w:p>
    <w:p w14:paraId="3A43C04A">
      <w:pPr>
        <w:spacing w:line="560" w:lineRule="exact"/>
        <w:rPr>
          <w:rFonts w:ascii="宋体" w:hAnsi="宋体"/>
          <w:b/>
          <w:sz w:val="36"/>
          <w:szCs w:val="36"/>
        </w:rPr>
      </w:pPr>
    </w:p>
    <w:p w14:paraId="23BBE175">
      <w:pPr>
        <w:spacing w:line="560" w:lineRule="exact"/>
        <w:rPr>
          <w:rFonts w:ascii="宋体" w:hAnsi="宋体"/>
          <w:b/>
          <w:sz w:val="36"/>
          <w:szCs w:val="36"/>
        </w:rPr>
      </w:pPr>
    </w:p>
    <w:p w14:paraId="4DE34A68">
      <w:pPr>
        <w:spacing w:line="560" w:lineRule="exact"/>
        <w:rPr>
          <w:rFonts w:ascii="宋体" w:hAnsi="宋体"/>
          <w:b/>
          <w:sz w:val="36"/>
          <w:szCs w:val="36"/>
        </w:rPr>
      </w:pPr>
    </w:p>
    <w:p w14:paraId="7946441B">
      <w:pPr>
        <w:spacing w:line="560" w:lineRule="exact"/>
        <w:rPr>
          <w:rFonts w:ascii="宋体" w:hAnsi="宋体"/>
          <w:b/>
          <w:sz w:val="36"/>
          <w:szCs w:val="36"/>
        </w:rPr>
      </w:pPr>
    </w:p>
    <w:p w14:paraId="2C0631B8">
      <w:pPr>
        <w:spacing w:line="560" w:lineRule="exact"/>
        <w:rPr>
          <w:rFonts w:ascii="宋体" w:hAnsi="宋体"/>
          <w:b/>
          <w:sz w:val="36"/>
          <w:szCs w:val="36"/>
        </w:rPr>
      </w:pPr>
    </w:p>
    <w:p w14:paraId="26A9A011">
      <w:pPr>
        <w:spacing w:line="560" w:lineRule="exact"/>
        <w:rPr>
          <w:rFonts w:ascii="宋体" w:hAnsi="宋体"/>
          <w:b/>
          <w:sz w:val="36"/>
          <w:szCs w:val="36"/>
        </w:rPr>
      </w:pPr>
    </w:p>
    <w:p w14:paraId="3C7BA589">
      <w:pPr>
        <w:spacing w:line="560" w:lineRule="exact"/>
        <w:rPr>
          <w:rFonts w:ascii="宋体" w:hAnsi="宋体"/>
          <w:b/>
          <w:sz w:val="36"/>
          <w:szCs w:val="36"/>
        </w:rPr>
      </w:pPr>
    </w:p>
    <w:p w14:paraId="22389BAA">
      <w:pPr>
        <w:spacing w:line="560" w:lineRule="exact"/>
        <w:rPr>
          <w:rFonts w:ascii="宋体" w:hAnsi="宋体"/>
          <w:b/>
          <w:sz w:val="36"/>
          <w:szCs w:val="36"/>
        </w:rPr>
      </w:pPr>
    </w:p>
    <w:p w14:paraId="5C491C75">
      <w:pPr>
        <w:spacing w:line="560" w:lineRule="exact"/>
        <w:rPr>
          <w:rFonts w:ascii="宋体" w:hAnsi="宋体"/>
          <w:b/>
          <w:sz w:val="36"/>
          <w:szCs w:val="36"/>
        </w:rPr>
      </w:pPr>
    </w:p>
    <w:p w14:paraId="769100C2">
      <w:pPr>
        <w:spacing w:line="560" w:lineRule="exact"/>
        <w:rPr>
          <w:rFonts w:ascii="宋体" w:hAnsi="宋体"/>
          <w:b/>
          <w:sz w:val="36"/>
          <w:szCs w:val="36"/>
        </w:rPr>
      </w:pPr>
    </w:p>
    <w:p w14:paraId="6DDBE447">
      <w:pPr>
        <w:spacing w:line="560" w:lineRule="exact"/>
        <w:rPr>
          <w:rFonts w:ascii="宋体" w:hAnsi="宋体"/>
          <w:b/>
          <w:sz w:val="36"/>
          <w:szCs w:val="36"/>
        </w:rPr>
      </w:pPr>
    </w:p>
    <w:p w14:paraId="4C8DACAD">
      <w:pPr>
        <w:spacing w:line="560" w:lineRule="exact"/>
        <w:rPr>
          <w:rFonts w:ascii="宋体" w:hAnsi="宋体"/>
          <w:b/>
          <w:sz w:val="36"/>
          <w:szCs w:val="36"/>
        </w:rPr>
      </w:pPr>
    </w:p>
    <w:p w14:paraId="64E9A28F">
      <w:pPr>
        <w:spacing w:line="560" w:lineRule="exact"/>
        <w:rPr>
          <w:rFonts w:ascii="宋体" w:hAnsi="宋体"/>
          <w:b/>
          <w:sz w:val="36"/>
          <w:szCs w:val="36"/>
        </w:rPr>
      </w:pPr>
    </w:p>
    <w:p w14:paraId="212CB406">
      <w:pPr>
        <w:spacing w:line="560" w:lineRule="exact"/>
        <w:rPr>
          <w:rFonts w:ascii="宋体" w:hAnsi="宋体"/>
          <w:b/>
          <w:sz w:val="36"/>
          <w:szCs w:val="36"/>
        </w:rPr>
      </w:pPr>
    </w:p>
    <w:p w14:paraId="190FE031">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盘山县人力资源和社会保障局</w:t>
      </w:r>
      <w:r>
        <w:rPr>
          <w:rFonts w:hint="eastAsia" w:ascii="宋体" w:hAnsi="宋体"/>
          <w:b/>
          <w:sz w:val="36"/>
          <w:szCs w:val="36"/>
        </w:rPr>
        <w:t>概况</w:t>
      </w:r>
    </w:p>
    <w:p w14:paraId="2F889E5B">
      <w:pPr>
        <w:spacing w:line="560" w:lineRule="exact"/>
        <w:ind w:firstLine="646" w:firstLineChars="200"/>
        <w:jc w:val="left"/>
        <w:rPr>
          <w:rFonts w:ascii="黑体" w:eastAsia="黑体"/>
          <w:sz w:val="32"/>
          <w:szCs w:val="32"/>
        </w:rPr>
      </w:pPr>
    </w:p>
    <w:p w14:paraId="078A93FB">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14:paraId="04C0D7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我局主要职责：</w:t>
      </w:r>
    </w:p>
    <w:p w14:paraId="551E2A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（一）贯彻执行国家、省、市人力资源和社会保障方针政策和法律法规；拟订全县人力资源和社会保障事业发展规划。</w:t>
      </w:r>
    </w:p>
    <w:p w14:paraId="2EB06B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（二）贯彻落实《人力资源市场暂行条例》，建立全县统一规范的人力资源市场，促进人力资源合理流动、优化配置。</w:t>
      </w:r>
    </w:p>
    <w:p w14:paraId="6A63A4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三）负责促进就业工作，拟订统筹城乡的就业发展规划和政策，完善公共就业服务体系；落实职业资格制度相关政策，建立面向城乡劳动者的职业培训制度；落实高校毕业生就业政策；会同有关部门贯彻落实高技能人才、农村实用人才培养和激励政策；落实国家、省、市关于国（境）外人员（不含专家）就业管理政策。</w:t>
      </w:r>
    </w:p>
    <w:p w14:paraId="217E0C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四）统筹建立覆盖城乡的社会保障体系，落实城乡社会保险及其补充保险政策和标准并组织实施，落实社会保险关系转移接续办法，落实机关企事业单位基本养老保险政策，编制全县社会保险基金预决算草案。承担就业、失业、社会保险基金预测预警和信息引导工作，拟订应对预案，保持就业形势稳定和社会保险基金总体收支平衡。</w:t>
      </w:r>
    </w:p>
    <w:p w14:paraId="4C0E67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（五）贯彻落实事业单位人员工资收入分配政策；完善企事业单位人员工资正常增长和支付保障机制；落实企事业单位人员福利和离退休政策。</w:t>
      </w:r>
    </w:p>
    <w:p w14:paraId="1DCF88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六）会同有关部门组织事业单位人事制度改革；落实事业单位人员和机关工勤人员管理政策；落实专业技术人员管理和继续教育政策；牵头推进深化职称制度改革工作。负责高层次专业技术人才选拔、培养和引进工作。</w:t>
      </w:r>
    </w:p>
    <w:p w14:paraId="50C4AE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七）贯彻执行劳动关系相关法规和政策，统筹实施劳动、人事争议调解仲裁制度，落实劳动关系政策并完善相关协调机制，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r>
    </w:p>
    <w:p w14:paraId="6BF1E6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（八）按分工负责企业帮扶工作。</w:t>
      </w:r>
    </w:p>
    <w:p w14:paraId="68C02A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（九）贯彻落实党中央、省市关于民政工作的方针政策和决策部署。</w:t>
      </w:r>
    </w:p>
    <w:p w14:paraId="2147BC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（十）完成县委、县政府交办的其他任务。</w:t>
      </w:r>
    </w:p>
    <w:p w14:paraId="0DC127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（十一）职能转变</w:t>
      </w:r>
    </w:p>
    <w:p w14:paraId="5BBD76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县人力资源和社会保障局应加强促进就业创业、持续推进养老保险制度改革、激励人才创新创造、保障农民工权益等职责。</w:t>
      </w:r>
    </w:p>
    <w:p w14:paraId="53FC6B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十二）与县教育局的有关职责分工。毕业生离校前的就业指导和服务工作，由县教育局负责，毕业生离校后的就业指导和服务工作，由县人力资源和社会保障局负责，毕业生就业政策由县人力资源和社会保障局牵头，会同县教育局等部门拟订。</w:t>
      </w:r>
    </w:p>
    <w:p w14:paraId="7939EB34">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44944E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w:t>
      </w:r>
      <w:r>
        <w:rPr>
          <w:rFonts w:hint="eastAsia" w:ascii="仿宋_GB2312" w:eastAsia="仿宋_GB2312"/>
          <w:b/>
          <w:sz w:val="32"/>
          <w:szCs w:val="32"/>
        </w:rPr>
        <w:t>人力资源和社会保障局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5CA2B233">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_GB2312" w:eastAsia="仿宋_GB2312"/>
          <w:sz w:val="32"/>
          <w:szCs w:val="32"/>
        </w:rPr>
        <w:t>本级</w:t>
      </w:r>
    </w:p>
    <w:p w14:paraId="695091BE">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盘山县就业人才和社会保险服务中心</w:t>
      </w:r>
    </w:p>
    <w:p w14:paraId="0F24AE33">
      <w:pPr>
        <w:spacing w:line="560" w:lineRule="exact"/>
        <w:ind w:firstLine="646" w:firstLineChars="200"/>
        <w:rPr>
          <w:rFonts w:hint="eastAsia" w:ascii="黑体" w:eastAsia="仿宋_GB2312"/>
          <w:sz w:val="36"/>
          <w:szCs w:val="36"/>
          <w:lang w:eastAsia="zh-CN"/>
        </w:rPr>
      </w:pPr>
      <w:r>
        <w:rPr>
          <w:rFonts w:hint="eastAsia" w:ascii="仿宋_GB2312" w:eastAsia="仿宋_GB2312"/>
          <w:sz w:val="32"/>
          <w:szCs w:val="32"/>
        </w:rPr>
        <w:t>3.</w:t>
      </w:r>
      <w:r>
        <w:rPr>
          <w:rFonts w:hint="eastAsia" w:ascii="仿宋_GB2312" w:eastAsia="仿宋_GB2312"/>
          <w:sz w:val="32"/>
          <w:szCs w:val="32"/>
          <w:lang w:eastAsia="zh-CN"/>
        </w:rPr>
        <w:t>盘山县劳动者权益维护服务中心（盘山县劳动人事争议仲裁院）</w:t>
      </w:r>
    </w:p>
    <w:p w14:paraId="3C14E0B1">
      <w:pPr>
        <w:spacing w:line="560" w:lineRule="exact"/>
        <w:rPr>
          <w:rFonts w:ascii="黑体" w:eastAsia="黑体"/>
          <w:sz w:val="36"/>
          <w:szCs w:val="36"/>
        </w:rPr>
      </w:pPr>
    </w:p>
    <w:p w14:paraId="1F9679BB">
      <w:pPr>
        <w:spacing w:line="560" w:lineRule="exact"/>
        <w:rPr>
          <w:rFonts w:ascii="黑体" w:eastAsia="黑体"/>
          <w:sz w:val="36"/>
          <w:szCs w:val="36"/>
        </w:rPr>
      </w:pPr>
    </w:p>
    <w:p w14:paraId="461B2DD8">
      <w:pPr>
        <w:spacing w:line="560" w:lineRule="exact"/>
        <w:rPr>
          <w:rFonts w:ascii="黑体" w:eastAsia="黑体"/>
          <w:sz w:val="36"/>
          <w:szCs w:val="36"/>
        </w:rPr>
      </w:pPr>
    </w:p>
    <w:p w14:paraId="28496C65">
      <w:pPr>
        <w:spacing w:line="560" w:lineRule="exact"/>
        <w:rPr>
          <w:rFonts w:ascii="黑体" w:eastAsia="黑体"/>
          <w:sz w:val="36"/>
          <w:szCs w:val="36"/>
        </w:rPr>
      </w:pPr>
    </w:p>
    <w:p w14:paraId="7692DA02">
      <w:pPr>
        <w:spacing w:line="560" w:lineRule="exact"/>
        <w:rPr>
          <w:rFonts w:ascii="黑体" w:eastAsia="黑体"/>
          <w:sz w:val="36"/>
          <w:szCs w:val="36"/>
        </w:rPr>
      </w:pPr>
    </w:p>
    <w:p w14:paraId="0113835C">
      <w:pPr>
        <w:spacing w:line="560" w:lineRule="exact"/>
        <w:rPr>
          <w:rFonts w:ascii="黑体" w:eastAsia="黑体"/>
          <w:sz w:val="36"/>
          <w:szCs w:val="36"/>
        </w:rPr>
      </w:pPr>
    </w:p>
    <w:p w14:paraId="31588FBC">
      <w:pPr>
        <w:spacing w:line="560" w:lineRule="exact"/>
        <w:rPr>
          <w:rFonts w:ascii="黑体" w:eastAsia="黑体"/>
          <w:sz w:val="36"/>
          <w:szCs w:val="36"/>
        </w:rPr>
      </w:pPr>
    </w:p>
    <w:p w14:paraId="73B79DC1">
      <w:pPr>
        <w:spacing w:line="560" w:lineRule="exact"/>
        <w:rPr>
          <w:rFonts w:ascii="黑体" w:eastAsia="黑体"/>
          <w:sz w:val="36"/>
          <w:szCs w:val="36"/>
        </w:rPr>
      </w:pPr>
    </w:p>
    <w:p w14:paraId="750F5233">
      <w:pPr>
        <w:spacing w:line="560" w:lineRule="exact"/>
        <w:rPr>
          <w:rFonts w:ascii="黑体" w:eastAsia="黑体"/>
          <w:sz w:val="36"/>
          <w:szCs w:val="36"/>
        </w:rPr>
      </w:pPr>
    </w:p>
    <w:p w14:paraId="59880FA3">
      <w:pPr>
        <w:spacing w:line="560" w:lineRule="exact"/>
        <w:rPr>
          <w:rFonts w:ascii="黑体" w:eastAsia="黑体"/>
          <w:sz w:val="36"/>
          <w:szCs w:val="36"/>
        </w:rPr>
      </w:pPr>
    </w:p>
    <w:p w14:paraId="17432750">
      <w:pPr>
        <w:spacing w:line="560" w:lineRule="exact"/>
        <w:rPr>
          <w:rFonts w:ascii="黑体" w:eastAsia="黑体"/>
          <w:sz w:val="36"/>
          <w:szCs w:val="36"/>
        </w:rPr>
      </w:pPr>
    </w:p>
    <w:p w14:paraId="22239086">
      <w:pPr>
        <w:spacing w:line="560" w:lineRule="exact"/>
        <w:rPr>
          <w:rFonts w:ascii="黑体" w:eastAsia="黑体"/>
          <w:sz w:val="36"/>
          <w:szCs w:val="36"/>
        </w:rPr>
      </w:pPr>
    </w:p>
    <w:p w14:paraId="1468062E">
      <w:pPr>
        <w:spacing w:line="560" w:lineRule="exact"/>
        <w:rPr>
          <w:rFonts w:ascii="黑体" w:eastAsia="黑体"/>
          <w:sz w:val="36"/>
          <w:szCs w:val="36"/>
        </w:rPr>
      </w:pPr>
    </w:p>
    <w:p w14:paraId="213F8584">
      <w:pPr>
        <w:spacing w:line="560" w:lineRule="exact"/>
        <w:rPr>
          <w:rFonts w:ascii="黑体" w:eastAsia="黑体"/>
          <w:sz w:val="36"/>
          <w:szCs w:val="36"/>
        </w:rPr>
      </w:pPr>
    </w:p>
    <w:p w14:paraId="16A3D849">
      <w:pPr>
        <w:spacing w:line="560" w:lineRule="exact"/>
        <w:rPr>
          <w:rFonts w:ascii="黑体" w:eastAsia="黑体"/>
          <w:sz w:val="36"/>
          <w:szCs w:val="36"/>
        </w:rPr>
      </w:pPr>
    </w:p>
    <w:p w14:paraId="6E847C85">
      <w:pPr>
        <w:spacing w:line="560" w:lineRule="exact"/>
        <w:rPr>
          <w:rFonts w:ascii="黑体" w:eastAsia="黑体"/>
          <w:sz w:val="36"/>
          <w:szCs w:val="36"/>
        </w:rPr>
      </w:pPr>
    </w:p>
    <w:p w14:paraId="5E73FB6A">
      <w:pPr>
        <w:spacing w:line="560" w:lineRule="exact"/>
        <w:rPr>
          <w:rFonts w:ascii="黑体" w:eastAsia="黑体"/>
          <w:sz w:val="36"/>
          <w:szCs w:val="36"/>
        </w:rPr>
      </w:pPr>
    </w:p>
    <w:p w14:paraId="40105E5F">
      <w:pPr>
        <w:spacing w:line="560" w:lineRule="exact"/>
        <w:rPr>
          <w:rFonts w:ascii="黑体" w:eastAsia="黑体"/>
          <w:sz w:val="36"/>
          <w:szCs w:val="36"/>
        </w:rPr>
      </w:pPr>
    </w:p>
    <w:p w14:paraId="55E21137">
      <w:pPr>
        <w:spacing w:line="560" w:lineRule="exact"/>
        <w:rPr>
          <w:rFonts w:ascii="黑体" w:eastAsia="黑体"/>
          <w:sz w:val="36"/>
          <w:szCs w:val="36"/>
        </w:rPr>
      </w:pPr>
    </w:p>
    <w:p w14:paraId="70F8DB6B">
      <w:pPr>
        <w:spacing w:line="560" w:lineRule="exact"/>
        <w:jc w:val="both"/>
        <w:rPr>
          <w:rFonts w:ascii="宋体" w:hAnsi="宋体"/>
          <w:b/>
          <w:sz w:val="36"/>
          <w:szCs w:val="36"/>
        </w:rPr>
      </w:pPr>
    </w:p>
    <w:p w14:paraId="120E5E19">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盘山县人力资源和社会保障局</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0C10583F">
      <w:pPr>
        <w:spacing w:line="560" w:lineRule="exact"/>
        <w:jc w:val="center"/>
        <w:rPr>
          <w:rFonts w:ascii="宋体" w:hAnsi="宋体"/>
          <w:b/>
          <w:sz w:val="36"/>
          <w:szCs w:val="36"/>
        </w:rPr>
      </w:pPr>
    </w:p>
    <w:p w14:paraId="3E684EA2">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E07ABC8">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1225.44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D98E6E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1225.44</w:t>
      </w:r>
      <w:r>
        <w:rPr>
          <w:rFonts w:hint="eastAsia" w:ascii="仿宋_GB2312" w:hAnsi="宋体" w:eastAsia="仿宋_GB2312"/>
          <w:sz w:val="32"/>
          <w:szCs w:val="32"/>
          <w:highlight w:val="none"/>
        </w:rPr>
        <w:t>万元；</w:t>
      </w:r>
    </w:p>
    <w:p w14:paraId="66DB5275">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951E4C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BD75F79">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54343EB">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57E0B4F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99AC1A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1225.44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09BBCB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225.44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35AE0F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1000</w:t>
      </w:r>
      <w:r>
        <w:rPr>
          <w:rFonts w:hint="eastAsia" w:ascii="仿宋_GB2312" w:eastAsia="仿宋_GB2312"/>
          <w:sz w:val="32"/>
          <w:szCs w:val="32"/>
          <w:highlight w:val="none"/>
        </w:rPr>
        <w:t>万元。</w:t>
      </w:r>
    </w:p>
    <w:p w14:paraId="6BFD80FC">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2B53754">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1000</w:t>
      </w:r>
      <w:r>
        <w:rPr>
          <w:rFonts w:hint="eastAsia" w:ascii="仿宋_GB2312" w:eastAsia="仿宋_GB2312" w:cs="仿宋_GB2312"/>
          <w:sz w:val="32"/>
          <w:szCs w:val="32"/>
          <w:highlight w:val="none"/>
        </w:rPr>
        <w:t xml:space="preserve">万元。 </w:t>
      </w:r>
    </w:p>
    <w:p w14:paraId="6174AF33">
      <w:pPr>
        <w:spacing w:line="560" w:lineRule="exact"/>
        <w:ind w:firstLine="646"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1003.51</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增加了两个专项资金，一是二次医疗报销，二是公开招聘事业单位人员</w:t>
      </w:r>
    </w:p>
    <w:p w14:paraId="0ED73428">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管理专项资金情况</w:t>
      </w:r>
    </w:p>
    <w:p w14:paraId="3EF0C6B3">
      <w:pPr>
        <w:spacing w:line="560" w:lineRule="exact"/>
        <w:ind w:firstLine="646" w:firstLineChars="200"/>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1000</w:t>
      </w:r>
      <w:r>
        <w:rPr>
          <w:rFonts w:hint="eastAsia" w:ascii="仿宋_GB2312" w:hAnsi="仿宋_GB2312" w:eastAsia="仿宋_GB2312"/>
          <w:spacing w:val="-2"/>
          <w:kern w:val="0"/>
          <w:sz w:val="32"/>
          <w:szCs w:val="32"/>
        </w:rPr>
        <w:t>万元。其中：</w:t>
      </w:r>
      <w:r>
        <w:rPr>
          <w:rFonts w:hint="eastAsia" w:ascii="仿宋_GB2312" w:eastAsia="仿宋_GB2312" w:cs="仿宋_GB2312"/>
          <w:color w:val="auto"/>
          <w:sz w:val="32"/>
          <w:szCs w:val="32"/>
          <w:highlight w:val="none"/>
          <w:lang w:eastAsia="zh-CN"/>
        </w:rPr>
        <w:t>其他运转类</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1000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一是二次医疗报销，二是公开招聘事业单位人员</w:t>
      </w:r>
    </w:p>
    <w:p w14:paraId="469AF905">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6EF3BF6">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2.55</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2.55万元</w:t>
      </w:r>
      <w:r>
        <w:rPr>
          <w:rFonts w:hint="eastAsia" w:ascii="仿宋_GB2312" w:hAnsi="宋体" w:eastAsia="仿宋_GB2312"/>
          <w:sz w:val="32"/>
          <w:szCs w:val="32"/>
        </w:rPr>
        <w:t>。</w:t>
      </w:r>
    </w:p>
    <w:p w14:paraId="747D5F2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5FED7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2025年辽宁省财政厅安排政府采购预算0万元，具体为货物0万元，服务0万元，工程0万元；预留面向中小企业采购份额0万元，其中预留给小微企业0万元。</w:t>
      </w:r>
    </w:p>
    <w:p w14:paraId="1D3CEC41">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F913F81">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w:t>
      </w:r>
    </w:p>
    <w:p w14:paraId="7857C080">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69E6B2B7">
      <w:pPr>
        <w:numPr>
          <w:ilvl w:val="0"/>
          <w:numId w:val="0"/>
        </w:numPr>
        <w:spacing w:line="560" w:lineRule="exact"/>
        <w:ind w:firstLine="646"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386BB0DF">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00792361">
      <w:pPr>
        <w:pStyle w:val="2"/>
      </w:pPr>
    </w:p>
    <w:p w14:paraId="3BC3A7F7"/>
    <w:p w14:paraId="672128D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36A86003">
        <w:tblPrEx>
          <w:tblCellMar>
            <w:top w:w="15" w:type="dxa"/>
            <w:left w:w="108" w:type="dxa"/>
            <w:bottom w:w="15" w:type="dxa"/>
            <w:right w:w="108" w:type="dxa"/>
          </w:tblCellMar>
        </w:tblPrEx>
        <w:trPr>
          <w:trHeight w:val="570" w:hRule="atLeast"/>
        </w:trPr>
        <w:tc>
          <w:tcPr>
            <w:tcW w:w="8835" w:type="dxa"/>
            <w:gridSpan w:val="4"/>
            <w:vAlign w:val="center"/>
          </w:tcPr>
          <w:p w14:paraId="06561B7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61E51BE">
        <w:tblPrEx>
          <w:tblCellMar>
            <w:top w:w="15" w:type="dxa"/>
            <w:left w:w="108" w:type="dxa"/>
            <w:bottom w:w="15" w:type="dxa"/>
            <w:right w:w="108" w:type="dxa"/>
          </w:tblCellMar>
        </w:tblPrEx>
        <w:trPr>
          <w:trHeight w:val="480" w:hRule="atLeast"/>
        </w:trPr>
        <w:tc>
          <w:tcPr>
            <w:tcW w:w="3423" w:type="dxa"/>
            <w:vAlign w:val="center"/>
          </w:tcPr>
          <w:p w14:paraId="3B6D60CA">
            <w:pPr>
              <w:widowControl/>
              <w:spacing w:line="560" w:lineRule="exact"/>
              <w:jc w:val="left"/>
              <w:rPr>
                <w:rFonts w:ascii="宋体" w:hAnsi="宋体" w:cs="宋体"/>
                <w:color w:val="000000"/>
                <w:kern w:val="0"/>
                <w:sz w:val="24"/>
              </w:rPr>
            </w:pPr>
          </w:p>
        </w:tc>
        <w:tc>
          <w:tcPr>
            <w:tcW w:w="2026" w:type="dxa"/>
            <w:vAlign w:val="center"/>
          </w:tcPr>
          <w:p w14:paraId="089056A8">
            <w:pPr>
              <w:widowControl/>
              <w:spacing w:line="560" w:lineRule="exact"/>
              <w:jc w:val="left"/>
              <w:rPr>
                <w:rFonts w:ascii="宋体" w:hAnsi="宋体" w:cs="宋体"/>
                <w:color w:val="000000"/>
                <w:kern w:val="0"/>
                <w:sz w:val="24"/>
              </w:rPr>
            </w:pPr>
          </w:p>
        </w:tc>
        <w:tc>
          <w:tcPr>
            <w:tcW w:w="3386" w:type="dxa"/>
            <w:gridSpan w:val="2"/>
            <w:vAlign w:val="center"/>
          </w:tcPr>
          <w:p w14:paraId="28666A5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CFA176B">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9447F4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8C2058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F04BAD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C1F252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F31294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C3F84E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r>
      <w:tr w14:paraId="1CC82D5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1B5CDA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4A9F9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5FD9872">
            <w:pPr>
              <w:widowControl/>
              <w:spacing w:line="560" w:lineRule="exact"/>
              <w:jc w:val="center"/>
              <w:rPr>
                <w:rFonts w:ascii="宋体" w:hAnsi="宋体" w:cs="宋体"/>
                <w:b/>
                <w:bCs/>
                <w:color w:val="000000"/>
                <w:kern w:val="0"/>
                <w:sz w:val="24"/>
              </w:rPr>
            </w:pPr>
          </w:p>
        </w:tc>
      </w:tr>
      <w:tr w14:paraId="5130FEE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44216B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DA0C07A">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617D626">
            <w:pPr>
              <w:widowControl/>
              <w:spacing w:line="560" w:lineRule="exact"/>
              <w:jc w:val="left"/>
              <w:rPr>
                <w:rFonts w:ascii="宋体" w:hAnsi="宋体" w:cs="宋体"/>
                <w:color w:val="000000"/>
                <w:kern w:val="0"/>
                <w:sz w:val="24"/>
              </w:rPr>
            </w:pPr>
          </w:p>
        </w:tc>
      </w:tr>
      <w:tr w14:paraId="0A6A37F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8A59C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A37C46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EDE24A1">
            <w:pPr>
              <w:widowControl/>
              <w:spacing w:line="560" w:lineRule="exact"/>
              <w:jc w:val="left"/>
              <w:rPr>
                <w:rFonts w:ascii="宋体" w:hAnsi="宋体" w:cs="宋体"/>
                <w:color w:val="000000"/>
                <w:kern w:val="0"/>
                <w:sz w:val="24"/>
              </w:rPr>
            </w:pPr>
          </w:p>
        </w:tc>
      </w:tr>
      <w:tr w14:paraId="037A487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D19676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D3303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E0E615C">
            <w:pPr>
              <w:widowControl/>
              <w:spacing w:line="560" w:lineRule="exact"/>
              <w:jc w:val="left"/>
              <w:rPr>
                <w:rFonts w:ascii="宋体" w:hAnsi="宋体" w:cs="宋体"/>
                <w:color w:val="000000"/>
                <w:kern w:val="0"/>
                <w:sz w:val="24"/>
              </w:rPr>
            </w:pPr>
          </w:p>
        </w:tc>
      </w:tr>
      <w:tr w14:paraId="5F19D03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AA01DE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C27DB8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62FF11">
            <w:pPr>
              <w:widowControl/>
              <w:spacing w:line="560" w:lineRule="exact"/>
              <w:jc w:val="left"/>
              <w:rPr>
                <w:rFonts w:ascii="宋体" w:hAnsi="宋体" w:cs="宋体"/>
                <w:color w:val="000000"/>
                <w:kern w:val="0"/>
                <w:sz w:val="24"/>
              </w:rPr>
            </w:pPr>
          </w:p>
        </w:tc>
      </w:tr>
      <w:tr w14:paraId="311E3F2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4E405D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88AC0C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4978D56">
            <w:pPr>
              <w:widowControl/>
              <w:spacing w:line="560" w:lineRule="exact"/>
              <w:jc w:val="left"/>
              <w:rPr>
                <w:rFonts w:ascii="宋体" w:hAnsi="宋体" w:cs="宋体"/>
                <w:color w:val="000000"/>
                <w:kern w:val="0"/>
                <w:sz w:val="24"/>
              </w:rPr>
            </w:pPr>
          </w:p>
        </w:tc>
      </w:tr>
    </w:tbl>
    <w:p w14:paraId="51CBBD6D">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4E43A0C">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 w:hAnsi="仿宋" w:eastAsia="仿宋" w:cs="仿宋"/>
          <w:i w:val="0"/>
          <w:iCs w:val="0"/>
          <w:caps w:val="0"/>
          <w:color w:val="333333"/>
          <w:spacing w:val="0"/>
          <w:sz w:val="34"/>
          <w:szCs w:val="34"/>
          <w:shd w:val="clear" w:color="auto" w:fill="FFFFFF"/>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6901D3BD">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E99DB6A">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 w:hAnsi="仿宋" w:eastAsia="仿宋" w:cs="仿宋"/>
          <w:i w:val="0"/>
          <w:iCs w:val="0"/>
          <w:caps w:val="0"/>
          <w:color w:val="333333"/>
          <w:spacing w:val="0"/>
          <w:sz w:val="34"/>
          <w:szCs w:val="34"/>
          <w:shd w:val="clear" w:color="auto" w:fill="FFFFFF"/>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1000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2872A34">
      <w:pPr>
        <w:spacing w:line="560" w:lineRule="exact"/>
        <w:jc w:val="center"/>
        <w:rPr>
          <w:rFonts w:ascii="宋体" w:hAnsi="宋体"/>
          <w:b/>
          <w:sz w:val="36"/>
          <w:szCs w:val="36"/>
        </w:rPr>
      </w:pPr>
      <w:r>
        <w:rPr>
          <w:rFonts w:hint="eastAsia" w:ascii="宋体" w:hAnsi="宋体"/>
          <w:b/>
          <w:sz w:val="36"/>
          <w:szCs w:val="36"/>
        </w:rPr>
        <w:t>第四部分 名词解释</w:t>
      </w:r>
    </w:p>
    <w:p w14:paraId="7A44AC19">
      <w:pPr>
        <w:spacing w:line="560" w:lineRule="exact"/>
        <w:jc w:val="center"/>
        <w:rPr>
          <w:rFonts w:ascii="仿宋_GB2312" w:eastAsia="仿宋_GB2312"/>
          <w:sz w:val="32"/>
          <w:szCs w:val="32"/>
        </w:rPr>
      </w:pPr>
    </w:p>
    <w:p w14:paraId="5BFCE5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1.一般公共预算收入：指县级财政当年拨付的资金。</w:t>
      </w:r>
    </w:p>
    <w:p w14:paraId="0CAE1D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2.上级补助收入： 指单位从主管部门和上级单位取得的非财政性补助收入。</w:t>
      </w:r>
    </w:p>
    <w:p w14:paraId="507988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3.事业收入：指事业单位开展专业业务活动及辅助活动所取得的收入。</w:t>
      </w:r>
    </w:p>
    <w:p w14:paraId="719CE0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4.事业单位经营收入：指事业单位在专业业务活动及辅助活动之外开展非独立核算经营活动取得的收入。</w:t>
      </w:r>
    </w:p>
    <w:p w14:paraId="3DAAEE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5.附属单位上缴收入： 指单位附属的独立核算单位按照规定上缴的收入。</w:t>
      </w:r>
    </w:p>
    <w:p w14:paraId="190CCC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6.其他收入：指除上述“一般公共预算”、 “上级补助收入”、“事业收入”、“事业单位经营收入”、“附属单位上缴收入”等以外的收入。</w:t>
      </w:r>
    </w:p>
    <w:p w14:paraId="5D0F6C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7. 上年结转：指以前年度尚未完成、结转到本年按有关规定继续使用的资金。</w:t>
      </w:r>
    </w:p>
    <w:p w14:paraId="7F62D6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8. 基本支出：指保障机构正常运转、完成日常工作任务而发生的人员支出和公用支出。</w:t>
      </w:r>
    </w:p>
    <w:p w14:paraId="0DF06F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9. 项目支出：指在基本支出之外为完成特定行政任务和事业发展目标所发生的支出。</w:t>
      </w:r>
    </w:p>
    <w:p w14:paraId="7F7156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10.“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623EA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11. 一般公共服务支出（类）人力资源事务（款）一般行政管理事务（人力资源事务）（项）：反映行政单位（包括实行公务员管理的事业单位）未单独设置项级科目的其他项目支出。</w:t>
      </w:r>
    </w:p>
    <w:p w14:paraId="7794BA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12. 社会保障和就业支出（类）人力资源和社会保障管理事务（款）行政运行（项）：反映行政单位（包括实行公务员管理的事业单位）的基本支出。</w:t>
      </w:r>
    </w:p>
    <w:p w14:paraId="1425A3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13. 社会保障和就业支出（类）行政事业单位离退休（款）机关事业单位基本养老保险缴费支出（项）：反映记挂事业单位实施养老保险制度由单位缴纳的基本养老保险费支出。</w:t>
      </w:r>
    </w:p>
    <w:p w14:paraId="052E20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14. 卫生健康支出（类）行政事业单位医疗（款）行政单位医疗（项）：反映财政部门安排的行政单位基本医疗保险缴费经费，未参加医疗保险的行政单位的公费医疗经费，按国家规定享受离休人员、红军老战士待遇人员的医疗经费。</w:t>
      </w:r>
    </w:p>
    <w:p w14:paraId="27F56C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15. 卫生健康支出（类）行政事业单位医疗（款）公务员医疗补助（项）：反映财政部门安排的公务员医疗补助经费。</w:t>
      </w:r>
    </w:p>
    <w:p w14:paraId="1EF090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16. 住房保障支出（类）住房改革支出（款）住房公积金（项）：反映行政事业单位按人力资源和社会保障部、财政部规定的基本工资和津贴补贴以及规定比例为职工缴纳的住房公积金。</w:t>
      </w:r>
    </w:p>
    <w:p w14:paraId="2076DA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17.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C5AB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18. 社会保障和就业支出（类）行政事业单位养老支出（款）机关事业单位职业年金缴费支出（项）：反映机关事业单位实施养老保险制度由单位实际缴纳的职业年金支出。</w:t>
      </w:r>
    </w:p>
    <w:p w14:paraId="55D8EC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19. 社会保障和就业支出（类）行政事业单位养老支出（款）行政单位离退休（项）：反映行政单位（包括实行公务员管理的事业单位）开支的离退休经费。</w:t>
      </w:r>
    </w:p>
    <w:p w14:paraId="20C97023">
      <w:pPr>
        <w:rPr>
          <w:rFonts w:hint="eastAsia" w:ascii="仿宋" w:hAnsi="仿宋" w:eastAsia="仿宋" w:cs="仿宋"/>
          <w:sz w:val="34"/>
          <w:szCs w:val="34"/>
        </w:rPr>
      </w:pPr>
    </w:p>
    <w:p w14:paraId="045231B5">
      <w:pPr>
        <w:spacing w:line="560" w:lineRule="exact"/>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550B">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7B5C6F7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26262"/>
    <w:multiLevelType w:val="singleLevel"/>
    <w:tmpl w:val="13426262"/>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MGMwMjE4ODUyZGQ2OWYwZDc4YjRlM2QyZTczOTAifQ=="/>
    <w:docVar w:name="KSO_WPS_MARK_KEY" w:val="f29192f5-7492-4e51-b10f-1492438e5b6a"/>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BF15A4"/>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276FDD"/>
    <w:rsid w:val="0B642054"/>
    <w:rsid w:val="0BB208C5"/>
    <w:rsid w:val="0C423125"/>
    <w:rsid w:val="0D2427C1"/>
    <w:rsid w:val="0E5D2B9E"/>
    <w:rsid w:val="0E6D4386"/>
    <w:rsid w:val="0F2A085F"/>
    <w:rsid w:val="0F7349CC"/>
    <w:rsid w:val="0F8D05D0"/>
    <w:rsid w:val="106E56DE"/>
    <w:rsid w:val="11B20219"/>
    <w:rsid w:val="126B66EF"/>
    <w:rsid w:val="127267ED"/>
    <w:rsid w:val="130D280B"/>
    <w:rsid w:val="132428BF"/>
    <w:rsid w:val="136F7C33"/>
    <w:rsid w:val="171B306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D31573C"/>
    <w:rsid w:val="2EB3162C"/>
    <w:rsid w:val="2EE465A5"/>
    <w:rsid w:val="2F142285"/>
    <w:rsid w:val="2F3DE142"/>
    <w:rsid w:val="2FAC4B1B"/>
    <w:rsid w:val="30216EE4"/>
    <w:rsid w:val="313E7D46"/>
    <w:rsid w:val="316C7C8A"/>
    <w:rsid w:val="31EE3102"/>
    <w:rsid w:val="31FB3A39"/>
    <w:rsid w:val="34190834"/>
    <w:rsid w:val="3505415D"/>
    <w:rsid w:val="35BE487C"/>
    <w:rsid w:val="365A03F2"/>
    <w:rsid w:val="36F6584D"/>
    <w:rsid w:val="37404E53"/>
    <w:rsid w:val="3757F7CA"/>
    <w:rsid w:val="385D4246"/>
    <w:rsid w:val="396661E0"/>
    <w:rsid w:val="39D46840"/>
    <w:rsid w:val="39FC9D6E"/>
    <w:rsid w:val="3ADF145F"/>
    <w:rsid w:val="3AE4639A"/>
    <w:rsid w:val="3B697A90"/>
    <w:rsid w:val="3C1C2BDE"/>
    <w:rsid w:val="3CA073AF"/>
    <w:rsid w:val="3CE3375A"/>
    <w:rsid w:val="3DBF7571"/>
    <w:rsid w:val="3DC668D9"/>
    <w:rsid w:val="3E9926CE"/>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4FD84987"/>
    <w:rsid w:val="50CD3132"/>
    <w:rsid w:val="51993F9E"/>
    <w:rsid w:val="52184D14"/>
    <w:rsid w:val="525D300E"/>
    <w:rsid w:val="53681604"/>
    <w:rsid w:val="536979A6"/>
    <w:rsid w:val="55DFA0A0"/>
    <w:rsid w:val="561435A7"/>
    <w:rsid w:val="569F3D76"/>
    <w:rsid w:val="576818B0"/>
    <w:rsid w:val="57ED2858"/>
    <w:rsid w:val="57FA6D49"/>
    <w:rsid w:val="590A624B"/>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864151"/>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83230C8"/>
    <w:rsid w:val="69221657"/>
    <w:rsid w:val="6A6715B2"/>
    <w:rsid w:val="6A726147"/>
    <w:rsid w:val="6B300A25"/>
    <w:rsid w:val="6B535F74"/>
    <w:rsid w:val="6B7A4DE0"/>
    <w:rsid w:val="6B9E52D3"/>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2CE7E91"/>
    <w:rsid w:val="731F0A75"/>
    <w:rsid w:val="73351169"/>
    <w:rsid w:val="741831B5"/>
    <w:rsid w:val="75C80649"/>
    <w:rsid w:val="762F7860"/>
    <w:rsid w:val="76D6577B"/>
    <w:rsid w:val="77CB17F7"/>
    <w:rsid w:val="77D71596"/>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A521B1"/>
    <w:rsid w:val="7DD87B8D"/>
    <w:rsid w:val="7DEFEC06"/>
    <w:rsid w:val="7DF5611B"/>
    <w:rsid w:val="7E553FB4"/>
    <w:rsid w:val="7EF53BC8"/>
    <w:rsid w:val="7EFB987F"/>
    <w:rsid w:val="7F105FF7"/>
    <w:rsid w:val="7F1D43BF"/>
    <w:rsid w:val="7F385010"/>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3937</Words>
  <Characters>4093</Characters>
  <Lines>22</Lines>
  <Paragraphs>6</Paragraphs>
  <TotalTime>0</TotalTime>
  <ScaleCrop>false</ScaleCrop>
  <LinksUpToDate>false</LinksUpToDate>
  <CharactersWithSpaces>4150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2025-02-10T07:36:18Z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