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350A7">
      <w:pPr>
        <w:spacing w:line="480" w:lineRule="auto"/>
        <w:jc w:val="center"/>
        <w:rPr>
          <w:rFonts w:hint="eastAsia" w:ascii="宋体" w:hAnsi="宋体"/>
          <w:b/>
          <w:sz w:val="52"/>
          <w:szCs w:val="52"/>
        </w:rPr>
      </w:pPr>
      <w:bookmarkStart w:id="0" w:name="_GoBack"/>
      <w:bookmarkEnd w:id="0"/>
    </w:p>
    <w:p w14:paraId="3262B0E1">
      <w:pPr>
        <w:spacing w:line="480" w:lineRule="auto"/>
        <w:jc w:val="center"/>
        <w:rPr>
          <w:rFonts w:hint="eastAsia" w:ascii="宋体" w:hAnsi="宋体"/>
          <w:b/>
          <w:sz w:val="52"/>
          <w:szCs w:val="52"/>
        </w:rPr>
      </w:pPr>
    </w:p>
    <w:p w14:paraId="783F2464">
      <w:pPr>
        <w:spacing w:line="480" w:lineRule="auto"/>
        <w:jc w:val="center"/>
        <w:rPr>
          <w:rFonts w:hint="eastAsia" w:ascii="宋体" w:hAnsi="宋体"/>
          <w:b/>
          <w:sz w:val="52"/>
          <w:szCs w:val="52"/>
          <w:u w:val="single"/>
        </w:rPr>
      </w:pPr>
      <w:r>
        <w:rPr>
          <w:rFonts w:hint="eastAsia" w:ascii="宋体" w:hAnsi="宋体"/>
          <w:b/>
          <w:sz w:val="52"/>
          <w:szCs w:val="52"/>
        </w:rPr>
        <w:t>中共盘山县委党史研究室      202</w:t>
      </w:r>
      <w:r>
        <w:rPr>
          <w:rFonts w:hint="eastAsia" w:ascii="宋体" w:hAnsi="宋体"/>
          <w:b/>
          <w:sz w:val="52"/>
          <w:szCs w:val="52"/>
          <w:lang w:val="en-US" w:eastAsia="zh-CN"/>
        </w:rPr>
        <w:t>5</w:t>
      </w:r>
      <w:r>
        <w:rPr>
          <w:rFonts w:hint="eastAsia" w:ascii="宋体" w:hAnsi="宋体"/>
          <w:b/>
          <w:sz w:val="52"/>
          <w:szCs w:val="52"/>
        </w:rPr>
        <w:t>年度</w:t>
      </w:r>
      <w:r>
        <w:rPr>
          <w:rFonts w:hint="eastAsia" w:ascii="宋体" w:hAnsi="宋体"/>
          <w:b/>
          <w:sz w:val="52"/>
          <w:szCs w:val="52"/>
          <w:lang w:val="en-US" w:eastAsia="zh-CN"/>
        </w:rPr>
        <w:t>部门</w:t>
      </w:r>
      <w:r>
        <w:rPr>
          <w:rFonts w:hint="eastAsia" w:ascii="宋体" w:hAnsi="宋体"/>
          <w:b/>
          <w:sz w:val="52"/>
          <w:szCs w:val="52"/>
        </w:rPr>
        <w:t>预算公开说明</w:t>
      </w:r>
    </w:p>
    <w:p w14:paraId="616D6BBC">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6F8D45D8">
      <w:pPr>
        <w:spacing w:line="560" w:lineRule="exact"/>
        <w:jc w:val="center"/>
        <w:rPr>
          <w:rFonts w:hint="eastAsia"/>
          <w:b/>
          <w:sz w:val="44"/>
          <w:szCs w:val="44"/>
        </w:rPr>
      </w:pPr>
    </w:p>
    <w:p w14:paraId="4E59F4C7">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部门</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中共盘山县委党史研究室单位概况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中共盘山县委党史研究室</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部门</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年中共盘山县委党史研究室</w:t>
      </w:r>
      <w:r>
        <w:rPr>
          <w:rFonts w:hint="eastAsia" w:ascii="黑体" w:hAnsi="黑体" w:eastAsia="黑体"/>
          <w:sz w:val="32"/>
          <w:szCs w:val="32"/>
          <w:lang w:val="en-US" w:eastAsia="zh-CN"/>
        </w:rPr>
        <w:t>部门</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部门</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中共盘山县委党史研究室概况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单位</w:t>
      </w:r>
      <w:r>
        <w:rPr>
          <w:rFonts w:hint="eastAsia" w:ascii="黑体" w:eastAsia="黑体"/>
          <w:sz w:val="32"/>
          <w:szCs w:val="32"/>
        </w:rPr>
        <w:t>职责</w:t>
      </w:r>
    </w:p>
    <w:p w14:paraId="05737856">
      <w:pPr>
        <w:spacing w:line="560" w:lineRule="exact"/>
        <w:ind w:firstLine="646" w:firstLineChars="200"/>
        <w:jc w:val="left"/>
        <w:rPr>
          <w:rFonts w:hint="eastAsia" w:ascii="仿宋_GB2312" w:eastAsia="仿宋_GB2312"/>
          <w:sz w:val="32"/>
          <w:szCs w:val="32"/>
        </w:rPr>
      </w:pPr>
      <w:r>
        <w:rPr>
          <w:rFonts w:hint="eastAsia"/>
          <w:sz w:val="32"/>
          <w:szCs w:val="32"/>
        </w:rPr>
        <w:t xml:space="preserve"> </w:t>
      </w:r>
      <w:r>
        <w:rPr>
          <w:rFonts w:hint="eastAsia" w:ascii="仿宋_GB2312" w:eastAsia="仿宋_GB2312"/>
          <w:sz w:val="32"/>
          <w:szCs w:val="32"/>
        </w:rPr>
        <w:t>中共盘山县委党史研究室为盘山县委直属</w:t>
      </w:r>
      <w:r>
        <w:rPr>
          <w:rFonts w:hint="eastAsia" w:ascii="仿宋_GB2312" w:eastAsia="仿宋_GB2312"/>
          <w:sz w:val="32"/>
          <w:szCs w:val="32"/>
          <w:lang w:val="en-US" w:eastAsia="zh-CN"/>
        </w:rPr>
        <w:t>参公</w:t>
      </w:r>
      <w:r>
        <w:rPr>
          <w:rFonts w:hint="eastAsia" w:ascii="仿宋_GB2312" w:eastAsia="仿宋_GB2312"/>
          <w:sz w:val="32"/>
          <w:szCs w:val="32"/>
        </w:rPr>
        <w:t>事业单位，其主要工作职能是：</w:t>
      </w:r>
    </w:p>
    <w:p w14:paraId="3D64FE9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（一）学习宣传贯彻习近平新时代中国特色社会主义思想，研究阐释新时代盘山坚持和发展中国特色社会主义的理论及实践进程。</w:t>
      </w:r>
    </w:p>
    <w:p w14:paraId="3C7CDD6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（二）负责开展党史宣传教育，组织党史纪念活动，发挥党史资政育人作用。</w:t>
      </w:r>
    </w:p>
    <w:p w14:paraId="3540201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（三）贯彻落实党中央和省、市、县委有关党史工作的方针、政策、负责制定全县党史工作规划，并组织实施。</w:t>
      </w:r>
    </w:p>
    <w:p w14:paraId="652AAC8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（四）负责征集、整理、编纂出版盘山县重要的党史资料，负责收集、整理重要口述党史资料、重要党史人物回忆录，负责搜集、整理和研究其他有关党史信息资料。</w:t>
      </w:r>
    </w:p>
    <w:p w14:paraId="0772E4D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（五）负责组织开展党史事件和党史人物的专题研究，对盘山县党史遗址遗迹保护和纪念场馆的建立进行指导。</w:t>
      </w:r>
    </w:p>
    <w:p w14:paraId="7CD9147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（六）负责指导本系统及有关单位做好党史研究工作，组织对从事党史工作人员的业务培训。</w:t>
      </w:r>
    </w:p>
    <w:p w14:paraId="718AA08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（七）负责审核涉及地方党史题材的出版物和影视作品、纪念场馆展览内容等工作。</w:t>
      </w:r>
    </w:p>
    <w:p w14:paraId="6EC039E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（八）承担上级党史部门交办的党史研究项目等工作，承担</w:t>
      </w:r>
      <w:r>
        <w:rPr>
          <w:rFonts w:hint="eastAsia" w:ascii="仿宋_GB2312" w:eastAsia="仿宋_GB2312"/>
          <w:sz w:val="32"/>
          <w:szCs w:val="32"/>
          <w:lang w:eastAsia="zh-CN"/>
        </w:rPr>
        <w:t>党史学习教育</w:t>
      </w:r>
      <w:r>
        <w:rPr>
          <w:rFonts w:hint="eastAsia" w:ascii="仿宋_GB2312" w:eastAsia="仿宋_GB2312"/>
          <w:sz w:val="32"/>
          <w:szCs w:val="32"/>
        </w:rPr>
        <w:t>基地的申报工作。</w:t>
      </w:r>
    </w:p>
    <w:p w14:paraId="211D80F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（九）承担县委、县政府交办的其他工作。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2025</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1.中共盘山县委党史研究室本级</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中共盘山县委党史研究室</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部门</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color w:val="auto"/>
          <w:sz w:val="32"/>
          <w:szCs w:val="32"/>
          <w:highlight w:val="none"/>
        </w:rPr>
      </w:pPr>
      <w:r>
        <w:rPr>
          <w:rFonts w:hint="eastAsia" w:ascii="楷体" w:hAnsi="楷体" w:eastAsia="楷体"/>
          <w:b/>
          <w:color w:val="auto"/>
          <w:sz w:val="32"/>
          <w:szCs w:val="32"/>
          <w:highlight w:val="none"/>
        </w:rPr>
        <w:t>（一）收入预算</w:t>
      </w:r>
      <w:r>
        <w:rPr>
          <w:rFonts w:hint="eastAsia" w:ascii="楷体" w:hAnsi="楷体" w:eastAsia="楷体"/>
          <w:b/>
          <w:color w:val="auto"/>
          <w:sz w:val="32"/>
          <w:szCs w:val="32"/>
          <w:highlight w:val="none"/>
          <w:lang w:val="en-US" w:eastAsia="zh-CN"/>
        </w:rPr>
        <w:t>104.54</w:t>
      </w:r>
      <w:r>
        <w:rPr>
          <w:rFonts w:hint="eastAsia" w:ascii="楷体" w:hAnsi="楷体" w:eastAsia="楷体"/>
          <w:b/>
          <w:color w:val="auto"/>
          <w:sz w:val="32"/>
          <w:szCs w:val="32"/>
          <w:highlight w:val="none"/>
        </w:rPr>
        <w:t>万元，</w:t>
      </w:r>
      <w:r>
        <w:rPr>
          <w:rFonts w:hint="eastAsia" w:ascii="仿宋_GB2312" w:hAnsi="宋体" w:eastAsia="仿宋_GB2312"/>
          <w:color w:val="auto"/>
          <w:sz w:val="32"/>
          <w:szCs w:val="32"/>
          <w:highlight w:val="none"/>
        </w:rPr>
        <w:t>其中：</w:t>
      </w:r>
    </w:p>
    <w:p w14:paraId="1BCB4DB2">
      <w:pPr>
        <w:spacing w:line="560" w:lineRule="exact"/>
        <w:ind w:firstLine="66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1.一般公共预算拨款收入</w:t>
      </w:r>
      <w:r>
        <w:rPr>
          <w:rFonts w:hint="eastAsia" w:ascii="仿宋_GB2312" w:hAnsi="宋体" w:eastAsia="仿宋_GB2312"/>
          <w:color w:val="auto"/>
          <w:sz w:val="32"/>
          <w:szCs w:val="32"/>
          <w:highlight w:val="none"/>
          <w:lang w:val="en-US" w:eastAsia="zh-CN"/>
        </w:rPr>
        <w:t>104.54</w:t>
      </w:r>
      <w:r>
        <w:rPr>
          <w:rFonts w:hint="eastAsia" w:ascii="仿宋_GB2312" w:hAnsi="宋体" w:eastAsia="仿宋_GB2312"/>
          <w:color w:val="auto"/>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104.54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100.04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4.50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76.32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机构改革，新调入6人，所需费用增加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年，中共盘山县委党史研究室管理专项资金共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00C319D">
      <w:pPr>
        <w:spacing w:line="360" w:lineRule="auto"/>
        <w:ind w:firstLine="629" w:firstLineChars="19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年中共盘山县委党史研究室机关运行经费预算为</w:t>
      </w:r>
      <w:r>
        <w:rPr>
          <w:rFonts w:hint="eastAsia" w:ascii="仿宋_GB2312" w:hAnsi="宋体" w:eastAsia="仿宋_GB2312"/>
          <w:sz w:val="32"/>
          <w:szCs w:val="32"/>
          <w:lang w:val="en-US" w:eastAsia="zh-CN"/>
        </w:rPr>
        <w:t>2.34</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0.92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手续</w:t>
      </w:r>
      <w:r>
        <w:rPr>
          <w:rFonts w:hint="eastAsia" w:ascii="仿宋_GB2312" w:hAnsi="宋体" w:eastAsia="仿宋_GB2312"/>
          <w:sz w:val="32"/>
          <w:szCs w:val="32"/>
        </w:rPr>
        <w:t>费</w:t>
      </w:r>
      <w:r>
        <w:rPr>
          <w:rFonts w:hint="eastAsia" w:ascii="仿宋_GB2312" w:hAnsi="宋体" w:eastAsia="仿宋_GB2312"/>
          <w:sz w:val="32"/>
          <w:szCs w:val="32"/>
          <w:lang w:val="en-US" w:eastAsia="zh-CN"/>
        </w:rPr>
        <w:t>0.05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维修（护）费0.30万元、其他商品和服务支出1.07万元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中共盘山县委党史研究室</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19DC89A">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中共盘山县委党史研究室</w:t>
      </w:r>
      <w:r>
        <w:rPr>
          <w:rFonts w:hint="eastAsia" w:ascii="仿宋_GB2312" w:eastAsia="仿宋_GB2312"/>
          <w:sz w:val="32"/>
          <w:szCs w:val="32"/>
          <w:lang w:eastAsia="zh-CN"/>
        </w:rPr>
        <w:t>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中共盘山县委党史研究室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根据预算绩效管理要求，中共盘山县委党史研究室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854B098">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7</w:t>
      </w:r>
      <w:r>
        <w:rPr>
          <w:rFonts w:hint="eastAsia" w:ascii="仿宋_GB2312" w:eastAsia="仿宋_GB2312"/>
          <w:b/>
          <w:bCs/>
          <w:sz w:val="32"/>
          <w:szCs w:val="32"/>
        </w:rPr>
        <w:t>. 一般公共服务支出（类）其他共产党事务支出（款）</w:t>
      </w:r>
      <w:r>
        <w:rPr>
          <w:rFonts w:hint="eastAsia" w:ascii="仿宋_GB2312" w:eastAsia="仿宋_GB2312"/>
          <w:b/>
          <w:bCs/>
          <w:sz w:val="32"/>
          <w:szCs w:val="32"/>
          <w:lang w:val="en-US" w:eastAsia="zh-CN"/>
        </w:rPr>
        <w:t>行政</w:t>
      </w:r>
      <w:r>
        <w:rPr>
          <w:rFonts w:hint="eastAsia" w:ascii="仿宋_GB2312" w:eastAsia="仿宋_GB2312"/>
          <w:b/>
          <w:bCs/>
          <w:sz w:val="32"/>
          <w:szCs w:val="32"/>
        </w:rPr>
        <w:t>运行（项）：</w:t>
      </w:r>
      <w:r>
        <w:rPr>
          <w:rFonts w:hint="eastAsia" w:ascii="仿宋_GB2312" w:eastAsia="仿宋_GB2312"/>
          <w:sz w:val="32"/>
          <w:szCs w:val="32"/>
          <w:lang w:val="en-US" w:eastAsia="zh-CN"/>
        </w:rPr>
        <w:t>反映行政</w:t>
      </w:r>
      <w:r>
        <w:rPr>
          <w:rFonts w:hint="eastAsia" w:ascii="仿宋_GB2312" w:eastAsia="仿宋_GB2312"/>
          <w:sz w:val="32"/>
          <w:szCs w:val="32"/>
        </w:rPr>
        <w:t>单位（包括实行公务员管理的事业单位）的基本支出。</w:t>
      </w:r>
    </w:p>
    <w:p w14:paraId="4A5E8C7F">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8</w:t>
      </w:r>
      <w:r>
        <w:rPr>
          <w:rFonts w:hint="eastAsia" w:ascii="仿宋_GB2312" w:eastAsia="仿宋_GB2312"/>
          <w:b/>
          <w:bCs/>
          <w:sz w:val="32"/>
          <w:szCs w:val="32"/>
        </w:rPr>
        <w:t>. 社会保障和就业支出（类）行政事业单位养老支出（款）</w:t>
      </w:r>
      <w:r>
        <w:rPr>
          <w:rFonts w:hint="eastAsia" w:ascii="仿宋_GB2312" w:eastAsia="仿宋_GB2312"/>
          <w:b/>
          <w:bCs/>
          <w:sz w:val="32"/>
          <w:szCs w:val="32"/>
          <w:lang w:val="en-US" w:eastAsia="zh-CN"/>
        </w:rPr>
        <w:t>行政单位离退休</w:t>
      </w:r>
      <w:r>
        <w:rPr>
          <w:rFonts w:hint="eastAsia" w:ascii="仿宋_GB2312" w:eastAsia="仿宋_GB2312"/>
          <w:b/>
          <w:bCs/>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行政</w:t>
      </w:r>
      <w:r>
        <w:rPr>
          <w:rFonts w:hint="eastAsia" w:ascii="仿宋_GB2312" w:eastAsia="仿宋_GB2312"/>
          <w:sz w:val="32"/>
          <w:szCs w:val="32"/>
        </w:rPr>
        <w:t>单位</w:t>
      </w:r>
      <w:r>
        <w:rPr>
          <w:rFonts w:hint="eastAsia" w:ascii="仿宋_GB2312" w:eastAsia="仿宋_GB2312"/>
          <w:sz w:val="32"/>
          <w:szCs w:val="32"/>
          <w:lang w:eastAsia="zh-CN"/>
        </w:rPr>
        <w:t>（</w:t>
      </w:r>
      <w:r>
        <w:rPr>
          <w:rFonts w:hint="eastAsia" w:ascii="仿宋_GB2312" w:eastAsia="仿宋_GB2312"/>
          <w:sz w:val="32"/>
          <w:szCs w:val="32"/>
          <w:lang w:val="en-US" w:eastAsia="zh-CN"/>
        </w:rPr>
        <w:t>包括实行公务员管理的事业单位</w:t>
      </w:r>
      <w:r>
        <w:rPr>
          <w:rFonts w:hint="eastAsia" w:ascii="仿宋_GB2312" w:eastAsia="仿宋_GB2312"/>
          <w:sz w:val="32"/>
          <w:szCs w:val="32"/>
          <w:lang w:eastAsia="zh-CN"/>
        </w:rPr>
        <w:t>）</w:t>
      </w:r>
      <w:r>
        <w:rPr>
          <w:rFonts w:hint="eastAsia" w:ascii="仿宋_GB2312" w:eastAsia="仿宋_GB2312"/>
          <w:sz w:val="32"/>
          <w:szCs w:val="32"/>
          <w:lang w:val="en-US" w:eastAsia="zh-CN"/>
        </w:rPr>
        <w:t>开支的离退休经费</w:t>
      </w:r>
      <w:r>
        <w:rPr>
          <w:rFonts w:hint="eastAsia" w:ascii="仿宋_GB2312" w:eastAsia="仿宋_GB2312"/>
          <w:sz w:val="32"/>
          <w:szCs w:val="32"/>
        </w:rPr>
        <w:t>。</w:t>
      </w:r>
    </w:p>
    <w:p w14:paraId="17D5C56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9</w:t>
      </w:r>
      <w:r>
        <w:rPr>
          <w:rFonts w:hint="eastAsia" w:ascii="仿宋_GB2312" w:eastAsia="仿宋_GB2312"/>
          <w:b/>
          <w:bCs/>
          <w:sz w:val="32"/>
          <w:szCs w:val="32"/>
        </w:rPr>
        <w:t>. 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反映机关事业单位实施养老保险制度由单位缴纳的基本养老保险缴费支出。</w:t>
      </w:r>
    </w:p>
    <w:p w14:paraId="48B297E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10</w:t>
      </w:r>
      <w:r>
        <w:rPr>
          <w:rFonts w:hint="eastAsia" w:ascii="仿宋_GB2312" w:eastAsia="仿宋_GB2312"/>
          <w:b/>
          <w:bCs/>
          <w:sz w:val="32"/>
          <w:szCs w:val="32"/>
        </w:rPr>
        <w:t>. 社会保障和就业支出（类）残疾人事业（款）其他残疾人事业支出（项）：</w:t>
      </w:r>
      <w:r>
        <w:rPr>
          <w:rFonts w:hint="eastAsia" w:ascii="仿宋_GB2312" w:eastAsia="仿宋_GB2312"/>
          <w:sz w:val="32"/>
          <w:szCs w:val="32"/>
        </w:rPr>
        <w:t>反映除上述项目以外其他用于残疾人事业方面的支出。</w:t>
      </w:r>
    </w:p>
    <w:p w14:paraId="5222F8C2">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11</w:t>
      </w:r>
      <w:r>
        <w:rPr>
          <w:rFonts w:hint="eastAsia" w:ascii="仿宋_GB2312" w:eastAsia="仿宋_GB2312"/>
          <w:b/>
          <w:bCs/>
          <w:sz w:val="32"/>
          <w:szCs w:val="32"/>
        </w:rPr>
        <w:t>. 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14:paraId="74FD0D7B">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b/>
          <w:bCs/>
          <w:sz w:val="32"/>
          <w:szCs w:val="32"/>
          <w:lang w:val="en-US" w:eastAsia="zh-CN"/>
        </w:rPr>
        <w:t>12</w:t>
      </w:r>
      <w:r>
        <w:rPr>
          <w:rFonts w:hint="eastAsia" w:ascii="仿宋_GB2312" w:eastAsia="仿宋_GB2312"/>
          <w:b/>
          <w:bCs/>
          <w:sz w:val="32"/>
          <w:szCs w:val="32"/>
        </w:rPr>
        <w:t>.卫生健康支出（类</w:t>
      </w:r>
      <w:r>
        <w:rPr>
          <w:rFonts w:hint="eastAsia" w:ascii="仿宋_GB2312" w:eastAsia="仿宋_GB2312"/>
          <w:b/>
          <w:bCs/>
          <w:color w:val="auto"/>
          <w:sz w:val="32"/>
          <w:szCs w:val="32"/>
        </w:rPr>
        <w:t>）行政事业单位医疗（款）</w:t>
      </w:r>
      <w:r>
        <w:rPr>
          <w:rFonts w:hint="eastAsia" w:ascii="仿宋_GB2312" w:eastAsia="仿宋_GB2312"/>
          <w:b/>
          <w:bCs/>
          <w:color w:val="auto"/>
          <w:sz w:val="32"/>
          <w:szCs w:val="32"/>
          <w:lang w:val="en-US" w:eastAsia="zh-CN"/>
        </w:rPr>
        <w:t>行政</w:t>
      </w:r>
      <w:r>
        <w:rPr>
          <w:rFonts w:hint="eastAsia" w:ascii="仿宋_GB2312" w:eastAsia="仿宋_GB2312"/>
          <w:b/>
          <w:bCs/>
          <w:color w:val="auto"/>
          <w:sz w:val="32"/>
          <w:szCs w:val="32"/>
        </w:rPr>
        <w:t>单位医疗（项）：</w:t>
      </w:r>
      <w:r>
        <w:rPr>
          <w:rFonts w:hint="eastAsia" w:ascii="仿宋_GB2312" w:eastAsia="仿宋_GB2312"/>
          <w:color w:val="auto"/>
          <w:sz w:val="32"/>
          <w:szCs w:val="32"/>
        </w:rPr>
        <w:t>反映财政部门安排的</w:t>
      </w:r>
      <w:r>
        <w:rPr>
          <w:rFonts w:hint="eastAsia" w:ascii="仿宋_GB2312" w:eastAsia="仿宋_GB2312"/>
          <w:color w:val="auto"/>
          <w:sz w:val="32"/>
          <w:szCs w:val="32"/>
          <w:lang w:val="en-US" w:eastAsia="zh-CN"/>
        </w:rPr>
        <w:t>行政</w:t>
      </w:r>
      <w:r>
        <w:rPr>
          <w:rFonts w:hint="eastAsia" w:ascii="仿宋_GB2312" w:eastAsia="仿宋_GB2312"/>
          <w:color w:val="auto"/>
          <w:sz w:val="32"/>
          <w:szCs w:val="32"/>
        </w:rPr>
        <w:t>单位</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包括实行公务员管理的事业单位同，下同</w:t>
      </w:r>
      <w:r>
        <w:rPr>
          <w:rFonts w:hint="eastAsia" w:ascii="仿宋_GB2312" w:eastAsia="仿宋_GB2312"/>
          <w:color w:val="auto"/>
          <w:sz w:val="32"/>
          <w:szCs w:val="32"/>
          <w:lang w:eastAsia="zh-CN"/>
        </w:rPr>
        <w:t>）</w:t>
      </w:r>
      <w:r>
        <w:rPr>
          <w:rFonts w:hint="eastAsia" w:ascii="仿宋_GB2312" w:eastAsia="仿宋_GB2312"/>
          <w:color w:val="auto"/>
          <w:sz w:val="32"/>
          <w:szCs w:val="32"/>
        </w:rPr>
        <w:t>基本医疗保险缴费经费，未参加医疗保险的</w:t>
      </w:r>
      <w:r>
        <w:rPr>
          <w:rFonts w:hint="eastAsia" w:ascii="仿宋_GB2312" w:eastAsia="仿宋_GB2312"/>
          <w:color w:val="auto"/>
          <w:sz w:val="32"/>
          <w:szCs w:val="32"/>
          <w:lang w:val="en-US" w:eastAsia="zh-CN"/>
        </w:rPr>
        <w:t>行政</w:t>
      </w:r>
      <w:r>
        <w:rPr>
          <w:rFonts w:hint="eastAsia" w:ascii="仿宋_GB2312" w:eastAsia="仿宋_GB2312"/>
          <w:color w:val="auto"/>
          <w:sz w:val="32"/>
          <w:szCs w:val="32"/>
        </w:rPr>
        <w:t>单位的公费医疗经费，按国家规定享受离休人员待遇人员</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红军老战士待遇人员</w:t>
      </w:r>
      <w:r>
        <w:rPr>
          <w:rFonts w:hint="eastAsia" w:ascii="仿宋_GB2312" w:eastAsia="仿宋_GB2312"/>
          <w:color w:val="auto"/>
          <w:sz w:val="32"/>
          <w:szCs w:val="32"/>
        </w:rPr>
        <w:t>的医疗经费。</w:t>
      </w:r>
    </w:p>
    <w:p w14:paraId="46A99430">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lang w:val="en-US" w:eastAsia="zh-CN"/>
        </w:rPr>
        <w:t>13</w:t>
      </w:r>
      <w:r>
        <w:rPr>
          <w:rFonts w:hint="eastAsia" w:ascii="仿宋_GB2312" w:eastAsia="仿宋_GB2312"/>
          <w:b/>
          <w:bCs/>
          <w:sz w:val="32"/>
          <w:szCs w:val="32"/>
        </w:rPr>
        <w:t>.住房保障支出（类）住房改革支出（款）住房公积金（项）：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2853018D">
      <w:pPr>
        <w:spacing w:line="560" w:lineRule="exact"/>
        <w:ind w:firstLine="646" w:firstLineChars="200"/>
        <w:jc w:val="left"/>
        <w:rPr>
          <w:rFonts w:hint="eastAsia" w:ascii="仿宋_GB2312" w:eastAsia="仿宋_GB2312"/>
          <w:sz w:val="32"/>
          <w:szCs w:val="32"/>
        </w:rPr>
      </w:pPr>
    </w:p>
    <w:p w14:paraId="25D55CAB">
      <w:pPr>
        <w:spacing w:line="560" w:lineRule="exact"/>
        <w:ind w:firstLine="646" w:firstLineChars="200"/>
        <w:jc w:val="left"/>
        <w:rPr>
          <w:rFonts w:hint="eastAsia" w:ascii="仿宋_GB2312" w:eastAsia="仿宋_GB2312"/>
          <w:sz w:val="32"/>
          <w:szCs w:val="32"/>
        </w:rPr>
      </w:pPr>
    </w:p>
    <w:p w14:paraId="759BDC5F">
      <w:pPr>
        <w:spacing w:line="560" w:lineRule="exact"/>
        <w:ind w:firstLine="646" w:firstLineChars="200"/>
        <w:jc w:val="left"/>
        <w:rPr>
          <w:rFonts w:hint="eastAsia" w:ascii="仿宋_GB2312" w:eastAsia="仿宋_GB2312"/>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F21A52"/>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0F794B4E"/>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682C53"/>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2FD07223"/>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603D91"/>
    <w:rsid w:val="41852724"/>
    <w:rsid w:val="419C619B"/>
    <w:rsid w:val="42296E75"/>
    <w:rsid w:val="43243DE7"/>
    <w:rsid w:val="43F97ACA"/>
    <w:rsid w:val="4602561E"/>
    <w:rsid w:val="46460D56"/>
    <w:rsid w:val="46E13712"/>
    <w:rsid w:val="470E1B72"/>
    <w:rsid w:val="4792414F"/>
    <w:rsid w:val="479A5FB8"/>
    <w:rsid w:val="47B807F3"/>
    <w:rsid w:val="47E81BB1"/>
    <w:rsid w:val="47FC6910"/>
    <w:rsid w:val="49260D69"/>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CA73FF"/>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915"/>
    <w:rsid w:val="61DE4A37"/>
    <w:rsid w:val="62066B73"/>
    <w:rsid w:val="628C5B80"/>
    <w:rsid w:val="62C76F5B"/>
    <w:rsid w:val="638C42D9"/>
    <w:rsid w:val="63D97827"/>
    <w:rsid w:val="64B45E83"/>
    <w:rsid w:val="651152FC"/>
    <w:rsid w:val="65324317"/>
    <w:rsid w:val="65593F66"/>
    <w:rsid w:val="65FEE4FC"/>
    <w:rsid w:val="66F40245"/>
    <w:rsid w:val="69221657"/>
    <w:rsid w:val="6A6715B2"/>
    <w:rsid w:val="6A726147"/>
    <w:rsid w:val="6A877878"/>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042993"/>
    <w:rsid w:val="701934AE"/>
    <w:rsid w:val="714B2ECB"/>
    <w:rsid w:val="71D7CD63"/>
    <w:rsid w:val="72385629"/>
    <w:rsid w:val="72EE2B0D"/>
    <w:rsid w:val="731F0A75"/>
    <w:rsid w:val="73351169"/>
    <w:rsid w:val="741831B5"/>
    <w:rsid w:val="75C80649"/>
    <w:rsid w:val="762F7860"/>
    <w:rsid w:val="76702D27"/>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7168A2"/>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2070</Words>
  <Characters>2184</Characters>
  <Lines>22</Lines>
  <Paragraphs>6</Paragraphs>
  <TotalTime>10</TotalTime>
  <ScaleCrop>false</ScaleCrop>
  <LinksUpToDate>false</LinksUpToDate>
  <CharactersWithSpaces>2233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依溟楼张老师</cp:lastModifiedBy>
  <cp:lastPrinted>2022-02-17T12:01:00Z</cp:lastPrinted>
  <dcterms:modified xsi:type="dcterms:W3CDTF">2025-02-24T06:17:39Z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