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4D0EBC">
      <w:pPr>
        <w:widowControl w:val="0"/>
        <w:kinsoku/>
        <w:autoSpaceDE/>
        <w:autoSpaceDN/>
        <w:adjustRightInd/>
        <w:snapToGrid/>
        <w:spacing w:line="440" w:lineRule="exact"/>
        <w:jc w:val="center"/>
        <w:textAlignment w:val="auto"/>
        <w:rPr>
          <w:rFonts w:hint="eastAsia" w:ascii="Times New Roman" w:hAnsi="Times New Roman" w:eastAsia="方正小标宋简体" w:cs="Times New Roman"/>
          <w:snapToGrid/>
          <w:kern w:val="2"/>
          <w:sz w:val="32"/>
          <w:szCs w:val="32"/>
          <w:lang w:eastAsia="zh-CN"/>
        </w:rPr>
      </w:pPr>
      <w:r>
        <w:rPr>
          <w:rFonts w:hint="eastAsia" w:ascii="Times New Roman" w:hAnsi="Times New Roman" w:eastAsia="方正小标宋简体" w:cs="Times New Roman"/>
          <w:snapToGrid/>
          <w:kern w:val="2"/>
          <w:sz w:val="32"/>
          <w:szCs w:val="32"/>
          <w:lang w:eastAsia="zh-CN"/>
        </w:rPr>
        <w:t>盘锦市兴隆台区电线电缆产品质量监督抽查实施细则</w:t>
      </w:r>
    </w:p>
    <w:p w14:paraId="3EF6F7ED">
      <w:pPr>
        <w:widowControl w:val="0"/>
        <w:kinsoku/>
        <w:autoSpaceDE/>
        <w:autoSpaceDN/>
        <w:adjustRightInd/>
        <w:snapToGrid/>
        <w:spacing w:line="440" w:lineRule="exact"/>
        <w:jc w:val="center"/>
        <w:textAlignment w:val="auto"/>
        <w:rPr>
          <w:rFonts w:hint="eastAsia" w:ascii="Times New Roman" w:hAnsi="Times New Roman" w:eastAsia="方正小标宋简体" w:cs="Times New Roman"/>
          <w:snapToGrid/>
          <w:kern w:val="2"/>
          <w:sz w:val="32"/>
          <w:szCs w:val="32"/>
          <w:lang w:eastAsia="zh-CN"/>
        </w:rPr>
      </w:pPr>
      <w:r>
        <w:rPr>
          <w:rFonts w:hint="eastAsia" w:ascii="Times New Roman" w:hAnsi="Times New Roman" w:eastAsia="方正小标宋简体" w:cs="Times New Roman"/>
          <w:snapToGrid/>
          <w:kern w:val="2"/>
          <w:sz w:val="32"/>
          <w:szCs w:val="32"/>
          <w:lang w:eastAsia="zh-CN"/>
        </w:rPr>
        <w:t>（202</w:t>
      </w:r>
      <w:r>
        <w:rPr>
          <w:rFonts w:hint="eastAsia" w:ascii="Times New Roman" w:hAnsi="Times New Roman" w:eastAsia="方正小标宋简体" w:cs="Times New Roman"/>
          <w:snapToGrid/>
          <w:kern w:val="2"/>
          <w:sz w:val="32"/>
          <w:szCs w:val="32"/>
          <w:lang w:val="en-US" w:eastAsia="zh-CN"/>
        </w:rPr>
        <w:t>5</w:t>
      </w:r>
      <w:r>
        <w:rPr>
          <w:rFonts w:hint="eastAsia" w:ascii="Times New Roman" w:hAnsi="Times New Roman" w:eastAsia="方正小标宋简体" w:cs="Times New Roman"/>
          <w:snapToGrid/>
          <w:kern w:val="2"/>
          <w:sz w:val="32"/>
          <w:szCs w:val="32"/>
          <w:lang w:eastAsia="zh-CN"/>
        </w:rPr>
        <w:t>年版）</w:t>
      </w:r>
    </w:p>
    <w:p w14:paraId="7576DD78">
      <w:pPr>
        <w:widowControl w:val="0"/>
        <w:kinsoku/>
        <w:autoSpaceDE/>
        <w:autoSpaceDN/>
        <w:adjustRightInd/>
        <w:snapToGrid/>
        <w:spacing w:line="440" w:lineRule="exact"/>
        <w:jc w:val="both"/>
        <w:textAlignment w:val="auto"/>
        <w:rPr>
          <w:rFonts w:hint="eastAsia" w:ascii="Times New Roman" w:hAnsi="Times New Roman" w:eastAsia="方正小标宋简体" w:cs="Times New Roman"/>
          <w:snapToGrid/>
          <w:kern w:val="2"/>
          <w:sz w:val="32"/>
          <w:szCs w:val="32"/>
          <w:lang w:eastAsia="zh-CN"/>
        </w:rPr>
      </w:pPr>
    </w:p>
    <w:p w14:paraId="48D2F03D">
      <w:pPr>
        <w:widowControl w:val="0"/>
        <w:kinsoku/>
        <w:autoSpaceDE/>
        <w:autoSpaceDN/>
        <w:spacing w:line="360" w:lineRule="auto"/>
        <w:jc w:val="both"/>
        <w:textAlignment w:val="auto"/>
        <w:rPr>
          <w:rFonts w:hint="eastAsia" w:ascii="宋体" w:hAnsi="宋体" w:eastAsia="宋体" w:cs="Times New Roman"/>
          <w:snapToGrid/>
          <w:kern w:val="2"/>
          <w:lang w:eastAsia="zh-CN"/>
        </w:rPr>
      </w:pPr>
      <w:r>
        <w:rPr>
          <w:rFonts w:hint="eastAsia" w:ascii="Times New Roman" w:hAnsi="Times New Roman" w:eastAsia="Times New Roman" w:cs="Times New Roman"/>
          <w:spacing w:val="-1"/>
          <w:lang w:eastAsia="zh-CN"/>
        </w:rPr>
        <w:t xml:space="preserve">1 </w:t>
      </w:r>
      <w:r>
        <w:rPr>
          <w:rFonts w:hint="eastAsia" w:ascii="黑体" w:hAnsi="黑体" w:eastAsia="黑体" w:cs="黑体"/>
          <w:snapToGrid/>
          <w:kern w:val="2"/>
          <w:lang w:eastAsia="zh-CN"/>
        </w:rPr>
        <w:t>抽样方法</w:t>
      </w:r>
    </w:p>
    <w:p w14:paraId="7BECFCC4">
      <w:pPr>
        <w:widowControl w:val="0"/>
        <w:kinsoku/>
        <w:autoSpaceDE/>
        <w:autoSpaceDN/>
        <w:spacing w:line="360" w:lineRule="auto"/>
        <w:ind w:firstLine="420" w:firstLineChars="200"/>
        <w:jc w:val="both"/>
        <w:textAlignment w:val="auto"/>
        <w:rPr>
          <w:rFonts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以随机抽样的方式在被抽样生产者、销售者的待销产品中抽取。</w:t>
      </w:r>
    </w:p>
    <w:p w14:paraId="656F66C8">
      <w:pPr>
        <w:widowControl w:val="0"/>
        <w:kinsoku/>
        <w:autoSpaceDE/>
        <w:autoSpaceDN/>
        <w:spacing w:line="360" w:lineRule="auto"/>
        <w:ind w:firstLine="420" w:firstLineChars="200"/>
        <w:jc w:val="both"/>
        <w:textAlignment w:val="auto"/>
        <w:rPr>
          <w:rFonts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随机数一般可使用随机数表等方法产生。</w:t>
      </w:r>
    </w:p>
    <w:p w14:paraId="1039144D">
      <w:pPr>
        <w:widowControl w:val="0"/>
        <w:kinsoku/>
        <w:autoSpaceDE/>
        <w:autoSpaceDN/>
        <w:spacing w:line="360" w:lineRule="auto"/>
        <w:ind w:firstLine="420" w:firstLineChars="200"/>
        <w:jc w:val="both"/>
        <w:textAlignment w:val="auto"/>
        <w:rPr>
          <w:rFonts w:ascii="Times New Roman" w:hAnsi="Times New Roman" w:eastAsia="宋体" w:cs="Times New Roman"/>
          <w:b w:val="0"/>
          <w:bCs w:val="0"/>
          <w:snapToGrid/>
          <w:color w:val="000000" w:themeColor="text1"/>
          <w:kern w:val="2"/>
          <w:lang w:eastAsia="zh-CN"/>
          <w14:textFill>
            <w14:solidFill>
              <w14:schemeClr w14:val="tx1"/>
            </w14:solidFill>
          </w14:textFill>
        </w:rPr>
      </w:pPr>
      <w:r>
        <w:rPr>
          <w:rFonts w:ascii="Times New Roman" w:hAnsi="Times New Roman" w:eastAsia="宋体" w:cs="Times New Roman"/>
          <w:b w:val="0"/>
          <w:bCs w:val="0"/>
          <w:snapToGrid/>
          <w:color w:val="000000" w:themeColor="text1"/>
          <w:kern w:val="2"/>
          <w:lang w:eastAsia="zh-CN"/>
          <w14:textFill>
            <w14:solidFill>
              <w14:schemeClr w14:val="tx1"/>
            </w14:solidFill>
          </w14:textFill>
        </w:rPr>
        <w:t>架空绝缘电缆：每批次产品抽取样品40米，其中20米作为检验样品，20米作为备用样品。</w:t>
      </w:r>
    </w:p>
    <w:p w14:paraId="60E04448">
      <w:pPr>
        <w:widowControl w:val="0"/>
        <w:kinsoku/>
        <w:autoSpaceDE/>
        <w:autoSpaceDN/>
        <w:spacing w:line="360" w:lineRule="auto"/>
        <w:ind w:firstLine="420" w:firstLineChars="200"/>
        <w:jc w:val="both"/>
        <w:textAlignment w:val="auto"/>
        <w:rPr>
          <w:rFonts w:ascii="Times New Roman" w:hAnsi="Times New Roman" w:eastAsia="宋体" w:cs="Times New Roman"/>
          <w:b w:val="0"/>
          <w:bCs w:val="0"/>
          <w:snapToGrid/>
          <w:color w:val="000000" w:themeColor="text1"/>
          <w:kern w:val="2"/>
          <w:lang w:eastAsia="zh-CN"/>
          <w14:textFill>
            <w14:solidFill>
              <w14:schemeClr w14:val="tx1"/>
            </w14:solidFill>
          </w14:textFill>
        </w:rPr>
      </w:pPr>
      <w:r>
        <w:rPr>
          <w:rFonts w:ascii="Times New Roman" w:hAnsi="Times New Roman" w:eastAsia="宋体" w:cs="Times New Roman"/>
          <w:b w:val="0"/>
          <w:bCs w:val="0"/>
          <w:snapToGrid/>
          <w:color w:val="000000" w:themeColor="text1"/>
          <w:kern w:val="2"/>
          <w:lang w:eastAsia="zh-CN"/>
          <w14:textFill>
            <w14:solidFill>
              <w14:schemeClr w14:val="tx1"/>
            </w14:solidFill>
          </w14:textFill>
        </w:rPr>
        <w:t>非</w:t>
      </w:r>
      <w:bookmarkStart w:id="0" w:name="OLE_LINK1"/>
      <w:r>
        <w:rPr>
          <w:rFonts w:ascii="Times New Roman" w:hAnsi="Times New Roman" w:eastAsia="宋体" w:cs="Times New Roman"/>
          <w:b w:val="0"/>
          <w:bCs w:val="0"/>
          <w:snapToGrid/>
          <w:color w:val="000000" w:themeColor="text1"/>
          <w:kern w:val="2"/>
          <w:lang w:eastAsia="zh-CN"/>
          <w14:textFill>
            <w14:solidFill>
              <w14:schemeClr w14:val="tx1"/>
            </w14:solidFill>
          </w14:textFill>
        </w:rPr>
        <w:t>成束</w:t>
      </w:r>
      <w:bookmarkEnd w:id="0"/>
      <w:r>
        <w:rPr>
          <w:rFonts w:ascii="Times New Roman" w:hAnsi="Times New Roman" w:eastAsia="宋体" w:cs="Times New Roman"/>
          <w:b w:val="0"/>
          <w:bCs w:val="0"/>
          <w:snapToGrid/>
          <w:color w:val="000000" w:themeColor="text1"/>
          <w:kern w:val="2"/>
          <w:lang w:eastAsia="zh-CN"/>
          <w14:textFill>
            <w14:solidFill>
              <w14:schemeClr w14:val="tx1"/>
            </w14:solidFill>
          </w14:textFill>
        </w:rPr>
        <w:t>阻燃塑料绝缘控制电缆：每批次产品抽取样品40米，其中20米作为检验样品，20米作为备用样品。</w:t>
      </w:r>
    </w:p>
    <w:p w14:paraId="01809A91">
      <w:pPr>
        <w:widowControl w:val="0"/>
        <w:kinsoku/>
        <w:autoSpaceDE/>
        <w:autoSpaceDN/>
        <w:spacing w:line="360" w:lineRule="auto"/>
        <w:ind w:firstLine="420" w:firstLineChars="200"/>
        <w:jc w:val="both"/>
        <w:textAlignment w:val="auto"/>
        <w:rPr>
          <w:rFonts w:ascii="Times New Roman" w:hAnsi="Times New Roman" w:eastAsia="宋体" w:cs="Times New Roman"/>
          <w:b w:val="0"/>
          <w:bCs w:val="0"/>
          <w:snapToGrid/>
          <w:color w:val="000000" w:themeColor="text1"/>
          <w:kern w:val="2"/>
          <w:lang w:eastAsia="zh-CN"/>
          <w14:textFill>
            <w14:solidFill>
              <w14:schemeClr w14:val="tx1"/>
            </w14:solidFill>
          </w14:textFill>
        </w:rPr>
      </w:pPr>
      <w:r>
        <w:rPr>
          <w:rFonts w:ascii="Times New Roman" w:hAnsi="Times New Roman" w:eastAsia="宋体" w:cs="Times New Roman"/>
          <w:b w:val="0"/>
          <w:bCs w:val="0"/>
          <w:snapToGrid/>
          <w:color w:val="000000" w:themeColor="text1"/>
          <w:kern w:val="2"/>
          <w:lang w:eastAsia="zh-CN"/>
          <w14:textFill>
            <w14:solidFill>
              <w14:schemeClr w14:val="tx1"/>
            </w14:solidFill>
          </w14:textFill>
        </w:rPr>
        <w:t>非成束阻燃挤包绝缘低压电力电缆：每批次产品抽取样品40米，其中20米作为检验样品，20米作为备用样品。</w:t>
      </w:r>
    </w:p>
    <w:p w14:paraId="38C5CF65">
      <w:pPr>
        <w:widowControl w:val="0"/>
        <w:kinsoku/>
        <w:autoSpaceDE/>
        <w:autoSpaceDN/>
        <w:spacing w:line="360" w:lineRule="auto"/>
        <w:ind w:firstLine="420" w:firstLineChars="200"/>
        <w:jc w:val="both"/>
        <w:textAlignment w:val="auto"/>
        <w:rPr>
          <w:rFonts w:ascii="Times New Roman" w:hAnsi="Times New Roman" w:eastAsia="宋体" w:cs="Times New Roman"/>
          <w:b w:val="0"/>
          <w:bCs w:val="0"/>
          <w:snapToGrid/>
          <w:color w:val="000000" w:themeColor="text1"/>
          <w:kern w:val="2"/>
          <w:lang w:eastAsia="zh-CN"/>
          <w14:textFill>
            <w14:solidFill>
              <w14:schemeClr w14:val="tx1"/>
            </w14:solidFill>
          </w14:textFill>
        </w:rPr>
      </w:pPr>
      <w:r>
        <w:rPr>
          <w:rFonts w:ascii="Times New Roman" w:hAnsi="Times New Roman" w:eastAsia="宋体" w:cs="Times New Roman"/>
          <w:b w:val="0"/>
          <w:bCs w:val="0"/>
          <w:snapToGrid/>
          <w:color w:val="000000" w:themeColor="text1"/>
          <w:kern w:val="2"/>
          <w:lang w:eastAsia="zh-CN"/>
          <w14:textFill>
            <w14:solidFill>
              <w14:schemeClr w14:val="tx1"/>
            </w14:solidFill>
          </w14:textFill>
        </w:rPr>
        <w:t>非成束阻燃挤包绝缘中压电力电缆： 每批次产品抽取样品30米，其中15米作为检验样品，15米作为备用样品。</w:t>
      </w:r>
    </w:p>
    <w:p w14:paraId="0D2EC6B8">
      <w:pPr>
        <w:widowControl w:val="0"/>
        <w:kinsoku/>
        <w:autoSpaceDE/>
        <w:autoSpaceDN/>
        <w:spacing w:line="360" w:lineRule="auto"/>
        <w:ind w:firstLine="420" w:firstLineChars="200"/>
        <w:jc w:val="both"/>
        <w:textAlignment w:val="auto"/>
        <w:rPr>
          <w:rFonts w:ascii="Times New Roman" w:hAnsi="Times New Roman" w:eastAsia="宋体" w:cs="Times New Roman"/>
          <w:b w:val="0"/>
          <w:bCs w:val="0"/>
          <w:snapToGrid/>
          <w:color w:val="000000" w:themeColor="text1"/>
          <w:kern w:val="2"/>
          <w:lang w:eastAsia="zh-CN"/>
          <w14:textFill>
            <w14:solidFill>
              <w14:schemeClr w14:val="tx1"/>
            </w14:solidFill>
          </w14:textFill>
        </w:rPr>
      </w:pPr>
      <w:r>
        <w:rPr>
          <w:rFonts w:ascii="Times New Roman" w:hAnsi="Times New Roman" w:eastAsia="宋体" w:cs="Times New Roman"/>
          <w:b w:val="0"/>
          <w:bCs w:val="0"/>
          <w:snapToGrid/>
          <w:color w:val="000000" w:themeColor="text1"/>
          <w:kern w:val="2"/>
          <w:lang w:eastAsia="zh-CN"/>
          <w14:textFill>
            <w14:solidFill>
              <w14:schemeClr w14:val="tx1"/>
            </w14:solidFill>
          </w14:textFill>
        </w:rPr>
        <w:t>非成束阻燃额定电压 450/750V 及以下聚氯乙烯绝缘电线电缆：每批次产品抽取样品50米，其中30米作为检验样品，20米作为备用样品。</w:t>
      </w:r>
    </w:p>
    <w:p w14:paraId="4F783CEB">
      <w:pPr>
        <w:widowControl w:val="0"/>
        <w:kinsoku/>
        <w:autoSpaceDE/>
        <w:autoSpaceDN/>
        <w:spacing w:line="360" w:lineRule="auto"/>
        <w:ind w:firstLine="420" w:firstLineChars="200"/>
        <w:jc w:val="both"/>
        <w:textAlignment w:val="auto"/>
        <w:rPr>
          <w:rFonts w:ascii="Times New Roman" w:hAnsi="Times New Roman" w:eastAsia="宋体" w:cs="Times New Roman"/>
          <w:b w:val="0"/>
          <w:bCs w:val="0"/>
          <w:snapToGrid/>
          <w:color w:val="000000" w:themeColor="text1"/>
          <w:kern w:val="2"/>
          <w:lang w:eastAsia="zh-CN"/>
          <w14:textFill>
            <w14:solidFill>
              <w14:schemeClr w14:val="tx1"/>
            </w14:solidFill>
          </w14:textFill>
        </w:rPr>
      </w:pPr>
      <w:r>
        <w:rPr>
          <w:rFonts w:ascii="Times New Roman" w:hAnsi="Times New Roman" w:eastAsia="宋体" w:cs="Times New Roman"/>
          <w:b w:val="0"/>
          <w:bCs w:val="0"/>
          <w:snapToGrid/>
          <w:color w:val="000000" w:themeColor="text1"/>
          <w:kern w:val="2"/>
          <w:lang w:eastAsia="zh-CN"/>
          <w14:textFill>
            <w14:solidFill>
              <w14:schemeClr w14:val="tx1"/>
            </w14:solidFill>
          </w14:textFill>
        </w:rPr>
        <w:t>额定电压 450/750V 及以下橡皮绝缘电线电缆：每批次产品抽取样品50米，其中30米作为检验样品，20米作为备用样品。</w:t>
      </w:r>
    </w:p>
    <w:p w14:paraId="2C5AC295">
      <w:pPr>
        <w:widowControl w:val="0"/>
        <w:kinsoku/>
        <w:autoSpaceDE/>
        <w:autoSpaceDN/>
        <w:spacing w:line="360" w:lineRule="auto"/>
        <w:ind w:firstLine="420" w:firstLineChars="200"/>
        <w:jc w:val="both"/>
        <w:textAlignment w:val="auto"/>
        <w:rPr>
          <w:rFonts w:ascii="Times New Roman" w:hAnsi="Times New Roman" w:eastAsia="宋体" w:cs="Times New Roman"/>
          <w:b w:val="0"/>
          <w:bCs w:val="0"/>
          <w:snapToGrid/>
          <w:color w:val="000000" w:themeColor="text1"/>
          <w:kern w:val="2"/>
          <w:lang w:eastAsia="zh-CN"/>
          <w14:textFill>
            <w14:solidFill>
              <w14:schemeClr w14:val="tx1"/>
            </w14:solidFill>
          </w14:textFill>
        </w:rPr>
      </w:pPr>
      <w:r>
        <w:rPr>
          <w:rFonts w:ascii="Times New Roman" w:hAnsi="Times New Roman" w:eastAsia="宋体" w:cs="Times New Roman"/>
          <w:b w:val="0"/>
          <w:bCs w:val="0"/>
          <w:snapToGrid/>
          <w:color w:val="000000" w:themeColor="text1"/>
          <w:kern w:val="2"/>
          <w:lang w:eastAsia="zh-CN"/>
          <w14:textFill>
            <w14:solidFill>
              <w14:schemeClr w14:val="tx1"/>
            </w14:solidFill>
          </w14:textFill>
        </w:rPr>
        <w:t>非成束阻燃额定电压450/750V及以下交联聚烯烃绝缘电线和电缆：每批次产品抽取样品50米，其中30米作为检验样品，20米作为备用样品。</w:t>
      </w:r>
    </w:p>
    <w:p w14:paraId="28F3AFA2">
      <w:pPr>
        <w:widowControl w:val="0"/>
        <w:kinsoku/>
        <w:autoSpaceDE/>
        <w:autoSpaceDN/>
        <w:spacing w:line="360" w:lineRule="auto"/>
        <w:ind w:firstLine="420" w:firstLineChars="200"/>
        <w:jc w:val="both"/>
        <w:textAlignment w:val="auto"/>
        <w:rPr>
          <w:rFonts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成束阻燃电线电缆：每批次产品抽取样品（非成束阻燃产品总长度+4X）米，其中（非成束阻燃检验样品长度+1.5X）米作为检验样品，（非成束阻燃备用样品长度+2.5X）米作为备用样品。X 为成束燃烧试验所需样品长度，计算公式如下：</w:t>
      </w:r>
    </w:p>
    <w:p w14:paraId="4A3C974A">
      <w:pPr>
        <w:widowControl w:val="0"/>
        <w:kinsoku/>
        <w:autoSpaceDE/>
        <w:autoSpaceDN/>
        <w:adjustRightInd/>
        <w:snapToGrid/>
        <w:spacing w:line="360" w:lineRule="auto"/>
        <w:ind w:firstLine="420" w:firstLineChars="200"/>
        <w:jc w:val="both"/>
        <w:textAlignment w:val="auto"/>
        <w:rPr>
          <w:rFonts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A 类阻燃：X=[7000/(3.14×D</w:t>
      </w:r>
      <w:r>
        <w:rPr>
          <w:rFonts w:ascii="Times New Roman" w:hAnsi="Times New Roman" w:eastAsia="宋体" w:cs="Times New Roman"/>
          <w:snapToGrid/>
          <w:kern w:val="2"/>
          <w:vertAlign w:val="superscript"/>
          <w:lang w:eastAsia="zh-CN"/>
        </w:rPr>
        <w:t>2</w:t>
      </w:r>
      <w:r>
        <w:rPr>
          <w:rFonts w:ascii="Times New Roman" w:hAnsi="Times New Roman" w:eastAsia="宋体" w:cs="Times New Roman"/>
          <w:snapToGrid/>
          <w:kern w:val="2"/>
          <w:lang w:eastAsia="zh-CN"/>
        </w:rPr>
        <w:t>/4-S)]  取整×3.5 米</w:t>
      </w:r>
    </w:p>
    <w:p w14:paraId="51BE22DE">
      <w:pPr>
        <w:widowControl w:val="0"/>
        <w:kinsoku/>
        <w:autoSpaceDE/>
        <w:autoSpaceDN/>
        <w:adjustRightInd/>
        <w:snapToGrid/>
        <w:spacing w:line="360" w:lineRule="auto"/>
        <w:ind w:firstLine="420" w:firstLineChars="200"/>
        <w:jc w:val="both"/>
        <w:textAlignment w:val="auto"/>
        <w:rPr>
          <w:rFonts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B 类阻燃：X=[3500/(3.14×D</w:t>
      </w:r>
      <w:r>
        <w:rPr>
          <w:rFonts w:ascii="Times New Roman" w:hAnsi="Times New Roman" w:eastAsia="宋体" w:cs="Times New Roman"/>
          <w:snapToGrid/>
          <w:kern w:val="2"/>
          <w:vertAlign w:val="superscript"/>
          <w:lang w:eastAsia="zh-CN"/>
        </w:rPr>
        <w:t>2</w:t>
      </w:r>
      <w:r>
        <w:rPr>
          <w:rFonts w:ascii="Times New Roman" w:hAnsi="Times New Roman" w:eastAsia="宋体" w:cs="Times New Roman"/>
          <w:snapToGrid/>
          <w:kern w:val="2"/>
          <w:lang w:eastAsia="zh-CN"/>
        </w:rPr>
        <w:t>/4-S)]  取整×3.5 米</w:t>
      </w:r>
    </w:p>
    <w:p w14:paraId="1A711648">
      <w:pPr>
        <w:widowControl w:val="0"/>
        <w:kinsoku/>
        <w:autoSpaceDE/>
        <w:autoSpaceDN/>
        <w:adjustRightInd/>
        <w:snapToGrid/>
        <w:spacing w:line="360" w:lineRule="auto"/>
        <w:ind w:firstLine="420" w:firstLineChars="200"/>
        <w:jc w:val="both"/>
        <w:textAlignment w:val="auto"/>
        <w:rPr>
          <w:rFonts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C 类阻燃：X=[1500/(3.14×D</w:t>
      </w:r>
      <w:r>
        <w:rPr>
          <w:rFonts w:ascii="Times New Roman" w:hAnsi="Times New Roman" w:eastAsia="宋体" w:cs="Times New Roman"/>
          <w:snapToGrid/>
          <w:kern w:val="2"/>
          <w:vertAlign w:val="superscript"/>
          <w:lang w:eastAsia="zh-CN"/>
        </w:rPr>
        <w:t>2</w:t>
      </w:r>
      <w:r>
        <w:rPr>
          <w:rFonts w:ascii="Times New Roman" w:hAnsi="Times New Roman" w:eastAsia="宋体" w:cs="Times New Roman"/>
          <w:snapToGrid/>
          <w:kern w:val="2"/>
          <w:lang w:eastAsia="zh-CN"/>
        </w:rPr>
        <w:t>/4-S)]  取整×3.5 米</w:t>
      </w:r>
    </w:p>
    <w:p w14:paraId="7B664753">
      <w:pPr>
        <w:widowControl w:val="0"/>
        <w:kinsoku/>
        <w:autoSpaceDE/>
        <w:autoSpaceDN/>
        <w:adjustRightInd/>
        <w:snapToGrid/>
        <w:spacing w:line="360" w:lineRule="auto"/>
        <w:ind w:firstLine="420" w:firstLineChars="200"/>
        <w:jc w:val="both"/>
        <w:textAlignment w:val="auto"/>
        <w:rPr>
          <w:rFonts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D 类阻燃：X=[500/(3.14×D</w:t>
      </w:r>
      <w:r>
        <w:rPr>
          <w:rFonts w:ascii="Times New Roman" w:hAnsi="Times New Roman" w:eastAsia="宋体" w:cs="Times New Roman"/>
          <w:snapToGrid/>
          <w:kern w:val="2"/>
          <w:vertAlign w:val="superscript"/>
          <w:lang w:eastAsia="zh-CN"/>
        </w:rPr>
        <w:t>2</w:t>
      </w:r>
      <w:r>
        <w:rPr>
          <w:rFonts w:ascii="Times New Roman" w:hAnsi="Times New Roman" w:eastAsia="宋体" w:cs="Times New Roman"/>
          <w:snapToGrid/>
          <w:kern w:val="2"/>
          <w:lang w:eastAsia="zh-CN"/>
        </w:rPr>
        <w:t xml:space="preserve">/4-S)]  </w:t>
      </w:r>
      <w:r>
        <w:rPr>
          <w:rFonts w:hint="eastAsia" w:ascii="Times New Roman" w:hAnsi="Times New Roman" w:eastAsia="宋体" w:cs="Times New Roman"/>
          <w:snapToGrid/>
          <w:kern w:val="2"/>
          <w:lang w:eastAsia="zh-CN"/>
        </w:rPr>
        <w:t xml:space="preserve"> </w:t>
      </w:r>
      <w:r>
        <w:rPr>
          <w:rFonts w:ascii="Times New Roman" w:hAnsi="Times New Roman" w:eastAsia="宋体" w:cs="Times New Roman"/>
          <w:snapToGrid/>
          <w:kern w:val="2"/>
          <w:lang w:eastAsia="zh-CN"/>
        </w:rPr>
        <w:t>取整×3.5 米</w:t>
      </w:r>
    </w:p>
    <w:p w14:paraId="7C7704A8">
      <w:pPr>
        <w:widowControl w:val="0"/>
        <w:kinsoku/>
        <w:autoSpaceDE/>
        <w:autoSpaceDN/>
        <w:spacing w:line="360" w:lineRule="auto"/>
        <w:ind w:firstLine="420" w:firstLineChars="200"/>
        <w:jc w:val="both"/>
        <w:textAlignment w:val="auto"/>
        <w:rPr>
          <w:rFonts w:hint="eastAsia" w:ascii="宋体" w:hAnsi="宋体" w:eastAsia="宋体" w:cs="Times New Roman"/>
          <w:snapToGrid/>
          <w:kern w:val="2"/>
          <w:lang w:eastAsia="zh-CN"/>
        </w:rPr>
      </w:pPr>
      <w:r>
        <w:rPr>
          <w:rFonts w:hint="eastAsia" w:ascii="宋体" w:hAnsi="宋体" w:eastAsia="宋体" w:cs="Times New Roman"/>
          <w:snapToGrid/>
          <w:kern w:val="2"/>
          <w:lang w:eastAsia="zh-CN"/>
        </w:rPr>
        <w:t>以上计算公式中，D 为电缆成品外径，单位为毫米（mm）；S 为所有金属材料的截面积，单位为平方毫米（mm</w:t>
      </w:r>
      <w:r>
        <w:rPr>
          <w:rFonts w:hint="eastAsia" w:ascii="宋体" w:hAnsi="宋体" w:eastAsia="宋体" w:cs="Times New Roman"/>
          <w:snapToGrid/>
          <w:kern w:val="2"/>
          <w:vertAlign w:val="superscript"/>
          <w:lang w:eastAsia="zh-CN"/>
        </w:rPr>
        <w:t>2</w:t>
      </w:r>
      <w:r>
        <w:rPr>
          <w:rFonts w:hint="eastAsia" w:ascii="宋体" w:hAnsi="宋体" w:eastAsia="宋体" w:cs="Times New Roman"/>
          <w:snapToGrid/>
          <w:kern w:val="2"/>
          <w:lang w:eastAsia="zh-CN"/>
        </w:rPr>
        <w:t>）。</w:t>
      </w:r>
    </w:p>
    <w:p w14:paraId="63BDDB1E">
      <w:pPr>
        <w:widowControl w:val="0"/>
        <w:kinsoku/>
        <w:autoSpaceDE/>
        <w:autoSpaceDN/>
        <w:spacing w:line="360" w:lineRule="auto"/>
        <w:ind w:firstLine="420" w:firstLineChars="200"/>
        <w:jc w:val="both"/>
        <w:textAlignment w:val="auto"/>
        <w:rPr>
          <w:rFonts w:ascii="宋体" w:hAnsi="宋体" w:eastAsia="宋体" w:cs="Times New Roman"/>
          <w:snapToGrid/>
          <w:kern w:val="2"/>
          <w:lang w:eastAsia="zh-CN"/>
        </w:rPr>
      </w:pPr>
      <w:r>
        <w:rPr>
          <w:rFonts w:hint="eastAsia" w:ascii="宋体" w:hAnsi="宋体" w:eastAsia="宋体" w:cs="Times New Roman"/>
          <w:snapToGrid/>
          <w:color w:val="auto"/>
          <w:kern w:val="2"/>
          <w:lang w:eastAsia="zh-CN"/>
        </w:rPr>
        <w:t>（注：以上所有样品数量均为最低值。）</w:t>
      </w:r>
    </w:p>
    <w:p w14:paraId="48F8744B">
      <w:pPr>
        <w:widowControl w:val="0"/>
        <w:kinsoku/>
        <w:autoSpaceDE/>
        <w:autoSpaceDN/>
        <w:spacing w:line="360" w:lineRule="auto"/>
        <w:jc w:val="both"/>
        <w:textAlignment w:val="auto"/>
        <w:rPr>
          <w:rFonts w:ascii="黑体" w:hAnsi="黑体" w:eastAsia="黑体" w:cs="黑体"/>
          <w:spacing w:val="-1"/>
          <w:lang w:eastAsia="zh-CN"/>
        </w:rPr>
      </w:pPr>
    </w:p>
    <w:p w14:paraId="3BDD4D46">
      <w:pPr>
        <w:widowControl w:val="0"/>
        <w:kinsoku/>
        <w:autoSpaceDE/>
        <w:autoSpaceDN/>
        <w:spacing w:line="440" w:lineRule="exact"/>
        <w:jc w:val="both"/>
        <w:textAlignment w:val="auto"/>
        <w:rPr>
          <w:rFonts w:hint="eastAsia" w:ascii="Times New Roman" w:hAnsi="Times New Roman" w:eastAsia="Times New Roman" w:cs="Times New Roman"/>
          <w:spacing w:val="-1"/>
          <w:lang w:eastAsia="zh-CN"/>
        </w:rPr>
      </w:pPr>
      <w:r>
        <w:rPr>
          <w:rFonts w:hint="eastAsia" w:ascii="Times New Roman" w:hAnsi="Times New Roman" w:eastAsia="Times New Roman" w:cs="Times New Roman"/>
          <w:spacing w:val="-1"/>
          <w:lang w:eastAsia="zh-CN"/>
        </w:rPr>
        <w:t>2</w:t>
      </w:r>
      <w:r>
        <w:rPr>
          <w:rFonts w:hint="eastAsia" w:ascii="黑体" w:hAnsi="黑体" w:eastAsia="黑体" w:cs="黑体"/>
          <w:spacing w:val="-1"/>
          <w:lang w:eastAsia="zh-CN"/>
        </w:rPr>
        <w:t xml:space="preserve"> 检验依据</w:t>
      </w:r>
    </w:p>
    <w:p w14:paraId="77138158">
      <w:pPr>
        <w:widowControl w:val="0"/>
        <w:kinsoku/>
        <w:autoSpaceDE/>
        <w:autoSpaceDN/>
        <w:adjustRightInd/>
        <w:spacing w:line="440" w:lineRule="exact"/>
        <w:ind w:firstLine="420" w:firstLineChars="200"/>
        <w:jc w:val="center"/>
        <w:textAlignment w:val="auto"/>
        <w:rPr>
          <w:rFonts w:ascii="宋体" w:hAnsi="宋体" w:eastAsia="宋体" w:cs="Times New Roman"/>
          <w:snapToGrid/>
          <w:kern w:val="2"/>
          <w:lang w:eastAsia="zh-CN"/>
        </w:rPr>
      </w:pPr>
      <w:r>
        <w:rPr>
          <w:rFonts w:hint="eastAsia" w:ascii="宋体" w:hAnsi="宋体" w:eastAsia="宋体" w:cs="Times New Roman"/>
          <w:snapToGrid/>
          <w:kern w:val="2"/>
          <w:lang w:eastAsia="zh-CN"/>
        </w:rPr>
        <w:t>表</w:t>
      </w:r>
      <w:r>
        <w:rPr>
          <w:rFonts w:hint="eastAsia" w:ascii="Times New Roman" w:hAnsi="Times New Roman" w:eastAsia="Times New Roman" w:cs="Times New Roman"/>
          <w:spacing w:val="-1"/>
          <w:lang w:eastAsia="zh-CN"/>
        </w:rPr>
        <w:t>1</w:t>
      </w:r>
      <w:r>
        <w:rPr>
          <w:rFonts w:hint="eastAsia" w:ascii="宋体" w:hAnsi="宋体" w:eastAsia="宋体" w:cs="Times New Roman"/>
          <w:snapToGrid/>
          <w:kern w:val="2"/>
          <w:lang w:eastAsia="zh-CN"/>
        </w:rPr>
        <w:t xml:space="preserve"> </w:t>
      </w:r>
      <w:r>
        <w:rPr>
          <w:rFonts w:ascii="Times New Roman" w:hAnsi="Times New Roman" w:eastAsia="宋体" w:cs="Times New Roman"/>
          <w:snapToGrid/>
          <w:kern w:val="2"/>
          <w:lang w:eastAsia="zh-CN"/>
        </w:rPr>
        <w:t>额定电压 450/750V 及以下聚氯乙烯绝缘电线电缆</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7"/>
        <w:gridCol w:w="3925"/>
        <w:gridCol w:w="3300"/>
      </w:tblGrid>
      <w:tr w14:paraId="6B934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761" w:type="pct"/>
            <w:noWrap w:val="0"/>
            <w:vAlign w:val="center"/>
          </w:tcPr>
          <w:p w14:paraId="06080A09">
            <w:pPr>
              <w:spacing w:line="440" w:lineRule="exact"/>
              <w:jc w:val="center"/>
            </w:pPr>
            <w:r>
              <w:t>序号</w:t>
            </w:r>
          </w:p>
        </w:tc>
        <w:tc>
          <w:tcPr>
            <w:tcW w:w="2303" w:type="pct"/>
            <w:noWrap w:val="0"/>
            <w:vAlign w:val="center"/>
          </w:tcPr>
          <w:p w14:paraId="0DA3BCD7">
            <w:pPr>
              <w:spacing w:line="440" w:lineRule="exact"/>
              <w:jc w:val="center"/>
            </w:pPr>
            <w:r>
              <w:t>检验项目</w:t>
            </w:r>
          </w:p>
        </w:tc>
        <w:tc>
          <w:tcPr>
            <w:tcW w:w="1936" w:type="pct"/>
            <w:noWrap w:val="0"/>
            <w:vAlign w:val="center"/>
          </w:tcPr>
          <w:p w14:paraId="0788D080">
            <w:pPr>
              <w:spacing w:line="440" w:lineRule="exact"/>
              <w:jc w:val="center"/>
            </w:pPr>
            <w:r>
              <w:t>检验方法</w:t>
            </w:r>
          </w:p>
        </w:tc>
      </w:tr>
      <w:tr w14:paraId="7988F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761" w:type="pct"/>
            <w:noWrap w:val="0"/>
            <w:vAlign w:val="center"/>
          </w:tcPr>
          <w:p w14:paraId="0900B77E">
            <w:pPr>
              <w:widowControl w:val="0"/>
              <w:kinsoku/>
              <w:autoSpaceDE/>
              <w:autoSpaceDN/>
              <w:adjustRightInd/>
              <w:jc w:val="center"/>
              <w:textAlignment w:val="auto"/>
              <w:rPr>
                <w:rFonts w:hint="eastAsia"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1</w:t>
            </w:r>
          </w:p>
        </w:tc>
        <w:tc>
          <w:tcPr>
            <w:tcW w:w="2303" w:type="pct"/>
            <w:noWrap w:val="0"/>
            <w:vAlign w:val="center"/>
          </w:tcPr>
          <w:p w14:paraId="5C40F8D3">
            <w:pPr>
              <w:jc w:val="center"/>
              <w:rPr>
                <w:rFonts w:eastAsia="宋体"/>
                <w:bCs/>
                <w:lang w:eastAsia="zh-CN"/>
              </w:rPr>
            </w:pPr>
            <w:r>
              <w:rPr>
                <w:rFonts w:hint="eastAsia" w:eastAsia="宋体"/>
                <w:bCs/>
                <w:lang w:eastAsia="zh-CN"/>
              </w:rPr>
              <w:t>绝缘厚度</w:t>
            </w:r>
          </w:p>
        </w:tc>
        <w:tc>
          <w:tcPr>
            <w:tcW w:w="1936" w:type="pct"/>
            <w:noWrap w:val="0"/>
            <w:vAlign w:val="center"/>
          </w:tcPr>
          <w:p w14:paraId="50125C0A">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5023.2—2008</w:t>
            </w:r>
          </w:p>
        </w:tc>
      </w:tr>
      <w:tr w14:paraId="3B534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761" w:type="pct"/>
            <w:noWrap w:val="0"/>
            <w:vAlign w:val="center"/>
          </w:tcPr>
          <w:p w14:paraId="3A597A99">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2</w:t>
            </w:r>
          </w:p>
        </w:tc>
        <w:tc>
          <w:tcPr>
            <w:tcW w:w="2303" w:type="pct"/>
            <w:noWrap w:val="0"/>
            <w:vAlign w:val="center"/>
          </w:tcPr>
          <w:p w14:paraId="3AE1D772">
            <w:pPr>
              <w:jc w:val="center"/>
              <w:rPr>
                <w:rFonts w:eastAsia="宋体"/>
                <w:bCs/>
                <w:lang w:eastAsia="zh-CN"/>
              </w:rPr>
            </w:pPr>
            <w:r>
              <w:rPr>
                <w:bCs/>
              </w:rPr>
              <w:t>护套</w:t>
            </w:r>
            <w:r>
              <w:rPr>
                <w:rFonts w:hint="eastAsia" w:eastAsia="宋体"/>
                <w:bCs/>
                <w:lang w:eastAsia="zh-CN"/>
              </w:rPr>
              <w:t>厚度</w:t>
            </w:r>
          </w:p>
        </w:tc>
        <w:tc>
          <w:tcPr>
            <w:tcW w:w="1936" w:type="pct"/>
            <w:noWrap w:val="0"/>
            <w:vAlign w:val="center"/>
          </w:tcPr>
          <w:p w14:paraId="73CEFFF7">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5023.2—2008</w:t>
            </w:r>
          </w:p>
        </w:tc>
      </w:tr>
      <w:tr w14:paraId="12302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61" w:type="pct"/>
            <w:noWrap w:val="0"/>
            <w:vAlign w:val="center"/>
          </w:tcPr>
          <w:p w14:paraId="1AF1DFD2">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3</w:t>
            </w:r>
          </w:p>
        </w:tc>
        <w:tc>
          <w:tcPr>
            <w:tcW w:w="2303" w:type="pct"/>
            <w:noWrap w:val="0"/>
            <w:vAlign w:val="center"/>
          </w:tcPr>
          <w:p w14:paraId="6299742A">
            <w:pPr>
              <w:jc w:val="center"/>
              <w:rPr>
                <w:bCs/>
              </w:rPr>
            </w:pPr>
            <w:r>
              <w:rPr>
                <w:bCs/>
              </w:rPr>
              <w:t>导体电阻</w:t>
            </w:r>
          </w:p>
        </w:tc>
        <w:tc>
          <w:tcPr>
            <w:tcW w:w="1936" w:type="pct"/>
            <w:noWrap w:val="0"/>
            <w:vAlign w:val="center"/>
          </w:tcPr>
          <w:p w14:paraId="10D7511C">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5023.2—2008</w:t>
            </w:r>
          </w:p>
        </w:tc>
      </w:tr>
      <w:tr w14:paraId="52944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61" w:type="pct"/>
            <w:noWrap w:val="0"/>
            <w:vAlign w:val="center"/>
          </w:tcPr>
          <w:p w14:paraId="3374EEF0">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4</w:t>
            </w:r>
          </w:p>
        </w:tc>
        <w:tc>
          <w:tcPr>
            <w:tcW w:w="2303" w:type="pct"/>
            <w:noWrap w:val="0"/>
            <w:vAlign w:val="center"/>
          </w:tcPr>
          <w:p w14:paraId="75211135">
            <w:pPr>
              <w:jc w:val="center"/>
              <w:rPr>
                <w:rFonts w:eastAsia="宋体"/>
                <w:bCs/>
                <w:lang w:eastAsia="zh-CN"/>
              </w:rPr>
            </w:pPr>
            <w:r>
              <w:rPr>
                <w:bCs/>
              </w:rPr>
              <w:t>绝缘老化前</w:t>
            </w:r>
            <w:r>
              <w:rPr>
                <w:rFonts w:hint="eastAsia" w:eastAsia="宋体"/>
                <w:bCs/>
                <w:lang w:eastAsia="zh-CN"/>
              </w:rPr>
              <w:t>拉力试验</w:t>
            </w:r>
          </w:p>
        </w:tc>
        <w:tc>
          <w:tcPr>
            <w:tcW w:w="1936" w:type="pct"/>
            <w:noWrap w:val="0"/>
            <w:vAlign w:val="center"/>
          </w:tcPr>
          <w:p w14:paraId="1AAB022C">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2951.11—2008</w:t>
            </w:r>
          </w:p>
        </w:tc>
      </w:tr>
      <w:tr w14:paraId="71A02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61" w:type="pct"/>
            <w:noWrap w:val="0"/>
            <w:vAlign w:val="center"/>
          </w:tcPr>
          <w:p w14:paraId="69F7BB8F">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5</w:t>
            </w:r>
          </w:p>
        </w:tc>
        <w:tc>
          <w:tcPr>
            <w:tcW w:w="2303" w:type="pct"/>
            <w:noWrap w:val="0"/>
            <w:vAlign w:val="center"/>
          </w:tcPr>
          <w:p w14:paraId="34576CDE">
            <w:pPr>
              <w:spacing w:before="67" w:line="221" w:lineRule="auto"/>
              <w:jc w:val="center"/>
              <w:rPr>
                <w:bCs/>
                <w:color w:val="auto"/>
                <w:lang w:eastAsia="zh-CN"/>
              </w:rPr>
            </w:pPr>
            <w:r>
              <w:rPr>
                <w:rFonts w:eastAsia="宋体"/>
                <w:color w:val="auto"/>
                <w:spacing w:val="-1"/>
                <w:lang w:eastAsia="zh-CN"/>
              </w:rPr>
              <w:t>绝缘老化后</w:t>
            </w:r>
            <w:r>
              <w:rPr>
                <w:rFonts w:hint="eastAsia" w:eastAsia="宋体"/>
                <w:color w:val="auto"/>
                <w:spacing w:val="-1"/>
                <w:lang w:eastAsia="zh-CN"/>
              </w:rPr>
              <w:t>拉力试验</w:t>
            </w:r>
          </w:p>
        </w:tc>
        <w:tc>
          <w:tcPr>
            <w:tcW w:w="1936" w:type="pct"/>
            <w:noWrap w:val="0"/>
            <w:vAlign w:val="center"/>
          </w:tcPr>
          <w:p w14:paraId="50A31F8B">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2951.11—2008</w:t>
            </w:r>
          </w:p>
          <w:p w14:paraId="1CA6DAE9">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2951.12—2008</w:t>
            </w:r>
          </w:p>
        </w:tc>
      </w:tr>
      <w:tr w14:paraId="642D6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61" w:type="pct"/>
            <w:noWrap w:val="0"/>
            <w:vAlign w:val="center"/>
          </w:tcPr>
          <w:p w14:paraId="3F06569E">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6</w:t>
            </w:r>
          </w:p>
        </w:tc>
        <w:tc>
          <w:tcPr>
            <w:tcW w:w="2303" w:type="pct"/>
            <w:noWrap w:val="0"/>
            <w:vAlign w:val="center"/>
          </w:tcPr>
          <w:p w14:paraId="1830BE09">
            <w:pPr>
              <w:jc w:val="center"/>
              <w:rPr>
                <w:rFonts w:eastAsia="宋体"/>
                <w:bCs/>
                <w:lang w:eastAsia="zh-CN"/>
              </w:rPr>
            </w:pPr>
            <w:r>
              <w:rPr>
                <w:bCs/>
              </w:rPr>
              <w:t>护套老化前</w:t>
            </w:r>
            <w:r>
              <w:rPr>
                <w:rFonts w:hint="eastAsia" w:eastAsia="宋体"/>
                <w:bCs/>
                <w:lang w:eastAsia="zh-CN"/>
              </w:rPr>
              <w:t>拉力试验</w:t>
            </w:r>
          </w:p>
        </w:tc>
        <w:tc>
          <w:tcPr>
            <w:tcW w:w="1936" w:type="pct"/>
            <w:noWrap w:val="0"/>
            <w:vAlign w:val="center"/>
          </w:tcPr>
          <w:p w14:paraId="1A425436">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2951.11—2008</w:t>
            </w:r>
          </w:p>
        </w:tc>
      </w:tr>
      <w:tr w14:paraId="70412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61" w:type="pct"/>
            <w:noWrap w:val="0"/>
            <w:vAlign w:val="center"/>
          </w:tcPr>
          <w:p w14:paraId="5BD5017A">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7</w:t>
            </w:r>
          </w:p>
        </w:tc>
        <w:tc>
          <w:tcPr>
            <w:tcW w:w="2303" w:type="pct"/>
            <w:noWrap w:val="0"/>
            <w:vAlign w:val="center"/>
          </w:tcPr>
          <w:p w14:paraId="1807447C">
            <w:pPr>
              <w:spacing w:before="69" w:line="221" w:lineRule="auto"/>
              <w:jc w:val="center"/>
              <w:rPr>
                <w:bCs/>
                <w:lang w:eastAsia="zh-CN"/>
              </w:rPr>
            </w:pPr>
            <w:r>
              <w:rPr>
                <w:rFonts w:eastAsia="宋体"/>
                <w:spacing w:val="-1"/>
                <w:lang w:eastAsia="zh-CN"/>
              </w:rPr>
              <w:t>护套老化后</w:t>
            </w:r>
            <w:r>
              <w:rPr>
                <w:rFonts w:hint="eastAsia" w:eastAsia="宋体"/>
                <w:spacing w:val="-1"/>
                <w:lang w:eastAsia="zh-CN"/>
              </w:rPr>
              <w:t>拉力试验</w:t>
            </w:r>
          </w:p>
        </w:tc>
        <w:tc>
          <w:tcPr>
            <w:tcW w:w="1936" w:type="pct"/>
            <w:noWrap w:val="0"/>
            <w:vAlign w:val="center"/>
          </w:tcPr>
          <w:p w14:paraId="6CABD678">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2951.11—2008</w:t>
            </w:r>
          </w:p>
          <w:p w14:paraId="3638906D">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2951.12—2008</w:t>
            </w:r>
          </w:p>
        </w:tc>
      </w:tr>
      <w:tr w14:paraId="72683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61" w:type="pct"/>
            <w:noWrap w:val="0"/>
            <w:vAlign w:val="center"/>
          </w:tcPr>
          <w:p w14:paraId="3AC507C0">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8</w:t>
            </w:r>
          </w:p>
        </w:tc>
        <w:tc>
          <w:tcPr>
            <w:tcW w:w="2303" w:type="pct"/>
            <w:noWrap w:val="0"/>
            <w:vAlign w:val="center"/>
          </w:tcPr>
          <w:p w14:paraId="360EDA54">
            <w:pPr>
              <w:jc w:val="center"/>
              <w:rPr>
                <w:bCs/>
                <w:color w:val="auto"/>
              </w:rPr>
            </w:pPr>
            <w:r>
              <w:rPr>
                <w:bCs/>
                <w:color w:val="auto"/>
              </w:rPr>
              <w:t>曲挠试验</w:t>
            </w:r>
          </w:p>
        </w:tc>
        <w:tc>
          <w:tcPr>
            <w:tcW w:w="1936" w:type="pct"/>
            <w:noWrap w:val="0"/>
            <w:vAlign w:val="center"/>
          </w:tcPr>
          <w:p w14:paraId="690E55A4">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5023.2</w:t>
            </w:r>
            <w:r>
              <w:rPr>
                <w:rFonts w:ascii="Times New Roman" w:hAnsi="Times New Roman" w:eastAsia="宋体" w:cs="Times New Roman"/>
                <w:snapToGrid/>
                <w:lang w:eastAsia="zh-CN"/>
              </w:rPr>
              <w:t>—</w:t>
            </w:r>
            <w:r>
              <w:rPr>
                <w:rFonts w:ascii="Times New Roman" w:hAnsi="Times New Roman" w:eastAsia="宋体" w:cs="Times New Roman"/>
                <w:snapToGrid/>
                <w:lang w:val="de-DE" w:eastAsia="zh-CN"/>
              </w:rPr>
              <w:t>2008</w:t>
            </w:r>
          </w:p>
          <w:p w14:paraId="53CC0D61">
            <w:pPr>
              <w:widowControl w:val="0"/>
              <w:kinsoku/>
              <w:autoSpaceDE/>
              <w:autoSpaceDN/>
              <w:adjustRightInd/>
              <w:jc w:val="center"/>
              <w:textAlignment w:val="auto"/>
              <w:rPr>
                <w:rFonts w:ascii="Times New Roman" w:hAnsi="Times New Roman" w:eastAsia="宋体" w:cs="Times New Roman"/>
                <w:snapToGrid/>
                <w:lang w:val="de-DE" w:eastAsia="zh-CN"/>
              </w:rPr>
            </w:pPr>
            <w:r>
              <w:rPr>
                <w:rFonts w:hint="eastAsia" w:ascii="Times New Roman" w:hAnsi="Times New Roman" w:eastAsia="宋体" w:cs="Times New Roman"/>
                <w:snapToGrid/>
                <w:color w:val="auto"/>
                <w:lang w:eastAsia="zh-CN"/>
              </w:rPr>
              <w:t>JB/T 8734.1</w:t>
            </w:r>
            <w:r>
              <w:rPr>
                <w:rFonts w:ascii="Times New Roman" w:hAnsi="Times New Roman" w:eastAsia="宋体" w:cs="Times New Roman"/>
                <w:snapToGrid/>
                <w:color w:val="auto"/>
                <w:lang w:val="de-DE" w:eastAsia="zh-CN"/>
              </w:rPr>
              <w:t>—</w:t>
            </w:r>
            <w:r>
              <w:rPr>
                <w:rFonts w:hint="eastAsia" w:ascii="Times New Roman" w:hAnsi="Times New Roman" w:eastAsia="宋体" w:cs="Times New Roman"/>
                <w:snapToGrid/>
                <w:color w:val="auto"/>
                <w:lang w:eastAsia="zh-CN"/>
              </w:rPr>
              <w:t>2016</w:t>
            </w:r>
          </w:p>
        </w:tc>
      </w:tr>
      <w:tr w14:paraId="77A7F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61" w:type="pct"/>
            <w:noWrap w:val="0"/>
            <w:vAlign w:val="center"/>
          </w:tcPr>
          <w:p w14:paraId="0C8DD4D0">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9</w:t>
            </w:r>
          </w:p>
        </w:tc>
        <w:tc>
          <w:tcPr>
            <w:tcW w:w="2303" w:type="pct"/>
            <w:noWrap w:val="0"/>
            <w:vAlign w:val="center"/>
          </w:tcPr>
          <w:p w14:paraId="5CB635DB">
            <w:pPr>
              <w:jc w:val="center"/>
              <w:rPr>
                <w:bCs/>
              </w:rPr>
            </w:pPr>
            <w:r>
              <w:rPr>
                <w:rFonts w:hint="eastAsia" w:eastAsia="宋体"/>
                <w:bCs/>
                <w:lang w:eastAsia="zh-CN"/>
              </w:rPr>
              <w:t>不延燃</w:t>
            </w:r>
            <w:r>
              <w:rPr>
                <w:bCs/>
              </w:rPr>
              <w:t>试验</w:t>
            </w:r>
          </w:p>
        </w:tc>
        <w:tc>
          <w:tcPr>
            <w:tcW w:w="1936" w:type="pct"/>
            <w:noWrap w:val="0"/>
            <w:vAlign w:val="center"/>
          </w:tcPr>
          <w:p w14:paraId="306AF94B">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18380.12</w:t>
            </w:r>
            <w:r>
              <w:rPr>
                <w:rFonts w:ascii="Times New Roman" w:hAnsi="Times New Roman" w:eastAsia="宋体" w:cs="Times New Roman"/>
                <w:snapToGrid/>
                <w:lang w:eastAsia="zh-CN"/>
              </w:rPr>
              <w:t>—</w:t>
            </w:r>
            <w:r>
              <w:rPr>
                <w:rFonts w:ascii="Times New Roman" w:hAnsi="Times New Roman" w:eastAsia="宋体" w:cs="Times New Roman"/>
                <w:snapToGrid/>
                <w:lang w:val="de-DE" w:eastAsia="zh-CN"/>
              </w:rPr>
              <w:t>2008</w:t>
            </w:r>
          </w:p>
        </w:tc>
      </w:tr>
      <w:tr w14:paraId="093E2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761" w:type="pct"/>
            <w:noWrap w:val="0"/>
            <w:vAlign w:val="center"/>
          </w:tcPr>
          <w:p w14:paraId="28E38B73">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10</w:t>
            </w:r>
          </w:p>
        </w:tc>
        <w:tc>
          <w:tcPr>
            <w:tcW w:w="2303" w:type="pct"/>
            <w:noWrap w:val="0"/>
            <w:vAlign w:val="center"/>
          </w:tcPr>
          <w:p w14:paraId="53C0CDE2">
            <w:pPr>
              <w:widowControl w:val="0"/>
              <w:kinsoku/>
              <w:autoSpaceDE/>
              <w:autoSpaceDN/>
              <w:adjustRightInd/>
              <w:jc w:val="center"/>
              <w:textAlignment w:val="auto"/>
              <w:rPr>
                <w:rFonts w:ascii="Times New Roman" w:hAnsi="Times New Roman" w:eastAsia="宋体" w:cs="Times New Roman"/>
                <w:snapToGrid/>
                <w:lang w:eastAsia="zh-CN"/>
              </w:rPr>
            </w:pPr>
            <w:r>
              <w:rPr>
                <w:rFonts w:ascii="Times New Roman" w:hAnsi="Times New Roman" w:eastAsia="宋体" w:cs="Times New Roman"/>
                <w:snapToGrid/>
                <w:lang w:eastAsia="zh-CN"/>
              </w:rPr>
              <w:t>成束阻燃性能</w:t>
            </w:r>
            <w:r>
              <w:rPr>
                <w:rFonts w:hint="eastAsia" w:ascii="Times New Roman" w:hAnsi="Times New Roman" w:eastAsia="宋体" w:cs="Times New Roman"/>
                <w:snapToGrid/>
                <w:vertAlign w:val="superscript"/>
                <w:lang w:eastAsia="zh-CN"/>
              </w:rPr>
              <w:t>a</w:t>
            </w:r>
          </w:p>
        </w:tc>
        <w:tc>
          <w:tcPr>
            <w:tcW w:w="1936" w:type="pct"/>
            <w:noWrap w:val="0"/>
            <w:vAlign w:val="center"/>
          </w:tcPr>
          <w:p w14:paraId="78578C03">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w:t>
            </w:r>
            <w:r>
              <w:rPr>
                <w:rFonts w:hint="eastAsia" w:ascii="Times New Roman" w:hAnsi="Times New Roman" w:eastAsia="宋体" w:cs="Times New Roman"/>
                <w:snapToGrid/>
                <w:lang w:eastAsia="zh-CN"/>
              </w:rPr>
              <w:t xml:space="preserve"> </w:t>
            </w:r>
            <w:r>
              <w:rPr>
                <w:rFonts w:ascii="Times New Roman" w:hAnsi="Times New Roman" w:eastAsia="宋体" w:cs="Times New Roman"/>
                <w:snapToGrid/>
                <w:lang w:val="de-DE" w:eastAsia="zh-CN"/>
              </w:rPr>
              <w:t>18380.33</w:t>
            </w:r>
            <w:r>
              <w:rPr>
                <w:rFonts w:ascii="Times New Roman" w:hAnsi="Times New Roman" w:eastAsia="宋体" w:cs="Times New Roman"/>
                <w:snapToGrid/>
                <w:lang w:eastAsia="zh-CN"/>
              </w:rPr>
              <w:t>—</w:t>
            </w:r>
            <w:r>
              <w:rPr>
                <w:rFonts w:ascii="Times New Roman" w:hAnsi="Times New Roman" w:eastAsia="宋体" w:cs="Times New Roman"/>
                <w:snapToGrid/>
                <w:lang w:val="de-DE" w:eastAsia="zh-CN"/>
              </w:rPr>
              <w:t>2022</w:t>
            </w:r>
          </w:p>
          <w:p w14:paraId="2D0C56F7">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w:t>
            </w:r>
            <w:r>
              <w:rPr>
                <w:rFonts w:hint="eastAsia" w:ascii="Times New Roman" w:hAnsi="Times New Roman" w:eastAsia="宋体" w:cs="Times New Roman"/>
                <w:snapToGrid/>
                <w:lang w:eastAsia="zh-CN"/>
              </w:rPr>
              <w:t xml:space="preserve"> </w:t>
            </w:r>
            <w:r>
              <w:rPr>
                <w:rFonts w:ascii="Times New Roman" w:hAnsi="Times New Roman" w:eastAsia="宋体" w:cs="Times New Roman"/>
                <w:snapToGrid/>
                <w:lang w:val="de-DE" w:eastAsia="zh-CN"/>
              </w:rPr>
              <w:t>18380.34</w:t>
            </w:r>
            <w:r>
              <w:rPr>
                <w:rFonts w:ascii="Times New Roman" w:hAnsi="Times New Roman" w:eastAsia="宋体" w:cs="Times New Roman"/>
                <w:snapToGrid/>
                <w:lang w:eastAsia="zh-CN"/>
              </w:rPr>
              <w:t>—</w:t>
            </w:r>
            <w:r>
              <w:rPr>
                <w:rFonts w:ascii="Times New Roman" w:hAnsi="Times New Roman" w:eastAsia="宋体" w:cs="Times New Roman"/>
                <w:snapToGrid/>
                <w:lang w:val="de-DE" w:eastAsia="zh-CN"/>
              </w:rPr>
              <w:t>2022</w:t>
            </w:r>
          </w:p>
          <w:p w14:paraId="55BAE0C4">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w:t>
            </w:r>
            <w:r>
              <w:rPr>
                <w:rFonts w:hint="eastAsia" w:ascii="Times New Roman" w:hAnsi="Times New Roman" w:eastAsia="宋体" w:cs="Times New Roman"/>
                <w:snapToGrid/>
                <w:lang w:eastAsia="zh-CN"/>
              </w:rPr>
              <w:t xml:space="preserve"> </w:t>
            </w:r>
            <w:r>
              <w:rPr>
                <w:rFonts w:ascii="Times New Roman" w:hAnsi="Times New Roman" w:eastAsia="宋体" w:cs="Times New Roman"/>
                <w:snapToGrid/>
                <w:lang w:val="de-DE" w:eastAsia="zh-CN"/>
              </w:rPr>
              <w:t>18380.35</w:t>
            </w:r>
            <w:r>
              <w:rPr>
                <w:rFonts w:ascii="Times New Roman" w:hAnsi="Times New Roman" w:eastAsia="宋体" w:cs="Times New Roman"/>
                <w:snapToGrid/>
                <w:lang w:eastAsia="zh-CN"/>
              </w:rPr>
              <w:t>—</w:t>
            </w:r>
            <w:r>
              <w:rPr>
                <w:rFonts w:ascii="Times New Roman" w:hAnsi="Times New Roman" w:eastAsia="宋体" w:cs="Times New Roman"/>
                <w:snapToGrid/>
                <w:lang w:val="de-DE" w:eastAsia="zh-CN"/>
              </w:rPr>
              <w:t>2022</w:t>
            </w:r>
          </w:p>
          <w:p w14:paraId="35DABAE9">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18380.36</w:t>
            </w:r>
            <w:r>
              <w:rPr>
                <w:rFonts w:ascii="Times New Roman" w:hAnsi="Times New Roman" w:eastAsia="宋体" w:cs="Times New Roman"/>
                <w:snapToGrid/>
                <w:lang w:eastAsia="zh-CN"/>
              </w:rPr>
              <w:t>—</w:t>
            </w:r>
            <w:r>
              <w:rPr>
                <w:rFonts w:ascii="Times New Roman" w:hAnsi="Times New Roman" w:eastAsia="宋体" w:cs="Times New Roman"/>
                <w:snapToGrid/>
                <w:lang w:val="de-DE" w:eastAsia="zh-CN"/>
              </w:rPr>
              <w:t>2022</w:t>
            </w:r>
          </w:p>
        </w:tc>
      </w:tr>
      <w:tr w14:paraId="478C7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5000" w:type="pct"/>
            <w:gridSpan w:val="3"/>
            <w:noWrap w:val="0"/>
            <w:vAlign w:val="center"/>
          </w:tcPr>
          <w:p w14:paraId="60694B4F">
            <w:pPr>
              <w:widowControl w:val="0"/>
              <w:kinsoku/>
              <w:autoSpaceDE/>
              <w:autoSpaceDN/>
              <w:adjustRightInd/>
              <w:textAlignment w:val="auto"/>
              <w:rPr>
                <w:rFonts w:ascii="Times New Roman" w:hAnsi="Times New Roman" w:eastAsia="宋体" w:cs="Times New Roman"/>
                <w:snapToGrid/>
                <w:lang w:val="de-DE" w:eastAsia="zh-CN"/>
              </w:rPr>
            </w:pPr>
            <w:r>
              <w:rPr>
                <w:rFonts w:hint="eastAsia" w:ascii="Times New Roman" w:hAnsi="Times New Roman" w:eastAsia="宋体" w:cs="Times New Roman"/>
                <w:snapToGrid/>
                <w:kern w:val="2"/>
                <w:lang w:eastAsia="zh-CN"/>
              </w:rPr>
              <w:t>注：</w:t>
            </w:r>
            <w:r>
              <w:rPr>
                <w:rFonts w:hint="eastAsia" w:ascii="Times New Roman" w:hAnsi="Times New Roman" w:eastAsia="宋体" w:cs="Times New Roman"/>
                <w:snapToGrid/>
                <w:vertAlign w:val="superscript"/>
                <w:lang w:eastAsia="zh-CN"/>
              </w:rPr>
              <w:t>a</w:t>
            </w:r>
            <w:r>
              <w:rPr>
                <w:rFonts w:hint="eastAsia"/>
                <w:lang w:eastAsia="zh-CN"/>
              </w:rPr>
              <w:t>该试验仅适用于</w:t>
            </w:r>
            <w:r>
              <w:rPr>
                <w:rFonts w:hint="eastAsia" w:ascii="Times New Roman" w:hAnsi="Times New Roman" w:eastAsia="宋体" w:cs="Times New Roman"/>
                <w:lang w:eastAsia="zh-CN"/>
              </w:rPr>
              <w:t>成束阻燃产品。</w:t>
            </w:r>
          </w:p>
        </w:tc>
      </w:tr>
    </w:tbl>
    <w:p w14:paraId="27D36D83">
      <w:pPr>
        <w:widowControl w:val="0"/>
        <w:kinsoku/>
        <w:autoSpaceDE/>
        <w:autoSpaceDN/>
        <w:adjustRightInd/>
        <w:spacing w:line="440" w:lineRule="exact"/>
        <w:ind w:firstLine="420" w:firstLineChars="200"/>
        <w:jc w:val="both"/>
        <w:textAlignment w:val="auto"/>
        <w:rPr>
          <w:rFonts w:hint="eastAsia" w:ascii="宋体" w:hAnsi="宋体" w:eastAsia="宋体" w:cs="Times New Roman"/>
          <w:snapToGrid/>
          <w:kern w:val="2"/>
          <w:lang w:eastAsia="zh-CN"/>
        </w:rPr>
      </w:pPr>
    </w:p>
    <w:p w14:paraId="5A66CFD6">
      <w:pPr>
        <w:widowControl w:val="0"/>
        <w:kinsoku/>
        <w:autoSpaceDE/>
        <w:autoSpaceDN/>
        <w:adjustRightInd/>
        <w:spacing w:line="440" w:lineRule="exact"/>
        <w:ind w:firstLine="420" w:firstLineChars="200"/>
        <w:jc w:val="center"/>
        <w:textAlignment w:val="auto"/>
        <w:rPr>
          <w:rFonts w:ascii="Times New Roman" w:hAnsi="Times New Roman" w:eastAsia="宋体" w:cs="Times New Roman"/>
          <w:snapToGrid/>
          <w:kern w:val="2"/>
          <w:lang w:eastAsia="zh-CN"/>
        </w:rPr>
      </w:pPr>
      <w:r>
        <w:rPr>
          <w:rFonts w:hint="eastAsia" w:ascii="宋体" w:hAnsi="宋体" w:eastAsia="宋体" w:cs="Times New Roman"/>
          <w:snapToGrid/>
          <w:kern w:val="2"/>
          <w:lang w:eastAsia="zh-CN"/>
        </w:rPr>
        <w:t>表</w:t>
      </w:r>
      <w:r>
        <w:rPr>
          <w:rFonts w:ascii="Times New Roman" w:hAnsi="Times New Roman" w:eastAsia="宋体" w:cs="Times New Roman"/>
          <w:snapToGrid/>
          <w:kern w:val="2"/>
          <w:lang w:eastAsia="zh-CN"/>
        </w:rPr>
        <w:t>2</w:t>
      </w:r>
      <w:r>
        <w:rPr>
          <w:rFonts w:hint="eastAsia" w:ascii="宋体" w:hAnsi="宋体" w:eastAsia="宋体" w:cs="Times New Roman"/>
          <w:snapToGrid/>
          <w:kern w:val="2"/>
          <w:lang w:eastAsia="zh-CN"/>
        </w:rPr>
        <w:t xml:space="preserve"> </w:t>
      </w:r>
      <w:r>
        <w:rPr>
          <w:rFonts w:ascii="Times New Roman" w:hAnsi="Times New Roman" w:eastAsia="宋体" w:cs="Times New Roman"/>
          <w:snapToGrid/>
          <w:kern w:val="2"/>
          <w:lang w:eastAsia="zh-CN"/>
        </w:rPr>
        <w:t>额定电压 450/750V 及以下橡皮绝缘电线电缆</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8"/>
        <w:gridCol w:w="3888"/>
        <w:gridCol w:w="3356"/>
      </w:tblGrid>
      <w:tr w14:paraId="0845C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750" w:type="pct"/>
            <w:noWrap w:val="0"/>
            <w:vAlign w:val="center"/>
          </w:tcPr>
          <w:p w14:paraId="68D32452">
            <w:pPr>
              <w:spacing w:line="440" w:lineRule="exact"/>
              <w:jc w:val="center"/>
            </w:pPr>
            <w:r>
              <w:t>序号</w:t>
            </w:r>
          </w:p>
        </w:tc>
        <w:tc>
          <w:tcPr>
            <w:tcW w:w="2281" w:type="pct"/>
            <w:noWrap w:val="0"/>
            <w:vAlign w:val="center"/>
          </w:tcPr>
          <w:p w14:paraId="6B416D7E">
            <w:pPr>
              <w:spacing w:line="440" w:lineRule="exact"/>
              <w:jc w:val="center"/>
            </w:pPr>
            <w:r>
              <w:t>检验项目</w:t>
            </w:r>
          </w:p>
        </w:tc>
        <w:tc>
          <w:tcPr>
            <w:tcW w:w="1970" w:type="pct"/>
            <w:noWrap w:val="0"/>
            <w:vAlign w:val="center"/>
          </w:tcPr>
          <w:p w14:paraId="260FE9C5">
            <w:pPr>
              <w:spacing w:line="440" w:lineRule="exact"/>
              <w:jc w:val="center"/>
            </w:pPr>
            <w:r>
              <w:t>检验方法</w:t>
            </w:r>
          </w:p>
        </w:tc>
      </w:tr>
      <w:tr w14:paraId="098B5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750" w:type="pct"/>
            <w:noWrap w:val="0"/>
            <w:vAlign w:val="center"/>
          </w:tcPr>
          <w:p w14:paraId="31ADCE79">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1</w:t>
            </w:r>
          </w:p>
        </w:tc>
        <w:tc>
          <w:tcPr>
            <w:tcW w:w="2281" w:type="pct"/>
            <w:noWrap w:val="0"/>
            <w:vAlign w:val="center"/>
          </w:tcPr>
          <w:p w14:paraId="552C447C">
            <w:pPr>
              <w:jc w:val="center"/>
              <w:rPr>
                <w:rFonts w:eastAsia="宋体"/>
                <w:bCs/>
                <w:lang w:eastAsia="zh-CN"/>
              </w:rPr>
            </w:pPr>
            <w:r>
              <w:rPr>
                <w:rFonts w:hint="eastAsia" w:eastAsia="宋体"/>
                <w:bCs/>
                <w:lang w:eastAsia="zh-CN"/>
              </w:rPr>
              <w:t>绝缘厚度</w:t>
            </w:r>
          </w:p>
        </w:tc>
        <w:tc>
          <w:tcPr>
            <w:tcW w:w="1970" w:type="pct"/>
            <w:noWrap w:val="0"/>
            <w:vAlign w:val="center"/>
          </w:tcPr>
          <w:p w14:paraId="4AB7F055">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5013.2—2008</w:t>
            </w:r>
          </w:p>
        </w:tc>
      </w:tr>
      <w:tr w14:paraId="178E7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50" w:type="pct"/>
            <w:noWrap w:val="0"/>
            <w:vAlign w:val="center"/>
          </w:tcPr>
          <w:p w14:paraId="05C3A30F">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2</w:t>
            </w:r>
          </w:p>
        </w:tc>
        <w:tc>
          <w:tcPr>
            <w:tcW w:w="2281" w:type="pct"/>
            <w:noWrap w:val="0"/>
            <w:vAlign w:val="center"/>
          </w:tcPr>
          <w:p w14:paraId="1322AE45">
            <w:pPr>
              <w:jc w:val="center"/>
              <w:rPr>
                <w:rFonts w:eastAsia="宋体"/>
                <w:bCs/>
                <w:lang w:eastAsia="zh-CN"/>
              </w:rPr>
            </w:pPr>
            <w:r>
              <w:rPr>
                <w:bCs/>
              </w:rPr>
              <w:t>护套</w:t>
            </w:r>
            <w:r>
              <w:rPr>
                <w:rFonts w:hint="eastAsia" w:eastAsia="宋体"/>
                <w:bCs/>
                <w:lang w:eastAsia="zh-CN"/>
              </w:rPr>
              <w:t>厚度</w:t>
            </w:r>
          </w:p>
        </w:tc>
        <w:tc>
          <w:tcPr>
            <w:tcW w:w="1970" w:type="pct"/>
            <w:noWrap w:val="0"/>
            <w:vAlign w:val="center"/>
          </w:tcPr>
          <w:p w14:paraId="53E41338">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5013.2—2008</w:t>
            </w:r>
          </w:p>
        </w:tc>
      </w:tr>
      <w:tr w14:paraId="56655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09E7E0FF">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3</w:t>
            </w:r>
          </w:p>
        </w:tc>
        <w:tc>
          <w:tcPr>
            <w:tcW w:w="2281" w:type="pct"/>
            <w:noWrap w:val="0"/>
            <w:vAlign w:val="center"/>
          </w:tcPr>
          <w:p w14:paraId="26E4C239">
            <w:pPr>
              <w:jc w:val="center"/>
              <w:rPr>
                <w:bCs/>
              </w:rPr>
            </w:pPr>
            <w:r>
              <w:rPr>
                <w:bCs/>
              </w:rPr>
              <w:t>导体电阻</w:t>
            </w:r>
          </w:p>
        </w:tc>
        <w:tc>
          <w:tcPr>
            <w:tcW w:w="1970" w:type="pct"/>
            <w:noWrap w:val="0"/>
            <w:vAlign w:val="center"/>
          </w:tcPr>
          <w:p w14:paraId="18A05B7A">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5013.2—2008</w:t>
            </w:r>
          </w:p>
        </w:tc>
      </w:tr>
      <w:tr w14:paraId="46E05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59AAA82F">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4</w:t>
            </w:r>
          </w:p>
        </w:tc>
        <w:tc>
          <w:tcPr>
            <w:tcW w:w="2281" w:type="pct"/>
            <w:noWrap w:val="0"/>
            <w:vAlign w:val="center"/>
          </w:tcPr>
          <w:p w14:paraId="64C00F36">
            <w:pPr>
              <w:jc w:val="center"/>
              <w:rPr>
                <w:rFonts w:eastAsia="宋体"/>
                <w:bCs/>
                <w:lang w:eastAsia="zh-CN"/>
              </w:rPr>
            </w:pPr>
            <w:r>
              <w:rPr>
                <w:bCs/>
              </w:rPr>
              <w:t>绝缘老化前</w:t>
            </w:r>
            <w:r>
              <w:rPr>
                <w:rFonts w:hint="eastAsia" w:eastAsia="宋体"/>
                <w:bCs/>
                <w:lang w:eastAsia="zh-CN"/>
              </w:rPr>
              <w:t>拉力试验</w:t>
            </w:r>
          </w:p>
        </w:tc>
        <w:tc>
          <w:tcPr>
            <w:tcW w:w="1970" w:type="pct"/>
            <w:noWrap w:val="0"/>
            <w:vAlign w:val="center"/>
          </w:tcPr>
          <w:p w14:paraId="6303CAE5">
            <w:pPr>
              <w:widowControl w:val="0"/>
              <w:kinsoku/>
              <w:autoSpaceDE/>
              <w:autoSpaceDN/>
              <w:adjustRightInd/>
              <w:jc w:val="center"/>
              <w:textAlignment w:val="auto"/>
              <w:rPr>
                <w:rFonts w:hint="eastAsia" w:ascii="Times New Roman" w:hAnsi="Times New Roman" w:eastAsia="宋体" w:cs="Times New Roman"/>
                <w:snapToGrid/>
                <w:lang w:eastAsia="zh-CN"/>
              </w:rPr>
            </w:pPr>
            <w:r>
              <w:rPr>
                <w:rFonts w:ascii="Times New Roman" w:hAnsi="Times New Roman" w:eastAsia="宋体" w:cs="Times New Roman"/>
                <w:snapToGrid/>
                <w:lang w:val="de-DE" w:eastAsia="zh-CN"/>
              </w:rPr>
              <w:t>GB/T 2951.1—</w:t>
            </w:r>
            <w:r>
              <w:rPr>
                <w:rFonts w:hint="eastAsia" w:ascii="Times New Roman" w:hAnsi="Times New Roman" w:eastAsia="宋体" w:cs="Times New Roman"/>
                <w:snapToGrid/>
                <w:lang w:eastAsia="zh-CN"/>
              </w:rPr>
              <w:t>1997</w:t>
            </w:r>
          </w:p>
          <w:p w14:paraId="7B38C019">
            <w:pPr>
              <w:widowControl w:val="0"/>
              <w:kinsoku/>
              <w:autoSpaceDE/>
              <w:autoSpaceDN/>
              <w:adjustRightInd/>
              <w:jc w:val="center"/>
              <w:textAlignment w:val="auto"/>
              <w:rPr>
                <w:rFonts w:ascii="Times New Roman" w:hAnsi="Times New Roman" w:eastAsia="宋体" w:cs="Times New Roman"/>
                <w:snapToGrid/>
                <w:lang w:eastAsia="zh-CN"/>
              </w:rPr>
            </w:pPr>
            <w:r>
              <w:rPr>
                <w:rFonts w:ascii="Times New Roman" w:hAnsi="Times New Roman" w:eastAsia="宋体" w:cs="Times New Roman"/>
                <w:snapToGrid/>
                <w:lang w:val="de-DE" w:eastAsia="zh-CN"/>
              </w:rPr>
              <w:t>GB/T 2951.11—2008</w:t>
            </w:r>
          </w:p>
        </w:tc>
      </w:tr>
      <w:tr w14:paraId="6EF28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30288D57">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5</w:t>
            </w:r>
          </w:p>
        </w:tc>
        <w:tc>
          <w:tcPr>
            <w:tcW w:w="2281" w:type="pct"/>
            <w:noWrap w:val="0"/>
            <w:vAlign w:val="center"/>
          </w:tcPr>
          <w:p w14:paraId="54D8D689">
            <w:pPr>
              <w:jc w:val="center"/>
              <w:rPr>
                <w:bCs/>
                <w:lang w:eastAsia="zh-CN"/>
              </w:rPr>
            </w:pPr>
            <w:r>
              <w:rPr>
                <w:bCs/>
                <w:lang w:eastAsia="zh-CN"/>
              </w:rPr>
              <w:t>绝缘</w:t>
            </w:r>
            <w:r>
              <w:rPr>
                <w:rFonts w:hint="eastAsia"/>
                <w:bCs/>
                <w:lang w:eastAsia="zh-CN"/>
              </w:rPr>
              <w:t>空气烘箱</w:t>
            </w:r>
            <w:r>
              <w:rPr>
                <w:bCs/>
                <w:lang w:eastAsia="zh-CN"/>
              </w:rPr>
              <w:t>老化后</w:t>
            </w:r>
            <w:r>
              <w:rPr>
                <w:rFonts w:hint="eastAsia"/>
                <w:bCs/>
                <w:lang w:eastAsia="zh-CN"/>
              </w:rPr>
              <w:t>拉力试验</w:t>
            </w:r>
          </w:p>
        </w:tc>
        <w:tc>
          <w:tcPr>
            <w:tcW w:w="1970" w:type="pct"/>
            <w:noWrap w:val="0"/>
            <w:vAlign w:val="center"/>
          </w:tcPr>
          <w:p w14:paraId="2EE8A8CA">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5013.2—2008</w:t>
            </w:r>
          </w:p>
        </w:tc>
      </w:tr>
      <w:tr w14:paraId="13023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357CA5F5">
            <w:pPr>
              <w:widowControl w:val="0"/>
              <w:kinsoku/>
              <w:autoSpaceDE/>
              <w:autoSpaceDN/>
              <w:adjustRightInd/>
              <w:jc w:val="center"/>
              <w:textAlignment w:val="auto"/>
              <w:rPr>
                <w:rFonts w:hint="eastAsia"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6</w:t>
            </w:r>
          </w:p>
        </w:tc>
        <w:tc>
          <w:tcPr>
            <w:tcW w:w="2281" w:type="pct"/>
            <w:noWrap w:val="0"/>
            <w:vAlign w:val="center"/>
          </w:tcPr>
          <w:p w14:paraId="79F8FF53">
            <w:pPr>
              <w:jc w:val="center"/>
              <w:rPr>
                <w:bCs/>
                <w:lang w:eastAsia="zh-CN"/>
              </w:rPr>
            </w:pPr>
            <w:r>
              <w:rPr>
                <w:bCs/>
                <w:lang w:val="de-DE" w:eastAsia="zh-CN"/>
              </w:rPr>
              <w:t>绝缘空气弹老化后</w:t>
            </w:r>
            <w:r>
              <w:rPr>
                <w:rFonts w:hint="eastAsia"/>
                <w:bCs/>
                <w:lang w:eastAsia="zh-CN"/>
              </w:rPr>
              <w:t>拉力试验</w:t>
            </w:r>
          </w:p>
        </w:tc>
        <w:tc>
          <w:tcPr>
            <w:tcW w:w="1970" w:type="pct"/>
            <w:noWrap w:val="0"/>
            <w:vAlign w:val="center"/>
          </w:tcPr>
          <w:p w14:paraId="52191E30">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2951.2—1997</w:t>
            </w:r>
          </w:p>
          <w:p w14:paraId="45729963">
            <w:pPr>
              <w:widowControl w:val="0"/>
              <w:kinsoku/>
              <w:autoSpaceDE/>
              <w:autoSpaceDN/>
              <w:adjustRightInd/>
              <w:jc w:val="center"/>
              <w:textAlignment w:val="auto"/>
              <w:rPr>
                <w:rFonts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 5013.2</w:t>
            </w:r>
            <w:r>
              <w:rPr>
                <w:rFonts w:ascii="Times New Roman" w:hAnsi="Times New Roman" w:eastAsia="宋体" w:cs="Times New Roman"/>
                <w:snapToGrid/>
                <w:lang w:val="de-DE" w:eastAsia="zh-CN"/>
              </w:rPr>
              <w:t>—</w:t>
            </w:r>
            <w:r>
              <w:rPr>
                <w:rFonts w:hint="eastAsia" w:ascii="Times New Roman" w:hAnsi="Times New Roman" w:eastAsia="宋体" w:cs="Times New Roman"/>
                <w:snapToGrid/>
                <w:lang w:val="de-DE" w:eastAsia="zh-CN"/>
              </w:rPr>
              <w:t>2008</w:t>
            </w:r>
          </w:p>
        </w:tc>
      </w:tr>
      <w:tr w14:paraId="55B37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2779F9A7">
            <w:pPr>
              <w:widowControl w:val="0"/>
              <w:kinsoku/>
              <w:autoSpaceDE/>
              <w:autoSpaceDN/>
              <w:adjustRightInd/>
              <w:jc w:val="center"/>
              <w:textAlignment w:val="auto"/>
              <w:rPr>
                <w:rFonts w:hint="eastAsia"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7</w:t>
            </w:r>
          </w:p>
        </w:tc>
        <w:tc>
          <w:tcPr>
            <w:tcW w:w="2281" w:type="pct"/>
            <w:noWrap w:val="0"/>
            <w:vAlign w:val="center"/>
          </w:tcPr>
          <w:p w14:paraId="549F5784">
            <w:pPr>
              <w:jc w:val="center"/>
              <w:rPr>
                <w:bCs/>
                <w:lang w:eastAsia="zh-CN"/>
              </w:rPr>
            </w:pPr>
            <w:r>
              <w:rPr>
                <w:rFonts w:hint="eastAsia"/>
                <w:bCs/>
                <w:lang w:eastAsia="zh-CN"/>
              </w:rPr>
              <w:t>绝缘热延伸试验</w:t>
            </w:r>
          </w:p>
        </w:tc>
        <w:tc>
          <w:tcPr>
            <w:tcW w:w="1970" w:type="pct"/>
            <w:noWrap w:val="0"/>
            <w:vAlign w:val="center"/>
          </w:tcPr>
          <w:p w14:paraId="17C6AF32">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2951.5—1997</w:t>
            </w:r>
          </w:p>
          <w:p w14:paraId="3081021F">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2951.21—2008</w:t>
            </w:r>
          </w:p>
        </w:tc>
      </w:tr>
      <w:tr w14:paraId="156A9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5C9EF1D7">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8</w:t>
            </w:r>
          </w:p>
        </w:tc>
        <w:tc>
          <w:tcPr>
            <w:tcW w:w="2281" w:type="pct"/>
            <w:noWrap w:val="0"/>
            <w:vAlign w:val="center"/>
          </w:tcPr>
          <w:p w14:paraId="613641DD">
            <w:pPr>
              <w:jc w:val="center"/>
              <w:rPr>
                <w:bCs/>
                <w:lang w:eastAsia="zh-CN"/>
              </w:rPr>
            </w:pPr>
            <w:r>
              <w:rPr>
                <w:bCs/>
              </w:rPr>
              <w:t>护套老化前</w:t>
            </w:r>
            <w:r>
              <w:rPr>
                <w:rFonts w:hint="eastAsia"/>
                <w:bCs/>
                <w:lang w:eastAsia="zh-CN"/>
              </w:rPr>
              <w:t>拉力试验</w:t>
            </w:r>
          </w:p>
        </w:tc>
        <w:tc>
          <w:tcPr>
            <w:tcW w:w="1970" w:type="pct"/>
            <w:noWrap w:val="0"/>
            <w:vAlign w:val="center"/>
          </w:tcPr>
          <w:p w14:paraId="11D2EF0F">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2951.1—1997</w:t>
            </w:r>
          </w:p>
          <w:p w14:paraId="2E9B88C5">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2951.11—2008</w:t>
            </w:r>
          </w:p>
        </w:tc>
      </w:tr>
      <w:tr w14:paraId="796A7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5313A78D">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9</w:t>
            </w:r>
          </w:p>
        </w:tc>
        <w:tc>
          <w:tcPr>
            <w:tcW w:w="2281" w:type="pct"/>
            <w:noWrap w:val="0"/>
            <w:vAlign w:val="center"/>
          </w:tcPr>
          <w:p w14:paraId="2F4259C7">
            <w:pPr>
              <w:jc w:val="center"/>
              <w:rPr>
                <w:bCs/>
                <w:lang w:eastAsia="zh-CN"/>
              </w:rPr>
            </w:pPr>
            <w:r>
              <w:rPr>
                <w:bCs/>
                <w:lang w:eastAsia="zh-CN"/>
              </w:rPr>
              <w:t>护套</w:t>
            </w:r>
            <w:r>
              <w:rPr>
                <w:rFonts w:hint="eastAsia"/>
                <w:bCs/>
                <w:lang w:eastAsia="zh-CN"/>
              </w:rPr>
              <w:t>空气烘箱</w:t>
            </w:r>
            <w:r>
              <w:rPr>
                <w:bCs/>
                <w:lang w:eastAsia="zh-CN"/>
              </w:rPr>
              <w:t>老化后</w:t>
            </w:r>
            <w:r>
              <w:rPr>
                <w:rFonts w:hint="eastAsia"/>
                <w:bCs/>
                <w:lang w:eastAsia="zh-CN"/>
              </w:rPr>
              <w:t>拉力试验</w:t>
            </w:r>
          </w:p>
        </w:tc>
        <w:tc>
          <w:tcPr>
            <w:tcW w:w="1970" w:type="pct"/>
            <w:noWrap w:val="0"/>
            <w:vAlign w:val="center"/>
          </w:tcPr>
          <w:p w14:paraId="176204EC">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2951.2—1997</w:t>
            </w:r>
          </w:p>
          <w:p w14:paraId="65A679EA">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2951.11—2008</w:t>
            </w:r>
          </w:p>
          <w:p w14:paraId="6C460846">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2951.12—2008</w:t>
            </w:r>
          </w:p>
        </w:tc>
      </w:tr>
      <w:tr w14:paraId="15E5F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211CF29B">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10</w:t>
            </w:r>
          </w:p>
        </w:tc>
        <w:tc>
          <w:tcPr>
            <w:tcW w:w="2281" w:type="pct"/>
            <w:noWrap w:val="0"/>
            <w:vAlign w:val="center"/>
          </w:tcPr>
          <w:p w14:paraId="7B56E1AF">
            <w:pPr>
              <w:jc w:val="center"/>
              <w:rPr>
                <w:rFonts w:hint="eastAsia"/>
                <w:bCs/>
                <w:lang w:eastAsia="zh-CN"/>
              </w:rPr>
            </w:pPr>
            <w:r>
              <w:rPr>
                <w:bCs/>
              </w:rPr>
              <w:t>护套热延伸</w:t>
            </w:r>
            <w:r>
              <w:rPr>
                <w:rFonts w:hint="eastAsia"/>
                <w:bCs/>
                <w:lang w:eastAsia="zh-CN"/>
              </w:rPr>
              <w:t>试验</w:t>
            </w:r>
          </w:p>
        </w:tc>
        <w:tc>
          <w:tcPr>
            <w:tcW w:w="1970" w:type="pct"/>
            <w:noWrap w:val="0"/>
            <w:vAlign w:val="center"/>
          </w:tcPr>
          <w:p w14:paraId="1D33AEA7">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2951.5—1997</w:t>
            </w:r>
          </w:p>
          <w:p w14:paraId="2F8AAA6D">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2951.21—2008</w:t>
            </w:r>
          </w:p>
        </w:tc>
      </w:tr>
      <w:tr w14:paraId="5839C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200F258E">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11</w:t>
            </w:r>
          </w:p>
        </w:tc>
        <w:tc>
          <w:tcPr>
            <w:tcW w:w="2281" w:type="pct"/>
            <w:noWrap w:val="0"/>
            <w:vAlign w:val="center"/>
          </w:tcPr>
          <w:p w14:paraId="4A7C887D">
            <w:pPr>
              <w:jc w:val="center"/>
              <w:rPr>
                <w:rFonts w:eastAsia="宋体"/>
                <w:bCs/>
                <w:color w:val="auto"/>
                <w:lang w:eastAsia="zh-CN"/>
              </w:rPr>
            </w:pPr>
            <w:r>
              <w:rPr>
                <w:bCs/>
                <w:color w:val="auto"/>
                <w:lang w:eastAsia="zh-CN"/>
              </w:rPr>
              <w:t>曲挠试验</w:t>
            </w:r>
            <w:r>
              <w:rPr>
                <w:rFonts w:hint="eastAsia" w:eastAsia="宋体"/>
                <w:bCs/>
                <w:color w:val="auto"/>
                <w:lang w:eastAsia="zh-CN"/>
              </w:rPr>
              <w:t>及试验后的浸水电压试验</w:t>
            </w:r>
          </w:p>
        </w:tc>
        <w:tc>
          <w:tcPr>
            <w:tcW w:w="1970" w:type="pct"/>
            <w:noWrap w:val="0"/>
            <w:vAlign w:val="center"/>
          </w:tcPr>
          <w:p w14:paraId="348B3994">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5013.2—2008</w:t>
            </w:r>
          </w:p>
        </w:tc>
      </w:tr>
    </w:tbl>
    <w:p w14:paraId="29DFE315">
      <w:pPr>
        <w:widowControl w:val="0"/>
        <w:kinsoku/>
        <w:autoSpaceDE/>
        <w:autoSpaceDN/>
        <w:adjustRightInd/>
        <w:spacing w:line="440" w:lineRule="exact"/>
        <w:ind w:firstLine="420" w:firstLineChars="200"/>
        <w:jc w:val="center"/>
        <w:textAlignment w:val="auto"/>
        <w:rPr>
          <w:rFonts w:hint="eastAsia" w:ascii="Times New Roman" w:hAnsi="Times New Roman" w:eastAsia="宋体" w:cs="Times New Roman"/>
          <w:snapToGrid/>
          <w:kern w:val="2"/>
          <w:lang w:eastAsia="zh-CN"/>
        </w:rPr>
      </w:pPr>
    </w:p>
    <w:p w14:paraId="32374CD3">
      <w:pPr>
        <w:widowControl w:val="0"/>
        <w:kinsoku/>
        <w:autoSpaceDE/>
        <w:autoSpaceDN/>
        <w:adjustRightInd/>
        <w:spacing w:line="440" w:lineRule="exact"/>
        <w:ind w:firstLine="420" w:firstLineChars="200"/>
        <w:jc w:val="center"/>
        <w:textAlignment w:val="auto"/>
        <w:rPr>
          <w:rFonts w:hint="eastAsia"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 xml:space="preserve">表3 </w:t>
      </w:r>
      <w:r>
        <w:rPr>
          <w:rFonts w:ascii="Times New Roman" w:hAnsi="Times New Roman" w:eastAsia="宋体" w:cs="Times New Roman"/>
          <w:snapToGrid/>
          <w:kern w:val="2"/>
          <w:lang w:eastAsia="zh-CN"/>
        </w:rPr>
        <w:t>架空绝缘电缆</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8"/>
        <w:gridCol w:w="3888"/>
        <w:gridCol w:w="3356"/>
      </w:tblGrid>
      <w:tr w14:paraId="7F654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750" w:type="pct"/>
            <w:noWrap w:val="0"/>
            <w:vAlign w:val="center"/>
          </w:tcPr>
          <w:p w14:paraId="26F01E1D">
            <w:pPr>
              <w:spacing w:line="440" w:lineRule="exact"/>
              <w:jc w:val="center"/>
            </w:pPr>
            <w:r>
              <w:t>序号</w:t>
            </w:r>
          </w:p>
        </w:tc>
        <w:tc>
          <w:tcPr>
            <w:tcW w:w="2281" w:type="pct"/>
            <w:noWrap w:val="0"/>
            <w:vAlign w:val="center"/>
          </w:tcPr>
          <w:p w14:paraId="3F69F01C">
            <w:pPr>
              <w:spacing w:line="440" w:lineRule="exact"/>
              <w:jc w:val="center"/>
            </w:pPr>
            <w:r>
              <w:t>检验项目</w:t>
            </w:r>
          </w:p>
        </w:tc>
        <w:tc>
          <w:tcPr>
            <w:tcW w:w="1970" w:type="pct"/>
            <w:noWrap w:val="0"/>
            <w:vAlign w:val="center"/>
          </w:tcPr>
          <w:p w14:paraId="6FBD7661">
            <w:pPr>
              <w:spacing w:line="440" w:lineRule="exact"/>
              <w:jc w:val="center"/>
            </w:pPr>
            <w:r>
              <w:t>检验方法</w:t>
            </w:r>
          </w:p>
        </w:tc>
      </w:tr>
      <w:tr w14:paraId="1621B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7B9AC34F">
            <w:pPr>
              <w:widowControl w:val="0"/>
              <w:kinsoku/>
              <w:autoSpaceDE/>
              <w:autoSpaceDN/>
              <w:adjustRightInd/>
              <w:jc w:val="center"/>
              <w:textAlignment w:val="auto"/>
              <w:rPr>
                <w:rFonts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1</w:t>
            </w:r>
          </w:p>
        </w:tc>
        <w:tc>
          <w:tcPr>
            <w:tcW w:w="2281" w:type="pct"/>
            <w:noWrap w:val="0"/>
            <w:vAlign w:val="center"/>
          </w:tcPr>
          <w:p w14:paraId="33001411">
            <w:pPr>
              <w:jc w:val="center"/>
              <w:rPr>
                <w:rFonts w:eastAsia="宋体"/>
                <w:bCs/>
                <w:lang w:eastAsia="zh-CN"/>
              </w:rPr>
            </w:pPr>
            <w:r>
              <w:rPr>
                <w:rFonts w:hint="eastAsia" w:eastAsia="宋体"/>
                <w:bCs/>
                <w:lang w:eastAsia="zh-CN"/>
              </w:rPr>
              <w:t>绝缘厚度</w:t>
            </w:r>
          </w:p>
        </w:tc>
        <w:tc>
          <w:tcPr>
            <w:tcW w:w="1970" w:type="pct"/>
            <w:noWrap w:val="0"/>
            <w:vAlign w:val="center"/>
          </w:tcPr>
          <w:p w14:paraId="3A872A15">
            <w:pPr>
              <w:widowControl w:val="0"/>
              <w:kinsoku/>
              <w:autoSpaceDE/>
              <w:autoSpaceDN/>
              <w:adjustRightInd/>
              <w:jc w:val="center"/>
              <w:textAlignment w:val="auto"/>
              <w:rPr>
                <w:bCs/>
                <w:lang w:val="de-DE"/>
              </w:rPr>
            </w:pPr>
            <w:r>
              <w:rPr>
                <w:rFonts w:ascii="Times New Roman" w:hAnsi="Times New Roman" w:eastAsia="宋体" w:cs="Times New Roman"/>
                <w:snapToGrid/>
                <w:lang w:val="de-DE" w:eastAsia="zh-CN"/>
              </w:rPr>
              <w:t>GB/T 2951.1—1997</w:t>
            </w:r>
          </w:p>
        </w:tc>
      </w:tr>
      <w:tr w14:paraId="0D0A7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750" w:type="pct"/>
            <w:noWrap w:val="0"/>
            <w:vAlign w:val="center"/>
          </w:tcPr>
          <w:p w14:paraId="08A9A032">
            <w:pPr>
              <w:widowControl w:val="0"/>
              <w:kinsoku/>
              <w:autoSpaceDE/>
              <w:autoSpaceDN/>
              <w:adjustRightInd/>
              <w:jc w:val="center"/>
              <w:textAlignment w:val="auto"/>
              <w:rPr>
                <w:rFonts w:hint="eastAsia"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2</w:t>
            </w:r>
          </w:p>
        </w:tc>
        <w:tc>
          <w:tcPr>
            <w:tcW w:w="2281" w:type="pct"/>
            <w:noWrap w:val="0"/>
            <w:vAlign w:val="center"/>
          </w:tcPr>
          <w:p w14:paraId="70794208">
            <w:pPr>
              <w:jc w:val="center"/>
              <w:rPr>
                <w:bCs/>
              </w:rPr>
            </w:pPr>
            <w:r>
              <w:rPr>
                <w:bCs/>
              </w:rPr>
              <w:t>导体电阻</w:t>
            </w:r>
          </w:p>
        </w:tc>
        <w:tc>
          <w:tcPr>
            <w:tcW w:w="1970" w:type="pct"/>
            <w:noWrap w:val="0"/>
            <w:vAlign w:val="center"/>
          </w:tcPr>
          <w:p w14:paraId="055201E5">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3048.4—2007</w:t>
            </w:r>
          </w:p>
        </w:tc>
      </w:tr>
      <w:tr w14:paraId="63F05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750" w:type="pct"/>
            <w:noWrap w:val="0"/>
            <w:vAlign w:val="center"/>
          </w:tcPr>
          <w:p w14:paraId="5A3E9855">
            <w:pPr>
              <w:widowControl w:val="0"/>
              <w:kinsoku/>
              <w:autoSpaceDE/>
              <w:autoSpaceDN/>
              <w:adjustRightInd/>
              <w:jc w:val="center"/>
              <w:textAlignment w:val="auto"/>
              <w:rPr>
                <w:rFonts w:hint="eastAsia"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3</w:t>
            </w:r>
          </w:p>
        </w:tc>
        <w:tc>
          <w:tcPr>
            <w:tcW w:w="2281" w:type="pct"/>
            <w:noWrap w:val="0"/>
            <w:vAlign w:val="center"/>
          </w:tcPr>
          <w:p w14:paraId="4CF00D6F">
            <w:pPr>
              <w:jc w:val="center"/>
              <w:rPr>
                <w:bCs/>
              </w:rPr>
            </w:pPr>
            <w:r>
              <w:rPr>
                <w:rFonts w:hint="eastAsia" w:eastAsia="宋体"/>
                <w:bCs/>
                <w:lang w:eastAsia="zh-CN"/>
              </w:rPr>
              <w:t>绝缘原始性能</w:t>
            </w:r>
          </w:p>
        </w:tc>
        <w:tc>
          <w:tcPr>
            <w:tcW w:w="1970" w:type="pct"/>
            <w:vMerge w:val="restart"/>
            <w:noWrap w:val="0"/>
            <w:vAlign w:val="center"/>
          </w:tcPr>
          <w:p w14:paraId="3CEBCC4E">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w:t>
            </w:r>
            <w:r>
              <w:rPr>
                <w:rFonts w:hint="eastAsia" w:ascii="Times New Roman" w:hAnsi="Times New Roman" w:eastAsia="宋体" w:cs="Times New Roman"/>
                <w:snapToGrid/>
                <w:lang w:eastAsia="zh-CN"/>
              </w:rPr>
              <w:t>1</w:t>
            </w:r>
            <w:r>
              <w:rPr>
                <w:rFonts w:ascii="Times New Roman" w:hAnsi="Times New Roman" w:eastAsia="宋体" w:cs="Times New Roman"/>
                <w:snapToGrid/>
                <w:lang w:val="de-DE" w:eastAsia="zh-CN"/>
              </w:rPr>
              <w:t>—1997</w:t>
            </w:r>
          </w:p>
          <w:p w14:paraId="343E78EF">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2951.2—1997</w:t>
            </w:r>
          </w:p>
        </w:tc>
      </w:tr>
      <w:tr w14:paraId="22EFE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750" w:type="pct"/>
            <w:noWrap w:val="0"/>
            <w:vAlign w:val="center"/>
          </w:tcPr>
          <w:p w14:paraId="67311475">
            <w:pPr>
              <w:widowControl w:val="0"/>
              <w:kinsoku/>
              <w:autoSpaceDE/>
              <w:autoSpaceDN/>
              <w:adjustRightInd/>
              <w:jc w:val="center"/>
              <w:textAlignment w:val="auto"/>
              <w:rPr>
                <w:rFonts w:hint="eastAsia"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4</w:t>
            </w:r>
          </w:p>
        </w:tc>
        <w:tc>
          <w:tcPr>
            <w:tcW w:w="2281" w:type="pct"/>
            <w:noWrap w:val="0"/>
            <w:vAlign w:val="center"/>
          </w:tcPr>
          <w:p w14:paraId="78185F50">
            <w:pPr>
              <w:spacing w:before="67" w:line="221" w:lineRule="auto"/>
              <w:jc w:val="center"/>
              <w:rPr>
                <w:bCs/>
                <w:lang w:eastAsia="zh-CN"/>
              </w:rPr>
            </w:pPr>
            <w:r>
              <w:rPr>
                <w:rFonts w:hint="eastAsia" w:eastAsia="宋体"/>
                <w:color w:val="auto"/>
                <w:spacing w:val="-1"/>
                <w:lang w:eastAsia="zh-CN"/>
              </w:rPr>
              <w:t>绝缘</w:t>
            </w:r>
            <w:r>
              <w:rPr>
                <w:rFonts w:eastAsia="宋体"/>
                <w:color w:val="auto"/>
                <w:spacing w:val="-1"/>
                <w:lang w:eastAsia="zh-CN"/>
              </w:rPr>
              <w:t>空气</w:t>
            </w:r>
            <w:r>
              <w:rPr>
                <w:rFonts w:hint="eastAsia" w:eastAsia="宋体"/>
                <w:color w:val="auto"/>
                <w:spacing w:val="-1"/>
                <w:lang w:eastAsia="zh-CN"/>
              </w:rPr>
              <w:t>烘箱</w:t>
            </w:r>
            <w:r>
              <w:rPr>
                <w:rFonts w:eastAsia="宋体"/>
                <w:color w:val="auto"/>
                <w:spacing w:val="-1"/>
                <w:lang w:eastAsia="zh-CN"/>
              </w:rPr>
              <w:t>老化</w:t>
            </w:r>
            <w:r>
              <w:rPr>
                <w:rFonts w:hint="eastAsia" w:eastAsia="宋体"/>
                <w:color w:val="auto"/>
                <w:spacing w:val="-1"/>
                <w:lang w:eastAsia="zh-CN"/>
              </w:rPr>
              <w:t>试验</w:t>
            </w:r>
          </w:p>
        </w:tc>
        <w:tc>
          <w:tcPr>
            <w:tcW w:w="1970" w:type="pct"/>
            <w:vMerge w:val="continue"/>
            <w:noWrap w:val="0"/>
            <w:vAlign w:val="center"/>
          </w:tcPr>
          <w:p w14:paraId="40F986ED">
            <w:pPr>
              <w:widowControl w:val="0"/>
              <w:kinsoku/>
              <w:autoSpaceDE/>
              <w:autoSpaceDN/>
              <w:adjustRightInd/>
              <w:jc w:val="center"/>
              <w:textAlignment w:val="auto"/>
              <w:rPr>
                <w:rFonts w:ascii="Times New Roman" w:hAnsi="Times New Roman" w:eastAsia="宋体" w:cs="Times New Roman"/>
                <w:snapToGrid/>
                <w:lang w:val="de-DE" w:eastAsia="zh-CN"/>
              </w:rPr>
            </w:pPr>
          </w:p>
        </w:tc>
      </w:tr>
      <w:tr w14:paraId="20B62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350F64C4">
            <w:pPr>
              <w:widowControl w:val="0"/>
              <w:kinsoku/>
              <w:autoSpaceDE/>
              <w:autoSpaceDN/>
              <w:adjustRightInd/>
              <w:jc w:val="center"/>
              <w:textAlignment w:val="auto"/>
              <w:rPr>
                <w:rFonts w:hint="eastAsia"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5</w:t>
            </w:r>
          </w:p>
        </w:tc>
        <w:tc>
          <w:tcPr>
            <w:tcW w:w="2281" w:type="pct"/>
            <w:noWrap w:val="0"/>
            <w:vAlign w:val="center"/>
          </w:tcPr>
          <w:p w14:paraId="639026D7">
            <w:pPr>
              <w:jc w:val="center"/>
              <w:rPr>
                <w:rFonts w:eastAsia="宋体"/>
                <w:color w:val="auto"/>
                <w:spacing w:val="-1"/>
                <w:lang w:eastAsia="zh-CN"/>
              </w:rPr>
            </w:pPr>
            <w:r>
              <w:rPr>
                <w:rFonts w:hint="eastAsia" w:eastAsia="宋体"/>
                <w:bCs/>
                <w:lang w:eastAsia="zh-CN"/>
              </w:rPr>
              <w:t>绝缘老化前机械性能</w:t>
            </w:r>
          </w:p>
        </w:tc>
        <w:tc>
          <w:tcPr>
            <w:tcW w:w="1970" w:type="pct"/>
            <w:vMerge w:val="restart"/>
            <w:noWrap w:val="0"/>
            <w:vAlign w:val="center"/>
          </w:tcPr>
          <w:p w14:paraId="66AAEB0C">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w:t>
            </w:r>
            <w:r>
              <w:rPr>
                <w:rFonts w:hint="eastAsia" w:ascii="Times New Roman" w:hAnsi="Times New Roman" w:eastAsia="宋体" w:cs="Times New Roman"/>
                <w:snapToGrid/>
                <w:lang w:eastAsia="zh-CN"/>
              </w:rPr>
              <w:t>1</w:t>
            </w:r>
            <w:r>
              <w:rPr>
                <w:rFonts w:ascii="Times New Roman" w:hAnsi="Times New Roman" w:eastAsia="宋体" w:cs="Times New Roman"/>
                <w:snapToGrid/>
                <w:lang w:val="de-DE" w:eastAsia="zh-CN"/>
              </w:rPr>
              <w:t>—1997</w:t>
            </w:r>
          </w:p>
          <w:p w14:paraId="69DEA435">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2951.2—1997</w:t>
            </w:r>
          </w:p>
        </w:tc>
      </w:tr>
      <w:tr w14:paraId="358BB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27AE39A2">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6</w:t>
            </w:r>
          </w:p>
        </w:tc>
        <w:tc>
          <w:tcPr>
            <w:tcW w:w="2281" w:type="pct"/>
            <w:noWrap w:val="0"/>
            <w:vAlign w:val="center"/>
          </w:tcPr>
          <w:p w14:paraId="3751A16B">
            <w:pPr>
              <w:jc w:val="center"/>
              <w:rPr>
                <w:rFonts w:eastAsia="宋体"/>
                <w:bCs/>
                <w:lang w:eastAsia="zh-CN"/>
              </w:rPr>
            </w:pPr>
            <w:r>
              <w:rPr>
                <w:rFonts w:hint="eastAsia" w:eastAsia="宋体"/>
                <w:bCs/>
                <w:lang w:eastAsia="zh-CN"/>
              </w:rPr>
              <w:t>绝缘空气老化后机械性能</w:t>
            </w:r>
          </w:p>
        </w:tc>
        <w:tc>
          <w:tcPr>
            <w:tcW w:w="1970" w:type="pct"/>
            <w:vMerge w:val="continue"/>
            <w:noWrap w:val="0"/>
            <w:vAlign w:val="center"/>
          </w:tcPr>
          <w:p w14:paraId="62641A94">
            <w:pPr>
              <w:widowControl w:val="0"/>
              <w:kinsoku/>
              <w:autoSpaceDE/>
              <w:autoSpaceDN/>
              <w:adjustRightInd/>
              <w:jc w:val="center"/>
              <w:textAlignment w:val="auto"/>
              <w:rPr>
                <w:rFonts w:ascii="Times New Roman" w:hAnsi="Times New Roman" w:eastAsia="宋体" w:cs="Times New Roman"/>
                <w:snapToGrid/>
                <w:lang w:val="de-DE" w:eastAsia="zh-CN"/>
              </w:rPr>
            </w:pPr>
          </w:p>
        </w:tc>
      </w:tr>
      <w:tr w14:paraId="4C929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775234FC">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7</w:t>
            </w:r>
          </w:p>
        </w:tc>
        <w:tc>
          <w:tcPr>
            <w:tcW w:w="2281" w:type="pct"/>
            <w:noWrap w:val="0"/>
            <w:vAlign w:val="center"/>
          </w:tcPr>
          <w:p w14:paraId="43D2EEFF">
            <w:pPr>
              <w:jc w:val="center"/>
              <w:rPr>
                <w:rFonts w:hint="eastAsia" w:eastAsia="宋体"/>
                <w:bCs/>
                <w:color w:val="auto"/>
                <w:lang w:eastAsia="zh-CN"/>
              </w:rPr>
            </w:pPr>
            <w:r>
              <w:rPr>
                <w:bCs/>
                <w:color w:val="auto"/>
              </w:rPr>
              <w:t>收缩</w:t>
            </w:r>
            <w:r>
              <w:rPr>
                <w:rFonts w:hint="eastAsia" w:eastAsia="宋体"/>
                <w:bCs/>
                <w:color w:val="auto"/>
                <w:lang w:eastAsia="zh-CN"/>
              </w:rPr>
              <w:t>试验</w:t>
            </w:r>
          </w:p>
        </w:tc>
        <w:tc>
          <w:tcPr>
            <w:tcW w:w="1970" w:type="pct"/>
            <w:noWrap w:val="0"/>
            <w:vAlign w:val="center"/>
          </w:tcPr>
          <w:p w14:paraId="2F06D5FE">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2951.3—1997</w:t>
            </w:r>
          </w:p>
        </w:tc>
      </w:tr>
      <w:tr w14:paraId="6B0AD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750" w:type="pct"/>
            <w:noWrap w:val="0"/>
            <w:vAlign w:val="center"/>
          </w:tcPr>
          <w:p w14:paraId="0220679F">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8</w:t>
            </w:r>
          </w:p>
        </w:tc>
        <w:tc>
          <w:tcPr>
            <w:tcW w:w="2281" w:type="pct"/>
            <w:noWrap w:val="0"/>
            <w:vAlign w:val="center"/>
          </w:tcPr>
          <w:p w14:paraId="39F0C3C2">
            <w:pPr>
              <w:jc w:val="center"/>
              <w:rPr>
                <w:bCs/>
              </w:rPr>
            </w:pPr>
            <w:r>
              <w:rPr>
                <w:bCs/>
              </w:rPr>
              <w:t>热延伸</w:t>
            </w:r>
          </w:p>
        </w:tc>
        <w:tc>
          <w:tcPr>
            <w:tcW w:w="1970" w:type="pct"/>
            <w:noWrap w:val="0"/>
            <w:vAlign w:val="center"/>
          </w:tcPr>
          <w:p w14:paraId="12936848">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2951.5—1997</w:t>
            </w:r>
          </w:p>
        </w:tc>
      </w:tr>
    </w:tbl>
    <w:p w14:paraId="449D7084">
      <w:pPr>
        <w:widowControl w:val="0"/>
        <w:kinsoku/>
        <w:autoSpaceDE/>
        <w:autoSpaceDN/>
        <w:adjustRightInd/>
        <w:spacing w:line="440" w:lineRule="exact"/>
        <w:jc w:val="both"/>
        <w:textAlignment w:val="auto"/>
        <w:rPr>
          <w:rFonts w:hint="eastAsia" w:ascii="宋体" w:hAnsi="宋体" w:eastAsia="宋体" w:cs="Times New Roman"/>
          <w:snapToGrid/>
          <w:kern w:val="2"/>
          <w:lang w:eastAsia="zh-CN"/>
        </w:rPr>
      </w:pPr>
    </w:p>
    <w:p w14:paraId="37602696">
      <w:pPr>
        <w:widowControl w:val="0"/>
        <w:kinsoku/>
        <w:autoSpaceDE/>
        <w:autoSpaceDN/>
        <w:adjustRightInd/>
        <w:spacing w:line="440" w:lineRule="exact"/>
        <w:ind w:firstLine="420" w:firstLineChars="200"/>
        <w:jc w:val="center"/>
        <w:textAlignment w:val="auto"/>
        <w:rPr>
          <w:rFonts w:ascii="宋体" w:hAnsi="宋体" w:eastAsia="宋体" w:cs="Times New Roman"/>
          <w:snapToGrid/>
          <w:kern w:val="2"/>
          <w:lang w:eastAsia="zh-CN"/>
        </w:rPr>
      </w:pPr>
      <w:r>
        <w:rPr>
          <w:rFonts w:hint="eastAsia" w:ascii="宋体" w:hAnsi="宋体" w:eastAsia="宋体" w:cs="Times New Roman"/>
          <w:snapToGrid/>
          <w:kern w:val="2"/>
          <w:lang w:eastAsia="zh-CN"/>
        </w:rPr>
        <w:t>表</w:t>
      </w:r>
      <w:r>
        <w:rPr>
          <w:rFonts w:hint="eastAsia" w:ascii="Times New Roman" w:hAnsi="Times New Roman" w:eastAsia="宋体" w:cs="Times New Roman"/>
          <w:snapToGrid/>
          <w:kern w:val="2"/>
          <w:lang w:eastAsia="zh-CN"/>
        </w:rPr>
        <w:t>4</w:t>
      </w:r>
      <w:r>
        <w:rPr>
          <w:rFonts w:hint="eastAsia" w:ascii="宋体" w:hAnsi="宋体" w:eastAsia="宋体" w:cs="Times New Roman"/>
          <w:snapToGrid/>
          <w:kern w:val="2"/>
          <w:lang w:eastAsia="zh-CN"/>
        </w:rPr>
        <w:t xml:space="preserve"> </w:t>
      </w:r>
      <w:r>
        <w:rPr>
          <w:rFonts w:ascii="Times New Roman" w:hAnsi="Times New Roman" w:eastAsia="宋体" w:cs="Times New Roman"/>
          <w:snapToGrid/>
          <w:kern w:val="2"/>
          <w:lang w:eastAsia="zh-CN"/>
        </w:rPr>
        <w:t>塑料绝缘控制电缆</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8"/>
        <w:gridCol w:w="3881"/>
        <w:gridCol w:w="3363"/>
      </w:tblGrid>
      <w:tr w14:paraId="455EE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750" w:type="pct"/>
            <w:noWrap w:val="0"/>
            <w:vAlign w:val="center"/>
          </w:tcPr>
          <w:p w14:paraId="59DA443C">
            <w:pPr>
              <w:spacing w:line="440" w:lineRule="exact"/>
              <w:jc w:val="center"/>
            </w:pPr>
            <w:r>
              <w:t>序号</w:t>
            </w:r>
          </w:p>
        </w:tc>
        <w:tc>
          <w:tcPr>
            <w:tcW w:w="2277" w:type="pct"/>
            <w:noWrap w:val="0"/>
            <w:vAlign w:val="center"/>
          </w:tcPr>
          <w:p w14:paraId="05B73918">
            <w:pPr>
              <w:spacing w:line="440" w:lineRule="exact"/>
              <w:jc w:val="center"/>
            </w:pPr>
            <w:r>
              <w:t>检验项目</w:t>
            </w:r>
          </w:p>
        </w:tc>
        <w:tc>
          <w:tcPr>
            <w:tcW w:w="1973" w:type="pct"/>
            <w:noWrap w:val="0"/>
            <w:vAlign w:val="center"/>
          </w:tcPr>
          <w:p w14:paraId="00CC5560">
            <w:pPr>
              <w:spacing w:line="440" w:lineRule="exact"/>
              <w:jc w:val="center"/>
            </w:pPr>
            <w:r>
              <w:t>检验方法</w:t>
            </w:r>
          </w:p>
        </w:tc>
      </w:tr>
      <w:tr w14:paraId="051FF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40798B2E">
            <w:pPr>
              <w:widowControl w:val="0"/>
              <w:kinsoku/>
              <w:autoSpaceDE/>
              <w:autoSpaceDN/>
              <w:adjustRightInd/>
              <w:jc w:val="center"/>
              <w:textAlignment w:val="auto"/>
              <w:rPr>
                <w:rFonts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1</w:t>
            </w:r>
          </w:p>
        </w:tc>
        <w:tc>
          <w:tcPr>
            <w:tcW w:w="2277" w:type="pct"/>
            <w:noWrap w:val="0"/>
            <w:vAlign w:val="center"/>
          </w:tcPr>
          <w:p w14:paraId="041D0262">
            <w:pPr>
              <w:jc w:val="center"/>
              <w:rPr>
                <w:rFonts w:eastAsia="宋体"/>
                <w:bCs/>
                <w:lang w:eastAsia="zh-CN"/>
              </w:rPr>
            </w:pPr>
            <w:r>
              <w:rPr>
                <w:rFonts w:hint="eastAsia" w:eastAsia="宋体"/>
                <w:bCs/>
                <w:lang w:eastAsia="zh-CN"/>
              </w:rPr>
              <w:t>绝缘厚度测量</w:t>
            </w:r>
          </w:p>
        </w:tc>
        <w:tc>
          <w:tcPr>
            <w:tcW w:w="1973" w:type="pct"/>
            <w:noWrap w:val="0"/>
            <w:vAlign w:val="center"/>
          </w:tcPr>
          <w:p w14:paraId="75437273">
            <w:pPr>
              <w:widowControl w:val="0"/>
              <w:kinsoku/>
              <w:autoSpaceDE/>
              <w:autoSpaceDN/>
              <w:adjustRightInd/>
              <w:jc w:val="center"/>
              <w:textAlignment w:val="auto"/>
              <w:rPr>
                <w:rFonts w:ascii="Times New Roman" w:hAnsi="Times New Roman" w:eastAsia="宋体" w:cs="Times New Roman"/>
                <w:snapToGrid/>
                <w:lang w:eastAsia="zh-CN"/>
              </w:rPr>
            </w:pPr>
            <w:r>
              <w:rPr>
                <w:rFonts w:ascii="Times New Roman" w:hAnsi="Times New Roman" w:eastAsia="宋体" w:cs="Times New Roman"/>
                <w:snapToGrid/>
                <w:lang w:val="de-DE" w:eastAsia="zh-CN"/>
              </w:rPr>
              <w:t>GB/T 2951.1</w:t>
            </w:r>
            <w:r>
              <w:rPr>
                <w:rFonts w:hint="eastAsia" w:ascii="Times New Roman" w:hAnsi="Times New Roman" w:eastAsia="宋体" w:cs="Times New Roman"/>
                <w:snapToGrid/>
                <w:lang w:eastAsia="zh-CN"/>
              </w:rPr>
              <w:t>1</w:t>
            </w:r>
            <w:r>
              <w:rPr>
                <w:rFonts w:ascii="Times New Roman" w:hAnsi="Times New Roman" w:eastAsia="宋体" w:cs="Times New Roman"/>
                <w:snapToGrid/>
                <w:lang w:val="de-DE" w:eastAsia="zh-CN"/>
              </w:rPr>
              <w:t>—</w:t>
            </w:r>
            <w:r>
              <w:rPr>
                <w:rFonts w:hint="eastAsia" w:ascii="Times New Roman" w:hAnsi="Times New Roman" w:eastAsia="宋体" w:cs="Times New Roman"/>
                <w:snapToGrid/>
                <w:lang w:eastAsia="zh-CN"/>
              </w:rPr>
              <w:t>2008</w:t>
            </w:r>
          </w:p>
        </w:tc>
      </w:tr>
      <w:tr w14:paraId="58F18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6DD3503B">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2</w:t>
            </w:r>
          </w:p>
        </w:tc>
        <w:tc>
          <w:tcPr>
            <w:tcW w:w="2277" w:type="pct"/>
            <w:noWrap w:val="0"/>
            <w:vAlign w:val="center"/>
          </w:tcPr>
          <w:p w14:paraId="15F9D102">
            <w:pPr>
              <w:jc w:val="center"/>
              <w:rPr>
                <w:rFonts w:eastAsia="宋体"/>
                <w:bCs/>
                <w:lang w:eastAsia="zh-CN"/>
              </w:rPr>
            </w:pPr>
            <w:r>
              <w:rPr>
                <w:rFonts w:hint="eastAsia" w:eastAsia="宋体"/>
                <w:bCs/>
                <w:lang w:eastAsia="zh-CN"/>
              </w:rPr>
              <w:t>护套厚度测量</w:t>
            </w:r>
          </w:p>
        </w:tc>
        <w:tc>
          <w:tcPr>
            <w:tcW w:w="1973" w:type="pct"/>
            <w:noWrap w:val="0"/>
            <w:vAlign w:val="center"/>
          </w:tcPr>
          <w:p w14:paraId="71D2E533">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w:t>
            </w:r>
            <w:r>
              <w:rPr>
                <w:rFonts w:hint="eastAsia" w:ascii="Times New Roman" w:hAnsi="Times New Roman" w:eastAsia="宋体" w:cs="Times New Roman"/>
                <w:snapToGrid/>
                <w:lang w:eastAsia="zh-CN"/>
              </w:rPr>
              <w:t>1</w:t>
            </w:r>
            <w:r>
              <w:rPr>
                <w:rFonts w:ascii="Times New Roman" w:hAnsi="Times New Roman" w:eastAsia="宋体" w:cs="Times New Roman"/>
                <w:snapToGrid/>
                <w:lang w:val="de-DE" w:eastAsia="zh-CN"/>
              </w:rPr>
              <w:t>—</w:t>
            </w:r>
            <w:r>
              <w:rPr>
                <w:rFonts w:hint="eastAsia" w:ascii="Times New Roman" w:hAnsi="Times New Roman" w:eastAsia="宋体" w:cs="Times New Roman"/>
                <w:snapToGrid/>
                <w:lang w:eastAsia="zh-CN"/>
              </w:rPr>
              <w:t>2008</w:t>
            </w:r>
          </w:p>
        </w:tc>
      </w:tr>
      <w:tr w14:paraId="57CFF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4E478BFA">
            <w:pPr>
              <w:widowControl w:val="0"/>
              <w:kinsoku/>
              <w:autoSpaceDE/>
              <w:autoSpaceDN/>
              <w:adjustRightInd/>
              <w:jc w:val="center"/>
              <w:textAlignment w:val="auto"/>
              <w:rPr>
                <w:rFonts w:hint="eastAsia"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3</w:t>
            </w:r>
          </w:p>
        </w:tc>
        <w:tc>
          <w:tcPr>
            <w:tcW w:w="2277" w:type="pct"/>
            <w:noWrap w:val="0"/>
            <w:vAlign w:val="center"/>
          </w:tcPr>
          <w:p w14:paraId="6A22FA1E">
            <w:pPr>
              <w:jc w:val="center"/>
              <w:rPr>
                <w:rFonts w:eastAsia="宋体"/>
                <w:bCs/>
                <w:lang w:eastAsia="zh-CN"/>
              </w:rPr>
            </w:pPr>
            <w:r>
              <w:rPr>
                <w:rFonts w:hint="eastAsia" w:eastAsia="宋体"/>
                <w:bCs/>
                <w:color w:val="auto"/>
                <w:lang w:eastAsia="zh-CN"/>
              </w:rPr>
              <w:t>屏蔽层结构尺寸检查</w:t>
            </w:r>
          </w:p>
        </w:tc>
        <w:tc>
          <w:tcPr>
            <w:tcW w:w="1973" w:type="pct"/>
            <w:noWrap w:val="0"/>
            <w:vAlign w:val="center"/>
          </w:tcPr>
          <w:p w14:paraId="3F613CD7">
            <w:pPr>
              <w:widowControl w:val="0"/>
              <w:kinsoku/>
              <w:autoSpaceDE/>
              <w:autoSpaceDN/>
              <w:adjustRightInd/>
              <w:jc w:val="center"/>
              <w:textAlignment w:val="auto"/>
              <w:rPr>
                <w:rFonts w:hint="eastAsia" w:ascii="Times New Roman" w:hAnsi="Times New Roman" w:eastAsia="宋体" w:cs="Times New Roman"/>
                <w:snapToGrid/>
                <w:lang w:eastAsia="zh-CN"/>
              </w:rPr>
            </w:pPr>
            <w:r>
              <w:rPr>
                <w:rFonts w:ascii="Times New Roman" w:hAnsi="Times New Roman" w:eastAsia="宋体" w:cs="Times New Roman"/>
                <w:snapToGrid/>
                <w:lang w:val="de-DE" w:eastAsia="zh-CN"/>
              </w:rPr>
              <w:t xml:space="preserve">GB/T </w:t>
            </w:r>
            <w:r>
              <w:rPr>
                <w:rFonts w:hint="eastAsia" w:ascii="Times New Roman" w:hAnsi="Times New Roman" w:eastAsia="宋体" w:cs="Times New Roman"/>
                <w:snapToGrid/>
                <w:lang w:eastAsia="zh-CN"/>
              </w:rPr>
              <w:t>9330</w:t>
            </w:r>
            <w:r>
              <w:rPr>
                <w:rFonts w:ascii="Times New Roman" w:hAnsi="Times New Roman" w:eastAsia="宋体" w:cs="Times New Roman"/>
                <w:snapToGrid/>
                <w:lang w:val="de-DE" w:eastAsia="zh-CN"/>
              </w:rPr>
              <w:t>—</w:t>
            </w:r>
            <w:r>
              <w:rPr>
                <w:rFonts w:hint="eastAsia" w:ascii="Times New Roman" w:hAnsi="Times New Roman" w:eastAsia="宋体" w:cs="Times New Roman"/>
                <w:snapToGrid/>
                <w:lang w:eastAsia="zh-CN"/>
              </w:rPr>
              <w:t>2020</w:t>
            </w:r>
          </w:p>
          <w:p w14:paraId="0F787E9A">
            <w:pPr>
              <w:widowControl w:val="0"/>
              <w:kinsoku/>
              <w:autoSpaceDE/>
              <w:autoSpaceDN/>
              <w:adjustRightInd/>
              <w:jc w:val="center"/>
              <w:textAlignment w:val="auto"/>
              <w:rPr>
                <w:rFonts w:ascii="Times New Roman" w:hAnsi="Times New Roman" w:eastAsia="宋体" w:cs="Times New Roman"/>
                <w:snapToGrid/>
                <w:lang w:eastAsia="zh-CN"/>
              </w:rPr>
            </w:pPr>
            <w:r>
              <w:rPr>
                <w:rFonts w:hint="eastAsia" w:ascii="Times New Roman" w:hAnsi="Times New Roman" w:eastAsia="宋体" w:cs="Times New Roman"/>
                <w:snapToGrid/>
                <w:lang w:eastAsia="zh-CN"/>
              </w:rPr>
              <w:t>GB/T 4909.2</w:t>
            </w:r>
            <w:r>
              <w:rPr>
                <w:rFonts w:ascii="Times New Roman" w:hAnsi="Times New Roman" w:eastAsia="宋体" w:cs="Times New Roman"/>
                <w:snapToGrid/>
                <w:lang w:val="de-DE" w:eastAsia="zh-CN"/>
              </w:rPr>
              <w:t>—</w:t>
            </w:r>
            <w:r>
              <w:rPr>
                <w:rFonts w:hint="eastAsia" w:ascii="Times New Roman" w:hAnsi="Times New Roman" w:eastAsia="宋体" w:cs="Times New Roman"/>
                <w:snapToGrid/>
                <w:lang w:eastAsia="zh-CN"/>
              </w:rPr>
              <w:t>2009</w:t>
            </w:r>
          </w:p>
        </w:tc>
      </w:tr>
      <w:tr w14:paraId="49D43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441C0E9D">
            <w:pPr>
              <w:widowControl w:val="0"/>
              <w:kinsoku/>
              <w:autoSpaceDE/>
              <w:autoSpaceDN/>
              <w:adjustRightInd/>
              <w:jc w:val="center"/>
              <w:textAlignment w:val="auto"/>
              <w:rPr>
                <w:rFonts w:hint="eastAsia"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4</w:t>
            </w:r>
          </w:p>
        </w:tc>
        <w:tc>
          <w:tcPr>
            <w:tcW w:w="2277" w:type="pct"/>
            <w:noWrap w:val="0"/>
            <w:vAlign w:val="center"/>
          </w:tcPr>
          <w:p w14:paraId="68E3FED6">
            <w:pPr>
              <w:jc w:val="center"/>
              <w:rPr>
                <w:rFonts w:hint="eastAsia" w:eastAsia="宋体"/>
                <w:bCs/>
                <w:lang w:eastAsia="zh-CN"/>
              </w:rPr>
            </w:pPr>
            <w:r>
              <w:rPr>
                <w:bCs/>
              </w:rPr>
              <w:t>导体</w:t>
            </w:r>
            <w:r>
              <w:rPr>
                <w:rFonts w:hint="eastAsia" w:eastAsia="宋体"/>
                <w:bCs/>
                <w:lang w:eastAsia="zh-CN"/>
              </w:rPr>
              <w:t>直流</w:t>
            </w:r>
            <w:r>
              <w:rPr>
                <w:bCs/>
              </w:rPr>
              <w:t>电阻</w:t>
            </w:r>
            <w:r>
              <w:rPr>
                <w:rFonts w:hint="eastAsia" w:eastAsia="宋体"/>
                <w:bCs/>
                <w:lang w:eastAsia="zh-CN"/>
              </w:rPr>
              <w:t>测量</w:t>
            </w:r>
          </w:p>
        </w:tc>
        <w:tc>
          <w:tcPr>
            <w:tcW w:w="1973" w:type="pct"/>
            <w:noWrap w:val="0"/>
            <w:vAlign w:val="center"/>
          </w:tcPr>
          <w:p w14:paraId="427A3DFC">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3048.4—2007</w:t>
            </w:r>
          </w:p>
        </w:tc>
      </w:tr>
      <w:tr w14:paraId="0D44F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54C496E3">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5</w:t>
            </w:r>
          </w:p>
        </w:tc>
        <w:tc>
          <w:tcPr>
            <w:tcW w:w="2277" w:type="pct"/>
            <w:noWrap w:val="0"/>
            <w:vAlign w:val="center"/>
          </w:tcPr>
          <w:p w14:paraId="7F19DBBF">
            <w:pPr>
              <w:jc w:val="center"/>
              <w:rPr>
                <w:rFonts w:eastAsia="宋体"/>
                <w:bCs/>
                <w:color w:val="FF0000"/>
                <w:lang w:eastAsia="zh-CN"/>
              </w:rPr>
            </w:pPr>
            <w:r>
              <w:rPr>
                <w:rFonts w:hint="eastAsia" w:eastAsia="宋体"/>
                <w:bCs/>
                <w:color w:val="auto"/>
                <w:lang w:eastAsia="zh-CN"/>
              </w:rPr>
              <w:t>绝缘老化前拉力试验</w:t>
            </w:r>
          </w:p>
        </w:tc>
        <w:tc>
          <w:tcPr>
            <w:tcW w:w="1973" w:type="pct"/>
            <w:noWrap w:val="0"/>
            <w:vAlign w:val="center"/>
          </w:tcPr>
          <w:p w14:paraId="052542DF">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w:t>
            </w:r>
            <w:r>
              <w:rPr>
                <w:rFonts w:hint="eastAsia" w:ascii="Times New Roman" w:hAnsi="Times New Roman" w:eastAsia="宋体" w:cs="Times New Roman"/>
                <w:snapToGrid/>
                <w:lang w:eastAsia="zh-CN"/>
              </w:rPr>
              <w:t>1</w:t>
            </w:r>
            <w:r>
              <w:rPr>
                <w:rFonts w:ascii="Times New Roman" w:hAnsi="Times New Roman" w:eastAsia="宋体" w:cs="Times New Roman"/>
                <w:snapToGrid/>
                <w:lang w:val="de-DE" w:eastAsia="zh-CN"/>
              </w:rPr>
              <w:t>—</w:t>
            </w:r>
            <w:r>
              <w:rPr>
                <w:rFonts w:hint="eastAsia" w:ascii="Times New Roman" w:hAnsi="Times New Roman" w:eastAsia="宋体" w:cs="Times New Roman"/>
                <w:snapToGrid/>
                <w:lang w:eastAsia="zh-CN"/>
              </w:rPr>
              <w:t>2008</w:t>
            </w:r>
          </w:p>
        </w:tc>
      </w:tr>
      <w:tr w14:paraId="3FE3F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4EFC8BBE">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6</w:t>
            </w:r>
          </w:p>
        </w:tc>
        <w:tc>
          <w:tcPr>
            <w:tcW w:w="2277" w:type="pct"/>
            <w:noWrap w:val="0"/>
            <w:vAlign w:val="center"/>
          </w:tcPr>
          <w:p w14:paraId="7CD3FD95">
            <w:pPr>
              <w:jc w:val="center"/>
              <w:rPr>
                <w:rFonts w:eastAsia="宋体"/>
                <w:bCs/>
                <w:lang w:eastAsia="zh-CN"/>
              </w:rPr>
            </w:pPr>
            <w:r>
              <w:rPr>
                <w:rFonts w:hint="eastAsia" w:eastAsia="宋体"/>
                <w:bCs/>
                <w:lang w:eastAsia="zh-CN"/>
              </w:rPr>
              <w:t>绝缘空气箱老化后拉力试验</w:t>
            </w:r>
          </w:p>
        </w:tc>
        <w:tc>
          <w:tcPr>
            <w:tcW w:w="1973" w:type="pct"/>
            <w:noWrap w:val="0"/>
            <w:vAlign w:val="center"/>
          </w:tcPr>
          <w:p w14:paraId="1BF7B0DD">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w:t>
            </w:r>
            <w:r>
              <w:rPr>
                <w:rFonts w:hint="eastAsia" w:ascii="Times New Roman" w:hAnsi="Times New Roman" w:eastAsia="宋体" w:cs="Times New Roman"/>
                <w:snapToGrid/>
                <w:lang w:eastAsia="zh-CN"/>
              </w:rPr>
              <w:t>1</w:t>
            </w:r>
            <w:r>
              <w:rPr>
                <w:rFonts w:ascii="Times New Roman" w:hAnsi="Times New Roman" w:eastAsia="宋体" w:cs="Times New Roman"/>
                <w:snapToGrid/>
                <w:lang w:val="de-DE" w:eastAsia="zh-CN"/>
              </w:rPr>
              <w:t>—</w:t>
            </w:r>
            <w:r>
              <w:rPr>
                <w:rFonts w:hint="eastAsia" w:ascii="Times New Roman" w:hAnsi="Times New Roman" w:eastAsia="宋体" w:cs="Times New Roman"/>
                <w:snapToGrid/>
                <w:lang w:eastAsia="zh-CN"/>
              </w:rPr>
              <w:t>2008</w:t>
            </w:r>
          </w:p>
          <w:p w14:paraId="65489943">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w:t>
            </w:r>
            <w:r>
              <w:rPr>
                <w:rFonts w:hint="eastAsia" w:ascii="Times New Roman" w:hAnsi="Times New Roman" w:eastAsia="宋体" w:cs="Times New Roman"/>
                <w:snapToGrid/>
                <w:lang w:eastAsia="zh-CN"/>
              </w:rPr>
              <w:t>2</w:t>
            </w:r>
            <w:r>
              <w:rPr>
                <w:rFonts w:ascii="Times New Roman" w:hAnsi="Times New Roman" w:eastAsia="宋体" w:cs="Times New Roman"/>
                <w:snapToGrid/>
                <w:lang w:val="de-DE" w:eastAsia="zh-CN"/>
              </w:rPr>
              <w:t>—</w:t>
            </w:r>
            <w:r>
              <w:rPr>
                <w:rFonts w:hint="eastAsia" w:ascii="Times New Roman" w:hAnsi="Times New Roman" w:eastAsia="宋体" w:cs="Times New Roman"/>
                <w:snapToGrid/>
                <w:lang w:eastAsia="zh-CN"/>
              </w:rPr>
              <w:t>2008</w:t>
            </w:r>
          </w:p>
        </w:tc>
      </w:tr>
      <w:tr w14:paraId="7D0B0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26CC7B0F">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7</w:t>
            </w:r>
          </w:p>
        </w:tc>
        <w:tc>
          <w:tcPr>
            <w:tcW w:w="2277" w:type="pct"/>
            <w:noWrap w:val="0"/>
            <w:vAlign w:val="center"/>
          </w:tcPr>
          <w:p w14:paraId="5FD864FB">
            <w:pPr>
              <w:jc w:val="center"/>
              <w:rPr>
                <w:rFonts w:eastAsia="宋体"/>
                <w:bCs/>
                <w:lang w:eastAsia="zh-CN"/>
              </w:rPr>
            </w:pPr>
            <w:r>
              <w:rPr>
                <w:rFonts w:hint="eastAsia" w:eastAsia="宋体"/>
                <w:bCs/>
                <w:lang w:eastAsia="zh-CN"/>
              </w:rPr>
              <w:t>绝缘热延伸试验</w:t>
            </w:r>
          </w:p>
        </w:tc>
        <w:tc>
          <w:tcPr>
            <w:tcW w:w="1973" w:type="pct"/>
            <w:noWrap w:val="0"/>
            <w:vAlign w:val="center"/>
          </w:tcPr>
          <w:p w14:paraId="6CFE6777">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w:t>
            </w:r>
            <w:r>
              <w:rPr>
                <w:rFonts w:hint="eastAsia" w:ascii="Times New Roman" w:hAnsi="Times New Roman" w:eastAsia="宋体" w:cs="Times New Roman"/>
                <w:snapToGrid/>
                <w:lang w:eastAsia="zh-CN"/>
              </w:rPr>
              <w:t>21</w:t>
            </w:r>
            <w:r>
              <w:rPr>
                <w:rFonts w:ascii="Times New Roman" w:hAnsi="Times New Roman" w:eastAsia="宋体" w:cs="Times New Roman"/>
                <w:snapToGrid/>
                <w:lang w:val="de-DE" w:eastAsia="zh-CN"/>
              </w:rPr>
              <w:t>—</w:t>
            </w:r>
            <w:r>
              <w:rPr>
                <w:rFonts w:hint="eastAsia" w:ascii="Times New Roman" w:hAnsi="Times New Roman" w:eastAsia="宋体" w:cs="Times New Roman"/>
                <w:snapToGrid/>
                <w:lang w:eastAsia="zh-CN"/>
              </w:rPr>
              <w:t>2008</w:t>
            </w:r>
          </w:p>
        </w:tc>
      </w:tr>
      <w:tr w14:paraId="2C257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63C39A5E">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8</w:t>
            </w:r>
          </w:p>
        </w:tc>
        <w:tc>
          <w:tcPr>
            <w:tcW w:w="2277" w:type="pct"/>
            <w:noWrap w:val="0"/>
            <w:vAlign w:val="center"/>
          </w:tcPr>
          <w:p w14:paraId="21FD5B0E">
            <w:pPr>
              <w:jc w:val="center"/>
              <w:rPr>
                <w:rFonts w:eastAsia="宋体"/>
                <w:bCs/>
                <w:lang w:eastAsia="zh-CN"/>
              </w:rPr>
            </w:pPr>
            <w:r>
              <w:rPr>
                <w:rFonts w:hint="eastAsia" w:eastAsia="宋体"/>
                <w:bCs/>
                <w:lang w:eastAsia="zh-CN"/>
              </w:rPr>
              <w:t>绝缘收缩试验</w:t>
            </w:r>
          </w:p>
        </w:tc>
        <w:tc>
          <w:tcPr>
            <w:tcW w:w="1973" w:type="pct"/>
            <w:noWrap w:val="0"/>
            <w:vAlign w:val="center"/>
          </w:tcPr>
          <w:p w14:paraId="2655CEAC">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w:t>
            </w:r>
            <w:r>
              <w:rPr>
                <w:rFonts w:hint="eastAsia" w:ascii="Times New Roman" w:hAnsi="Times New Roman" w:eastAsia="宋体" w:cs="Times New Roman"/>
                <w:snapToGrid/>
                <w:lang w:eastAsia="zh-CN"/>
              </w:rPr>
              <w:t>13</w:t>
            </w:r>
            <w:r>
              <w:rPr>
                <w:rFonts w:ascii="Times New Roman" w:hAnsi="Times New Roman" w:eastAsia="宋体" w:cs="Times New Roman"/>
                <w:snapToGrid/>
                <w:lang w:val="de-DE" w:eastAsia="zh-CN"/>
              </w:rPr>
              <w:t>—</w:t>
            </w:r>
            <w:r>
              <w:rPr>
                <w:rFonts w:hint="eastAsia" w:ascii="Times New Roman" w:hAnsi="Times New Roman" w:eastAsia="宋体" w:cs="Times New Roman"/>
                <w:snapToGrid/>
                <w:lang w:eastAsia="zh-CN"/>
              </w:rPr>
              <w:t>2008</w:t>
            </w:r>
          </w:p>
        </w:tc>
      </w:tr>
      <w:tr w14:paraId="28549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0DA512F9">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9</w:t>
            </w:r>
          </w:p>
        </w:tc>
        <w:tc>
          <w:tcPr>
            <w:tcW w:w="2277" w:type="pct"/>
            <w:noWrap w:val="0"/>
            <w:vAlign w:val="center"/>
          </w:tcPr>
          <w:p w14:paraId="04044E68">
            <w:pPr>
              <w:jc w:val="center"/>
              <w:rPr>
                <w:rFonts w:eastAsia="宋体"/>
                <w:bCs/>
                <w:color w:val="FF0000"/>
                <w:lang w:eastAsia="zh-CN"/>
              </w:rPr>
            </w:pPr>
            <w:r>
              <w:rPr>
                <w:rFonts w:hint="eastAsia" w:eastAsia="宋体"/>
                <w:bCs/>
                <w:color w:val="auto"/>
                <w:lang w:eastAsia="zh-CN"/>
              </w:rPr>
              <w:t>护套老化前拉力试验</w:t>
            </w:r>
          </w:p>
        </w:tc>
        <w:tc>
          <w:tcPr>
            <w:tcW w:w="1973" w:type="pct"/>
            <w:noWrap w:val="0"/>
            <w:vAlign w:val="center"/>
          </w:tcPr>
          <w:p w14:paraId="73066E3B">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w:t>
            </w:r>
            <w:r>
              <w:rPr>
                <w:rFonts w:hint="eastAsia" w:ascii="Times New Roman" w:hAnsi="Times New Roman" w:eastAsia="宋体" w:cs="Times New Roman"/>
                <w:snapToGrid/>
                <w:lang w:eastAsia="zh-CN"/>
              </w:rPr>
              <w:t>1</w:t>
            </w:r>
            <w:r>
              <w:rPr>
                <w:rFonts w:ascii="Times New Roman" w:hAnsi="Times New Roman" w:eastAsia="宋体" w:cs="Times New Roman"/>
                <w:snapToGrid/>
                <w:lang w:val="de-DE" w:eastAsia="zh-CN"/>
              </w:rPr>
              <w:t>—</w:t>
            </w:r>
            <w:r>
              <w:rPr>
                <w:rFonts w:hint="eastAsia" w:ascii="Times New Roman" w:hAnsi="Times New Roman" w:eastAsia="宋体" w:cs="Times New Roman"/>
                <w:snapToGrid/>
                <w:lang w:eastAsia="zh-CN"/>
              </w:rPr>
              <w:t>2008</w:t>
            </w:r>
          </w:p>
        </w:tc>
      </w:tr>
      <w:tr w14:paraId="4BA32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2B00772A">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10</w:t>
            </w:r>
          </w:p>
        </w:tc>
        <w:tc>
          <w:tcPr>
            <w:tcW w:w="2277" w:type="pct"/>
            <w:noWrap w:val="0"/>
            <w:vAlign w:val="center"/>
          </w:tcPr>
          <w:p w14:paraId="5606C646">
            <w:pPr>
              <w:jc w:val="center"/>
              <w:rPr>
                <w:rFonts w:eastAsia="宋体"/>
                <w:bCs/>
                <w:lang w:eastAsia="zh-CN"/>
              </w:rPr>
            </w:pPr>
            <w:r>
              <w:rPr>
                <w:rFonts w:hint="eastAsia" w:eastAsia="宋体"/>
                <w:bCs/>
                <w:lang w:eastAsia="zh-CN"/>
              </w:rPr>
              <w:t>护套空气箱老化后拉力试验</w:t>
            </w:r>
          </w:p>
        </w:tc>
        <w:tc>
          <w:tcPr>
            <w:tcW w:w="1973" w:type="pct"/>
            <w:noWrap w:val="0"/>
            <w:vAlign w:val="center"/>
          </w:tcPr>
          <w:p w14:paraId="6BF4E58D">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w:t>
            </w:r>
            <w:r>
              <w:rPr>
                <w:rFonts w:hint="eastAsia" w:ascii="Times New Roman" w:hAnsi="Times New Roman" w:eastAsia="宋体" w:cs="Times New Roman"/>
                <w:snapToGrid/>
                <w:lang w:eastAsia="zh-CN"/>
              </w:rPr>
              <w:t>1</w:t>
            </w:r>
            <w:r>
              <w:rPr>
                <w:rFonts w:ascii="Times New Roman" w:hAnsi="Times New Roman" w:eastAsia="宋体" w:cs="Times New Roman"/>
                <w:snapToGrid/>
                <w:lang w:val="de-DE" w:eastAsia="zh-CN"/>
              </w:rPr>
              <w:t>—</w:t>
            </w:r>
            <w:r>
              <w:rPr>
                <w:rFonts w:hint="eastAsia" w:ascii="Times New Roman" w:hAnsi="Times New Roman" w:eastAsia="宋体" w:cs="Times New Roman"/>
                <w:snapToGrid/>
                <w:lang w:eastAsia="zh-CN"/>
              </w:rPr>
              <w:t>2008</w:t>
            </w:r>
          </w:p>
          <w:p w14:paraId="4DCA0BDF">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w:t>
            </w:r>
            <w:r>
              <w:rPr>
                <w:rFonts w:hint="eastAsia" w:ascii="Times New Roman" w:hAnsi="Times New Roman" w:eastAsia="宋体" w:cs="Times New Roman"/>
                <w:snapToGrid/>
                <w:lang w:eastAsia="zh-CN"/>
              </w:rPr>
              <w:t>2</w:t>
            </w:r>
            <w:r>
              <w:rPr>
                <w:rFonts w:ascii="Times New Roman" w:hAnsi="Times New Roman" w:eastAsia="宋体" w:cs="Times New Roman"/>
                <w:snapToGrid/>
                <w:lang w:val="de-DE" w:eastAsia="zh-CN"/>
              </w:rPr>
              <w:t>—</w:t>
            </w:r>
            <w:r>
              <w:rPr>
                <w:rFonts w:hint="eastAsia" w:ascii="Times New Roman" w:hAnsi="Times New Roman" w:eastAsia="宋体" w:cs="Times New Roman"/>
                <w:snapToGrid/>
                <w:lang w:eastAsia="zh-CN"/>
              </w:rPr>
              <w:t>2008</w:t>
            </w:r>
          </w:p>
        </w:tc>
      </w:tr>
      <w:tr w14:paraId="11646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2E6B99C0">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11</w:t>
            </w:r>
          </w:p>
        </w:tc>
        <w:tc>
          <w:tcPr>
            <w:tcW w:w="2277" w:type="pct"/>
            <w:noWrap w:val="0"/>
            <w:vAlign w:val="center"/>
          </w:tcPr>
          <w:p w14:paraId="20D44938">
            <w:pPr>
              <w:jc w:val="center"/>
              <w:rPr>
                <w:rFonts w:eastAsia="宋体"/>
                <w:bCs/>
                <w:lang w:eastAsia="zh-CN"/>
              </w:rPr>
            </w:pPr>
            <w:r>
              <w:rPr>
                <w:rFonts w:hint="eastAsia" w:eastAsia="宋体"/>
                <w:bCs/>
                <w:lang w:eastAsia="zh-CN"/>
              </w:rPr>
              <w:t>护套失重试验</w:t>
            </w:r>
          </w:p>
        </w:tc>
        <w:tc>
          <w:tcPr>
            <w:tcW w:w="1973" w:type="pct"/>
            <w:noWrap w:val="0"/>
            <w:vAlign w:val="center"/>
          </w:tcPr>
          <w:p w14:paraId="148B2174">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w:t>
            </w:r>
            <w:r>
              <w:rPr>
                <w:rFonts w:hint="eastAsia" w:ascii="Times New Roman" w:hAnsi="Times New Roman" w:eastAsia="宋体" w:cs="Times New Roman"/>
                <w:snapToGrid/>
                <w:lang w:eastAsia="zh-CN"/>
              </w:rPr>
              <w:t>32</w:t>
            </w:r>
            <w:r>
              <w:rPr>
                <w:rFonts w:ascii="Times New Roman" w:hAnsi="Times New Roman" w:eastAsia="宋体" w:cs="Times New Roman"/>
                <w:snapToGrid/>
                <w:lang w:val="de-DE" w:eastAsia="zh-CN"/>
              </w:rPr>
              <w:t>—</w:t>
            </w:r>
            <w:r>
              <w:rPr>
                <w:rFonts w:hint="eastAsia" w:ascii="Times New Roman" w:hAnsi="Times New Roman" w:eastAsia="宋体" w:cs="Times New Roman"/>
                <w:snapToGrid/>
                <w:lang w:eastAsia="zh-CN"/>
              </w:rPr>
              <w:t>2008</w:t>
            </w:r>
          </w:p>
        </w:tc>
      </w:tr>
      <w:tr w14:paraId="6AB17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770E61DA">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12</w:t>
            </w:r>
          </w:p>
        </w:tc>
        <w:tc>
          <w:tcPr>
            <w:tcW w:w="2277" w:type="pct"/>
            <w:noWrap w:val="0"/>
            <w:vAlign w:val="center"/>
          </w:tcPr>
          <w:p w14:paraId="5C772344">
            <w:pPr>
              <w:jc w:val="center"/>
              <w:rPr>
                <w:rFonts w:eastAsia="宋体"/>
                <w:bCs/>
                <w:lang w:eastAsia="zh-CN"/>
              </w:rPr>
            </w:pPr>
            <w:r>
              <w:rPr>
                <w:rFonts w:hint="eastAsia" w:eastAsia="宋体"/>
                <w:bCs/>
                <w:lang w:eastAsia="zh-CN"/>
              </w:rPr>
              <w:t>成品电缆单根燃烧试验</w:t>
            </w:r>
          </w:p>
        </w:tc>
        <w:tc>
          <w:tcPr>
            <w:tcW w:w="1973" w:type="pct"/>
            <w:noWrap w:val="0"/>
            <w:vAlign w:val="center"/>
          </w:tcPr>
          <w:p w14:paraId="714ABA9D">
            <w:pPr>
              <w:widowControl w:val="0"/>
              <w:kinsoku/>
              <w:autoSpaceDE/>
              <w:autoSpaceDN/>
              <w:adjustRightInd/>
              <w:jc w:val="center"/>
              <w:textAlignment w:val="auto"/>
              <w:rPr>
                <w:rFonts w:ascii="Times New Roman" w:hAnsi="Times New Roman" w:eastAsia="宋体" w:cs="Times New Roman"/>
                <w:snapToGrid/>
                <w:lang w:eastAsia="zh-CN"/>
              </w:rPr>
            </w:pPr>
            <w:r>
              <w:rPr>
                <w:rFonts w:ascii="Times New Roman" w:hAnsi="Times New Roman" w:eastAsia="宋体" w:cs="Times New Roman"/>
                <w:snapToGrid/>
                <w:lang w:val="de-DE" w:eastAsia="zh-CN"/>
              </w:rPr>
              <w:t>GB/T 18380.12</w:t>
            </w:r>
            <w:r>
              <w:rPr>
                <w:rFonts w:ascii="Times New Roman" w:hAnsi="Times New Roman" w:eastAsia="宋体" w:cs="Times New Roman"/>
                <w:snapToGrid/>
                <w:lang w:eastAsia="zh-CN"/>
              </w:rPr>
              <w:t>—</w:t>
            </w:r>
            <w:r>
              <w:rPr>
                <w:rFonts w:ascii="Times New Roman" w:hAnsi="Times New Roman" w:eastAsia="宋体" w:cs="Times New Roman"/>
                <w:snapToGrid/>
                <w:lang w:val="de-DE" w:eastAsia="zh-CN"/>
              </w:rPr>
              <w:t>20</w:t>
            </w:r>
            <w:r>
              <w:rPr>
                <w:rFonts w:hint="eastAsia" w:ascii="Times New Roman" w:hAnsi="Times New Roman" w:eastAsia="宋体" w:cs="Times New Roman"/>
                <w:snapToGrid/>
                <w:lang w:eastAsia="zh-CN"/>
              </w:rPr>
              <w:t>22</w:t>
            </w:r>
          </w:p>
          <w:p w14:paraId="50CDF841">
            <w:pPr>
              <w:widowControl w:val="0"/>
              <w:kinsoku/>
              <w:autoSpaceDE/>
              <w:autoSpaceDN/>
              <w:adjustRightInd/>
              <w:jc w:val="center"/>
              <w:textAlignment w:val="auto"/>
              <w:rPr>
                <w:rFonts w:ascii="Times New Roman" w:hAnsi="Times New Roman" w:eastAsia="宋体" w:cs="Times New Roman"/>
                <w:snapToGrid/>
                <w:lang w:eastAsia="zh-CN"/>
              </w:rPr>
            </w:pPr>
            <w:r>
              <w:rPr>
                <w:rFonts w:ascii="Times New Roman" w:hAnsi="Times New Roman" w:eastAsia="宋体" w:cs="Times New Roman"/>
                <w:snapToGrid/>
                <w:lang w:val="de-DE" w:eastAsia="zh-CN"/>
              </w:rPr>
              <w:t>GB/T 18380.1</w:t>
            </w:r>
            <w:r>
              <w:rPr>
                <w:rFonts w:hint="eastAsia" w:ascii="Times New Roman" w:hAnsi="Times New Roman" w:eastAsia="宋体" w:cs="Times New Roman"/>
                <w:snapToGrid/>
                <w:lang w:eastAsia="zh-CN"/>
              </w:rPr>
              <w:t>3</w:t>
            </w:r>
            <w:r>
              <w:rPr>
                <w:rFonts w:ascii="Times New Roman" w:hAnsi="Times New Roman" w:eastAsia="宋体" w:cs="Times New Roman"/>
                <w:snapToGrid/>
                <w:lang w:eastAsia="zh-CN"/>
              </w:rPr>
              <w:t>—</w:t>
            </w:r>
            <w:r>
              <w:rPr>
                <w:rFonts w:ascii="Times New Roman" w:hAnsi="Times New Roman" w:eastAsia="宋体" w:cs="Times New Roman"/>
                <w:snapToGrid/>
                <w:lang w:val="de-DE" w:eastAsia="zh-CN"/>
              </w:rPr>
              <w:t>20</w:t>
            </w:r>
            <w:r>
              <w:rPr>
                <w:rFonts w:hint="eastAsia" w:ascii="Times New Roman" w:hAnsi="Times New Roman" w:eastAsia="宋体" w:cs="Times New Roman"/>
                <w:snapToGrid/>
                <w:lang w:eastAsia="zh-CN"/>
              </w:rPr>
              <w:t>22</w:t>
            </w:r>
          </w:p>
        </w:tc>
      </w:tr>
      <w:tr w14:paraId="0D760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64982B90">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13</w:t>
            </w:r>
          </w:p>
        </w:tc>
        <w:tc>
          <w:tcPr>
            <w:tcW w:w="2277" w:type="pct"/>
            <w:noWrap w:val="0"/>
            <w:vAlign w:val="center"/>
          </w:tcPr>
          <w:p w14:paraId="7D3ECF58">
            <w:pPr>
              <w:jc w:val="center"/>
              <w:rPr>
                <w:rFonts w:eastAsia="宋体"/>
                <w:bCs/>
                <w:lang w:eastAsia="zh-CN"/>
              </w:rPr>
            </w:pPr>
            <w:r>
              <w:rPr>
                <w:rFonts w:hint="eastAsia" w:eastAsia="宋体"/>
                <w:bCs/>
                <w:lang w:eastAsia="zh-CN"/>
              </w:rPr>
              <w:t>成品电缆成束燃烧试验</w:t>
            </w:r>
            <w:r>
              <w:rPr>
                <w:rFonts w:hint="eastAsia" w:eastAsia="宋体"/>
                <w:bCs/>
                <w:vertAlign w:val="superscript"/>
                <w:lang w:eastAsia="zh-CN"/>
              </w:rPr>
              <w:t>a</w:t>
            </w:r>
          </w:p>
        </w:tc>
        <w:tc>
          <w:tcPr>
            <w:tcW w:w="1973" w:type="pct"/>
            <w:noWrap w:val="0"/>
            <w:vAlign w:val="center"/>
          </w:tcPr>
          <w:p w14:paraId="6E29461A">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w:t>
            </w:r>
            <w:r>
              <w:rPr>
                <w:rFonts w:hint="eastAsia" w:ascii="Times New Roman" w:hAnsi="Times New Roman" w:eastAsia="宋体" w:cs="Times New Roman"/>
                <w:snapToGrid/>
                <w:lang w:eastAsia="zh-CN"/>
              </w:rPr>
              <w:t xml:space="preserve"> </w:t>
            </w:r>
            <w:r>
              <w:rPr>
                <w:rFonts w:ascii="Times New Roman" w:hAnsi="Times New Roman" w:eastAsia="宋体" w:cs="Times New Roman"/>
                <w:snapToGrid/>
                <w:lang w:val="de-DE" w:eastAsia="zh-CN"/>
              </w:rPr>
              <w:t>18380.33</w:t>
            </w:r>
            <w:r>
              <w:rPr>
                <w:rFonts w:ascii="Times New Roman" w:hAnsi="Times New Roman" w:eastAsia="宋体" w:cs="Times New Roman"/>
                <w:snapToGrid/>
                <w:lang w:eastAsia="zh-CN"/>
              </w:rPr>
              <w:t>—</w:t>
            </w:r>
            <w:r>
              <w:rPr>
                <w:rFonts w:ascii="Times New Roman" w:hAnsi="Times New Roman" w:eastAsia="宋体" w:cs="Times New Roman"/>
                <w:snapToGrid/>
                <w:lang w:val="de-DE" w:eastAsia="zh-CN"/>
              </w:rPr>
              <w:t>2022</w:t>
            </w:r>
          </w:p>
          <w:p w14:paraId="19BDDED6">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w:t>
            </w:r>
            <w:r>
              <w:rPr>
                <w:rFonts w:hint="eastAsia" w:ascii="Times New Roman" w:hAnsi="Times New Roman" w:eastAsia="宋体" w:cs="Times New Roman"/>
                <w:snapToGrid/>
                <w:lang w:eastAsia="zh-CN"/>
              </w:rPr>
              <w:t xml:space="preserve"> </w:t>
            </w:r>
            <w:r>
              <w:rPr>
                <w:rFonts w:ascii="Times New Roman" w:hAnsi="Times New Roman" w:eastAsia="宋体" w:cs="Times New Roman"/>
                <w:snapToGrid/>
                <w:lang w:val="de-DE" w:eastAsia="zh-CN"/>
              </w:rPr>
              <w:t>18380.34</w:t>
            </w:r>
            <w:r>
              <w:rPr>
                <w:rFonts w:ascii="Times New Roman" w:hAnsi="Times New Roman" w:eastAsia="宋体" w:cs="Times New Roman"/>
                <w:snapToGrid/>
                <w:lang w:eastAsia="zh-CN"/>
              </w:rPr>
              <w:t>—</w:t>
            </w:r>
            <w:r>
              <w:rPr>
                <w:rFonts w:ascii="Times New Roman" w:hAnsi="Times New Roman" w:eastAsia="宋体" w:cs="Times New Roman"/>
                <w:snapToGrid/>
                <w:lang w:val="de-DE" w:eastAsia="zh-CN"/>
              </w:rPr>
              <w:t>2022</w:t>
            </w:r>
          </w:p>
          <w:p w14:paraId="0BEDF0F5">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w:t>
            </w:r>
            <w:r>
              <w:rPr>
                <w:rFonts w:hint="eastAsia" w:ascii="Times New Roman" w:hAnsi="Times New Roman" w:eastAsia="宋体" w:cs="Times New Roman"/>
                <w:snapToGrid/>
                <w:lang w:eastAsia="zh-CN"/>
              </w:rPr>
              <w:t xml:space="preserve"> </w:t>
            </w:r>
            <w:r>
              <w:rPr>
                <w:rFonts w:ascii="Times New Roman" w:hAnsi="Times New Roman" w:eastAsia="宋体" w:cs="Times New Roman"/>
                <w:snapToGrid/>
                <w:lang w:val="de-DE" w:eastAsia="zh-CN"/>
              </w:rPr>
              <w:t>18380.35</w:t>
            </w:r>
            <w:r>
              <w:rPr>
                <w:rFonts w:ascii="Times New Roman" w:hAnsi="Times New Roman" w:eastAsia="宋体" w:cs="Times New Roman"/>
                <w:snapToGrid/>
                <w:lang w:eastAsia="zh-CN"/>
              </w:rPr>
              <w:t>—</w:t>
            </w:r>
            <w:r>
              <w:rPr>
                <w:rFonts w:ascii="Times New Roman" w:hAnsi="Times New Roman" w:eastAsia="宋体" w:cs="Times New Roman"/>
                <w:snapToGrid/>
                <w:lang w:val="de-DE" w:eastAsia="zh-CN"/>
              </w:rPr>
              <w:t>2022</w:t>
            </w:r>
          </w:p>
          <w:p w14:paraId="2271F43B">
            <w:pPr>
              <w:widowControl w:val="0"/>
              <w:kinsoku/>
              <w:autoSpaceDE/>
              <w:autoSpaceDN/>
              <w:adjustRightInd/>
              <w:jc w:val="center"/>
              <w:textAlignment w:val="auto"/>
              <w:rPr>
                <w:rFonts w:hint="eastAsia" w:ascii="Times New Roman" w:hAnsi="Times New Roman" w:eastAsia="宋体" w:cs="Times New Roman"/>
                <w:snapToGrid/>
                <w:lang w:eastAsia="zh-CN"/>
              </w:rPr>
            </w:pPr>
            <w:r>
              <w:rPr>
                <w:rFonts w:ascii="Times New Roman" w:hAnsi="Times New Roman" w:eastAsia="宋体" w:cs="Times New Roman"/>
                <w:snapToGrid/>
                <w:lang w:val="de-DE" w:eastAsia="zh-CN"/>
              </w:rPr>
              <w:t>GB/T 18380.36</w:t>
            </w:r>
            <w:r>
              <w:rPr>
                <w:rFonts w:ascii="Times New Roman" w:hAnsi="Times New Roman" w:eastAsia="宋体" w:cs="Times New Roman"/>
                <w:snapToGrid/>
                <w:lang w:eastAsia="zh-CN"/>
              </w:rPr>
              <w:t>—</w:t>
            </w:r>
            <w:r>
              <w:rPr>
                <w:rFonts w:ascii="Times New Roman" w:hAnsi="Times New Roman" w:eastAsia="宋体" w:cs="Times New Roman"/>
                <w:snapToGrid/>
                <w:lang w:val="de-DE" w:eastAsia="zh-CN"/>
              </w:rPr>
              <w:t>2022</w:t>
            </w:r>
          </w:p>
        </w:tc>
      </w:tr>
      <w:tr w14:paraId="64D9B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5000" w:type="pct"/>
            <w:gridSpan w:val="3"/>
            <w:noWrap w:val="0"/>
            <w:vAlign w:val="center"/>
          </w:tcPr>
          <w:p w14:paraId="19224EEB">
            <w:pPr>
              <w:widowControl w:val="0"/>
              <w:kinsoku/>
              <w:autoSpaceDE/>
              <w:autoSpaceDN/>
              <w:adjustRightInd/>
              <w:jc w:val="both"/>
              <w:textAlignment w:val="auto"/>
              <w:rPr>
                <w:rFonts w:hint="eastAsia"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注：</w:t>
            </w:r>
            <w:r>
              <w:rPr>
                <w:rFonts w:hint="eastAsia" w:ascii="Times New Roman" w:hAnsi="Times New Roman" w:eastAsia="宋体" w:cs="Times New Roman"/>
                <w:snapToGrid/>
                <w:vertAlign w:val="superscript"/>
                <w:lang w:eastAsia="zh-CN"/>
              </w:rPr>
              <w:t>a</w:t>
            </w:r>
            <w:r>
              <w:rPr>
                <w:rFonts w:hint="eastAsia"/>
                <w:lang w:eastAsia="zh-CN"/>
              </w:rPr>
              <w:t>该试验仅适用于</w:t>
            </w:r>
            <w:r>
              <w:rPr>
                <w:rFonts w:hint="eastAsia" w:ascii="Times New Roman" w:hAnsi="Times New Roman" w:eastAsia="宋体" w:cs="Times New Roman"/>
                <w:lang w:eastAsia="zh-CN"/>
              </w:rPr>
              <w:t>成束阻燃产品。</w:t>
            </w:r>
          </w:p>
        </w:tc>
      </w:tr>
    </w:tbl>
    <w:p w14:paraId="3F3BE8EA">
      <w:pPr>
        <w:widowControl w:val="0"/>
        <w:kinsoku/>
        <w:autoSpaceDE/>
        <w:autoSpaceDN/>
        <w:adjustRightInd/>
        <w:spacing w:line="440" w:lineRule="exact"/>
        <w:ind w:firstLine="420" w:firstLineChars="200"/>
        <w:jc w:val="both"/>
        <w:textAlignment w:val="auto"/>
        <w:rPr>
          <w:rFonts w:hint="eastAsia" w:ascii="宋体" w:hAnsi="宋体" w:eastAsia="宋体" w:cs="Times New Roman"/>
          <w:snapToGrid/>
          <w:kern w:val="2"/>
          <w:lang w:eastAsia="zh-CN"/>
        </w:rPr>
      </w:pPr>
    </w:p>
    <w:p w14:paraId="781260F9">
      <w:pPr>
        <w:widowControl w:val="0"/>
        <w:kinsoku/>
        <w:autoSpaceDE/>
        <w:autoSpaceDN/>
        <w:adjustRightInd/>
        <w:spacing w:line="440" w:lineRule="exact"/>
        <w:ind w:firstLine="420" w:firstLineChars="200"/>
        <w:jc w:val="center"/>
        <w:textAlignment w:val="auto"/>
        <w:rPr>
          <w:rFonts w:ascii="Times New Roman" w:hAnsi="Times New Roman" w:eastAsia="宋体" w:cs="Times New Roman"/>
          <w:snapToGrid/>
          <w:kern w:val="2"/>
          <w:lang w:eastAsia="zh-CN"/>
        </w:rPr>
      </w:pPr>
      <w:r>
        <w:rPr>
          <w:rFonts w:hint="eastAsia" w:ascii="宋体" w:hAnsi="宋体" w:eastAsia="宋体" w:cs="Times New Roman"/>
          <w:snapToGrid/>
          <w:kern w:val="2"/>
          <w:lang w:eastAsia="zh-CN"/>
        </w:rPr>
        <w:t>表</w:t>
      </w:r>
      <w:r>
        <w:rPr>
          <w:rFonts w:hint="eastAsia" w:ascii="Times New Roman" w:hAnsi="Times New Roman" w:eastAsia="宋体" w:cs="Times New Roman"/>
          <w:snapToGrid/>
          <w:kern w:val="2"/>
          <w:lang w:eastAsia="zh-CN"/>
        </w:rPr>
        <w:t>5</w:t>
      </w:r>
      <w:r>
        <w:rPr>
          <w:rFonts w:hint="eastAsia" w:ascii="宋体" w:hAnsi="宋体" w:eastAsia="宋体" w:cs="Times New Roman"/>
          <w:snapToGrid/>
          <w:kern w:val="2"/>
          <w:lang w:eastAsia="zh-CN"/>
        </w:rPr>
        <w:t xml:space="preserve"> </w:t>
      </w:r>
      <w:r>
        <w:rPr>
          <w:rFonts w:ascii="Times New Roman" w:hAnsi="Times New Roman" w:eastAsia="宋体" w:cs="Times New Roman"/>
          <w:snapToGrid/>
          <w:kern w:val="2"/>
          <w:lang w:eastAsia="zh-CN"/>
        </w:rPr>
        <w:t>电力电缆</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8"/>
        <w:gridCol w:w="3883"/>
        <w:gridCol w:w="3361"/>
      </w:tblGrid>
      <w:tr w14:paraId="7FE04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blHeader/>
          <w:jc w:val="center"/>
        </w:trPr>
        <w:tc>
          <w:tcPr>
            <w:tcW w:w="750" w:type="pct"/>
            <w:noWrap w:val="0"/>
            <w:vAlign w:val="center"/>
          </w:tcPr>
          <w:p w14:paraId="3C075057">
            <w:pPr>
              <w:spacing w:line="440" w:lineRule="exact"/>
              <w:jc w:val="center"/>
            </w:pPr>
            <w:r>
              <w:t>序号</w:t>
            </w:r>
          </w:p>
        </w:tc>
        <w:tc>
          <w:tcPr>
            <w:tcW w:w="2278" w:type="pct"/>
            <w:noWrap w:val="0"/>
            <w:vAlign w:val="center"/>
          </w:tcPr>
          <w:p w14:paraId="5BCDD774">
            <w:pPr>
              <w:spacing w:line="440" w:lineRule="exact"/>
              <w:jc w:val="center"/>
            </w:pPr>
            <w:r>
              <w:t>检验项目</w:t>
            </w:r>
          </w:p>
        </w:tc>
        <w:tc>
          <w:tcPr>
            <w:tcW w:w="1972" w:type="pct"/>
            <w:noWrap w:val="0"/>
            <w:vAlign w:val="center"/>
          </w:tcPr>
          <w:p w14:paraId="272DF594">
            <w:pPr>
              <w:spacing w:line="440" w:lineRule="exact"/>
              <w:jc w:val="center"/>
            </w:pPr>
            <w:r>
              <w:t>检验方法</w:t>
            </w:r>
          </w:p>
        </w:tc>
      </w:tr>
      <w:tr w14:paraId="23FFE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586B8143">
            <w:pPr>
              <w:widowControl w:val="0"/>
              <w:kinsoku/>
              <w:autoSpaceDE/>
              <w:autoSpaceDN/>
              <w:adjustRightInd/>
              <w:jc w:val="center"/>
              <w:textAlignment w:val="auto"/>
              <w:rPr>
                <w:rFonts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1</w:t>
            </w:r>
          </w:p>
        </w:tc>
        <w:tc>
          <w:tcPr>
            <w:tcW w:w="2278" w:type="pct"/>
            <w:noWrap w:val="0"/>
            <w:vAlign w:val="center"/>
          </w:tcPr>
          <w:p w14:paraId="095D07E0">
            <w:pPr>
              <w:jc w:val="center"/>
              <w:rPr>
                <w:rFonts w:eastAsia="宋体"/>
                <w:bCs/>
                <w:color w:val="auto"/>
                <w:lang w:eastAsia="zh-CN"/>
              </w:rPr>
            </w:pPr>
            <w:r>
              <w:rPr>
                <w:rFonts w:hint="eastAsia" w:eastAsia="宋体"/>
                <w:bCs/>
                <w:color w:val="auto"/>
                <w:lang w:eastAsia="zh-CN"/>
              </w:rPr>
              <w:t>厚度测量</w:t>
            </w:r>
          </w:p>
        </w:tc>
        <w:tc>
          <w:tcPr>
            <w:tcW w:w="1972" w:type="pct"/>
            <w:noWrap w:val="0"/>
            <w:vAlign w:val="center"/>
          </w:tcPr>
          <w:p w14:paraId="64A5A218">
            <w:pPr>
              <w:widowControl w:val="0"/>
              <w:kinsoku/>
              <w:autoSpaceDE/>
              <w:autoSpaceDN/>
              <w:adjustRightInd/>
              <w:jc w:val="center"/>
              <w:textAlignment w:val="auto"/>
              <w:rPr>
                <w:rFonts w:ascii="Times New Roman" w:hAnsi="Times New Roman" w:eastAsia="宋体" w:cs="Times New Roman"/>
                <w:snapToGrid/>
                <w:lang w:eastAsia="zh-CN"/>
              </w:rPr>
            </w:pPr>
            <w:r>
              <w:rPr>
                <w:rFonts w:hint="eastAsia" w:ascii="Times New Roman" w:hAnsi="Times New Roman" w:eastAsia="宋体" w:cs="Times New Roman"/>
                <w:snapToGrid/>
                <w:lang w:val="de-DE" w:eastAsia="zh-CN"/>
              </w:rPr>
              <w:t>GB/T 2951.1</w:t>
            </w:r>
            <w:r>
              <w:rPr>
                <w:rFonts w:hint="eastAsia" w:ascii="Times New Roman" w:hAnsi="Times New Roman" w:eastAsia="宋体" w:cs="Times New Roman"/>
                <w:snapToGrid/>
                <w:lang w:eastAsia="zh-CN"/>
              </w:rPr>
              <w:t>1—2008</w:t>
            </w:r>
          </w:p>
        </w:tc>
      </w:tr>
      <w:tr w14:paraId="6E18E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209BCCC2">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2</w:t>
            </w:r>
          </w:p>
        </w:tc>
        <w:tc>
          <w:tcPr>
            <w:tcW w:w="2278" w:type="pct"/>
            <w:noWrap w:val="0"/>
            <w:vAlign w:val="center"/>
          </w:tcPr>
          <w:p w14:paraId="7E44ED54">
            <w:pPr>
              <w:jc w:val="center"/>
              <w:rPr>
                <w:rFonts w:eastAsia="宋体"/>
                <w:bCs/>
                <w:color w:val="auto"/>
                <w:lang w:eastAsia="zh-CN"/>
              </w:rPr>
            </w:pPr>
            <w:r>
              <w:rPr>
                <w:rFonts w:hint="eastAsia" w:eastAsia="宋体"/>
                <w:bCs/>
                <w:color w:val="auto"/>
                <w:lang w:eastAsia="zh-CN"/>
              </w:rPr>
              <w:t>金属铠装</w:t>
            </w:r>
          </w:p>
        </w:tc>
        <w:tc>
          <w:tcPr>
            <w:tcW w:w="1972" w:type="pct"/>
            <w:noWrap w:val="0"/>
            <w:vAlign w:val="center"/>
          </w:tcPr>
          <w:p w14:paraId="6B1750BF">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 12706.1—2020</w:t>
            </w:r>
          </w:p>
          <w:p w14:paraId="34EDCF12">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 12706.2—2020</w:t>
            </w:r>
          </w:p>
          <w:p w14:paraId="556062EC">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 12706.3—2020</w:t>
            </w:r>
          </w:p>
        </w:tc>
      </w:tr>
      <w:tr w14:paraId="70306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750" w:type="pct"/>
            <w:noWrap w:val="0"/>
            <w:vAlign w:val="center"/>
          </w:tcPr>
          <w:p w14:paraId="18DD73E8">
            <w:pPr>
              <w:widowControl w:val="0"/>
              <w:kinsoku/>
              <w:autoSpaceDE/>
              <w:autoSpaceDN/>
              <w:adjustRightInd/>
              <w:jc w:val="center"/>
              <w:textAlignment w:val="auto"/>
              <w:rPr>
                <w:rFonts w:hint="eastAsia"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3</w:t>
            </w:r>
          </w:p>
        </w:tc>
        <w:tc>
          <w:tcPr>
            <w:tcW w:w="2278" w:type="pct"/>
            <w:noWrap w:val="0"/>
            <w:vAlign w:val="center"/>
          </w:tcPr>
          <w:p w14:paraId="6F5C5757">
            <w:pPr>
              <w:jc w:val="center"/>
              <w:rPr>
                <w:rFonts w:eastAsia="宋体"/>
                <w:bCs/>
                <w:color w:val="auto"/>
                <w:lang w:eastAsia="zh-CN"/>
              </w:rPr>
            </w:pPr>
            <w:r>
              <w:rPr>
                <w:bCs/>
                <w:color w:val="auto"/>
              </w:rPr>
              <w:t>导体电阻</w:t>
            </w:r>
          </w:p>
        </w:tc>
        <w:tc>
          <w:tcPr>
            <w:tcW w:w="1972" w:type="pct"/>
            <w:noWrap w:val="0"/>
            <w:vAlign w:val="center"/>
          </w:tcPr>
          <w:p w14:paraId="2A4F5B34">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hint="eastAsia" w:ascii="Times New Roman" w:hAnsi="Times New Roman" w:eastAsia="宋体" w:cs="Times New Roman"/>
                <w:snapToGrid/>
                <w:lang w:eastAsia="zh-CN"/>
              </w:rPr>
              <w:t>GB/T 3956</w:t>
            </w:r>
            <w:r>
              <w:rPr>
                <w:rFonts w:hint="eastAsia" w:ascii="Times New Roman" w:hAnsi="Times New Roman" w:eastAsia="宋体" w:cs="Times New Roman"/>
                <w:snapToGrid/>
                <w:lang w:val="de-DE" w:eastAsia="zh-CN"/>
              </w:rPr>
              <w:t>—</w:t>
            </w:r>
            <w:r>
              <w:rPr>
                <w:rFonts w:hint="eastAsia" w:ascii="Times New Roman" w:hAnsi="Times New Roman" w:eastAsia="宋体" w:cs="Times New Roman"/>
                <w:snapToGrid/>
                <w:lang w:eastAsia="zh-CN"/>
              </w:rPr>
              <w:t>2008</w:t>
            </w:r>
          </w:p>
          <w:p w14:paraId="77279BD9">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 12706.1—2020</w:t>
            </w:r>
          </w:p>
          <w:p w14:paraId="028E4015">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 12706.2—2020</w:t>
            </w:r>
          </w:p>
          <w:p w14:paraId="2E515CF6">
            <w:pPr>
              <w:widowControl w:val="0"/>
              <w:kinsoku/>
              <w:autoSpaceDE/>
              <w:autoSpaceDN/>
              <w:adjustRightInd/>
              <w:jc w:val="center"/>
              <w:textAlignment w:val="auto"/>
              <w:rPr>
                <w:rFonts w:ascii="Times New Roman" w:hAnsi="Times New Roman" w:eastAsia="宋体" w:cs="Times New Roman"/>
                <w:snapToGrid/>
                <w:lang w:eastAsia="zh-CN"/>
              </w:rPr>
            </w:pPr>
            <w:r>
              <w:rPr>
                <w:rFonts w:hint="eastAsia" w:ascii="Times New Roman" w:hAnsi="Times New Roman" w:eastAsia="宋体" w:cs="Times New Roman"/>
                <w:snapToGrid/>
                <w:lang w:val="de-DE" w:eastAsia="zh-CN"/>
              </w:rPr>
              <w:t>GB/T 12706.3—2020</w:t>
            </w:r>
          </w:p>
        </w:tc>
      </w:tr>
      <w:tr w14:paraId="5426B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749D12E8">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4</w:t>
            </w:r>
          </w:p>
        </w:tc>
        <w:tc>
          <w:tcPr>
            <w:tcW w:w="2278" w:type="pct"/>
            <w:noWrap w:val="0"/>
            <w:vAlign w:val="center"/>
          </w:tcPr>
          <w:p w14:paraId="4ABBF03B">
            <w:pPr>
              <w:jc w:val="center"/>
              <w:rPr>
                <w:rFonts w:eastAsia="宋体"/>
                <w:bCs/>
                <w:color w:val="auto"/>
                <w:lang w:eastAsia="zh-CN"/>
              </w:rPr>
            </w:pPr>
            <w:r>
              <w:rPr>
                <w:rFonts w:hint="eastAsia" w:eastAsia="宋体"/>
                <w:bCs/>
                <w:color w:val="auto"/>
                <w:lang w:eastAsia="zh-CN"/>
              </w:rPr>
              <w:t>绝缘老化前机械性能</w:t>
            </w:r>
          </w:p>
        </w:tc>
        <w:tc>
          <w:tcPr>
            <w:tcW w:w="1972" w:type="pct"/>
            <w:noWrap w:val="0"/>
            <w:vAlign w:val="center"/>
          </w:tcPr>
          <w:p w14:paraId="1998BE18">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 2951.1</w:t>
            </w:r>
            <w:r>
              <w:rPr>
                <w:rFonts w:hint="eastAsia" w:ascii="Times New Roman" w:hAnsi="Times New Roman" w:eastAsia="宋体" w:cs="Times New Roman"/>
                <w:snapToGrid/>
                <w:lang w:eastAsia="zh-CN"/>
              </w:rPr>
              <w:t>1—2008</w:t>
            </w:r>
          </w:p>
        </w:tc>
      </w:tr>
      <w:tr w14:paraId="4AC4F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4A1C0030">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5</w:t>
            </w:r>
          </w:p>
        </w:tc>
        <w:tc>
          <w:tcPr>
            <w:tcW w:w="2278" w:type="pct"/>
            <w:noWrap w:val="0"/>
            <w:vAlign w:val="center"/>
          </w:tcPr>
          <w:p w14:paraId="1C60C345">
            <w:pPr>
              <w:jc w:val="center"/>
              <w:rPr>
                <w:rFonts w:eastAsia="宋体"/>
                <w:bCs/>
                <w:color w:val="auto"/>
                <w:lang w:eastAsia="zh-CN"/>
              </w:rPr>
            </w:pPr>
            <w:r>
              <w:rPr>
                <w:rFonts w:hint="eastAsia" w:eastAsia="宋体"/>
                <w:bCs/>
                <w:color w:val="auto"/>
                <w:lang w:eastAsia="zh-CN"/>
              </w:rPr>
              <w:t>绝缘空气烘箱老化后机械性能</w:t>
            </w:r>
          </w:p>
        </w:tc>
        <w:tc>
          <w:tcPr>
            <w:tcW w:w="1972" w:type="pct"/>
            <w:noWrap w:val="0"/>
            <w:vAlign w:val="center"/>
          </w:tcPr>
          <w:p w14:paraId="6809CB7D">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 2951.1</w:t>
            </w:r>
            <w:r>
              <w:rPr>
                <w:rFonts w:hint="eastAsia" w:ascii="Times New Roman" w:hAnsi="Times New Roman" w:eastAsia="宋体" w:cs="Times New Roman"/>
                <w:snapToGrid/>
                <w:lang w:eastAsia="zh-CN"/>
              </w:rPr>
              <w:t>1—2008</w:t>
            </w:r>
          </w:p>
          <w:p w14:paraId="1AD29A13">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 2951.1</w:t>
            </w:r>
            <w:r>
              <w:rPr>
                <w:rFonts w:hint="eastAsia" w:ascii="Times New Roman" w:hAnsi="Times New Roman" w:eastAsia="宋体" w:cs="Times New Roman"/>
                <w:snapToGrid/>
                <w:lang w:eastAsia="zh-CN"/>
              </w:rPr>
              <w:t>2—2008</w:t>
            </w:r>
          </w:p>
        </w:tc>
      </w:tr>
      <w:tr w14:paraId="42946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50" w:type="pct"/>
            <w:noWrap w:val="0"/>
            <w:vAlign w:val="center"/>
          </w:tcPr>
          <w:p w14:paraId="71E5E028">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6</w:t>
            </w:r>
          </w:p>
        </w:tc>
        <w:tc>
          <w:tcPr>
            <w:tcW w:w="2278" w:type="pct"/>
            <w:noWrap w:val="0"/>
            <w:vAlign w:val="center"/>
          </w:tcPr>
          <w:p w14:paraId="56A3515E">
            <w:pPr>
              <w:jc w:val="center"/>
              <w:rPr>
                <w:rFonts w:eastAsia="宋体"/>
                <w:bCs/>
                <w:color w:val="auto"/>
                <w:lang w:eastAsia="zh-CN"/>
              </w:rPr>
            </w:pPr>
            <w:r>
              <w:rPr>
                <w:rFonts w:hint="eastAsia" w:eastAsia="宋体"/>
                <w:bCs/>
                <w:color w:val="auto"/>
                <w:lang w:eastAsia="zh-CN"/>
              </w:rPr>
              <w:t>绝缘热延伸试验</w:t>
            </w:r>
          </w:p>
        </w:tc>
        <w:tc>
          <w:tcPr>
            <w:tcW w:w="1972" w:type="pct"/>
            <w:noWrap w:val="0"/>
            <w:vAlign w:val="center"/>
          </w:tcPr>
          <w:p w14:paraId="4564E1CA">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 2951.</w:t>
            </w:r>
            <w:r>
              <w:rPr>
                <w:rFonts w:hint="eastAsia" w:ascii="Times New Roman" w:hAnsi="Times New Roman" w:eastAsia="宋体" w:cs="Times New Roman"/>
                <w:snapToGrid/>
                <w:lang w:eastAsia="zh-CN"/>
              </w:rPr>
              <w:t>21—2008</w:t>
            </w:r>
          </w:p>
        </w:tc>
      </w:tr>
      <w:tr w14:paraId="62BED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23A07D79">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7</w:t>
            </w:r>
          </w:p>
        </w:tc>
        <w:tc>
          <w:tcPr>
            <w:tcW w:w="2278" w:type="pct"/>
            <w:noWrap w:val="0"/>
            <w:vAlign w:val="center"/>
          </w:tcPr>
          <w:p w14:paraId="57EBDA21">
            <w:pPr>
              <w:jc w:val="center"/>
              <w:rPr>
                <w:rFonts w:eastAsia="宋体"/>
                <w:bCs/>
                <w:color w:val="auto"/>
                <w:lang w:eastAsia="zh-CN"/>
              </w:rPr>
            </w:pPr>
            <w:r>
              <w:rPr>
                <w:rFonts w:hint="eastAsia" w:eastAsia="宋体"/>
                <w:bCs/>
                <w:color w:val="auto"/>
                <w:lang w:eastAsia="zh-CN"/>
              </w:rPr>
              <w:t>绝缘收缩试验</w:t>
            </w:r>
          </w:p>
        </w:tc>
        <w:tc>
          <w:tcPr>
            <w:tcW w:w="1972" w:type="pct"/>
            <w:noWrap w:val="0"/>
            <w:vAlign w:val="center"/>
          </w:tcPr>
          <w:p w14:paraId="181A9431">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 2951.</w:t>
            </w:r>
            <w:r>
              <w:rPr>
                <w:rFonts w:hint="eastAsia" w:ascii="Times New Roman" w:hAnsi="Times New Roman" w:eastAsia="宋体" w:cs="Times New Roman"/>
                <w:snapToGrid/>
                <w:lang w:eastAsia="zh-CN"/>
              </w:rPr>
              <w:t>13—2008</w:t>
            </w:r>
          </w:p>
        </w:tc>
      </w:tr>
      <w:tr w14:paraId="337E3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40681A64">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8</w:t>
            </w:r>
          </w:p>
        </w:tc>
        <w:tc>
          <w:tcPr>
            <w:tcW w:w="2278" w:type="pct"/>
            <w:noWrap w:val="0"/>
            <w:vAlign w:val="center"/>
          </w:tcPr>
          <w:p w14:paraId="5D3C5BD8">
            <w:pPr>
              <w:jc w:val="center"/>
              <w:rPr>
                <w:rFonts w:eastAsia="宋体"/>
                <w:bCs/>
                <w:color w:val="auto"/>
                <w:lang w:eastAsia="zh-CN"/>
              </w:rPr>
            </w:pPr>
            <w:r>
              <w:rPr>
                <w:rFonts w:hint="eastAsia" w:eastAsia="宋体"/>
                <w:bCs/>
                <w:color w:val="auto"/>
                <w:lang w:eastAsia="zh-CN"/>
              </w:rPr>
              <w:t>护套老化前机械性能</w:t>
            </w:r>
          </w:p>
        </w:tc>
        <w:tc>
          <w:tcPr>
            <w:tcW w:w="1972" w:type="pct"/>
            <w:noWrap w:val="0"/>
            <w:vAlign w:val="center"/>
          </w:tcPr>
          <w:p w14:paraId="7EF21B58">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 2951.1</w:t>
            </w:r>
            <w:r>
              <w:rPr>
                <w:rFonts w:hint="eastAsia" w:ascii="Times New Roman" w:hAnsi="Times New Roman" w:eastAsia="宋体" w:cs="Times New Roman"/>
                <w:snapToGrid/>
                <w:lang w:eastAsia="zh-CN"/>
              </w:rPr>
              <w:t>1—2008</w:t>
            </w:r>
          </w:p>
        </w:tc>
      </w:tr>
      <w:tr w14:paraId="6E299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0998982A">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9</w:t>
            </w:r>
          </w:p>
        </w:tc>
        <w:tc>
          <w:tcPr>
            <w:tcW w:w="2278" w:type="pct"/>
            <w:noWrap w:val="0"/>
            <w:vAlign w:val="center"/>
          </w:tcPr>
          <w:p w14:paraId="400C7566">
            <w:pPr>
              <w:jc w:val="center"/>
              <w:rPr>
                <w:rFonts w:eastAsia="宋体"/>
                <w:bCs/>
                <w:color w:val="auto"/>
                <w:lang w:eastAsia="zh-CN"/>
              </w:rPr>
            </w:pPr>
            <w:r>
              <w:rPr>
                <w:rFonts w:hint="eastAsia" w:eastAsia="宋体"/>
                <w:bCs/>
                <w:color w:val="auto"/>
                <w:lang w:eastAsia="zh-CN"/>
              </w:rPr>
              <w:t>护套空气烘箱老化后机械性能</w:t>
            </w:r>
          </w:p>
        </w:tc>
        <w:tc>
          <w:tcPr>
            <w:tcW w:w="1972" w:type="pct"/>
            <w:noWrap w:val="0"/>
            <w:vAlign w:val="center"/>
          </w:tcPr>
          <w:p w14:paraId="67D96B47">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 2951.1</w:t>
            </w:r>
            <w:r>
              <w:rPr>
                <w:rFonts w:hint="eastAsia" w:ascii="Times New Roman" w:hAnsi="Times New Roman" w:eastAsia="宋体" w:cs="Times New Roman"/>
                <w:snapToGrid/>
                <w:lang w:eastAsia="zh-CN"/>
              </w:rPr>
              <w:t>1—2008</w:t>
            </w:r>
          </w:p>
          <w:p w14:paraId="773B2B1C">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 2951.1</w:t>
            </w:r>
            <w:r>
              <w:rPr>
                <w:rFonts w:hint="eastAsia" w:ascii="Times New Roman" w:hAnsi="Times New Roman" w:eastAsia="宋体" w:cs="Times New Roman"/>
                <w:snapToGrid/>
                <w:lang w:eastAsia="zh-CN"/>
              </w:rPr>
              <w:t>2—2008</w:t>
            </w:r>
          </w:p>
        </w:tc>
      </w:tr>
      <w:tr w14:paraId="3178A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7B813047">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10</w:t>
            </w:r>
          </w:p>
        </w:tc>
        <w:tc>
          <w:tcPr>
            <w:tcW w:w="2278" w:type="pct"/>
            <w:noWrap w:val="0"/>
            <w:vAlign w:val="center"/>
          </w:tcPr>
          <w:p w14:paraId="3593DB73">
            <w:pPr>
              <w:jc w:val="center"/>
              <w:rPr>
                <w:rFonts w:eastAsia="宋体"/>
                <w:bCs/>
                <w:color w:val="auto"/>
                <w:lang w:eastAsia="zh-CN"/>
              </w:rPr>
            </w:pPr>
            <w:r>
              <w:rPr>
                <w:rFonts w:hint="eastAsia" w:eastAsia="宋体"/>
                <w:bCs/>
                <w:color w:val="auto"/>
                <w:lang w:eastAsia="zh-CN"/>
              </w:rPr>
              <w:t>护套空气烘箱中失重试验</w:t>
            </w:r>
          </w:p>
        </w:tc>
        <w:tc>
          <w:tcPr>
            <w:tcW w:w="1972" w:type="pct"/>
            <w:noWrap w:val="0"/>
            <w:vAlign w:val="center"/>
          </w:tcPr>
          <w:p w14:paraId="2012C9E2">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 2951.</w:t>
            </w:r>
            <w:r>
              <w:rPr>
                <w:rFonts w:hint="eastAsia" w:ascii="Times New Roman" w:hAnsi="Times New Roman" w:eastAsia="宋体" w:cs="Times New Roman"/>
                <w:snapToGrid/>
                <w:lang w:eastAsia="zh-CN"/>
              </w:rPr>
              <w:t>32—2008</w:t>
            </w:r>
          </w:p>
        </w:tc>
      </w:tr>
      <w:tr w14:paraId="73363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146B893A">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11</w:t>
            </w:r>
          </w:p>
        </w:tc>
        <w:tc>
          <w:tcPr>
            <w:tcW w:w="2278" w:type="pct"/>
            <w:noWrap w:val="0"/>
            <w:vAlign w:val="center"/>
          </w:tcPr>
          <w:p w14:paraId="4957E309">
            <w:pPr>
              <w:jc w:val="center"/>
              <w:rPr>
                <w:rFonts w:eastAsia="宋体"/>
                <w:bCs/>
                <w:color w:val="auto"/>
                <w:lang w:eastAsia="zh-CN"/>
              </w:rPr>
            </w:pPr>
            <w:r>
              <w:rPr>
                <w:rFonts w:hint="eastAsia" w:eastAsia="宋体"/>
                <w:bCs/>
                <w:color w:val="auto"/>
                <w:lang w:eastAsia="zh-CN"/>
              </w:rPr>
              <w:t>电缆的单根阻燃试验</w:t>
            </w:r>
          </w:p>
        </w:tc>
        <w:tc>
          <w:tcPr>
            <w:tcW w:w="1972" w:type="pct"/>
            <w:noWrap w:val="0"/>
            <w:vAlign w:val="center"/>
          </w:tcPr>
          <w:p w14:paraId="2AE69DC9">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 18380.12</w:t>
            </w:r>
            <w:r>
              <w:rPr>
                <w:rFonts w:hint="eastAsia" w:ascii="Times New Roman" w:hAnsi="Times New Roman" w:eastAsia="宋体" w:cs="Times New Roman"/>
                <w:snapToGrid/>
                <w:lang w:eastAsia="zh-CN"/>
              </w:rPr>
              <w:t>—</w:t>
            </w:r>
            <w:r>
              <w:rPr>
                <w:rFonts w:hint="eastAsia" w:ascii="Times New Roman" w:hAnsi="Times New Roman" w:eastAsia="宋体" w:cs="Times New Roman"/>
                <w:snapToGrid/>
                <w:lang w:val="de-DE" w:eastAsia="zh-CN"/>
              </w:rPr>
              <w:t>2022</w:t>
            </w:r>
          </w:p>
          <w:p w14:paraId="6C1AF6AD">
            <w:pPr>
              <w:widowControl w:val="0"/>
              <w:kinsoku/>
              <w:autoSpaceDE/>
              <w:autoSpaceDN/>
              <w:adjustRightInd/>
              <w:jc w:val="center"/>
              <w:textAlignment w:val="auto"/>
              <w:rPr>
                <w:rFonts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 18380.13</w:t>
            </w:r>
            <w:r>
              <w:rPr>
                <w:rFonts w:hint="eastAsia" w:ascii="Times New Roman" w:hAnsi="Times New Roman" w:eastAsia="宋体" w:cs="Times New Roman"/>
                <w:snapToGrid/>
                <w:lang w:eastAsia="zh-CN"/>
              </w:rPr>
              <w:t>—</w:t>
            </w:r>
            <w:r>
              <w:rPr>
                <w:rFonts w:hint="eastAsia" w:ascii="Times New Roman" w:hAnsi="Times New Roman" w:eastAsia="宋体" w:cs="Times New Roman"/>
                <w:snapToGrid/>
                <w:lang w:val="de-DE" w:eastAsia="zh-CN"/>
              </w:rPr>
              <w:t>2022</w:t>
            </w:r>
          </w:p>
        </w:tc>
      </w:tr>
      <w:tr w14:paraId="5406A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22C7AE55">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12</w:t>
            </w:r>
          </w:p>
        </w:tc>
        <w:tc>
          <w:tcPr>
            <w:tcW w:w="2278" w:type="pct"/>
            <w:noWrap w:val="0"/>
            <w:vAlign w:val="center"/>
          </w:tcPr>
          <w:p w14:paraId="2EC36EE5">
            <w:pPr>
              <w:jc w:val="center"/>
              <w:rPr>
                <w:rFonts w:eastAsia="宋体"/>
                <w:bCs/>
                <w:lang w:eastAsia="zh-CN"/>
              </w:rPr>
            </w:pPr>
            <w:r>
              <w:rPr>
                <w:rFonts w:hint="eastAsia" w:eastAsia="宋体"/>
                <w:bCs/>
                <w:lang w:eastAsia="zh-CN"/>
              </w:rPr>
              <w:t>电缆的成束阻燃试验</w:t>
            </w:r>
            <w:r>
              <w:rPr>
                <w:rFonts w:hint="eastAsia" w:eastAsia="宋体"/>
                <w:bCs/>
                <w:vertAlign w:val="superscript"/>
                <w:lang w:eastAsia="zh-CN"/>
              </w:rPr>
              <w:t>a</w:t>
            </w:r>
          </w:p>
        </w:tc>
        <w:tc>
          <w:tcPr>
            <w:tcW w:w="1972" w:type="pct"/>
            <w:noWrap w:val="0"/>
            <w:vAlign w:val="center"/>
          </w:tcPr>
          <w:p w14:paraId="6C19F8B4">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w:t>
            </w:r>
            <w:r>
              <w:rPr>
                <w:rFonts w:hint="eastAsia" w:ascii="Times New Roman" w:hAnsi="Times New Roman" w:eastAsia="宋体" w:cs="Times New Roman"/>
                <w:snapToGrid/>
                <w:lang w:eastAsia="zh-CN"/>
              </w:rPr>
              <w:t xml:space="preserve"> </w:t>
            </w:r>
            <w:r>
              <w:rPr>
                <w:rFonts w:hint="eastAsia" w:ascii="Times New Roman" w:hAnsi="Times New Roman" w:eastAsia="宋体" w:cs="Times New Roman"/>
                <w:snapToGrid/>
                <w:lang w:val="de-DE" w:eastAsia="zh-CN"/>
              </w:rPr>
              <w:t>18380.33</w:t>
            </w:r>
            <w:r>
              <w:rPr>
                <w:rFonts w:hint="eastAsia" w:ascii="Times New Roman" w:hAnsi="Times New Roman" w:eastAsia="宋体" w:cs="Times New Roman"/>
                <w:snapToGrid/>
                <w:lang w:eastAsia="zh-CN"/>
              </w:rPr>
              <w:t>—</w:t>
            </w:r>
            <w:r>
              <w:rPr>
                <w:rFonts w:hint="eastAsia" w:ascii="Times New Roman" w:hAnsi="Times New Roman" w:eastAsia="宋体" w:cs="Times New Roman"/>
                <w:snapToGrid/>
                <w:lang w:val="de-DE" w:eastAsia="zh-CN"/>
              </w:rPr>
              <w:t>2022</w:t>
            </w:r>
          </w:p>
          <w:p w14:paraId="4931B770">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w:t>
            </w:r>
            <w:r>
              <w:rPr>
                <w:rFonts w:hint="eastAsia" w:ascii="Times New Roman" w:hAnsi="Times New Roman" w:eastAsia="宋体" w:cs="Times New Roman"/>
                <w:snapToGrid/>
                <w:lang w:eastAsia="zh-CN"/>
              </w:rPr>
              <w:t xml:space="preserve"> </w:t>
            </w:r>
            <w:r>
              <w:rPr>
                <w:rFonts w:hint="eastAsia" w:ascii="Times New Roman" w:hAnsi="Times New Roman" w:eastAsia="宋体" w:cs="Times New Roman"/>
                <w:snapToGrid/>
                <w:lang w:val="de-DE" w:eastAsia="zh-CN"/>
              </w:rPr>
              <w:t>18380.34</w:t>
            </w:r>
            <w:r>
              <w:rPr>
                <w:rFonts w:hint="eastAsia" w:ascii="Times New Roman" w:hAnsi="Times New Roman" w:eastAsia="宋体" w:cs="Times New Roman"/>
                <w:snapToGrid/>
                <w:lang w:eastAsia="zh-CN"/>
              </w:rPr>
              <w:t>—</w:t>
            </w:r>
            <w:r>
              <w:rPr>
                <w:rFonts w:hint="eastAsia" w:ascii="Times New Roman" w:hAnsi="Times New Roman" w:eastAsia="宋体" w:cs="Times New Roman"/>
                <w:snapToGrid/>
                <w:lang w:val="de-DE" w:eastAsia="zh-CN"/>
              </w:rPr>
              <w:t>2022</w:t>
            </w:r>
          </w:p>
          <w:p w14:paraId="5EE5FE29">
            <w:pPr>
              <w:widowControl w:val="0"/>
              <w:kinsoku/>
              <w:autoSpaceDE/>
              <w:autoSpaceDN/>
              <w:adjustRightInd/>
              <w:jc w:val="center"/>
              <w:textAlignment w:val="auto"/>
              <w:rPr>
                <w:rFonts w:hint="eastAsia" w:ascii="Times New Roman" w:hAnsi="Times New Roman" w:eastAsia="宋体" w:cs="Times New Roman"/>
                <w:snapToGrid/>
                <w:lang w:val="de-DE" w:eastAsia="zh-CN"/>
              </w:rPr>
            </w:pPr>
            <w:r>
              <w:rPr>
                <w:rFonts w:hint="eastAsia" w:ascii="Times New Roman" w:hAnsi="Times New Roman" w:eastAsia="宋体" w:cs="Times New Roman"/>
                <w:snapToGrid/>
                <w:lang w:val="de-DE" w:eastAsia="zh-CN"/>
              </w:rPr>
              <w:t>GB/T</w:t>
            </w:r>
            <w:r>
              <w:rPr>
                <w:rFonts w:hint="eastAsia" w:ascii="Times New Roman" w:hAnsi="Times New Roman" w:eastAsia="宋体" w:cs="Times New Roman"/>
                <w:snapToGrid/>
                <w:lang w:eastAsia="zh-CN"/>
              </w:rPr>
              <w:t xml:space="preserve"> </w:t>
            </w:r>
            <w:r>
              <w:rPr>
                <w:rFonts w:hint="eastAsia" w:ascii="Times New Roman" w:hAnsi="Times New Roman" w:eastAsia="宋体" w:cs="Times New Roman"/>
                <w:snapToGrid/>
                <w:lang w:val="de-DE" w:eastAsia="zh-CN"/>
              </w:rPr>
              <w:t>18380.35</w:t>
            </w:r>
            <w:r>
              <w:rPr>
                <w:rFonts w:hint="eastAsia" w:ascii="Times New Roman" w:hAnsi="Times New Roman" w:eastAsia="宋体" w:cs="Times New Roman"/>
                <w:snapToGrid/>
                <w:lang w:eastAsia="zh-CN"/>
              </w:rPr>
              <w:t>—</w:t>
            </w:r>
            <w:r>
              <w:rPr>
                <w:rFonts w:hint="eastAsia" w:ascii="Times New Roman" w:hAnsi="Times New Roman" w:eastAsia="宋体" w:cs="Times New Roman"/>
                <w:snapToGrid/>
                <w:lang w:val="de-DE" w:eastAsia="zh-CN"/>
              </w:rPr>
              <w:t>2022</w:t>
            </w:r>
          </w:p>
          <w:p w14:paraId="2F06D373">
            <w:pPr>
              <w:widowControl w:val="0"/>
              <w:kinsoku/>
              <w:autoSpaceDE/>
              <w:autoSpaceDN/>
              <w:adjustRightInd/>
              <w:jc w:val="center"/>
              <w:textAlignment w:val="auto"/>
              <w:rPr>
                <w:rFonts w:ascii="Times New Roman" w:hAnsi="Times New Roman" w:eastAsia="宋体" w:cs="Times New Roman"/>
                <w:snapToGrid/>
                <w:lang w:eastAsia="zh-CN"/>
              </w:rPr>
            </w:pPr>
            <w:r>
              <w:rPr>
                <w:rFonts w:hint="eastAsia" w:ascii="Times New Roman" w:hAnsi="Times New Roman" w:eastAsia="宋体" w:cs="Times New Roman"/>
                <w:snapToGrid/>
                <w:lang w:val="de-DE" w:eastAsia="zh-CN"/>
              </w:rPr>
              <w:t>GB/T 18380.36</w:t>
            </w:r>
            <w:r>
              <w:rPr>
                <w:rFonts w:hint="eastAsia" w:ascii="Times New Roman" w:hAnsi="Times New Roman" w:eastAsia="宋体" w:cs="Times New Roman"/>
                <w:snapToGrid/>
                <w:lang w:eastAsia="zh-CN"/>
              </w:rPr>
              <w:t>—</w:t>
            </w:r>
            <w:r>
              <w:rPr>
                <w:rFonts w:hint="eastAsia" w:ascii="Times New Roman" w:hAnsi="Times New Roman" w:eastAsia="宋体" w:cs="Times New Roman"/>
                <w:snapToGrid/>
                <w:lang w:val="de-DE" w:eastAsia="zh-CN"/>
              </w:rPr>
              <w:t>2022</w:t>
            </w:r>
          </w:p>
        </w:tc>
      </w:tr>
      <w:tr w14:paraId="03B87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5000" w:type="pct"/>
            <w:gridSpan w:val="3"/>
            <w:noWrap w:val="0"/>
            <w:vAlign w:val="center"/>
          </w:tcPr>
          <w:p w14:paraId="6E53D8E3">
            <w:pPr>
              <w:widowControl w:val="0"/>
              <w:kinsoku/>
              <w:autoSpaceDE/>
              <w:autoSpaceDN/>
              <w:adjustRightInd/>
              <w:jc w:val="both"/>
              <w:textAlignment w:val="auto"/>
              <w:rPr>
                <w:rFonts w:hint="eastAsia"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注：</w:t>
            </w:r>
            <w:r>
              <w:rPr>
                <w:rFonts w:hint="eastAsia" w:ascii="Times New Roman" w:hAnsi="Times New Roman" w:eastAsia="宋体" w:cs="Times New Roman"/>
                <w:snapToGrid/>
                <w:vertAlign w:val="superscript"/>
                <w:lang w:eastAsia="zh-CN"/>
              </w:rPr>
              <w:t>a</w:t>
            </w:r>
            <w:r>
              <w:rPr>
                <w:rFonts w:hint="eastAsia"/>
                <w:lang w:eastAsia="zh-CN"/>
              </w:rPr>
              <w:t>该试验仅适用于</w:t>
            </w:r>
            <w:r>
              <w:rPr>
                <w:rFonts w:hint="eastAsia" w:ascii="Times New Roman" w:hAnsi="Times New Roman" w:eastAsia="宋体" w:cs="Times New Roman"/>
                <w:lang w:eastAsia="zh-CN"/>
              </w:rPr>
              <w:t>成束阻燃产品。</w:t>
            </w:r>
          </w:p>
        </w:tc>
      </w:tr>
    </w:tbl>
    <w:p w14:paraId="5E3E875E">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kern w:val="2"/>
          <w:lang w:eastAsia="zh-CN"/>
        </w:rPr>
      </w:pPr>
    </w:p>
    <w:p w14:paraId="7B2D53C5">
      <w:pPr>
        <w:widowControl w:val="0"/>
        <w:kinsoku/>
        <w:autoSpaceDE/>
        <w:autoSpaceDN/>
        <w:adjustRightInd/>
        <w:spacing w:line="440" w:lineRule="exact"/>
        <w:ind w:firstLine="420" w:firstLineChars="200"/>
        <w:jc w:val="center"/>
        <w:textAlignment w:val="auto"/>
        <w:rPr>
          <w:rFonts w:ascii="宋体" w:hAnsi="宋体" w:eastAsia="宋体" w:cs="Times New Roman"/>
          <w:snapToGrid/>
          <w:kern w:val="2"/>
          <w:lang w:eastAsia="zh-CN"/>
        </w:rPr>
      </w:pPr>
      <w:bookmarkStart w:id="1" w:name="_GoBack"/>
      <w:bookmarkEnd w:id="1"/>
      <w:r>
        <w:rPr>
          <w:rFonts w:hint="eastAsia" w:ascii="宋体" w:hAnsi="宋体" w:eastAsia="宋体" w:cs="Times New Roman"/>
          <w:snapToGrid/>
          <w:kern w:val="2"/>
          <w:lang w:eastAsia="zh-CN"/>
        </w:rPr>
        <w:t>表</w:t>
      </w:r>
      <w:r>
        <w:rPr>
          <w:rFonts w:hint="eastAsia" w:ascii="Times New Roman" w:hAnsi="Times New Roman" w:eastAsia="宋体" w:cs="Times New Roman"/>
          <w:snapToGrid/>
          <w:kern w:val="2"/>
          <w:lang w:eastAsia="zh-CN"/>
        </w:rPr>
        <w:t>6</w:t>
      </w:r>
      <w:r>
        <w:rPr>
          <w:rFonts w:hint="eastAsia" w:ascii="宋体" w:hAnsi="宋体" w:eastAsia="宋体" w:cs="Times New Roman"/>
          <w:snapToGrid/>
          <w:kern w:val="2"/>
          <w:lang w:eastAsia="zh-CN"/>
        </w:rPr>
        <w:t xml:space="preserve"> </w:t>
      </w:r>
      <w:r>
        <w:rPr>
          <w:rFonts w:ascii="Times New Roman" w:hAnsi="Times New Roman" w:eastAsia="宋体" w:cs="Times New Roman"/>
          <w:snapToGrid/>
          <w:kern w:val="2"/>
          <w:lang w:eastAsia="zh-CN"/>
        </w:rPr>
        <w:t>额定电压450/750V及以下交联聚烯烃绝缘电线和电缆</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8"/>
        <w:gridCol w:w="3881"/>
        <w:gridCol w:w="3363"/>
      </w:tblGrid>
      <w:tr w14:paraId="0E589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750" w:type="pct"/>
            <w:noWrap w:val="0"/>
            <w:vAlign w:val="center"/>
          </w:tcPr>
          <w:p w14:paraId="1EBBD7F6">
            <w:pPr>
              <w:spacing w:line="440" w:lineRule="exact"/>
              <w:jc w:val="center"/>
            </w:pPr>
            <w:r>
              <w:t>序号</w:t>
            </w:r>
          </w:p>
        </w:tc>
        <w:tc>
          <w:tcPr>
            <w:tcW w:w="2277" w:type="pct"/>
            <w:noWrap w:val="0"/>
            <w:vAlign w:val="center"/>
          </w:tcPr>
          <w:p w14:paraId="6514067F">
            <w:pPr>
              <w:spacing w:line="440" w:lineRule="exact"/>
              <w:jc w:val="center"/>
            </w:pPr>
            <w:r>
              <w:t>检验项目</w:t>
            </w:r>
          </w:p>
        </w:tc>
        <w:tc>
          <w:tcPr>
            <w:tcW w:w="1973" w:type="pct"/>
            <w:noWrap w:val="0"/>
            <w:vAlign w:val="center"/>
          </w:tcPr>
          <w:p w14:paraId="2F29E028">
            <w:pPr>
              <w:spacing w:line="440" w:lineRule="exact"/>
              <w:jc w:val="center"/>
            </w:pPr>
            <w:r>
              <w:t>检验方法</w:t>
            </w:r>
          </w:p>
        </w:tc>
      </w:tr>
      <w:tr w14:paraId="16226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exact"/>
          <w:jc w:val="center"/>
        </w:trPr>
        <w:tc>
          <w:tcPr>
            <w:tcW w:w="750" w:type="pct"/>
            <w:noWrap w:val="0"/>
            <w:vAlign w:val="center"/>
          </w:tcPr>
          <w:p w14:paraId="1E980F02">
            <w:pPr>
              <w:widowControl w:val="0"/>
              <w:kinsoku/>
              <w:autoSpaceDE/>
              <w:autoSpaceDN/>
              <w:adjustRightInd/>
              <w:jc w:val="center"/>
              <w:textAlignment w:val="auto"/>
              <w:rPr>
                <w:rFonts w:hint="eastAsia"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1</w:t>
            </w:r>
          </w:p>
        </w:tc>
        <w:tc>
          <w:tcPr>
            <w:tcW w:w="2277" w:type="pct"/>
            <w:noWrap w:val="0"/>
            <w:vAlign w:val="center"/>
          </w:tcPr>
          <w:p w14:paraId="30AECB73">
            <w:pPr>
              <w:jc w:val="center"/>
              <w:rPr>
                <w:rFonts w:eastAsia="宋体"/>
                <w:bCs/>
                <w:lang w:eastAsia="zh-CN"/>
              </w:rPr>
            </w:pPr>
            <w:r>
              <w:rPr>
                <w:rFonts w:hint="eastAsia" w:eastAsia="宋体"/>
                <w:bCs/>
                <w:lang w:eastAsia="zh-CN"/>
              </w:rPr>
              <w:t>绝缘厚度</w:t>
            </w:r>
          </w:p>
        </w:tc>
        <w:tc>
          <w:tcPr>
            <w:tcW w:w="1973" w:type="pct"/>
            <w:vMerge w:val="restart"/>
            <w:noWrap w:val="0"/>
            <w:vAlign w:val="center"/>
          </w:tcPr>
          <w:p w14:paraId="6D689448">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5023.2—2008</w:t>
            </w:r>
          </w:p>
        </w:tc>
      </w:tr>
      <w:tr w14:paraId="7542C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639A7184">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2</w:t>
            </w:r>
          </w:p>
        </w:tc>
        <w:tc>
          <w:tcPr>
            <w:tcW w:w="2277" w:type="pct"/>
            <w:noWrap w:val="0"/>
            <w:vAlign w:val="center"/>
          </w:tcPr>
          <w:p w14:paraId="5CD16D16">
            <w:pPr>
              <w:jc w:val="center"/>
              <w:rPr>
                <w:rFonts w:hint="eastAsia" w:eastAsia="宋体"/>
                <w:bCs/>
                <w:lang w:eastAsia="zh-CN"/>
              </w:rPr>
            </w:pPr>
            <w:r>
              <w:rPr>
                <w:bCs/>
              </w:rPr>
              <w:t>护套</w:t>
            </w:r>
            <w:r>
              <w:rPr>
                <w:rFonts w:hint="eastAsia" w:eastAsia="宋体"/>
                <w:bCs/>
                <w:lang w:eastAsia="zh-CN"/>
              </w:rPr>
              <w:t>厚度</w:t>
            </w:r>
          </w:p>
        </w:tc>
        <w:tc>
          <w:tcPr>
            <w:tcW w:w="1973" w:type="pct"/>
            <w:vMerge w:val="continue"/>
            <w:noWrap w:val="0"/>
            <w:vAlign w:val="center"/>
          </w:tcPr>
          <w:p w14:paraId="2B2A29D0">
            <w:pPr>
              <w:widowControl w:val="0"/>
              <w:kinsoku/>
              <w:autoSpaceDE/>
              <w:autoSpaceDN/>
              <w:adjustRightInd/>
              <w:jc w:val="center"/>
              <w:textAlignment w:val="auto"/>
              <w:rPr>
                <w:rFonts w:ascii="Times New Roman" w:hAnsi="Times New Roman" w:eastAsia="宋体" w:cs="Times New Roman"/>
                <w:snapToGrid/>
                <w:lang w:val="de-DE" w:eastAsia="zh-CN"/>
              </w:rPr>
            </w:pPr>
          </w:p>
        </w:tc>
      </w:tr>
      <w:tr w14:paraId="29B8D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1537ED4E">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3</w:t>
            </w:r>
          </w:p>
        </w:tc>
        <w:tc>
          <w:tcPr>
            <w:tcW w:w="2277" w:type="pct"/>
            <w:noWrap w:val="0"/>
            <w:vAlign w:val="center"/>
          </w:tcPr>
          <w:p w14:paraId="5B561150">
            <w:pPr>
              <w:jc w:val="center"/>
              <w:rPr>
                <w:rFonts w:eastAsia="宋体"/>
                <w:bCs/>
                <w:lang w:eastAsia="zh-CN"/>
              </w:rPr>
            </w:pPr>
            <w:r>
              <w:rPr>
                <w:bCs/>
              </w:rPr>
              <w:t>导体电阻</w:t>
            </w:r>
          </w:p>
        </w:tc>
        <w:tc>
          <w:tcPr>
            <w:tcW w:w="1973" w:type="pct"/>
            <w:noWrap w:val="0"/>
            <w:vAlign w:val="center"/>
          </w:tcPr>
          <w:p w14:paraId="4D4C173F">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5023.2—2008</w:t>
            </w:r>
          </w:p>
        </w:tc>
      </w:tr>
      <w:tr w14:paraId="780E7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6C63CDED">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4</w:t>
            </w:r>
          </w:p>
        </w:tc>
        <w:tc>
          <w:tcPr>
            <w:tcW w:w="2277" w:type="pct"/>
            <w:noWrap w:val="0"/>
            <w:vAlign w:val="center"/>
          </w:tcPr>
          <w:p w14:paraId="3DF750D9">
            <w:pPr>
              <w:jc w:val="center"/>
              <w:rPr>
                <w:rFonts w:eastAsia="宋体"/>
                <w:bCs/>
                <w:lang w:eastAsia="zh-CN"/>
              </w:rPr>
            </w:pPr>
            <w:r>
              <w:rPr>
                <w:bCs/>
              </w:rPr>
              <w:t>绝缘老化前</w:t>
            </w:r>
            <w:r>
              <w:rPr>
                <w:rFonts w:hint="eastAsia" w:eastAsia="宋体"/>
                <w:bCs/>
                <w:lang w:eastAsia="zh-CN"/>
              </w:rPr>
              <w:t>拉力试验</w:t>
            </w:r>
          </w:p>
        </w:tc>
        <w:tc>
          <w:tcPr>
            <w:tcW w:w="1973" w:type="pct"/>
            <w:noWrap w:val="0"/>
            <w:vAlign w:val="center"/>
          </w:tcPr>
          <w:p w14:paraId="646C0160">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2951.11—2008</w:t>
            </w:r>
          </w:p>
        </w:tc>
      </w:tr>
      <w:tr w14:paraId="6ED87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522E4FF3">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5</w:t>
            </w:r>
          </w:p>
        </w:tc>
        <w:tc>
          <w:tcPr>
            <w:tcW w:w="2277" w:type="pct"/>
            <w:noWrap w:val="0"/>
            <w:vAlign w:val="center"/>
          </w:tcPr>
          <w:p w14:paraId="0114C3D5">
            <w:pPr>
              <w:spacing w:before="67" w:line="221" w:lineRule="auto"/>
              <w:jc w:val="center"/>
              <w:rPr>
                <w:bCs/>
                <w:color w:val="auto"/>
                <w:lang w:eastAsia="zh-CN"/>
              </w:rPr>
            </w:pPr>
            <w:r>
              <w:rPr>
                <w:rFonts w:eastAsia="宋体"/>
                <w:color w:val="auto"/>
                <w:spacing w:val="-1"/>
                <w:lang w:eastAsia="zh-CN"/>
              </w:rPr>
              <w:t>绝缘老化后</w:t>
            </w:r>
            <w:r>
              <w:rPr>
                <w:rFonts w:hint="eastAsia" w:eastAsia="宋体"/>
                <w:color w:val="auto"/>
                <w:spacing w:val="-1"/>
                <w:lang w:eastAsia="zh-CN"/>
              </w:rPr>
              <w:t>拉力试验</w:t>
            </w:r>
          </w:p>
        </w:tc>
        <w:tc>
          <w:tcPr>
            <w:tcW w:w="1973" w:type="pct"/>
            <w:noWrap w:val="0"/>
            <w:vAlign w:val="center"/>
          </w:tcPr>
          <w:p w14:paraId="55C1DAFE">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2951.11—2008</w:t>
            </w:r>
          </w:p>
          <w:p w14:paraId="17E53903">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2951.12—2008</w:t>
            </w:r>
          </w:p>
        </w:tc>
      </w:tr>
      <w:tr w14:paraId="4D6A4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66CDC5E9">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6</w:t>
            </w:r>
          </w:p>
        </w:tc>
        <w:tc>
          <w:tcPr>
            <w:tcW w:w="2277" w:type="pct"/>
            <w:noWrap w:val="0"/>
            <w:vAlign w:val="center"/>
          </w:tcPr>
          <w:p w14:paraId="6AF1D592">
            <w:pPr>
              <w:spacing w:before="67" w:line="221" w:lineRule="auto"/>
              <w:jc w:val="center"/>
              <w:rPr>
                <w:rFonts w:eastAsia="宋体"/>
                <w:color w:val="auto"/>
                <w:spacing w:val="-1"/>
                <w:lang w:eastAsia="zh-CN"/>
              </w:rPr>
            </w:pPr>
            <w:r>
              <w:rPr>
                <w:rFonts w:hint="eastAsia" w:eastAsia="宋体"/>
                <w:color w:val="auto"/>
                <w:spacing w:val="-1"/>
                <w:lang w:eastAsia="zh-CN"/>
              </w:rPr>
              <w:t>绝缘热延伸试验</w:t>
            </w:r>
          </w:p>
        </w:tc>
        <w:tc>
          <w:tcPr>
            <w:tcW w:w="1973" w:type="pct"/>
            <w:noWrap w:val="0"/>
            <w:vAlign w:val="center"/>
          </w:tcPr>
          <w:p w14:paraId="16E3D2CE">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w:t>
            </w:r>
            <w:r>
              <w:rPr>
                <w:rFonts w:hint="eastAsia" w:ascii="Times New Roman" w:hAnsi="Times New Roman" w:eastAsia="宋体" w:cs="Times New Roman"/>
                <w:snapToGrid/>
                <w:lang w:eastAsia="zh-CN"/>
              </w:rPr>
              <w:t>2</w:t>
            </w:r>
            <w:r>
              <w:rPr>
                <w:rFonts w:ascii="Times New Roman" w:hAnsi="Times New Roman" w:eastAsia="宋体" w:cs="Times New Roman"/>
                <w:snapToGrid/>
                <w:lang w:val="de-DE" w:eastAsia="zh-CN"/>
              </w:rPr>
              <w:t>1—2008</w:t>
            </w:r>
          </w:p>
        </w:tc>
      </w:tr>
      <w:tr w14:paraId="26BA8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231836F7">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7</w:t>
            </w:r>
          </w:p>
        </w:tc>
        <w:tc>
          <w:tcPr>
            <w:tcW w:w="2277" w:type="pct"/>
            <w:noWrap w:val="0"/>
            <w:vAlign w:val="center"/>
          </w:tcPr>
          <w:p w14:paraId="4F2F002A">
            <w:pPr>
              <w:spacing w:before="67" w:line="221" w:lineRule="auto"/>
              <w:jc w:val="center"/>
              <w:rPr>
                <w:rFonts w:eastAsia="宋体"/>
                <w:color w:val="auto"/>
                <w:spacing w:val="-1"/>
                <w:lang w:eastAsia="zh-CN"/>
              </w:rPr>
            </w:pPr>
            <w:r>
              <w:rPr>
                <w:rFonts w:hint="eastAsia" w:eastAsia="宋体"/>
                <w:color w:val="auto"/>
                <w:spacing w:val="-1"/>
                <w:lang w:eastAsia="zh-CN"/>
              </w:rPr>
              <w:t>绝缘热收缩试验</w:t>
            </w:r>
          </w:p>
        </w:tc>
        <w:tc>
          <w:tcPr>
            <w:tcW w:w="1973" w:type="pct"/>
            <w:noWrap w:val="0"/>
            <w:vAlign w:val="center"/>
          </w:tcPr>
          <w:p w14:paraId="75AC4950">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w:t>
            </w:r>
            <w:r>
              <w:rPr>
                <w:rFonts w:hint="eastAsia" w:ascii="Times New Roman" w:hAnsi="Times New Roman" w:eastAsia="宋体" w:cs="Times New Roman"/>
                <w:snapToGrid/>
                <w:lang w:eastAsia="zh-CN"/>
              </w:rPr>
              <w:t>13</w:t>
            </w:r>
            <w:r>
              <w:rPr>
                <w:rFonts w:ascii="Times New Roman" w:hAnsi="Times New Roman" w:eastAsia="宋体" w:cs="Times New Roman"/>
                <w:snapToGrid/>
                <w:lang w:val="de-DE" w:eastAsia="zh-CN"/>
              </w:rPr>
              <w:t>—2008</w:t>
            </w:r>
          </w:p>
        </w:tc>
      </w:tr>
      <w:tr w14:paraId="0A93D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7A9F24B8">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8</w:t>
            </w:r>
          </w:p>
        </w:tc>
        <w:tc>
          <w:tcPr>
            <w:tcW w:w="2277" w:type="pct"/>
            <w:noWrap w:val="0"/>
            <w:vAlign w:val="center"/>
          </w:tcPr>
          <w:p w14:paraId="2C4D3C06">
            <w:pPr>
              <w:jc w:val="center"/>
              <w:rPr>
                <w:rFonts w:eastAsia="宋体"/>
                <w:bCs/>
                <w:lang w:eastAsia="zh-CN"/>
              </w:rPr>
            </w:pPr>
            <w:r>
              <w:rPr>
                <w:bCs/>
              </w:rPr>
              <w:t>护套老化前</w:t>
            </w:r>
            <w:r>
              <w:rPr>
                <w:rFonts w:hint="eastAsia" w:eastAsia="宋体"/>
                <w:bCs/>
                <w:lang w:eastAsia="zh-CN"/>
              </w:rPr>
              <w:t>拉力试验</w:t>
            </w:r>
          </w:p>
        </w:tc>
        <w:tc>
          <w:tcPr>
            <w:tcW w:w="1973" w:type="pct"/>
            <w:noWrap w:val="0"/>
            <w:vAlign w:val="center"/>
          </w:tcPr>
          <w:p w14:paraId="1C58D010">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2951.11—2008</w:t>
            </w:r>
          </w:p>
        </w:tc>
      </w:tr>
      <w:tr w14:paraId="2DB83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6FC8CB21">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9</w:t>
            </w:r>
          </w:p>
        </w:tc>
        <w:tc>
          <w:tcPr>
            <w:tcW w:w="2277" w:type="pct"/>
            <w:noWrap w:val="0"/>
            <w:vAlign w:val="center"/>
          </w:tcPr>
          <w:p w14:paraId="3E94FF6D">
            <w:pPr>
              <w:spacing w:before="69" w:line="221" w:lineRule="auto"/>
              <w:jc w:val="center"/>
              <w:rPr>
                <w:bCs/>
                <w:lang w:eastAsia="zh-CN"/>
              </w:rPr>
            </w:pPr>
            <w:r>
              <w:rPr>
                <w:rFonts w:eastAsia="宋体"/>
                <w:spacing w:val="-1"/>
                <w:lang w:eastAsia="zh-CN"/>
              </w:rPr>
              <w:t>护套老化后</w:t>
            </w:r>
            <w:r>
              <w:rPr>
                <w:rFonts w:hint="eastAsia" w:eastAsia="宋体"/>
                <w:spacing w:val="-1"/>
                <w:lang w:eastAsia="zh-CN"/>
              </w:rPr>
              <w:t>拉力试验</w:t>
            </w:r>
          </w:p>
        </w:tc>
        <w:tc>
          <w:tcPr>
            <w:tcW w:w="1973" w:type="pct"/>
            <w:noWrap w:val="0"/>
            <w:vAlign w:val="center"/>
          </w:tcPr>
          <w:p w14:paraId="66BB045E">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2951.11—2008</w:t>
            </w:r>
          </w:p>
          <w:p w14:paraId="1BD39556">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2951.12—2008</w:t>
            </w:r>
          </w:p>
        </w:tc>
      </w:tr>
      <w:tr w14:paraId="77B7B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5BF725C9">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10</w:t>
            </w:r>
          </w:p>
        </w:tc>
        <w:tc>
          <w:tcPr>
            <w:tcW w:w="2277" w:type="pct"/>
            <w:noWrap w:val="0"/>
            <w:vAlign w:val="center"/>
          </w:tcPr>
          <w:p w14:paraId="18C10923">
            <w:pPr>
              <w:spacing w:before="69" w:line="221" w:lineRule="auto"/>
              <w:jc w:val="center"/>
              <w:rPr>
                <w:rFonts w:eastAsia="宋体"/>
                <w:spacing w:val="-1"/>
                <w:lang w:eastAsia="zh-CN"/>
              </w:rPr>
            </w:pPr>
            <w:r>
              <w:rPr>
                <w:rFonts w:hint="eastAsia" w:eastAsia="宋体"/>
                <w:spacing w:val="-1"/>
                <w:lang w:eastAsia="zh-CN"/>
              </w:rPr>
              <w:t>护套热延伸试验</w:t>
            </w:r>
          </w:p>
        </w:tc>
        <w:tc>
          <w:tcPr>
            <w:tcW w:w="1973" w:type="pct"/>
            <w:noWrap w:val="0"/>
            <w:vAlign w:val="center"/>
          </w:tcPr>
          <w:p w14:paraId="2766F3C9">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2951.</w:t>
            </w:r>
            <w:r>
              <w:rPr>
                <w:rFonts w:hint="eastAsia" w:ascii="Times New Roman" w:hAnsi="Times New Roman" w:eastAsia="宋体" w:cs="Times New Roman"/>
                <w:snapToGrid/>
                <w:lang w:eastAsia="zh-CN"/>
              </w:rPr>
              <w:t>2</w:t>
            </w:r>
            <w:r>
              <w:rPr>
                <w:rFonts w:ascii="Times New Roman" w:hAnsi="Times New Roman" w:eastAsia="宋体" w:cs="Times New Roman"/>
                <w:snapToGrid/>
                <w:lang w:val="de-DE" w:eastAsia="zh-CN"/>
              </w:rPr>
              <w:t>1—2008</w:t>
            </w:r>
          </w:p>
        </w:tc>
      </w:tr>
      <w:tr w14:paraId="417D3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7EF80BDE">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11</w:t>
            </w:r>
          </w:p>
        </w:tc>
        <w:tc>
          <w:tcPr>
            <w:tcW w:w="2277" w:type="pct"/>
            <w:noWrap w:val="0"/>
            <w:vAlign w:val="center"/>
          </w:tcPr>
          <w:p w14:paraId="6234495B">
            <w:pPr>
              <w:jc w:val="center"/>
              <w:rPr>
                <w:bCs/>
                <w:color w:val="auto"/>
              </w:rPr>
            </w:pPr>
            <w:r>
              <w:rPr>
                <w:bCs/>
                <w:color w:val="auto"/>
              </w:rPr>
              <w:t>曲挠试验</w:t>
            </w:r>
          </w:p>
        </w:tc>
        <w:tc>
          <w:tcPr>
            <w:tcW w:w="1973" w:type="pct"/>
            <w:noWrap w:val="0"/>
            <w:vAlign w:val="center"/>
          </w:tcPr>
          <w:p w14:paraId="1848F39E">
            <w:pPr>
              <w:widowControl w:val="0"/>
              <w:kinsoku/>
              <w:autoSpaceDE/>
              <w:autoSpaceDN/>
              <w:adjustRightInd/>
              <w:jc w:val="center"/>
              <w:textAlignment w:val="auto"/>
              <w:rPr>
                <w:rFonts w:ascii="Times New Roman" w:hAnsi="Times New Roman" w:eastAsia="宋体" w:cs="Times New Roman"/>
                <w:snapToGrid/>
                <w:lang w:val="de-DE" w:eastAsia="zh-CN"/>
              </w:rPr>
            </w:pPr>
            <w:r>
              <w:rPr>
                <w:rFonts w:hint="eastAsia" w:ascii="Times New Roman" w:hAnsi="Times New Roman" w:eastAsia="宋体" w:cs="Times New Roman"/>
                <w:snapToGrid/>
                <w:lang w:eastAsia="zh-CN"/>
              </w:rPr>
              <w:t>JB/T 10491</w:t>
            </w:r>
            <w:r>
              <w:rPr>
                <w:rFonts w:ascii="Times New Roman" w:hAnsi="Times New Roman" w:eastAsia="宋体" w:cs="Times New Roman"/>
                <w:snapToGrid/>
                <w:lang w:val="de-DE" w:eastAsia="zh-CN"/>
              </w:rPr>
              <w:t>—</w:t>
            </w:r>
            <w:r>
              <w:rPr>
                <w:rFonts w:hint="eastAsia" w:ascii="Times New Roman" w:hAnsi="Times New Roman" w:eastAsia="宋体" w:cs="Times New Roman"/>
                <w:snapToGrid/>
                <w:lang w:eastAsia="zh-CN"/>
              </w:rPr>
              <w:t>2022</w:t>
            </w:r>
          </w:p>
        </w:tc>
      </w:tr>
      <w:tr w14:paraId="2C6CA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50" w:type="pct"/>
            <w:noWrap w:val="0"/>
            <w:vAlign w:val="center"/>
          </w:tcPr>
          <w:p w14:paraId="2F4C41A4">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12</w:t>
            </w:r>
          </w:p>
        </w:tc>
        <w:tc>
          <w:tcPr>
            <w:tcW w:w="2277" w:type="pct"/>
            <w:noWrap w:val="0"/>
            <w:vAlign w:val="center"/>
          </w:tcPr>
          <w:p w14:paraId="6251D1B3">
            <w:pPr>
              <w:jc w:val="center"/>
              <w:rPr>
                <w:bCs/>
                <w:lang w:eastAsia="zh-CN"/>
              </w:rPr>
            </w:pPr>
            <w:r>
              <w:rPr>
                <w:rFonts w:hint="eastAsia" w:eastAsia="宋体"/>
                <w:bCs/>
                <w:lang w:eastAsia="zh-CN"/>
              </w:rPr>
              <w:t>单根电线或电缆的阻燃性试验</w:t>
            </w:r>
          </w:p>
        </w:tc>
        <w:tc>
          <w:tcPr>
            <w:tcW w:w="1973" w:type="pct"/>
            <w:noWrap w:val="0"/>
            <w:vAlign w:val="center"/>
          </w:tcPr>
          <w:p w14:paraId="7F2771D2">
            <w:pPr>
              <w:widowControl w:val="0"/>
              <w:kinsoku/>
              <w:autoSpaceDE/>
              <w:autoSpaceDN/>
              <w:adjustRightInd/>
              <w:jc w:val="center"/>
              <w:textAlignment w:val="auto"/>
              <w:rPr>
                <w:rFonts w:ascii="Times New Roman" w:hAnsi="Times New Roman" w:eastAsia="宋体" w:cs="Times New Roman"/>
                <w:snapToGrid/>
                <w:lang w:eastAsia="zh-CN"/>
              </w:rPr>
            </w:pPr>
            <w:r>
              <w:rPr>
                <w:rFonts w:ascii="Times New Roman" w:hAnsi="Times New Roman" w:eastAsia="宋体" w:cs="Times New Roman"/>
                <w:snapToGrid/>
                <w:lang w:val="de-DE" w:eastAsia="zh-CN"/>
              </w:rPr>
              <w:t>GB/T 18380.12—</w:t>
            </w:r>
            <w:r>
              <w:rPr>
                <w:rFonts w:hint="eastAsia" w:ascii="Times New Roman" w:hAnsi="Times New Roman" w:eastAsia="宋体" w:cs="Times New Roman"/>
                <w:snapToGrid/>
                <w:lang w:eastAsia="zh-CN"/>
              </w:rPr>
              <w:t>2022</w:t>
            </w:r>
          </w:p>
        </w:tc>
      </w:tr>
      <w:tr w14:paraId="367D9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750" w:type="pct"/>
            <w:noWrap w:val="0"/>
            <w:vAlign w:val="center"/>
          </w:tcPr>
          <w:p w14:paraId="747112C6">
            <w:pPr>
              <w:widowControl w:val="0"/>
              <w:kinsoku/>
              <w:autoSpaceDE/>
              <w:autoSpaceDN/>
              <w:adjustRightInd/>
              <w:jc w:val="center"/>
              <w:textAlignment w:val="auto"/>
              <w:rPr>
                <w:rFonts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13</w:t>
            </w:r>
          </w:p>
        </w:tc>
        <w:tc>
          <w:tcPr>
            <w:tcW w:w="2277" w:type="pct"/>
            <w:noWrap w:val="0"/>
            <w:vAlign w:val="center"/>
          </w:tcPr>
          <w:p w14:paraId="48835CBA">
            <w:pPr>
              <w:widowControl w:val="0"/>
              <w:kinsoku/>
              <w:autoSpaceDE/>
              <w:autoSpaceDN/>
              <w:adjustRightInd/>
              <w:jc w:val="center"/>
              <w:textAlignment w:val="auto"/>
              <w:rPr>
                <w:rFonts w:ascii="Times New Roman" w:hAnsi="Times New Roman" w:eastAsia="宋体" w:cs="Times New Roman"/>
                <w:snapToGrid/>
                <w:lang w:eastAsia="zh-CN"/>
              </w:rPr>
            </w:pPr>
            <w:r>
              <w:rPr>
                <w:rFonts w:ascii="Times New Roman" w:hAnsi="Times New Roman" w:eastAsia="宋体" w:cs="Times New Roman"/>
                <w:snapToGrid/>
                <w:lang w:eastAsia="zh-CN"/>
              </w:rPr>
              <w:t>成束</w:t>
            </w:r>
            <w:r>
              <w:rPr>
                <w:rFonts w:hint="eastAsia" w:ascii="Times New Roman" w:hAnsi="Times New Roman" w:eastAsia="宋体" w:cs="Times New Roman"/>
                <w:snapToGrid/>
                <w:lang w:eastAsia="zh-CN"/>
              </w:rPr>
              <w:t>电线或电缆的阻燃性试验</w:t>
            </w:r>
            <w:r>
              <w:rPr>
                <w:rFonts w:hint="eastAsia" w:ascii="Times New Roman" w:hAnsi="Times New Roman" w:eastAsia="宋体" w:cs="Times New Roman"/>
                <w:snapToGrid/>
                <w:vertAlign w:val="superscript"/>
                <w:lang w:eastAsia="zh-CN"/>
              </w:rPr>
              <w:t>a</w:t>
            </w:r>
          </w:p>
        </w:tc>
        <w:tc>
          <w:tcPr>
            <w:tcW w:w="1973" w:type="pct"/>
            <w:noWrap w:val="0"/>
            <w:vAlign w:val="center"/>
          </w:tcPr>
          <w:p w14:paraId="5E1E01C7">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w:t>
            </w:r>
            <w:r>
              <w:rPr>
                <w:rFonts w:hint="eastAsia" w:ascii="Times New Roman" w:hAnsi="Times New Roman" w:eastAsia="宋体" w:cs="Times New Roman"/>
                <w:snapToGrid/>
                <w:lang w:eastAsia="zh-CN"/>
              </w:rPr>
              <w:t xml:space="preserve"> </w:t>
            </w:r>
            <w:r>
              <w:rPr>
                <w:rFonts w:ascii="Times New Roman" w:hAnsi="Times New Roman" w:eastAsia="宋体" w:cs="Times New Roman"/>
                <w:snapToGrid/>
                <w:lang w:val="de-DE" w:eastAsia="zh-CN"/>
              </w:rPr>
              <w:t>18380.33—2022</w:t>
            </w:r>
          </w:p>
          <w:p w14:paraId="3D22664E">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w:t>
            </w:r>
            <w:r>
              <w:rPr>
                <w:rFonts w:hint="eastAsia" w:ascii="Times New Roman" w:hAnsi="Times New Roman" w:eastAsia="宋体" w:cs="Times New Roman"/>
                <w:snapToGrid/>
                <w:lang w:eastAsia="zh-CN"/>
              </w:rPr>
              <w:t xml:space="preserve"> </w:t>
            </w:r>
            <w:r>
              <w:rPr>
                <w:rFonts w:ascii="Times New Roman" w:hAnsi="Times New Roman" w:eastAsia="宋体" w:cs="Times New Roman"/>
                <w:snapToGrid/>
                <w:lang w:val="de-DE" w:eastAsia="zh-CN"/>
              </w:rPr>
              <w:t>18380.34—2022</w:t>
            </w:r>
          </w:p>
          <w:p w14:paraId="460F832C">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w:t>
            </w:r>
            <w:r>
              <w:rPr>
                <w:rFonts w:hint="eastAsia" w:ascii="Times New Roman" w:hAnsi="Times New Roman" w:eastAsia="宋体" w:cs="Times New Roman"/>
                <w:snapToGrid/>
                <w:lang w:eastAsia="zh-CN"/>
              </w:rPr>
              <w:t xml:space="preserve"> </w:t>
            </w:r>
            <w:r>
              <w:rPr>
                <w:rFonts w:ascii="Times New Roman" w:hAnsi="Times New Roman" w:eastAsia="宋体" w:cs="Times New Roman"/>
                <w:snapToGrid/>
                <w:lang w:val="de-DE" w:eastAsia="zh-CN"/>
              </w:rPr>
              <w:t>18380.35—2022</w:t>
            </w:r>
          </w:p>
          <w:p w14:paraId="485D695C">
            <w:pPr>
              <w:widowControl w:val="0"/>
              <w:kinsoku/>
              <w:autoSpaceDE/>
              <w:autoSpaceDN/>
              <w:adjustRightInd/>
              <w:jc w:val="center"/>
              <w:textAlignment w:val="auto"/>
              <w:rPr>
                <w:rFonts w:ascii="Times New Roman" w:hAnsi="Times New Roman" w:eastAsia="宋体" w:cs="Times New Roman"/>
                <w:snapToGrid/>
                <w:lang w:val="de-DE" w:eastAsia="zh-CN"/>
              </w:rPr>
            </w:pPr>
            <w:r>
              <w:rPr>
                <w:rFonts w:ascii="Times New Roman" w:hAnsi="Times New Roman" w:eastAsia="宋体" w:cs="Times New Roman"/>
                <w:snapToGrid/>
                <w:lang w:val="de-DE" w:eastAsia="zh-CN"/>
              </w:rPr>
              <w:t>GB/T 18380.36—2022</w:t>
            </w:r>
          </w:p>
        </w:tc>
      </w:tr>
      <w:tr w14:paraId="12518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5000" w:type="pct"/>
            <w:gridSpan w:val="3"/>
            <w:noWrap w:val="0"/>
            <w:vAlign w:val="center"/>
          </w:tcPr>
          <w:p w14:paraId="589C2A37">
            <w:pPr>
              <w:widowControl w:val="0"/>
              <w:kinsoku/>
              <w:autoSpaceDE/>
              <w:autoSpaceDN/>
              <w:adjustRightInd/>
              <w:jc w:val="both"/>
              <w:textAlignment w:val="auto"/>
              <w:rPr>
                <w:rFonts w:hint="eastAsia" w:ascii="Times New Roman" w:hAnsi="Times New Roman" w:eastAsia="宋体" w:cs="Times New Roman"/>
                <w:snapToGrid/>
                <w:kern w:val="2"/>
                <w:lang w:eastAsia="zh-CN"/>
              </w:rPr>
            </w:pPr>
            <w:r>
              <w:rPr>
                <w:rFonts w:hint="eastAsia" w:ascii="Times New Roman" w:hAnsi="Times New Roman" w:eastAsia="宋体" w:cs="Times New Roman"/>
                <w:snapToGrid/>
                <w:kern w:val="2"/>
                <w:lang w:eastAsia="zh-CN"/>
              </w:rPr>
              <w:t>注：</w:t>
            </w:r>
            <w:r>
              <w:rPr>
                <w:rFonts w:hint="eastAsia" w:ascii="Times New Roman" w:hAnsi="Times New Roman" w:eastAsia="宋体" w:cs="Times New Roman"/>
                <w:snapToGrid/>
                <w:vertAlign w:val="superscript"/>
                <w:lang w:eastAsia="zh-CN"/>
              </w:rPr>
              <w:t>a</w:t>
            </w:r>
            <w:r>
              <w:rPr>
                <w:rFonts w:hint="eastAsia"/>
                <w:lang w:eastAsia="zh-CN"/>
              </w:rPr>
              <w:t>该试验仅适用于</w:t>
            </w:r>
            <w:r>
              <w:rPr>
                <w:rFonts w:hint="eastAsia" w:ascii="Times New Roman" w:hAnsi="Times New Roman" w:eastAsia="宋体" w:cs="Times New Roman"/>
                <w:lang w:eastAsia="zh-CN"/>
              </w:rPr>
              <w:t>成束阻燃产品。</w:t>
            </w:r>
          </w:p>
        </w:tc>
      </w:tr>
    </w:tbl>
    <w:p w14:paraId="5284CED0">
      <w:pPr>
        <w:widowControl w:val="0"/>
        <w:kinsoku/>
        <w:autoSpaceDE/>
        <w:autoSpaceDN/>
        <w:adjustRightInd/>
        <w:spacing w:line="440" w:lineRule="exact"/>
        <w:ind w:firstLine="420" w:firstLineChars="200"/>
        <w:jc w:val="both"/>
        <w:textAlignment w:val="auto"/>
        <w:rPr>
          <w:rFonts w:hint="eastAsia" w:ascii="宋体" w:hAnsi="宋体" w:eastAsia="宋体" w:cs="Times New Roman"/>
          <w:snapToGrid/>
          <w:kern w:val="2"/>
          <w:lang w:eastAsia="zh-CN"/>
        </w:rPr>
      </w:pPr>
      <w:r>
        <w:rPr>
          <w:rFonts w:hint="eastAsia" w:ascii="宋体" w:hAnsi="宋体" w:eastAsia="宋体" w:cs="Times New Roman"/>
          <w:snapToGrid/>
          <w:kern w:val="2"/>
          <w:lang w:eastAsia="zh-CN"/>
        </w:rPr>
        <w:t>执行企业标准、团体标准、地方标准的产品，检验项目参照上述内容执行。</w:t>
      </w:r>
    </w:p>
    <w:p w14:paraId="584BD794">
      <w:pPr>
        <w:widowControl w:val="0"/>
        <w:kinsoku/>
        <w:autoSpaceDE/>
        <w:autoSpaceDN/>
        <w:adjustRightInd/>
        <w:spacing w:line="440" w:lineRule="exact"/>
        <w:ind w:firstLine="420" w:firstLineChars="200"/>
        <w:jc w:val="both"/>
        <w:textAlignment w:val="auto"/>
        <w:rPr>
          <w:rFonts w:hint="eastAsia" w:ascii="宋体" w:hAnsi="宋体" w:eastAsia="宋体" w:cs="Times New Roman"/>
          <w:snapToGrid/>
          <w:kern w:val="2"/>
          <w:lang w:eastAsia="zh-CN"/>
        </w:rPr>
      </w:pPr>
      <w:r>
        <w:rPr>
          <w:rFonts w:hint="eastAsia" w:ascii="宋体" w:hAnsi="宋体" w:eastAsia="宋体" w:cs="Times New Roman"/>
          <w:snapToGrid/>
          <w:kern w:val="2"/>
          <w:lang w:eastAsia="zh-CN"/>
        </w:rPr>
        <w:t>凡是注日期的文件，其随后所有的修改单（不包括勘误的内容）或修订版不适用于本细则。凡是不注日期的文件，其最新版本适用于本细则。</w:t>
      </w:r>
    </w:p>
    <w:p w14:paraId="3D864EBC">
      <w:pPr>
        <w:widowControl w:val="0"/>
        <w:kinsoku/>
        <w:autoSpaceDE/>
        <w:autoSpaceDN/>
        <w:adjustRightInd/>
        <w:spacing w:line="440" w:lineRule="exact"/>
        <w:jc w:val="both"/>
        <w:textAlignment w:val="auto"/>
        <w:rPr>
          <w:rFonts w:ascii="黑体" w:hAnsi="黑体" w:eastAsia="黑体" w:cs="黑体"/>
          <w:snapToGrid/>
          <w:kern w:val="2"/>
          <w:lang w:eastAsia="zh-CN"/>
        </w:rPr>
      </w:pPr>
    </w:p>
    <w:p w14:paraId="4A08702C">
      <w:pPr>
        <w:widowControl w:val="0"/>
        <w:kinsoku/>
        <w:autoSpaceDE/>
        <w:autoSpaceDN/>
        <w:adjustRightInd/>
        <w:spacing w:line="440" w:lineRule="exact"/>
        <w:jc w:val="both"/>
        <w:textAlignment w:val="auto"/>
        <w:rPr>
          <w:rFonts w:hint="eastAsia" w:ascii="黑体" w:hAnsi="黑体" w:eastAsia="黑体" w:cs="黑体"/>
          <w:snapToGrid/>
          <w:kern w:val="2"/>
          <w:lang w:eastAsia="zh-CN"/>
        </w:rPr>
      </w:pPr>
      <w:r>
        <w:rPr>
          <w:rFonts w:hint="eastAsia" w:ascii="Times New Roman" w:hAnsi="Times New Roman" w:eastAsia="宋体" w:cs="Times New Roman"/>
          <w:snapToGrid/>
          <w:kern w:val="2"/>
          <w:lang w:eastAsia="zh-CN"/>
        </w:rPr>
        <w:t>3</w:t>
      </w:r>
      <w:r>
        <w:rPr>
          <w:rFonts w:hint="eastAsia" w:ascii="黑体" w:hAnsi="黑体" w:eastAsia="黑体" w:cs="黑体"/>
          <w:snapToGrid/>
          <w:kern w:val="2"/>
          <w:lang w:eastAsia="zh-CN"/>
        </w:rPr>
        <w:t xml:space="preserve"> 判定规则</w:t>
      </w:r>
    </w:p>
    <w:p w14:paraId="437ABF54">
      <w:pPr>
        <w:widowControl w:val="0"/>
        <w:kinsoku/>
        <w:autoSpaceDE/>
        <w:autoSpaceDN/>
        <w:adjustRightInd/>
        <w:spacing w:line="440" w:lineRule="exact"/>
        <w:jc w:val="both"/>
        <w:textAlignment w:val="auto"/>
        <w:rPr>
          <w:rFonts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3.1 依据标准</w:t>
      </w:r>
    </w:p>
    <w:p w14:paraId="3F818DE2">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kern w:val="2"/>
          <w:lang w:eastAsia="zh-CN"/>
        </w:rPr>
      </w:pPr>
      <w:r>
        <w:rPr>
          <w:rFonts w:ascii="Times New Roman" w:hAnsi="Times New Roman" w:eastAsia="宋体" w:cs="Times New Roman"/>
          <w:snapToGrid/>
          <w:color w:val="auto"/>
          <w:kern w:val="2"/>
          <w:lang w:eastAsia="zh-CN"/>
        </w:rPr>
        <w:t>G</w:t>
      </w:r>
      <w:r>
        <w:rPr>
          <w:rFonts w:hint="eastAsia" w:ascii="Times New Roman" w:hAnsi="Times New Roman" w:eastAsia="宋体" w:cs="Times New Roman"/>
          <w:snapToGrid/>
          <w:lang w:eastAsia="zh-CN"/>
        </w:rPr>
        <w:t>B/T 5013.4—2008</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额定电压450/750V 及以下橡皮绝缘电缆</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第4部分：软线和软电缆</w:t>
      </w:r>
    </w:p>
    <w:p w14:paraId="0D262073">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kern w:val="2"/>
          <w:lang w:eastAsia="zh-CN"/>
        </w:rPr>
      </w:pPr>
      <w:r>
        <w:rPr>
          <w:rFonts w:ascii="Times New Roman" w:hAnsi="Times New Roman" w:eastAsia="宋体" w:cs="Times New Roman"/>
          <w:snapToGrid/>
          <w:color w:val="auto"/>
          <w:kern w:val="2"/>
          <w:lang w:eastAsia="zh-CN"/>
        </w:rPr>
        <w:t>GB/T</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5023.3—200</w:t>
      </w:r>
      <w:r>
        <w:rPr>
          <w:rFonts w:hint="eastAsia" w:ascii="Times New Roman" w:hAnsi="Times New Roman" w:eastAsia="宋体" w:cs="Times New Roman"/>
          <w:snapToGrid/>
          <w:color w:val="auto"/>
          <w:kern w:val="2"/>
          <w:lang w:eastAsia="zh-CN"/>
        </w:rPr>
        <w:t>8</w:t>
      </w:r>
      <w:r>
        <w:rPr>
          <w:rFonts w:hint="eastAsia" w:ascii="Times New Roman" w:hAnsi="Times New Roman" w:eastAsia="宋体" w:cs="Times New Roman"/>
          <w:snapToGrid/>
          <w:kern w:val="2"/>
          <w:lang w:eastAsia="zh-CN"/>
        </w:rPr>
        <w:t xml:space="preserve"> </w:t>
      </w:r>
      <w:r>
        <w:rPr>
          <w:rFonts w:ascii="Times New Roman" w:hAnsi="Times New Roman" w:eastAsia="宋体" w:cs="Times New Roman"/>
          <w:snapToGrid/>
          <w:kern w:val="2"/>
          <w:lang w:eastAsia="zh-CN"/>
        </w:rPr>
        <w:t>额定电压 450/750V及以下聚氯乙烯绝缘电缆</w:t>
      </w:r>
      <w:r>
        <w:rPr>
          <w:rFonts w:hint="eastAsia" w:ascii="Times New Roman" w:hAnsi="Times New Roman" w:eastAsia="宋体" w:cs="Times New Roman"/>
          <w:snapToGrid/>
          <w:kern w:val="2"/>
          <w:lang w:eastAsia="zh-CN"/>
        </w:rPr>
        <w:t xml:space="preserve">  </w:t>
      </w:r>
      <w:r>
        <w:rPr>
          <w:rFonts w:ascii="Times New Roman" w:hAnsi="Times New Roman" w:eastAsia="宋体" w:cs="Times New Roman"/>
          <w:snapToGrid/>
          <w:kern w:val="2"/>
          <w:lang w:eastAsia="zh-CN"/>
        </w:rPr>
        <w:t>第3部分：固定布线用无护套电缆</w:t>
      </w:r>
    </w:p>
    <w:p w14:paraId="7CC8E6A9">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color w:val="auto"/>
          <w:kern w:val="2"/>
          <w:lang w:eastAsia="zh-CN"/>
        </w:rPr>
      </w:pPr>
      <w:r>
        <w:rPr>
          <w:rFonts w:ascii="Times New Roman" w:hAnsi="Times New Roman" w:eastAsia="宋体" w:cs="Times New Roman"/>
          <w:snapToGrid/>
          <w:color w:val="auto"/>
          <w:kern w:val="2"/>
          <w:lang w:eastAsia="zh-CN"/>
        </w:rPr>
        <w:t>GB/T</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5023.5—2008</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额定电压450/750V及以下聚氯乙烯绝缘电缆</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第5部分：软电缆（软线）</w:t>
      </w:r>
    </w:p>
    <w:p w14:paraId="497BEF5F">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color w:val="auto"/>
          <w:kern w:val="2"/>
          <w:lang w:eastAsia="zh-CN"/>
        </w:rPr>
      </w:pPr>
      <w:r>
        <w:rPr>
          <w:rFonts w:ascii="Times New Roman" w:hAnsi="Times New Roman" w:eastAsia="宋体" w:cs="Times New Roman"/>
          <w:snapToGrid/>
          <w:color w:val="auto"/>
          <w:kern w:val="2"/>
          <w:lang w:eastAsia="zh-CN"/>
        </w:rPr>
        <w:t>GB/T</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9330—202</w:t>
      </w:r>
      <w:r>
        <w:rPr>
          <w:rFonts w:hint="eastAsia" w:ascii="Times New Roman" w:hAnsi="Times New Roman" w:eastAsia="宋体" w:cs="Times New Roman"/>
          <w:snapToGrid/>
          <w:color w:val="auto"/>
          <w:kern w:val="2"/>
          <w:lang w:eastAsia="zh-CN"/>
        </w:rPr>
        <w:t xml:space="preserve">0 </w:t>
      </w:r>
      <w:r>
        <w:rPr>
          <w:rFonts w:ascii="Times New Roman" w:hAnsi="Times New Roman" w:eastAsia="宋体" w:cs="Times New Roman"/>
          <w:snapToGrid/>
          <w:color w:val="auto"/>
          <w:kern w:val="2"/>
          <w:lang w:eastAsia="zh-CN"/>
        </w:rPr>
        <w:t>塑料绝缘控制电缆</w:t>
      </w:r>
    </w:p>
    <w:p w14:paraId="088DE6ED">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color w:val="auto"/>
          <w:kern w:val="2"/>
          <w:lang w:eastAsia="zh-CN"/>
        </w:rPr>
      </w:pPr>
      <w:r>
        <w:rPr>
          <w:rFonts w:ascii="Times New Roman" w:hAnsi="Times New Roman" w:eastAsia="宋体" w:cs="Times New Roman"/>
          <w:snapToGrid/>
          <w:color w:val="auto"/>
          <w:kern w:val="2"/>
          <w:lang w:eastAsia="zh-CN"/>
        </w:rPr>
        <w:t>GB/T</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12527—200</w:t>
      </w:r>
      <w:r>
        <w:rPr>
          <w:rFonts w:hint="eastAsia" w:ascii="Times New Roman" w:hAnsi="Times New Roman" w:eastAsia="宋体" w:cs="Times New Roman"/>
          <w:snapToGrid/>
          <w:color w:val="auto"/>
          <w:kern w:val="2"/>
          <w:lang w:eastAsia="zh-CN"/>
        </w:rPr>
        <w:t xml:space="preserve">8 </w:t>
      </w:r>
      <w:r>
        <w:rPr>
          <w:rFonts w:ascii="Times New Roman" w:hAnsi="Times New Roman" w:eastAsia="宋体" w:cs="Times New Roman"/>
          <w:snapToGrid/>
          <w:color w:val="auto"/>
          <w:kern w:val="2"/>
          <w:lang w:eastAsia="zh-CN"/>
        </w:rPr>
        <w:t>额定电压1kV及以下架空绝缘电缆</w:t>
      </w:r>
    </w:p>
    <w:p w14:paraId="345811D7">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color w:val="auto"/>
          <w:kern w:val="2"/>
          <w:lang w:eastAsia="zh-CN"/>
        </w:rPr>
      </w:pPr>
      <w:r>
        <w:rPr>
          <w:rFonts w:ascii="Times New Roman" w:hAnsi="Times New Roman" w:eastAsia="宋体" w:cs="Times New Roman"/>
          <w:snapToGrid/>
          <w:color w:val="auto"/>
          <w:kern w:val="2"/>
          <w:lang w:eastAsia="zh-CN"/>
        </w:rPr>
        <w:t>GB/T</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12706.1—2020</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额定电压1kV（Um=1.2kV）到35kV（Um=40.5kV）挤包绝缘电力电缆及附件</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第1部分：额定电压1kV（Um=1.2kV）和 3 kV（Um=3.6kV）电缆</w:t>
      </w:r>
    </w:p>
    <w:p w14:paraId="14BBC087">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color w:val="auto"/>
          <w:kern w:val="2"/>
          <w:lang w:eastAsia="zh-CN"/>
        </w:rPr>
      </w:pPr>
      <w:r>
        <w:rPr>
          <w:rFonts w:ascii="Times New Roman" w:hAnsi="Times New Roman" w:eastAsia="宋体" w:cs="Times New Roman"/>
          <w:snapToGrid/>
          <w:color w:val="auto"/>
          <w:kern w:val="2"/>
          <w:lang w:eastAsia="zh-CN"/>
        </w:rPr>
        <w:t>GB/T</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12706.2—2020</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额定电压1kV（Um=1.2kV）到 35 kV（Um=40.5kV）挤包绝缘电力电缆及附件</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第2部分： 额定电压 6kV（Um=7.2kV）到 30 kV（Um=36 kV）电缆</w:t>
      </w:r>
    </w:p>
    <w:p w14:paraId="13D486E6">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color w:val="auto"/>
          <w:kern w:val="2"/>
          <w:lang w:eastAsia="zh-CN"/>
        </w:rPr>
      </w:pPr>
      <w:r>
        <w:rPr>
          <w:rFonts w:ascii="Times New Roman" w:hAnsi="Times New Roman" w:eastAsia="宋体" w:cs="Times New Roman"/>
          <w:snapToGrid/>
          <w:color w:val="auto"/>
          <w:kern w:val="2"/>
          <w:lang w:eastAsia="zh-CN"/>
        </w:rPr>
        <w:t>GB/T</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12706.3—2020</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额定电压1kV（Um=1.2kV）到 35 kV（Um=40.5kV）挤包绝缘电力电缆及附件</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第3部分： 额定电压 35 kV（Um=40.5kV）电缆</w:t>
      </w:r>
    </w:p>
    <w:p w14:paraId="746C36E9">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color w:val="auto"/>
          <w:kern w:val="2"/>
          <w:lang w:eastAsia="zh-CN"/>
        </w:rPr>
      </w:pPr>
      <w:r>
        <w:rPr>
          <w:rFonts w:ascii="Times New Roman" w:hAnsi="Times New Roman" w:eastAsia="宋体" w:cs="Times New Roman"/>
          <w:snapToGrid/>
          <w:color w:val="auto"/>
          <w:kern w:val="2"/>
          <w:lang w:eastAsia="zh-CN"/>
        </w:rPr>
        <w:t>GB/T</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14049—2008</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额定电压10kV架空绝缘电缆</w:t>
      </w:r>
    </w:p>
    <w:p w14:paraId="6B1BBFBE">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color w:val="auto"/>
          <w:kern w:val="2"/>
          <w:lang w:eastAsia="zh-CN"/>
        </w:rPr>
      </w:pPr>
      <w:r>
        <w:rPr>
          <w:rFonts w:ascii="Times New Roman" w:hAnsi="Times New Roman" w:eastAsia="宋体" w:cs="Times New Roman"/>
          <w:snapToGrid/>
          <w:color w:val="auto"/>
          <w:kern w:val="2"/>
          <w:lang w:eastAsia="zh-CN"/>
        </w:rPr>
        <w:t>GB/T</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19666—2019</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阻燃和耐火电线电缆或光缆通则</w:t>
      </w:r>
    </w:p>
    <w:p w14:paraId="2F6E1B25">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color w:val="auto"/>
          <w:kern w:val="2"/>
          <w:lang w:eastAsia="zh-CN"/>
        </w:rPr>
      </w:pPr>
      <w:r>
        <w:rPr>
          <w:rFonts w:ascii="Times New Roman" w:hAnsi="Times New Roman" w:eastAsia="宋体" w:cs="Times New Roman"/>
          <w:snapToGrid/>
          <w:color w:val="auto"/>
          <w:kern w:val="2"/>
          <w:lang w:eastAsia="zh-CN"/>
        </w:rPr>
        <w:t>JB/T</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8734.2—201</w:t>
      </w:r>
      <w:r>
        <w:rPr>
          <w:rFonts w:hint="eastAsia" w:ascii="Times New Roman" w:hAnsi="Times New Roman" w:eastAsia="宋体" w:cs="Times New Roman"/>
          <w:snapToGrid/>
          <w:color w:val="auto"/>
          <w:kern w:val="2"/>
          <w:lang w:eastAsia="zh-CN"/>
        </w:rPr>
        <w:t xml:space="preserve">6 </w:t>
      </w:r>
      <w:r>
        <w:rPr>
          <w:rFonts w:ascii="Times New Roman" w:hAnsi="Times New Roman" w:eastAsia="宋体" w:cs="Times New Roman"/>
          <w:snapToGrid/>
          <w:color w:val="auto"/>
          <w:kern w:val="2"/>
          <w:lang w:eastAsia="zh-CN"/>
        </w:rPr>
        <w:t>额定电压450/750V及以下聚氯乙烯绝缘电缆电线和软线</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第2部分： 固定布线用电缆电线</w:t>
      </w:r>
    </w:p>
    <w:p w14:paraId="46C6D6CA">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color w:val="auto"/>
          <w:kern w:val="2"/>
          <w:lang w:eastAsia="zh-CN"/>
        </w:rPr>
      </w:pPr>
      <w:r>
        <w:rPr>
          <w:rFonts w:ascii="Times New Roman" w:hAnsi="Times New Roman" w:eastAsia="宋体" w:cs="Times New Roman"/>
          <w:snapToGrid/>
          <w:color w:val="auto"/>
          <w:kern w:val="2"/>
          <w:lang w:eastAsia="zh-CN"/>
        </w:rPr>
        <w:t>JB/T</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8734.3—2016</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额定电压 450/750V及以下聚氯乙烯绝缘电缆电线和软线</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第3部分： 连接用软电线和软电缆</w:t>
      </w:r>
    </w:p>
    <w:p w14:paraId="7F1A205A">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color w:val="auto"/>
          <w:kern w:val="2"/>
          <w:lang w:eastAsia="zh-CN"/>
        </w:rPr>
      </w:pPr>
      <w:r>
        <w:rPr>
          <w:rFonts w:ascii="Times New Roman" w:hAnsi="Times New Roman" w:eastAsia="宋体" w:cs="Times New Roman"/>
          <w:snapToGrid/>
          <w:color w:val="auto"/>
          <w:kern w:val="2"/>
          <w:lang w:eastAsia="zh-CN"/>
        </w:rPr>
        <w:t>JB/T</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8735.2—201</w:t>
      </w:r>
      <w:r>
        <w:rPr>
          <w:rFonts w:hint="eastAsia" w:ascii="Times New Roman" w:hAnsi="Times New Roman" w:eastAsia="宋体" w:cs="Times New Roman"/>
          <w:snapToGrid/>
          <w:color w:val="auto"/>
          <w:kern w:val="2"/>
          <w:lang w:eastAsia="zh-CN"/>
        </w:rPr>
        <w:t xml:space="preserve">6 </w:t>
      </w:r>
      <w:r>
        <w:rPr>
          <w:rFonts w:ascii="Times New Roman" w:hAnsi="Times New Roman" w:eastAsia="宋体" w:cs="Times New Roman"/>
          <w:snapToGrid/>
          <w:color w:val="auto"/>
          <w:kern w:val="2"/>
          <w:lang w:eastAsia="zh-CN"/>
        </w:rPr>
        <w:t>额定电压 450/750V 及以下橡皮绝缘软线和软电缆</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第2部分：通用橡套软电缆</w:t>
      </w:r>
    </w:p>
    <w:p w14:paraId="23641BF1">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kern w:val="2"/>
          <w:lang w:eastAsia="zh-CN"/>
        </w:rPr>
      </w:pPr>
      <w:r>
        <w:rPr>
          <w:rFonts w:ascii="Times New Roman" w:hAnsi="Times New Roman" w:eastAsia="宋体" w:cs="Times New Roman"/>
          <w:snapToGrid/>
          <w:color w:val="auto"/>
          <w:kern w:val="2"/>
          <w:lang w:eastAsia="zh-CN"/>
        </w:rPr>
        <w:t>JB/T</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10491—2022</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kern w:val="2"/>
          <w:lang w:eastAsia="zh-CN"/>
        </w:rPr>
        <w:t>额定电压450/750V及以下交联聚烯烃绝缘电线和电缆</w:t>
      </w:r>
    </w:p>
    <w:p w14:paraId="68611A52">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现行有效的企业标准、团体标准、地方标准及产品明示质量要求</w:t>
      </w:r>
    </w:p>
    <w:p w14:paraId="663D81CD">
      <w:pPr>
        <w:widowControl w:val="0"/>
        <w:kinsoku/>
        <w:autoSpaceDE/>
        <w:autoSpaceDN/>
        <w:adjustRightInd/>
        <w:spacing w:line="440" w:lineRule="exact"/>
        <w:jc w:val="both"/>
        <w:textAlignment w:val="auto"/>
        <w:rPr>
          <w:rFonts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3.2 判定原则</w:t>
      </w:r>
    </w:p>
    <w:p w14:paraId="4DF47B05">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经检验，检验项目全部合格，判定为被抽查产品所检项目未发现不合格；检验项目中任一项或一项以上不合格，判定为被抽查产品不合格。</w:t>
      </w:r>
    </w:p>
    <w:p w14:paraId="29A464F5">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若被检产品明示的质量要求高于本细则中检验项目依据的标准要求时，应按被检产品明示的质量要求判定。</w:t>
      </w:r>
    </w:p>
    <w:p w14:paraId="70C1CBEF">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若被检产品明示的质量要求低于本细则中检验项目依据的强制性标准要求时，应按照强制性标准要求判定。</w:t>
      </w:r>
    </w:p>
    <w:p w14:paraId="14FD5781">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若被检产品明示的质量要求低于或包含本细则中检验项目依据的推荐性标准要求时，应以被检产品明示的质量要求判定。</w:t>
      </w:r>
    </w:p>
    <w:p w14:paraId="36C05725">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若被检产品明示的质量要求缺少本细则中检验项目依据的强制性标准要求时，应按照强制性标准要求判定。</w:t>
      </w:r>
    </w:p>
    <w:p w14:paraId="413EAA82">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kern w:val="2"/>
          <w:lang w:eastAsia="zh-CN"/>
        </w:rPr>
      </w:pPr>
      <w:r>
        <w:rPr>
          <w:rFonts w:ascii="Times New Roman" w:hAnsi="Times New Roman" w:eastAsia="宋体" w:cs="Times New Roman"/>
          <w:snapToGrid/>
          <w:kern w:val="2"/>
          <w:lang w:eastAsia="zh-CN"/>
        </w:rPr>
        <w:t>若被检产品明示的质量要求缺少本细则中检验项目依据的推荐性标准要求时，该项目不参与判定。</w:t>
      </w:r>
    </w:p>
    <w:p w14:paraId="0843C7C6">
      <w:pPr>
        <w:widowControl w:val="0"/>
        <w:kinsoku/>
        <w:autoSpaceDE/>
        <w:autoSpaceDN/>
        <w:adjustRightInd/>
        <w:spacing w:line="440" w:lineRule="exact"/>
        <w:jc w:val="both"/>
        <w:textAlignment w:val="auto"/>
        <w:rPr>
          <w:rFonts w:ascii="Times New Roman" w:hAnsi="Times New Roman" w:eastAsia="宋体" w:cs="Times New Roman"/>
          <w:snapToGrid/>
          <w:kern w:val="2"/>
          <w:lang w:eastAsia="zh-CN"/>
        </w:rPr>
      </w:pPr>
    </w:p>
    <w:p w14:paraId="4D3EDD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A3327F"/>
    <w:rsid w:val="45A33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2025-02-19T00:30:00Z</dcterms:created>
  <dc:creator>WPS_1677761538</dc:creator>
  <cp:lastModifiedBy>WPS_1677761538</cp:lastModifiedBy>
  <dcterms:modified xsi:type="dcterms:W3CDTF">2025-02-19T00:33:22Z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6B72FF8EE40840C1B2FAE2253983973E_11</vt:lpwstr>
  </property>
  <property fmtid="{D5CDD505-2E9C-101B-9397-08002B2CF9AE}" pid="4" name="KSOTemplateDocerSaveRecord">
    <vt:lpwstr>eyJoZGlkIjoiZTQ3OGNlZjI3YzlkZDI5NmY0MDVkNGEzYmRlZDY2M2YiLCJ1c2VySWQiOiIxNDc3ODg5MzQ4In0=</vt:lpwstr>
  </property>
</Properties>
</file>