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08833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26E77DE1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615C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3668BCD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4B4F9D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16E0F5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06B9FCF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881C6E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F2159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57F2EC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479D1F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69EA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7BC1980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7E528A7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E9986C7">
            <w:pPr>
              <w:ind w:firstLine="420" w:firstLineChars="200"/>
              <w:jc w:val="center"/>
            </w:pPr>
          </w:p>
          <w:p w14:paraId="052B7D14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6694ABE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A3DA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5972F64E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2D9CB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4296BA6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6D0632C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5038F7A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63C484C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8A2E4F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7709CAF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1590B870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763E69F5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5C8A0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5330ACD5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4B135047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46C30134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5E0026D3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E746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601FFB3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val="en-US" w:eastAsia="zh-CN"/>
              </w:rPr>
              <w:t>三力中科新材料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6626A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1DB32A69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0EC6278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25E5F35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5D191BBB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特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动火3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临时用电6处、高处作业2处</w:t>
            </w:r>
          </w:p>
          <w:p w14:paraId="26B8CA99">
            <w:pPr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58C11CD7">
            <w:pPr>
              <w:rPr>
                <w:rFonts w:hint="default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>吊装作业1处，断路作业1处，动土作业0处</w:t>
            </w:r>
          </w:p>
          <w:p w14:paraId="530579C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27CAF46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71B7A7D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7C064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2FA44A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207ED06B">
            <w:pPr>
              <w:ind w:firstLine="560" w:firstLineChars="200"/>
              <w:rPr>
                <w:rFonts w:hint="eastAsia"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今天我公司已进行安全风险研判,各项安全风险防控措施已落实到位,我承诺所有生产装置处于安全状态,罐区、仓库等重大危险源安全风险得到有效管控。</w:t>
            </w:r>
          </w:p>
          <w:p w14:paraId="10478CB6">
            <w:pPr>
              <w:rPr>
                <w:rFonts w:hint="eastAsia" w:cs="宋体"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cs="宋体"/>
                <w:sz w:val="28"/>
                <w:szCs w:val="28"/>
              </w:rPr>
              <w:t>主要负责人: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于春健</w:t>
            </w:r>
          </w:p>
          <w:p w14:paraId="6C263C61">
            <w:pPr>
              <w:rPr>
                <w:rFonts w:ascii="宋体" w:cs="Times New Roman"/>
                <w:sz w:val="32"/>
                <w:szCs w:val="32"/>
              </w:rPr>
            </w:pPr>
            <w:r>
              <w:rPr>
                <w:rFonts w:hint="eastAsia" w:cs="宋体"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 xml:space="preserve">  202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7EE89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7805949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22AC7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1475935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02EE49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71D082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324594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4B2D5A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B648E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34D96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1022F0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D4F3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20FCA2C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172E4EF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4EF187E">
            <w:pPr>
              <w:ind w:firstLine="420" w:firstLineChars="200"/>
              <w:jc w:val="center"/>
            </w:pPr>
          </w:p>
          <w:p w14:paraId="4ADC172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111A72F7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F665384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581BA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AE4624B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03F3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0E93803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BD6678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6CBC24A2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套</w:t>
            </w:r>
          </w:p>
          <w:p w14:paraId="66D29750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0ED53F5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0E72C6C1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29D7D29E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425E0A16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7BF24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B7C27C2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78A0D6B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43739031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3DA67627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8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7398B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0CDF9B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12E9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0D9D05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BE31A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B2C82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3DD1D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1F3352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8F14D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D2387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0F4E8F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36A1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4C1FEF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7274CD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D64E1D2">
            <w:pPr>
              <w:ind w:firstLine="420" w:firstLineChars="200"/>
              <w:jc w:val="center"/>
            </w:pPr>
          </w:p>
          <w:p w14:paraId="088A976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737C0DF4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097C5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D2DE70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4BB6C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AE105F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43A960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C0DBD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1B0D9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FA39C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3D37A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85350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ED8CB6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0162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55FDD83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5002AB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2378966">
            <w:pPr>
              <w:ind w:firstLine="420" w:firstLineChars="200"/>
              <w:jc w:val="center"/>
            </w:pPr>
          </w:p>
          <w:p w14:paraId="7C41886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49E796CD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6698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6BD64F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海通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34709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D2B544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A3D84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804CC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98F21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FC19D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C9B3E5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6A8AD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94DCC0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F914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BE3D13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 w14:paraId="16D85DF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A7DE4BB">
            <w:pPr>
              <w:ind w:firstLine="420" w:firstLineChars="200"/>
              <w:jc w:val="center"/>
            </w:pPr>
          </w:p>
          <w:p w14:paraId="6D5FE58D"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于红</w:t>
            </w:r>
          </w:p>
          <w:p w14:paraId="7B0AD34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2025年2月8日</w:t>
            </w:r>
          </w:p>
        </w:tc>
      </w:tr>
    </w:tbl>
    <w:p w14:paraId="0F9892D7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BA268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1EDA68E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CC0260"/>
    <w:rsid w:val="07FD433C"/>
    <w:rsid w:val="081B7772"/>
    <w:rsid w:val="09EC00B3"/>
    <w:rsid w:val="0B0B6724"/>
    <w:rsid w:val="0CDE5C52"/>
    <w:rsid w:val="0D692839"/>
    <w:rsid w:val="0D886271"/>
    <w:rsid w:val="0E110EC0"/>
    <w:rsid w:val="0F11369E"/>
    <w:rsid w:val="100B21F3"/>
    <w:rsid w:val="10EA2396"/>
    <w:rsid w:val="14772001"/>
    <w:rsid w:val="16713173"/>
    <w:rsid w:val="1789149D"/>
    <w:rsid w:val="19A546CA"/>
    <w:rsid w:val="19B305BC"/>
    <w:rsid w:val="1EC44EA7"/>
    <w:rsid w:val="1F6D2F7E"/>
    <w:rsid w:val="22BD677E"/>
    <w:rsid w:val="22CE7FD2"/>
    <w:rsid w:val="232F2B49"/>
    <w:rsid w:val="247F089A"/>
    <w:rsid w:val="26FE64BE"/>
    <w:rsid w:val="27296922"/>
    <w:rsid w:val="282C022F"/>
    <w:rsid w:val="2D5B5464"/>
    <w:rsid w:val="2D6E7498"/>
    <w:rsid w:val="2E051CB2"/>
    <w:rsid w:val="31544BBD"/>
    <w:rsid w:val="31D71264"/>
    <w:rsid w:val="32107885"/>
    <w:rsid w:val="35AB7B1B"/>
    <w:rsid w:val="382437AB"/>
    <w:rsid w:val="389D4DAD"/>
    <w:rsid w:val="391725AE"/>
    <w:rsid w:val="393F011F"/>
    <w:rsid w:val="3A960861"/>
    <w:rsid w:val="3F2B6D4F"/>
    <w:rsid w:val="408D7CCA"/>
    <w:rsid w:val="433C5EE6"/>
    <w:rsid w:val="43B82767"/>
    <w:rsid w:val="48750BBA"/>
    <w:rsid w:val="4A5D3613"/>
    <w:rsid w:val="4C070924"/>
    <w:rsid w:val="4D1A4D38"/>
    <w:rsid w:val="4E0A3B66"/>
    <w:rsid w:val="4E1812CD"/>
    <w:rsid w:val="51DC0537"/>
    <w:rsid w:val="51E23291"/>
    <w:rsid w:val="51F33BA8"/>
    <w:rsid w:val="53ED1D29"/>
    <w:rsid w:val="5570062D"/>
    <w:rsid w:val="55A35F36"/>
    <w:rsid w:val="5783519B"/>
    <w:rsid w:val="57BA1DE1"/>
    <w:rsid w:val="594F449D"/>
    <w:rsid w:val="5A156371"/>
    <w:rsid w:val="5A203D5A"/>
    <w:rsid w:val="5B165A97"/>
    <w:rsid w:val="5C3D4356"/>
    <w:rsid w:val="5E7A1183"/>
    <w:rsid w:val="5EBD4007"/>
    <w:rsid w:val="5FB56943"/>
    <w:rsid w:val="60FE361B"/>
    <w:rsid w:val="61B81872"/>
    <w:rsid w:val="6321636C"/>
    <w:rsid w:val="64E62E62"/>
    <w:rsid w:val="65905C90"/>
    <w:rsid w:val="694C6B38"/>
    <w:rsid w:val="6A3A0AEC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7D912F6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2017</Words>
  <Characters>2051</Characters>
  <Lines>0</Lines>
  <Paragraphs>0</Paragraphs>
  <TotalTime>0</TotalTime>
  <ScaleCrop>false</ScaleCrop>
  <LinksUpToDate>false</LinksUpToDate>
  <CharactersWithSpaces>2945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2025-02-11T08:08:08Z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A92C1D3651EE4212BA860CCC25BB3BD3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