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7620B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hint="default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关于</w:t>
      </w: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大洼县欣安农机有限公司年拆解600台</w:t>
      </w:r>
    </w:p>
    <w:p w14:paraId="64BE3B77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报废农业机械项目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环境影响报告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  <w:lang w:eastAsia="zh-CN"/>
        </w:rPr>
        <w:t>表</w:t>
      </w:r>
      <w:r>
        <w:rPr>
          <w:rFonts w:hint="eastAsia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的</w:t>
      </w:r>
      <w:r>
        <w:rPr>
          <w:rFonts w:hint="default" w:ascii="方正小标宋_GBK" w:hAnsi="方正小标宋_GBK" w:eastAsia="方正小标宋_GBK" w:cs="方正小标宋_GBK"/>
          <w:color w:val="FF0000"/>
          <w:kern w:val="0"/>
          <w:sz w:val="44"/>
          <w:szCs w:val="44"/>
          <w:shd w:val="clear" w:color="auto" w:fill="FFFFFF"/>
        </w:rPr>
        <w:t>批复</w:t>
      </w:r>
    </w:p>
    <w:p w14:paraId="5DD01C62">
      <w:pPr>
        <w:pStyle w:val="12"/>
        <w:rPr>
          <w:rFonts w:hint="eastAsia"/>
          <w:sz w:val="32"/>
          <w:szCs w:val="32"/>
        </w:rPr>
      </w:pPr>
    </w:p>
    <w:p w14:paraId="5FEB7E00">
      <w:pPr>
        <w:pStyle w:val="16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</w:t>
      </w:r>
      <w:r>
        <w:rPr>
          <w:rFonts w:hint="eastAsia" w:ascii="仿宋_GB2312" w:eastAsia="仿宋_GB2312"/>
          <w:b w:val="0"/>
          <w:lang w:val="en-US" w:eastAsia="zh-CN"/>
        </w:rPr>
        <w:t>4</w:t>
      </w:r>
      <w:r>
        <w:rPr>
          <w:rFonts w:hint="eastAsia" w:ascii="仿宋_GB2312" w:eastAsia="仿宋_GB2312"/>
          <w:b w:val="0"/>
        </w:rPr>
        <w:t>〕</w:t>
      </w:r>
      <w:r>
        <w:rPr>
          <w:rFonts w:hint="eastAsia" w:ascii="仿宋_GB2312" w:eastAsia="仿宋_GB2312"/>
          <w:b w:val="0"/>
          <w:lang w:val="en-US" w:eastAsia="zh-CN"/>
        </w:rPr>
        <w:t>25</w:t>
      </w:r>
      <w:r>
        <w:rPr>
          <w:rFonts w:hint="eastAsia" w:ascii="仿宋_GB2312" w:eastAsia="仿宋_GB2312"/>
          <w:b w:val="0"/>
        </w:rPr>
        <w:t>号</w:t>
      </w:r>
    </w:p>
    <w:p w14:paraId="17E2D977">
      <w:pPr>
        <w:pStyle w:val="12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0AB697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大洼县欣安农机有限公司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：</w:t>
      </w:r>
    </w:p>
    <w:p w14:paraId="02B09D7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的《大洼县欣安农机有限公司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年拆解600台报废农业机械项目环境影响报告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》（以下简称“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报告表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”）收悉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专家技术评估审核后，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局务会研究通过，</w:t>
      </w:r>
      <w:r>
        <w:rPr>
          <w:rFonts w:hint="eastAsia" w:ascii="仿宋_GB2312" w:hAnsi="仿宋_GB2312" w:eastAsia="仿宋_GB2312" w:cs="仿宋_GB2312"/>
          <w:sz w:val="32"/>
          <w:szCs w:val="32"/>
        </w:rPr>
        <w:t>批复如下：</w:t>
      </w:r>
    </w:p>
    <w:p w14:paraId="37B678B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一、大洼县欣安农机有限公司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现拟投资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510万元，在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盘锦市大洼区王家街道王家村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拆解报废农业机械项目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（不含电力驱动农业机械），设计拆解能力为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600台/年，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主要为拖拉机、播种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机、收割机等燃油农业机械。项目租赁盘锦申达路桥有限公司部分闲置场地及厂房，占地面积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2000平方米，主要建设内容包括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报废农机暂存区、拆解区、拆解物储存区和危险废物贮存库等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7F53284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盘锦市大洼区行政审批局出具了项目备案文件（大洼区行备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〔2024〕172号），项目符合国家产业政策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，在全面落实“报告表”提出的各项污染防治和风险防范措施后，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从环保角度分析，我局原则同意你公司“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”中所列建设项目的地点、性质、规模、生产工艺和采取的环境保护措施。</w:t>
      </w:r>
    </w:p>
    <w:p w14:paraId="1FCAA65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二、项目建设与运行管理中应重点做好以下工作：</w:t>
      </w:r>
    </w:p>
    <w:p w14:paraId="0A5F6AA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（一）严格落实大气污染防治措施。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切割和废油液收集工序设置专用的操作工位，切割工位设置移动式除尘器，对金属切割过程中产生的烟气进行收集净化，确保厂界颗粒物浓度满足《大气污染物综合排放标准》（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GB16297-1996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；废油液收集工位设置侧吸集气罩，对各类油液收集过程中产生的挥发性有机物进行收集，收集后的废气引入活性炭吸附装置处理；危险废物暂存库采用密闭设计，其中，用于存放废油液的暂存库设置引风装置，将废油液存放过程中产生的挥发性有机物引入活性炭吸附装置处理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废油液收集工位和危废暂存库共用1套活性炭吸附装置，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处理后的废气由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15米高排气筒排放，非甲烷类总烃排放浓度及排放速率须满足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《大气污染物综合排放标准》（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GB16297-1996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）限值要求。</w:t>
      </w:r>
    </w:p>
    <w:p w14:paraId="588084D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强化水污染防治措施。项目运营过程中所有生产工序均须在厂房内进行，报废农业机械及各类拆解物均不得露天存放；本项目生产过程不设置清洗工序，车间地面采用干式清理方式，避免产生含油污水；员工生活污水依托申达路桥公司原有化粪池，定期清掏处理。</w:t>
      </w:r>
    </w:p>
    <w:p w14:paraId="52BF1F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有效控制生产噪声。生产噪声主要来自切割设备、叉车、铲车等设备噪声，以及金属碰撞产生的突发噪声。建设单位应优先选取低噪声设备，做好厂房隔音，同时，加强管理、规范操作，尽可能避免金属碰撞产生的突发噪声，确保厂界噪声满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《工业企业厂界环境噪声排放标准》（GB12348-2008）中2类（东侧厂界为4类）标准限值。</w:t>
      </w:r>
    </w:p>
    <w:p w14:paraId="5F5ABB7E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（四）加强固体废物处置与管理。</w:t>
      </w:r>
      <w:bookmarkStart w:id="0" w:name="_Hlk13209708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车间内设置拆解物暂存区并进行防渗处理，用于分类存放一般固体废物，有回收利用价值的外售给物资回收单位，无法回收利用的定期委托环卫部门统一清运。按照《危险废物贮存污染控制标准》（GB18597-2023）建设1座不小于120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平方米的危废贮存库，用于暂存废机油、废活性炭、废铅酸蓄电池等危险废物，内部按照危险废物种类设置独立分区，其中，存放废油液的库房内建防渗集液池，盛放各类废油液的容器安放在集液池内。拆解过程中产生各类危险废物分类暂存于危废贮存库内，定期委托有资质的单位处置。</w:t>
      </w:r>
    </w:p>
    <w:bookmarkEnd w:id="0"/>
    <w:p w14:paraId="0555B7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严防地下水和土壤污染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”确定的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分区防渗原则落实各项防渗措施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，防渗性能应符合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与防渗相关设计、施工等图纸文本、影像等资料以备查。</w:t>
      </w:r>
    </w:p>
    <w:p w14:paraId="7E946345">
      <w:pPr>
        <w:pStyle w:val="18"/>
        <w:ind w:left="0" w:leftChars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（六）严格落实“报告表”提出的各项环境风险防范措施。完善相关管理制度，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按照“企业自救、属地自主、分级响应、区域联动”原则，针对该项目制定突发环境事故应急预案，并实现与相关管理部门和所在区域突发环境事故应急预案有效衔接，定期进行应急培训和演练，有效防范和应对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突发环境事件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E2E3921">
      <w:pPr>
        <w:pStyle w:val="18"/>
        <w:ind w:left="0" w:leftChars="0" w:firstLine="64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你公司应按照《中华人民共和国安全生产法》《建设工程安全生 管理条例》《建设项目安全设施“三同时”监督管理办法》等安全生产相关法律法规和部门规章要求，健全内部污染防治设施稳定运行和管理责任制度，在环境保护设施设计、施工、验收、使用和拆除过程中，认真落实安全生产主体责任，做好安全风险辨识评估和隐患排查治理工作，并及时向相关部门报告有关情况。</w:t>
      </w:r>
    </w:p>
    <w:p w14:paraId="757BC7AA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（七）按照国家和地方有关规定设置规范的污染物排放口、采样孔口和采样监测平台，并设立标志牌。严格落实“报告表”提出的环境管理及监测计划，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建立技术文件档案，定期开展相关环境监测，完善监控、预警体系，如发现监测结果异常，应及时采取有效的环境影响减缓措施。</w:t>
      </w:r>
    </w:p>
    <w:p w14:paraId="70994B3A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（八）定期发布企业环境信息，并主动接受社会监督。在工程施工和运营过程中，应建立畅通的公众参与平台，及时解决公众担忧的环境问题，满足公众合理的环境诉求。</w:t>
      </w:r>
    </w:p>
    <w:p w14:paraId="191CA0A9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三、你公司应按《排污许可管理条例》规定，依法持证排污，取得排污许可证前，不得投产运行。</w:t>
      </w:r>
    </w:p>
    <w:p w14:paraId="4F97A8F1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四、按照国家有关污染物排放总量控制要求，你公司应落实污染物总量确认书中的污染物总量控制指标。</w:t>
      </w:r>
    </w:p>
    <w:p w14:paraId="131C42E1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五、项目建设必须严格执行环境保护设施与主体工程同时设计、同时施工、同时投产使用的环境保护“三同时”制度。项目竣工后按照规定程序完成竣工环境保护验收。经验收合格后，项目方可正式投入生产。</w:t>
      </w:r>
    </w:p>
    <w:p w14:paraId="11F09BF2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环境影响报告表经批准后，项目的性质、规模、地点、工艺或者防治污染、环境风险防范等措施发生重大变动的，应当重新报批该项目的环境影响报告表。自环境影响报告表批复文件批准之日起，如超过5年开工建设，环境影响报告表应报我局重新审核。</w:t>
      </w:r>
    </w:p>
    <w:p w14:paraId="75DD0C69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七、大洼生态环境分局负责项目建设及运行期的环境管理工作，你公司按规定接受各级环境保护行政主管部门的日常监督检查。</w:t>
      </w:r>
    </w:p>
    <w:p w14:paraId="7E70528B">
      <w:pPr>
        <w:pStyle w:val="17"/>
        <w:ind w:firstLine="210"/>
        <w:rPr>
          <w:rFonts w:hint="eastAsia" w:ascii="仿宋_GB2312" w:hAnsi="仿宋_GB2312" w:eastAsia="仿宋_GB2312" w:cs="仿宋_GB2312"/>
        </w:rPr>
      </w:pPr>
    </w:p>
    <w:p w14:paraId="59F96A00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0D16B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DFEA06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AC0BE8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盘锦市生态环境局</w:t>
      </w:r>
    </w:p>
    <w:p w14:paraId="5725647D"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5994514">
      <w:pPr>
        <w:pStyle w:val="26"/>
        <w:rPr>
          <w:rFonts w:eastAsia="仿宋"/>
          <w:color w:val="auto"/>
          <w:sz w:val="32"/>
          <w:szCs w:val="32"/>
          <w:highlight w:val="none"/>
        </w:rPr>
      </w:pPr>
    </w:p>
    <w:p w14:paraId="7EBDEFBD">
      <w:pPr>
        <w:rPr>
          <w:rFonts w:eastAsia="仿宋"/>
          <w:color w:val="auto"/>
          <w:sz w:val="32"/>
          <w:szCs w:val="32"/>
          <w:highlight w:val="none"/>
        </w:rPr>
      </w:pPr>
    </w:p>
    <w:p w14:paraId="10DA0723">
      <w:pPr>
        <w:pStyle w:val="26"/>
        <w:rPr>
          <w:rFonts w:eastAsia="仿宋"/>
          <w:color w:val="auto"/>
          <w:sz w:val="32"/>
          <w:szCs w:val="32"/>
          <w:highlight w:val="none"/>
        </w:rPr>
      </w:pPr>
    </w:p>
    <w:p w14:paraId="64335FC2">
      <w:pPr>
        <w:rPr>
          <w:rFonts w:eastAsia="仿宋"/>
          <w:color w:val="auto"/>
          <w:sz w:val="32"/>
          <w:szCs w:val="32"/>
          <w:highlight w:val="none"/>
        </w:rPr>
      </w:pPr>
    </w:p>
    <w:p w14:paraId="63934B28">
      <w:pPr>
        <w:pStyle w:val="26"/>
        <w:rPr>
          <w:rFonts w:eastAsia="仿宋"/>
          <w:color w:val="auto"/>
          <w:sz w:val="32"/>
          <w:szCs w:val="32"/>
          <w:highlight w:val="none"/>
        </w:rPr>
      </w:pPr>
    </w:p>
    <w:p w14:paraId="4AFAFCAA">
      <w:pPr>
        <w:rPr>
          <w:rFonts w:eastAsia="仿宋"/>
          <w:color w:val="auto"/>
          <w:sz w:val="32"/>
          <w:szCs w:val="32"/>
          <w:highlight w:val="none"/>
        </w:rPr>
      </w:pPr>
    </w:p>
    <w:p w14:paraId="27692649">
      <w:pPr>
        <w:pStyle w:val="2"/>
        <w:rPr>
          <w:rFonts w:eastAsia="仿宋"/>
          <w:color w:val="auto"/>
          <w:sz w:val="32"/>
          <w:szCs w:val="32"/>
          <w:highlight w:val="none"/>
        </w:rPr>
      </w:pPr>
    </w:p>
    <w:p w14:paraId="65C02B44">
      <w:pPr>
        <w:rPr>
          <w:rFonts w:eastAsia="仿宋"/>
          <w:color w:val="auto"/>
          <w:sz w:val="32"/>
          <w:szCs w:val="32"/>
          <w:highlight w:val="none"/>
        </w:rPr>
      </w:pPr>
    </w:p>
    <w:p w14:paraId="4EAE52D1">
      <w:pPr>
        <w:pStyle w:val="2"/>
        <w:rPr>
          <w:rFonts w:eastAsia="仿宋"/>
          <w:color w:val="auto"/>
          <w:sz w:val="32"/>
          <w:szCs w:val="32"/>
          <w:highlight w:val="none"/>
        </w:rPr>
      </w:pPr>
    </w:p>
    <w:p w14:paraId="63E5A273"/>
    <w:p w14:paraId="4C2A4677">
      <w:pPr>
        <w:pStyle w:val="26"/>
      </w:pPr>
    </w:p>
    <w:tbl>
      <w:tblPr>
        <w:tblStyle w:val="19"/>
        <w:tblpPr w:leftFromText="180" w:rightFromText="180" w:vertAnchor="text" w:horzAnchor="page" w:tblpX="1577" w:tblpY="17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52D7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69C886D">
            <w:pPr>
              <w:spacing w:line="500" w:lineRule="exact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大洼生态环境分局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、市生态环境局机关各科室、盘锦市生态环境保护服务中心、市生态环境保护综合行政执法队</w:t>
            </w:r>
          </w:p>
        </w:tc>
      </w:tr>
      <w:tr w14:paraId="445D1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0F60F306"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盘锦市生态环境局办公室   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6D249510">
      <w:pPr>
        <w:tabs>
          <w:tab w:val="left" w:pos="35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698" w:right="1531" w:bottom="148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38573D-FDB7-4769-BAA6-284ECD1ED9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A6790C5-220B-4079-96C5-7880D55A78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6A20907-27F4-49EF-8D75-D1E0ECD142B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D9CBD33-AF2B-489F-9FD6-D1982B2CDE9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B079E5-7E8F-4310-8947-EA4AC10995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5C3E5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F096C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qsbe8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dE2J4xYHfvnx/fLz9+XXN1Jn&#10;eYYADWbdB8xL41s/4tIsfkBnZj2qaPMX+RCMo7jnq7hyTETkR/W6ri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/qsbe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1F096C">
                    <w:pPr>
                      <w:pStyle w:val="11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6D376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2E1NjFhMDRlY2FhMjNjZjc0MTM5YWJlNjA4MzAifQ=="/>
  </w:docVars>
  <w:rsids>
    <w:rsidRoot w:val="00221223"/>
    <w:rsid w:val="000022C4"/>
    <w:rsid w:val="00006710"/>
    <w:rsid w:val="00012A4F"/>
    <w:rsid w:val="00033156"/>
    <w:rsid w:val="00035F78"/>
    <w:rsid w:val="00036DE5"/>
    <w:rsid w:val="00090F2B"/>
    <w:rsid w:val="000960F3"/>
    <w:rsid w:val="000C2A4D"/>
    <w:rsid w:val="000F41D1"/>
    <w:rsid w:val="000F64A3"/>
    <w:rsid w:val="000F6883"/>
    <w:rsid w:val="00120F83"/>
    <w:rsid w:val="0012745C"/>
    <w:rsid w:val="00133518"/>
    <w:rsid w:val="00153CA7"/>
    <w:rsid w:val="001850CD"/>
    <w:rsid w:val="00186ED3"/>
    <w:rsid w:val="0019053E"/>
    <w:rsid w:val="001A6A7A"/>
    <w:rsid w:val="001E2B25"/>
    <w:rsid w:val="001E2EAF"/>
    <w:rsid w:val="001F3D1B"/>
    <w:rsid w:val="00221223"/>
    <w:rsid w:val="002459A5"/>
    <w:rsid w:val="00251FBC"/>
    <w:rsid w:val="00261E4E"/>
    <w:rsid w:val="00270822"/>
    <w:rsid w:val="00271072"/>
    <w:rsid w:val="002A30E7"/>
    <w:rsid w:val="002B5D3E"/>
    <w:rsid w:val="0032585B"/>
    <w:rsid w:val="00340E78"/>
    <w:rsid w:val="00341200"/>
    <w:rsid w:val="003514EF"/>
    <w:rsid w:val="00374FCB"/>
    <w:rsid w:val="003A3B2E"/>
    <w:rsid w:val="003A481B"/>
    <w:rsid w:val="003C2FA5"/>
    <w:rsid w:val="003D551B"/>
    <w:rsid w:val="003F729B"/>
    <w:rsid w:val="00416863"/>
    <w:rsid w:val="004A43F9"/>
    <w:rsid w:val="004B5653"/>
    <w:rsid w:val="004C29C2"/>
    <w:rsid w:val="004E7AED"/>
    <w:rsid w:val="004F5EBF"/>
    <w:rsid w:val="005014AB"/>
    <w:rsid w:val="00503914"/>
    <w:rsid w:val="00510980"/>
    <w:rsid w:val="005409BB"/>
    <w:rsid w:val="00547360"/>
    <w:rsid w:val="00562404"/>
    <w:rsid w:val="005A249B"/>
    <w:rsid w:val="005B0BA7"/>
    <w:rsid w:val="0060326A"/>
    <w:rsid w:val="00613BEC"/>
    <w:rsid w:val="006252DF"/>
    <w:rsid w:val="00632E81"/>
    <w:rsid w:val="006409E2"/>
    <w:rsid w:val="00661C23"/>
    <w:rsid w:val="006864AE"/>
    <w:rsid w:val="00694161"/>
    <w:rsid w:val="006A11BD"/>
    <w:rsid w:val="006E7674"/>
    <w:rsid w:val="00713CDD"/>
    <w:rsid w:val="007218EE"/>
    <w:rsid w:val="007227FA"/>
    <w:rsid w:val="0075701A"/>
    <w:rsid w:val="00762670"/>
    <w:rsid w:val="00767D24"/>
    <w:rsid w:val="007B64EE"/>
    <w:rsid w:val="007B7A28"/>
    <w:rsid w:val="007D71FD"/>
    <w:rsid w:val="007E3772"/>
    <w:rsid w:val="00804597"/>
    <w:rsid w:val="00814619"/>
    <w:rsid w:val="00860E9B"/>
    <w:rsid w:val="008661B7"/>
    <w:rsid w:val="0086751D"/>
    <w:rsid w:val="008A07E2"/>
    <w:rsid w:val="008A4349"/>
    <w:rsid w:val="008B446D"/>
    <w:rsid w:val="008B7843"/>
    <w:rsid w:val="008C156F"/>
    <w:rsid w:val="00916982"/>
    <w:rsid w:val="009251CA"/>
    <w:rsid w:val="00935B0A"/>
    <w:rsid w:val="009410E1"/>
    <w:rsid w:val="00960943"/>
    <w:rsid w:val="009826FC"/>
    <w:rsid w:val="00A016BF"/>
    <w:rsid w:val="00A13BCD"/>
    <w:rsid w:val="00A31204"/>
    <w:rsid w:val="00A469B0"/>
    <w:rsid w:val="00A72F84"/>
    <w:rsid w:val="00A93719"/>
    <w:rsid w:val="00AE7696"/>
    <w:rsid w:val="00B05B31"/>
    <w:rsid w:val="00B0766C"/>
    <w:rsid w:val="00B77824"/>
    <w:rsid w:val="00B85001"/>
    <w:rsid w:val="00BA4104"/>
    <w:rsid w:val="00BD2971"/>
    <w:rsid w:val="00BE7B97"/>
    <w:rsid w:val="00C05C5F"/>
    <w:rsid w:val="00C14812"/>
    <w:rsid w:val="00C812BC"/>
    <w:rsid w:val="00CA0C97"/>
    <w:rsid w:val="00CA3A5D"/>
    <w:rsid w:val="00CC1BB9"/>
    <w:rsid w:val="00CD3545"/>
    <w:rsid w:val="00D51C48"/>
    <w:rsid w:val="00D64CA9"/>
    <w:rsid w:val="00DB5127"/>
    <w:rsid w:val="00DB57DC"/>
    <w:rsid w:val="00DC0909"/>
    <w:rsid w:val="00DF439C"/>
    <w:rsid w:val="00E20084"/>
    <w:rsid w:val="00E349D1"/>
    <w:rsid w:val="00E36581"/>
    <w:rsid w:val="00E51F7B"/>
    <w:rsid w:val="00E61854"/>
    <w:rsid w:val="00E73523"/>
    <w:rsid w:val="00E771FE"/>
    <w:rsid w:val="00E80594"/>
    <w:rsid w:val="00EB6C35"/>
    <w:rsid w:val="00EC3A69"/>
    <w:rsid w:val="00F15A3E"/>
    <w:rsid w:val="00F231BA"/>
    <w:rsid w:val="00F44F10"/>
    <w:rsid w:val="00F72804"/>
    <w:rsid w:val="00FA1291"/>
    <w:rsid w:val="00FB0FC3"/>
    <w:rsid w:val="00FB4983"/>
    <w:rsid w:val="00FD7FDF"/>
    <w:rsid w:val="00FE2552"/>
    <w:rsid w:val="02A012CC"/>
    <w:rsid w:val="02C57730"/>
    <w:rsid w:val="02F90D2C"/>
    <w:rsid w:val="0328129C"/>
    <w:rsid w:val="0336719E"/>
    <w:rsid w:val="033A6B24"/>
    <w:rsid w:val="03401627"/>
    <w:rsid w:val="036B29DC"/>
    <w:rsid w:val="03B15391"/>
    <w:rsid w:val="03DA72B5"/>
    <w:rsid w:val="0410624E"/>
    <w:rsid w:val="045606B8"/>
    <w:rsid w:val="0461061C"/>
    <w:rsid w:val="047B2BEA"/>
    <w:rsid w:val="051E516F"/>
    <w:rsid w:val="059946DB"/>
    <w:rsid w:val="05F32763"/>
    <w:rsid w:val="063F75B3"/>
    <w:rsid w:val="065E6284"/>
    <w:rsid w:val="06893D98"/>
    <w:rsid w:val="06C71CBD"/>
    <w:rsid w:val="075B5D40"/>
    <w:rsid w:val="078169DC"/>
    <w:rsid w:val="07A435C6"/>
    <w:rsid w:val="084872A9"/>
    <w:rsid w:val="0924239F"/>
    <w:rsid w:val="0963763A"/>
    <w:rsid w:val="098D2299"/>
    <w:rsid w:val="0AA81D11"/>
    <w:rsid w:val="0AAE3D6D"/>
    <w:rsid w:val="0B84200E"/>
    <w:rsid w:val="0B8A71EC"/>
    <w:rsid w:val="0B8F2717"/>
    <w:rsid w:val="0BFE706B"/>
    <w:rsid w:val="0C191405"/>
    <w:rsid w:val="0C8F6235"/>
    <w:rsid w:val="0D2932A4"/>
    <w:rsid w:val="0E2F6274"/>
    <w:rsid w:val="0E777376"/>
    <w:rsid w:val="0E9908E2"/>
    <w:rsid w:val="0EF225F0"/>
    <w:rsid w:val="0F185CB7"/>
    <w:rsid w:val="0F780309"/>
    <w:rsid w:val="0F7B2E51"/>
    <w:rsid w:val="0F875B91"/>
    <w:rsid w:val="0F986886"/>
    <w:rsid w:val="0FA47A5F"/>
    <w:rsid w:val="124D1355"/>
    <w:rsid w:val="125205DC"/>
    <w:rsid w:val="12713794"/>
    <w:rsid w:val="12F005A8"/>
    <w:rsid w:val="13177266"/>
    <w:rsid w:val="13460591"/>
    <w:rsid w:val="14EE186C"/>
    <w:rsid w:val="154E75E2"/>
    <w:rsid w:val="15CA0452"/>
    <w:rsid w:val="15FD5C29"/>
    <w:rsid w:val="160D26F3"/>
    <w:rsid w:val="16324656"/>
    <w:rsid w:val="163C70C4"/>
    <w:rsid w:val="166A1474"/>
    <w:rsid w:val="16871C7A"/>
    <w:rsid w:val="179368B9"/>
    <w:rsid w:val="17AD2398"/>
    <w:rsid w:val="17F60DD3"/>
    <w:rsid w:val="18342780"/>
    <w:rsid w:val="18E66F08"/>
    <w:rsid w:val="1910429A"/>
    <w:rsid w:val="192B4D5C"/>
    <w:rsid w:val="196509E9"/>
    <w:rsid w:val="1B2B60AD"/>
    <w:rsid w:val="1B9328F3"/>
    <w:rsid w:val="1C3B085A"/>
    <w:rsid w:val="1CB60720"/>
    <w:rsid w:val="1CB60CDB"/>
    <w:rsid w:val="1DFA3281"/>
    <w:rsid w:val="1E590982"/>
    <w:rsid w:val="1FAD5BA8"/>
    <w:rsid w:val="1FF80C37"/>
    <w:rsid w:val="20557BC0"/>
    <w:rsid w:val="21984A90"/>
    <w:rsid w:val="21B43FFC"/>
    <w:rsid w:val="22B602B1"/>
    <w:rsid w:val="23001B96"/>
    <w:rsid w:val="23444295"/>
    <w:rsid w:val="23C25F83"/>
    <w:rsid w:val="243E5984"/>
    <w:rsid w:val="24536EFD"/>
    <w:rsid w:val="24A80C9A"/>
    <w:rsid w:val="24E115EC"/>
    <w:rsid w:val="24FE6FAA"/>
    <w:rsid w:val="258D558A"/>
    <w:rsid w:val="25901443"/>
    <w:rsid w:val="25A65428"/>
    <w:rsid w:val="26960002"/>
    <w:rsid w:val="26C549BC"/>
    <w:rsid w:val="272A5BA0"/>
    <w:rsid w:val="27CF1C72"/>
    <w:rsid w:val="28060AD5"/>
    <w:rsid w:val="2830434B"/>
    <w:rsid w:val="28BB059B"/>
    <w:rsid w:val="29CB0E44"/>
    <w:rsid w:val="2AB62F90"/>
    <w:rsid w:val="2CB364CE"/>
    <w:rsid w:val="2D15273B"/>
    <w:rsid w:val="2DCF12F5"/>
    <w:rsid w:val="2DF96410"/>
    <w:rsid w:val="2E0F1B01"/>
    <w:rsid w:val="2E2F2B2B"/>
    <w:rsid w:val="2ECD7468"/>
    <w:rsid w:val="2EDA6908"/>
    <w:rsid w:val="2F6D7B2F"/>
    <w:rsid w:val="2FE20701"/>
    <w:rsid w:val="301E6555"/>
    <w:rsid w:val="305D323B"/>
    <w:rsid w:val="309A0400"/>
    <w:rsid w:val="30B949FB"/>
    <w:rsid w:val="30D859B0"/>
    <w:rsid w:val="316A0668"/>
    <w:rsid w:val="31827B96"/>
    <w:rsid w:val="31931E33"/>
    <w:rsid w:val="31B373C8"/>
    <w:rsid w:val="31E92535"/>
    <w:rsid w:val="324F6E75"/>
    <w:rsid w:val="328417B6"/>
    <w:rsid w:val="34383839"/>
    <w:rsid w:val="34CE48C9"/>
    <w:rsid w:val="34F428CF"/>
    <w:rsid w:val="352F394A"/>
    <w:rsid w:val="353C0250"/>
    <w:rsid w:val="358B5193"/>
    <w:rsid w:val="362D3DD5"/>
    <w:rsid w:val="37EE702C"/>
    <w:rsid w:val="3913438E"/>
    <w:rsid w:val="39792A34"/>
    <w:rsid w:val="39F75671"/>
    <w:rsid w:val="3AE23D9D"/>
    <w:rsid w:val="3BB7583C"/>
    <w:rsid w:val="3C541299"/>
    <w:rsid w:val="3C9C4571"/>
    <w:rsid w:val="3CE86D26"/>
    <w:rsid w:val="3D23753B"/>
    <w:rsid w:val="3D742D07"/>
    <w:rsid w:val="3D986FEC"/>
    <w:rsid w:val="3DA1437E"/>
    <w:rsid w:val="3E2A1AE5"/>
    <w:rsid w:val="3F2362A1"/>
    <w:rsid w:val="3F3E6DD2"/>
    <w:rsid w:val="3F7E5122"/>
    <w:rsid w:val="401612A3"/>
    <w:rsid w:val="401C2EA4"/>
    <w:rsid w:val="40294436"/>
    <w:rsid w:val="40AF5B8A"/>
    <w:rsid w:val="40BF0DFA"/>
    <w:rsid w:val="40C746E6"/>
    <w:rsid w:val="412A3412"/>
    <w:rsid w:val="4130003D"/>
    <w:rsid w:val="416217F5"/>
    <w:rsid w:val="426041F1"/>
    <w:rsid w:val="434F08F4"/>
    <w:rsid w:val="438A08E2"/>
    <w:rsid w:val="43C14D91"/>
    <w:rsid w:val="43C3273B"/>
    <w:rsid w:val="43C9470B"/>
    <w:rsid w:val="452366B8"/>
    <w:rsid w:val="458C75A8"/>
    <w:rsid w:val="45A444B6"/>
    <w:rsid w:val="460D74FE"/>
    <w:rsid w:val="462C3D16"/>
    <w:rsid w:val="46A50B40"/>
    <w:rsid w:val="46C20FAB"/>
    <w:rsid w:val="47171891"/>
    <w:rsid w:val="47303EE4"/>
    <w:rsid w:val="47EF0359"/>
    <w:rsid w:val="48AC1A4A"/>
    <w:rsid w:val="4916356D"/>
    <w:rsid w:val="4969697D"/>
    <w:rsid w:val="497B5A44"/>
    <w:rsid w:val="49F500F7"/>
    <w:rsid w:val="4A3D2FA0"/>
    <w:rsid w:val="4B6F5160"/>
    <w:rsid w:val="4C1471C3"/>
    <w:rsid w:val="4C9A0AD0"/>
    <w:rsid w:val="4CFE679A"/>
    <w:rsid w:val="4D4F591A"/>
    <w:rsid w:val="4DD57D7F"/>
    <w:rsid w:val="4DE71EA9"/>
    <w:rsid w:val="4E3C30D4"/>
    <w:rsid w:val="4E7D771D"/>
    <w:rsid w:val="4EF47D3A"/>
    <w:rsid w:val="4F0C6E05"/>
    <w:rsid w:val="4F337B24"/>
    <w:rsid w:val="4F3E39E9"/>
    <w:rsid w:val="4FE24116"/>
    <w:rsid w:val="50274691"/>
    <w:rsid w:val="50A373DC"/>
    <w:rsid w:val="51023094"/>
    <w:rsid w:val="51393856"/>
    <w:rsid w:val="51501F2F"/>
    <w:rsid w:val="51D03D50"/>
    <w:rsid w:val="526972E9"/>
    <w:rsid w:val="538C1FAF"/>
    <w:rsid w:val="54545C22"/>
    <w:rsid w:val="54740C06"/>
    <w:rsid w:val="54D33ADC"/>
    <w:rsid w:val="54DF747A"/>
    <w:rsid w:val="54F102A8"/>
    <w:rsid w:val="55124B31"/>
    <w:rsid w:val="557F096D"/>
    <w:rsid w:val="56DF432F"/>
    <w:rsid w:val="577E3B51"/>
    <w:rsid w:val="57E47851"/>
    <w:rsid w:val="58637435"/>
    <w:rsid w:val="586D673B"/>
    <w:rsid w:val="595800B5"/>
    <w:rsid w:val="59FF5432"/>
    <w:rsid w:val="5A147AEF"/>
    <w:rsid w:val="5A4760C7"/>
    <w:rsid w:val="5A553025"/>
    <w:rsid w:val="5A821E11"/>
    <w:rsid w:val="5AE01E88"/>
    <w:rsid w:val="5B451AA2"/>
    <w:rsid w:val="5BBF7BEF"/>
    <w:rsid w:val="5BE05159"/>
    <w:rsid w:val="5C600C7F"/>
    <w:rsid w:val="5C9008C7"/>
    <w:rsid w:val="5CC064CD"/>
    <w:rsid w:val="5CE014E0"/>
    <w:rsid w:val="5CE83706"/>
    <w:rsid w:val="5D3168D6"/>
    <w:rsid w:val="5D4A1AE0"/>
    <w:rsid w:val="5E6935E2"/>
    <w:rsid w:val="5EA95E78"/>
    <w:rsid w:val="5EB62F9D"/>
    <w:rsid w:val="5F521D0E"/>
    <w:rsid w:val="602D69D0"/>
    <w:rsid w:val="604A3889"/>
    <w:rsid w:val="606B7CDE"/>
    <w:rsid w:val="606C1ABA"/>
    <w:rsid w:val="60756B91"/>
    <w:rsid w:val="61E71EA1"/>
    <w:rsid w:val="62CD7C71"/>
    <w:rsid w:val="62FF1269"/>
    <w:rsid w:val="632C50FC"/>
    <w:rsid w:val="6569212F"/>
    <w:rsid w:val="65B20F9D"/>
    <w:rsid w:val="66572541"/>
    <w:rsid w:val="667328A7"/>
    <w:rsid w:val="66737851"/>
    <w:rsid w:val="66C033A2"/>
    <w:rsid w:val="67020A0A"/>
    <w:rsid w:val="672D37A6"/>
    <w:rsid w:val="678D3303"/>
    <w:rsid w:val="67B63ADD"/>
    <w:rsid w:val="68A458F0"/>
    <w:rsid w:val="68DF0621"/>
    <w:rsid w:val="690D5BCB"/>
    <w:rsid w:val="692F5314"/>
    <w:rsid w:val="6A7D58E3"/>
    <w:rsid w:val="6B6764D9"/>
    <w:rsid w:val="6C1A1634"/>
    <w:rsid w:val="6C5521C8"/>
    <w:rsid w:val="6C81461E"/>
    <w:rsid w:val="6E0A1337"/>
    <w:rsid w:val="6EC1246B"/>
    <w:rsid w:val="6F7D5C88"/>
    <w:rsid w:val="70161C11"/>
    <w:rsid w:val="70442823"/>
    <w:rsid w:val="709F3AA1"/>
    <w:rsid w:val="70EC38CE"/>
    <w:rsid w:val="7131483E"/>
    <w:rsid w:val="71F418AD"/>
    <w:rsid w:val="71F61695"/>
    <w:rsid w:val="723E7C1A"/>
    <w:rsid w:val="72747CED"/>
    <w:rsid w:val="72A11C63"/>
    <w:rsid w:val="72C4301B"/>
    <w:rsid w:val="73072158"/>
    <w:rsid w:val="73FA2497"/>
    <w:rsid w:val="74037A74"/>
    <w:rsid w:val="745118AC"/>
    <w:rsid w:val="747407A1"/>
    <w:rsid w:val="7476046D"/>
    <w:rsid w:val="747F686B"/>
    <w:rsid w:val="74E04DAE"/>
    <w:rsid w:val="74E0685C"/>
    <w:rsid w:val="74FF5E05"/>
    <w:rsid w:val="75074526"/>
    <w:rsid w:val="75121B62"/>
    <w:rsid w:val="752533FE"/>
    <w:rsid w:val="7549478E"/>
    <w:rsid w:val="75DD5779"/>
    <w:rsid w:val="75F22CEF"/>
    <w:rsid w:val="762B3BAE"/>
    <w:rsid w:val="76CD5E85"/>
    <w:rsid w:val="77253324"/>
    <w:rsid w:val="77260641"/>
    <w:rsid w:val="779664E4"/>
    <w:rsid w:val="78420DE6"/>
    <w:rsid w:val="78EF4C0F"/>
    <w:rsid w:val="79EA424B"/>
    <w:rsid w:val="7A006E00"/>
    <w:rsid w:val="7A57526B"/>
    <w:rsid w:val="7A7C14F0"/>
    <w:rsid w:val="7AB87B29"/>
    <w:rsid w:val="7B2B34BA"/>
    <w:rsid w:val="7BD5678E"/>
    <w:rsid w:val="7BE2656B"/>
    <w:rsid w:val="7BEB5C42"/>
    <w:rsid w:val="7BF62DA1"/>
    <w:rsid w:val="7C526109"/>
    <w:rsid w:val="7CBC20C2"/>
    <w:rsid w:val="7D9E7419"/>
    <w:rsid w:val="7DD51663"/>
    <w:rsid w:val="7EEB11D7"/>
    <w:rsid w:val="7EFC18E2"/>
    <w:rsid w:val="7F1D0D79"/>
    <w:rsid w:val="7FD66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link w:val="33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line="240" w:lineRule="exact"/>
      <w:jc w:val="center"/>
    </w:pPr>
    <w:rPr>
      <w:rFonts w:ascii="宋体" w:hAnsi="宋体"/>
    </w:rPr>
  </w:style>
  <w:style w:type="paragraph" w:styleId="7">
    <w:name w:val="Body Text Indent"/>
    <w:basedOn w:val="1"/>
    <w:next w:val="8"/>
    <w:qFormat/>
    <w:uiPriority w:val="0"/>
    <w:pPr>
      <w:spacing w:line="300" w:lineRule="auto"/>
      <w:ind w:firstLine="640" w:firstLineChars="200"/>
    </w:pPr>
    <w:rPr>
      <w:sz w:val="32"/>
    </w:rPr>
  </w:style>
  <w:style w:type="paragraph" w:customStyle="1" w:styleId="8">
    <w:name w:val="样式 标题 1一级标题 + 段前: 0.5 行 段后: 0.5 行"/>
    <w:basedOn w:val="3"/>
    <w:qFormat/>
    <w:uiPriority w:val="99"/>
    <w:pPr>
      <w:tabs>
        <w:tab w:val="left" w:pos="4425"/>
      </w:tabs>
      <w:spacing w:line="320" w:lineRule="exact"/>
      <w:outlineLvl w:val="9"/>
    </w:pPr>
    <w:rPr>
      <w:spacing w:val="-6"/>
      <w:sz w:val="21"/>
      <w:szCs w:val="21"/>
    </w:rPr>
  </w:style>
  <w:style w:type="paragraph" w:styleId="9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0">
    <w:name w:val="Balloon Text"/>
    <w:basedOn w:val="1"/>
    <w:link w:val="34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next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样式5"/>
    <w:basedOn w:val="4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14">
    <w:name w:val="footnote text"/>
    <w:basedOn w:val="1"/>
    <w:qFormat/>
    <w:uiPriority w:val="99"/>
    <w:pPr>
      <w:snapToGrid w:val="0"/>
      <w:spacing w:line="560" w:lineRule="exact"/>
      <w:ind w:firstLine="200" w:firstLineChars="200"/>
      <w:jc w:val="left"/>
    </w:pPr>
    <w:rPr>
      <w:rFonts w:eastAsia="仿宋"/>
      <w:sz w:val="18"/>
      <w:szCs w:val="20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7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8">
    <w:name w:val="Body Text First Indent 2"/>
    <w:basedOn w:val="7"/>
    <w:next w:val="1"/>
    <w:qFormat/>
    <w:uiPriority w:val="0"/>
    <w:pPr>
      <w:spacing w:line="240" w:lineRule="auto"/>
      <w:ind w:left="420" w:leftChars="200" w:firstLine="420"/>
    </w:pPr>
    <w:rPr>
      <w:sz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qFormat/>
    <w:uiPriority w:val="0"/>
    <w:rPr>
      <w:color w:val="005283"/>
      <w:sz w:val="24"/>
      <w:szCs w:val="24"/>
      <w:u w:val="none"/>
    </w:rPr>
  </w:style>
  <w:style w:type="character" w:styleId="25">
    <w:name w:val="Hyperlink"/>
    <w:qFormat/>
    <w:uiPriority w:val="0"/>
    <w:rPr>
      <w:color w:val="005283"/>
      <w:sz w:val="24"/>
      <w:szCs w:val="24"/>
      <w:u w:val="none"/>
    </w:rPr>
  </w:style>
  <w:style w:type="paragraph" w:customStyle="1" w:styleId="26">
    <w:name w:val="_Style 4"/>
    <w:next w:val="1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27">
    <w:name w:val="标题 1 Char"/>
    <w:basedOn w:val="21"/>
    <w:link w:val="3"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NormalCharacter"/>
    <w:qFormat/>
    <w:uiPriority w:val="0"/>
  </w:style>
  <w:style w:type="character" w:customStyle="1" w:styleId="3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31">
    <w:name w:val="Body text|2_"/>
    <w:link w:val="32"/>
    <w:qFormat/>
    <w:uiPriority w:val="0"/>
    <w:rPr>
      <w:rFonts w:ascii="PMingLiU" w:hAnsi="PMingLiU" w:eastAsia="PMingLiU" w:cs="PMingLiU"/>
      <w:spacing w:val="30"/>
      <w:sz w:val="28"/>
      <w:szCs w:val="28"/>
      <w:u w:val="none"/>
    </w:rPr>
  </w:style>
  <w:style w:type="paragraph" w:customStyle="1" w:styleId="32">
    <w:name w:val="Body text|2"/>
    <w:basedOn w:val="1"/>
    <w:link w:val="31"/>
    <w:qFormat/>
    <w:uiPriority w:val="0"/>
    <w:pPr>
      <w:widowControl w:val="0"/>
      <w:shd w:val="clear" w:color="auto" w:fill="FFFFFF"/>
      <w:spacing w:before="720" w:after="1200" w:line="280" w:lineRule="exact"/>
      <w:ind w:hanging="1220"/>
      <w:jc w:val="center"/>
    </w:pPr>
    <w:rPr>
      <w:rFonts w:ascii="PMingLiU" w:hAnsi="PMingLiU" w:eastAsia="PMingLiU"/>
      <w:spacing w:val="30"/>
      <w:kern w:val="0"/>
      <w:sz w:val="28"/>
      <w:szCs w:val="28"/>
    </w:rPr>
  </w:style>
  <w:style w:type="character" w:customStyle="1" w:styleId="33">
    <w:name w:val="正文文本缩进 2 Char"/>
    <w:basedOn w:val="21"/>
    <w:link w:val="2"/>
    <w:qFormat/>
    <w:uiPriority w:val="0"/>
    <w:rPr>
      <w:rFonts w:ascii="宋体" w:hAnsi="宋体"/>
      <w:kern w:val="2"/>
      <w:sz w:val="21"/>
    </w:rPr>
  </w:style>
  <w:style w:type="character" w:customStyle="1" w:styleId="34">
    <w:name w:val="批注框文本 Char"/>
    <w:link w:val="10"/>
    <w:qFormat/>
    <w:uiPriority w:val="0"/>
    <w:rPr>
      <w:rFonts w:ascii="Calibri"/>
      <w:kern w:val="2"/>
      <w:sz w:val="18"/>
      <w:szCs w:val="18"/>
    </w:rPr>
  </w:style>
  <w:style w:type="character" w:customStyle="1" w:styleId="35">
    <w:name w:val="标题 Char"/>
    <w:basedOn w:val="21"/>
    <w:link w:val="16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日期 Char"/>
    <w:basedOn w:val="21"/>
    <w:link w:val="9"/>
    <w:qFormat/>
    <w:uiPriority w:val="0"/>
    <w:rPr>
      <w:kern w:val="2"/>
      <w:sz w:val="21"/>
      <w:szCs w:val="24"/>
    </w:rPr>
  </w:style>
  <w:style w:type="paragraph" w:customStyle="1" w:styleId="37">
    <w:name w:val="0正文"/>
    <w:basedOn w:val="7"/>
    <w:qFormat/>
    <w:uiPriority w:val="0"/>
    <w:pPr>
      <w:spacing w:line="360" w:lineRule="auto"/>
      <w:ind w:firstLine="720" w:firstLineChars="200"/>
    </w:pPr>
    <w:rPr>
      <w:sz w:val="24"/>
      <w:szCs w:val="22"/>
    </w:rPr>
  </w:style>
  <w:style w:type="paragraph" w:customStyle="1" w:styleId="38">
    <w:name w:val="p0"/>
    <w:basedOn w:val="1"/>
    <w:qFormat/>
    <w:uiPriority w:val="0"/>
    <w:pPr>
      <w:widowControl/>
    </w:pPr>
    <w:rPr>
      <w:szCs w:val="20"/>
    </w:rPr>
  </w:style>
  <w:style w:type="paragraph" w:customStyle="1" w:styleId="39">
    <w:name w:val="文本正文"/>
    <w:basedOn w:val="1"/>
    <w:qFormat/>
    <w:uiPriority w:val="0"/>
    <w:pPr>
      <w:spacing w:after="0" w:line="600" w:lineRule="exact"/>
      <w:ind w:firstLine="640" w:firstLineChars="200"/>
    </w:pPr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cs="宋体"/>
      <w:szCs w:val="22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a正文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2179</Words>
  <Characters>2330</Characters>
  <Lines>20</Lines>
  <Paragraphs>5</Paragraphs>
  <TotalTime>0</TotalTime>
  <ScaleCrop>false</ScaleCrop>
  <LinksUpToDate>false</LinksUpToDate>
  <CharactersWithSpaces>2382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2019-09-30T01:27:00Z</dcterms:created>
  <dc:creator>Administrator</dc:creator>
  <cp:lastModifiedBy>止咳糖浆</cp:lastModifiedBy>
  <cp:lastPrinted>2023-03-14T04:46:00Z</cp:lastPrinted>
  <dcterms:modified xsi:type="dcterms:W3CDTF">2024-12-27T08:04:46Z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EB9B6C3CA5BF4CBEB1E657EC13A3E88A_13</vt:lpwstr>
  </property>
  <property fmtid="{D5CDD505-2E9C-101B-9397-08002B2CF9AE}" pid="4" name="KSOTemplateDocerSaveRecord">
    <vt:lpwstr>eyJoZGlkIjoiMWE2M2E1NjFhMDRlY2FhMjNjZjc0MTM5YWJlNjA4MzAiLCJ1c2VySWQiOiI1MDU4NDk1NDYifQ==</vt:lpwstr>
  </property>
</Properties>
</file>