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  <w:lang w:eastAsia="zh-CN"/>
        </w:rPr>
        <w:t>盘锦市工贸</w:t>
      </w:r>
      <w:r>
        <w:rPr>
          <w:rFonts w:hint="eastAsia" w:ascii="宋体" w:hAnsi="宋体"/>
          <w:b/>
          <w:bCs/>
          <w:sz w:val="44"/>
          <w:szCs w:val="44"/>
        </w:rPr>
        <w:t>行业安全生产标准化</w:t>
      </w:r>
    </w:p>
    <w:p>
      <w:pPr>
        <w:spacing w:line="460" w:lineRule="exact"/>
        <w:jc w:val="center"/>
        <w:rPr>
          <w:rFonts w:hint="eastAsia" w:ascii="宋体" w:hAnsi="宋体" w:eastAsia="宋体"/>
          <w:b/>
          <w:bCs/>
          <w:sz w:val="44"/>
          <w:szCs w:val="44"/>
          <w:lang w:eastAsia="zh-CN"/>
        </w:rPr>
      </w:pPr>
      <w:r>
        <w:rPr>
          <w:rFonts w:hint="eastAsia" w:ascii="宋体" w:hAnsi="宋体"/>
          <w:b/>
          <w:bCs/>
          <w:sz w:val="44"/>
          <w:szCs w:val="44"/>
          <w:lang w:eastAsia="zh-CN"/>
        </w:rPr>
        <w:t>三</w:t>
      </w:r>
      <w:r>
        <w:rPr>
          <w:rFonts w:hint="eastAsia" w:ascii="宋体" w:hAnsi="宋体"/>
          <w:b/>
          <w:bCs/>
          <w:sz w:val="44"/>
          <w:szCs w:val="44"/>
        </w:rPr>
        <w:t>级企业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公告（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2024第五期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）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 xml:space="preserve"> </w:t>
      </w:r>
    </w:p>
    <w:p>
      <w:pPr>
        <w:spacing w:line="460" w:lineRule="exact"/>
        <w:jc w:val="center"/>
        <w:rPr>
          <w:rFonts w:hint="eastAsia" w:ascii="宋体" w:hAnsi="宋体"/>
          <w:b/>
          <w:bCs/>
          <w:sz w:val="44"/>
          <w:szCs w:val="4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5"/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ascii="仿宋_GB2312" w:hAnsi="宋体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按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照《辽宁省工贸行业安全生产标准化建设定级实施办法》规定，经企业自评、申请、评审</w:t>
      </w:r>
      <w:r>
        <w:rPr>
          <w:rFonts w:hint="eastAsia" w:cs="宋体"/>
          <w:sz w:val="30"/>
          <w:szCs w:val="30"/>
          <w:lang w:val="en-US" w:eastAsia="zh-CN"/>
        </w:rPr>
        <w:t>、公示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等程序，确定</w:t>
      </w:r>
      <w:r>
        <w:rPr>
          <w:rFonts w:hint="eastAsia"/>
          <w:sz w:val="30"/>
          <w:szCs w:val="30"/>
          <w:lang w:val="en-US" w:eastAsia="zh-CN"/>
        </w:rPr>
        <w:t>华润雪花啤酒(盘锦）有限公司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等3家企业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为202</w:t>
      </w:r>
      <w:r>
        <w:rPr>
          <w:rFonts w:hint="eastAsia" w:cs="宋体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年度工贸行业安全生产标准化三级企业，</w:t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有效期三年，以标准化证书签发日期为准。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5"/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</w:rPr>
      </w:pP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现予公告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5"/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Style w:val="6"/>
          <w:rFonts w:hint="eastAsia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 xml:space="preserve">                              盘锦市应急管理局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5"/>
        <w:jc w:val="center"/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</w:rPr>
      </w:pPr>
      <w:r>
        <w:rPr>
          <w:rFonts w:hint="eastAsia" w:cs="宋体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202</w:t>
      </w:r>
      <w:r>
        <w:rPr>
          <w:rFonts w:hint="eastAsia" w:cs="宋体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年</w:t>
      </w:r>
      <w:r>
        <w:rPr>
          <w:rFonts w:hint="eastAsia" w:cs="宋体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月</w:t>
      </w:r>
      <w:r>
        <w:rPr>
          <w:rFonts w:hint="eastAsia" w:cs="宋体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18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5"/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附件：</w:t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盘锦市</w:t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202</w:t>
      </w:r>
      <w:r>
        <w:rPr>
          <w:rStyle w:val="6"/>
          <w:rFonts w:hint="eastAsia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4</w:t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年</w:t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工贸行业</w:t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安全生产标准化三级企业名单</w:t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 xml:space="preserve">  </w:t>
      </w:r>
    </w:p>
    <w:p>
      <w:pPr>
        <w:spacing w:line="460" w:lineRule="exact"/>
        <w:ind w:firstLine="883" w:firstLineChars="200"/>
        <w:jc w:val="both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spacing w:line="460" w:lineRule="exact"/>
        <w:ind w:firstLine="642" w:firstLineChars="200"/>
        <w:jc w:val="both"/>
        <w:rPr>
          <w:rFonts w:hint="eastAsia" w:ascii="宋体" w:hAnsi="宋体" w:eastAsia="宋体" w:cs="宋体"/>
          <w:sz w:val="32"/>
          <w:szCs w:val="32"/>
          <w:vertAlign w:val="baseline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盘锦市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制造业行业安全生产标准化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级企业名单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</w:t>
      </w:r>
    </w:p>
    <w:p/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7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noWrap w:val="0"/>
            <w:vAlign w:val="top"/>
          </w:tcPr>
          <w:p>
            <w:pPr>
              <w:ind w:firstLine="300" w:firstLineChars="100"/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7043" w:type="dxa"/>
            <w:noWrap w:val="0"/>
            <w:vAlign w:val="top"/>
          </w:tcPr>
          <w:p>
            <w:pPr>
              <w:ind w:firstLine="2400" w:firstLineChars="800"/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noWrap w:val="0"/>
            <w:vAlign w:val="top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7043" w:type="dxa"/>
            <w:noWrap w:val="0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华润雪花啤酒(盘锦）有限公司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noWrap w:val="0"/>
            <w:vAlign w:val="top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7043" w:type="dxa"/>
            <w:noWrap w:val="0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lang w:val="en-US" w:eastAsia="zh-CN"/>
              </w:rPr>
              <w:t>盘锦博瑞电机制造有限公司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noWrap w:val="0"/>
            <w:vAlign w:val="top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7043" w:type="dxa"/>
            <w:noWrap w:val="0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lang w:val="en-US" w:eastAsia="zh-CN"/>
              </w:rPr>
              <w:t>盘锦兴雅防腐保温有限公司</w:t>
            </w: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E3DEB"/>
    <w:rsid w:val="632B5FD3"/>
    <w:rsid w:val="657E3DEB"/>
    <w:rsid w:val="6FDD183D"/>
    <w:rsid w:val="7B15F179"/>
    <w:rsid w:val="7EBE5D86"/>
    <w:rsid w:val="D7F731A4"/>
    <w:rsid w:val="DCE7D5AA"/>
    <w:rsid w:val="FFFEAC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242</Characters>
  <Lines>0</Lines>
  <Paragraphs>0</Paragraphs>
  <TotalTime>3</TotalTime>
  <ScaleCrop>false</ScaleCrop>
  <LinksUpToDate>false</LinksUpToDate>
  <CharactersWithSpaces>304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2024-10-29T20:34:00Z</dcterms:created>
  <dc:creator>pjxc</dc:creator>
  <cp:lastModifiedBy>pjxc</cp:lastModifiedBy>
  <dcterms:modified xsi:type="dcterms:W3CDTF">2024-12-18T08:44:14Z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B489200B739B489386EB127A5C9D0A51_13</vt:lpwstr>
  </property>
</Properties>
</file>