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2464">
      <w:pPr>
        <w:widowControl/>
        <w:shd w:val="clear" w:color="auto" w:fill="FDFEFD"/>
        <w:spacing w:before="100" w:beforeAutospacing="1" w:after="100" w:afterAutospacing="1"/>
        <w:ind w:firstLine="420" w:firstLineChars="200"/>
        <w:jc w:val="left"/>
        <w:rPr>
          <w:rFonts w:hint="eastAsia" w:ascii="宋体" w:hAnsi="宋体" w:cs="宋体"/>
          <w:color w:val="666666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附：</w:t>
      </w:r>
      <w:r>
        <w:rPr>
          <w:rFonts w:hint="eastAsia" w:ascii="宋体" w:hAnsi="宋体" w:cs="宋体"/>
          <w:color w:val="666666"/>
          <w:kern w:val="0"/>
          <w:szCs w:val="21"/>
        </w:rPr>
        <w:t xml:space="preserve"> 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709"/>
        <w:gridCol w:w="709"/>
        <w:gridCol w:w="709"/>
        <w:gridCol w:w="3543"/>
        <w:gridCol w:w="1276"/>
      </w:tblGrid>
      <w:tr w14:paraId="085A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09" w:type="dxa"/>
            <w:gridSpan w:val="7"/>
            <w:noWrap w:val="0"/>
            <w:vAlign w:val="top"/>
          </w:tcPr>
          <w:p w14:paraId="3B16B47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年第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批建筑施工企业资质审批名单</w:t>
            </w:r>
            <w:bookmarkEnd w:id="0"/>
          </w:p>
        </w:tc>
      </w:tr>
      <w:tr w14:paraId="4BDD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2" w:type="dxa"/>
            <w:noWrap w:val="0"/>
            <w:vAlign w:val="center"/>
          </w:tcPr>
          <w:p w14:paraId="003785A2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 w14:paraId="122D6E78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企业名称</w:t>
            </w:r>
          </w:p>
        </w:tc>
        <w:tc>
          <w:tcPr>
            <w:tcW w:w="709" w:type="dxa"/>
            <w:noWrap w:val="0"/>
            <w:vAlign w:val="center"/>
          </w:tcPr>
          <w:p w14:paraId="2ED396D0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企业性质</w:t>
            </w:r>
          </w:p>
        </w:tc>
        <w:tc>
          <w:tcPr>
            <w:tcW w:w="709" w:type="dxa"/>
            <w:noWrap w:val="0"/>
            <w:vAlign w:val="center"/>
          </w:tcPr>
          <w:p w14:paraId="18C7F568"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所属县区</w:t>
            </w:r>
          </w:p>
        </w:tc>
        <w:tc>
          <w:tcPr>
            <w:tcW w:w="709" w:type="dxa"/>
            <w:noWrap w:val="0"/>
            <w:vAlign w:val="center"/>
          </w:tcPr>
          <w:p w14:paraId="1FFF72A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3543" w:type="dxa"/>
            <w:noWrap w:val="0"/>
            <w:vAlign w:val="center"/>
          </w:tcPr>
          <w:p w14:paraId="5B229097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申请资质类别</w:t>
            </w:r>
          </w:p>
        </w:tc>
        <w:tc>
          <w:tcPr>
            <w:tcW w:w="1276" w:type="dxa"/>
            <w:noWrap w:val="0"/>
            <w:vAlign w:val="center"/>
          </w:tcPr>
          <w:p w14:paraId="4A0D64C3"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备注</w:t>
            </w:r>
          </w:p>
        </w:tc>
      </w:tr>
      <w:tr w14:paraId="2EB5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2" w:type="dxa"/>
            <w:noWrap w:val="0"/>
            <w:vAlign w:val="center"/>
          </w:tcPr>
          <w:p w14:paraId="0B401CA3">
            <w:pPr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611E235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辽宁坚诚建筑安装有限公司</w:t>
            </w:r>
          </w:p>
        </w:tc>
        <w:tc>
          <w:tcPr>
            <w:tcW w:w="709" w:type="dxa"/>
            <w:noWrap w:val="0"/>
            <w:vAlign w:val="center"/>
          </w:tcPr>
          <w:p w14:paraId="14B137F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有限责任</w:t>
            </w:r>
          </w:p>
        </w:tc>
        <w:tc>
          <w:tcPr>
            <w:tcW w:w="709" w:type="dxa"/>
            <w:noWrap w:val="0"/>
            <w:vAlign w:val="center"/>
          </w:tcPr>
          <w:p w14:paraId="4511CFE6"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盘山县</w:t>
            </w:r>
          </w:p>
        </w:tc>
        <w:tc>
          <w:tcPr>
            <w:tcW w:w="709" w:type="dxa"/>
            <w:noWrap w:val="0"/>
            <w:vAlign w:val="center"/>
          </w:tcPr>
          <w:p w14:paraId="0AEBC816"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增项</w:t>
            </w:r>
          </w:p>
        </w:tc>
        <w:tc>
          <w:tcPr>
            <w:tcW w:w="3543" w:type="dxa"/>
            <w:noWrap w:val="0"/>
            <w:vAlign w:val="center"/>
          </w:tcPr>
          <w:p w14:paraId="0B130703">
            <w:pPr>
              <w:spacing w:line="4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模板脚手架</w:t>
            </w:r>
            <w:r>
              <w:rPr>
                <w:rFonts w:hint="eastAsia" w:ascii="宋体" w:hAnsi="宋体"/>
                <w:szCs w:val="21"/>
              </w:rPr>
              <w:t>专业承包</w:t>
            </w:r>
          </w:p>
        </w:tc>
        <w:tc>
          <w:tcPr>
            <w:tcW w:w="1276" w:type="dxa"/>
            <w:noWrap w:val="0"/>
            <w:vAlign w:val="center"/>
          </w:tcPr>
          <w:p w14:paraId="6135B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社保已实施告知承诺</w:t>
            </w:r>
          </w:p>
        </w:tc>
      </w:tr>
    </w:tbl>
    <w:p w14:paraId="43C98E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50ED"/>
    <w:rsid w:val="2FD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2024-12-19T10:04:00Z</dcterms:created>
  <dc:creator>互联盘锦网站</dc:creator>
  <cp:lastModifiedBy>互联盘锦网站</cp:lastModifiedBy>
  <dcterms:modified xsi:type="dcterms:W3CDTF">2024-12-19T10:04:41Z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6FF425DA41C04B72942868A6580043A1_11</vt:lpwstr>
  </property>
</Properties>
</file>