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13414"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 w14:paraId="47F8185E">
      <w:pPr>
        <w:spacing w:line="52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盘山县（镇街名称）秸秆机械化还（离）田作业核查验收情况汇总表</w:t>
      </w:r>
    </w:p>
    <w:tbl>
      <w:tblPr>
        <w:tblStyle w:val="3"/>
        <w:tblpPr w:leftFromText="180" w:rightFromText="180" w:vertAnchor="text" w:horzAnchor="margin" w:tblpXSpec="center" w:tblpY="5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018"/>
        <w:gridCol w:w="3159"/>
        <w:gridCol w:w="1540"/>
        <w:gridCol w:w="1143"/>
        <w:gridCol w:w="1125"/>
        <w:gridCol w:w="1276"/>
        <w:gridCol w:w="1275"/>
        <w:gridCol w:w="1844"/>
        <w:gridCol w:w="859"/>
      </w:tblGrid>
      <w:tr w14:paraId="6902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601" w:type="dxa"/>
            <w:noWrap/>
            <w:vAlign w:val="center"/>
          </w:tcPr>
          <w:p w14:paraId="6D4FE0F3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序号</w:t>
            </w:r>
          </w:p>
        </w:tc>
        <w:tc>
          <w:tcPr>
            <w:tcW w:w="2018" w:type="dxa"/>
            <w:noWrap/>
            <w:vAlign w:val="center"/>
          </w:tcPr>
          <w:p w14:paraId="063FA8C9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实施对象</w:t>
            </w:r>
          </w:p>
        </w:tc>
        <w:tc>
          <w:tcPr>
            <w:tcW w:w="3159" w:type="dxa"/>
            <w:noWrap/>
            <w:vAlign w:val="center"/>
          </w:tcPr>
          <w:p w14:paraId="01E20CDE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作业实施地块名称</w:t>
            </w:r>
          </w:p>
        </w:tc>
        <w:tc>
          <w:tcPr>
            <w:tcW w:w="1540" w:type="dxa"/>
            <w:noWrap/>
            <w:vAlign w:val="center"/>
          </w:tcPr>
          <w:p w14:paraId="4D64755A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验收合格面积</w:t>
            </w:r>
          </w:p>
          <w:p w14:paraId="71BA4244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（亩）</w:t>
            </w:r>
          </w:p>
        </w:tc>
        <w:tc>
          <w:tcPr>
            <w:tcW w:w="1143" w:type="dxa"/>
            <w:noWrap/>
            <w:vAlign w:val="center"/>
          </w:tcPr>
          <w:p w14:paraId="03B8D027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补助标准</w:t>
            </w:r>
          </w:p>
          <w:p w14:paraId="626FD85B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（元</w:t>
            </w:r>
            <w:r>
              <w:rPr>
                <w:rFonts w:ascii="黑体" w:hAnsi="黑体" w:eastAsia="黑体" w:cs="黑体"/>
                <w:bCs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亩）</w:t>
            </w:r>
          </w:p>
        </w:tc>
        <w:tc>
          <w:tcPr>
            <w:tcW w:w="1125" w:type="dxa"/>
            <w:noWrap/>
            <w:vAlign w:val="center"/>
          </w:tcPr>
          <w:p w14:paraId="44AD1A02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补助金额</w:t>
            </w:r>
          </w:p>
          <w:p w14:paraId="7C5E0DC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（元）</w:t>
            </w:r>
          </w:p>
        </w:tc>
        <w:tc>
          <w:tcPr>
            <w:tcW w:w="1276" w:type="dxa"/>
            <w:noWrap/>
            <w:vAlign w:val="center"/>
          </w:tcPr>
          <w:p w14:paraId="1D2A4447">
            <w:pPr>
              <w:widowControl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验收组</w:t>
            </w:r>
          </w:p>
          <w:p w14:paraId="7030F9FA">
            <w:pPr>
              <w:widowControl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</w:rPr>
              <w:t>负责人姓名</w:t>
            </w:r>
          </w:p>
        </w:tc>
        <w:tc>
          <w:tcPr>
            <w:tcW w:w="1275" w:type="dxa"/>
            <w:noWrap/>
            <w:vAlign w:val="center"/>
          </w:tcPr>
          <w:p w14:paraId="16A0391A">
            <w:pPr>
              <w:widowControl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实施对象</w:t>
            </w:r>
          </w:p>
          <w:p w14:paraId="7B174ECD">
            <w:pPr>
              <w:widowControl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负责人姓名</w:t>
            </w:r>
          </w:p>
        </w:tc>
        <w:tc>
          <w:tcPr>
            <w:tcW w:w="1844" w:type="dxa"/>
            <w:noWrap/>
            <w:vAlign w:val="center"/>
          </w:tcPr>
          <w:p w14:paraId="12A004BB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实施对象负责人联系电话</w:t>
            </w:r>
          </w:p>
        </w:tc>
        <w:tc>
          <w:tcPr>
            <w:tcW w:w="859" w:type="dxa"/>
            <w:noWrap/>
            <w:vAlign w:val="center"/>
          </w:tcPr>
          <w:p w14:paraId="07011DBA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备注</w:t>
            </w:r>
          </w:p>
        </w:tc>
      </w:tr>
      <w:tr w14:paraId="5620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1" w:type="dxa"/>
            <w:vMerge w:val="restart"/>
            <w:noWrap/>
            <w:vAlign w:val="center"/>
          </w:tcPr>
          <w:p w14:paraId="1F1F07A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2018" w:type="dxa"/>
            <w:vMerge w:val="restart"/>
            <w:noWrap/>
            <w:vAlign w:val="center"/>
          </w:tcPr>
          <w:p w14:paraId="5EF3FAE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XX（实施对象名称）</w:t>
            </w:r>
          </w:p>
        </w:tc>
        <w:tc>
          <w:tcPr>
            <w:tcW w:w="3159" w:type="dxa"/>
            <w:noWrap/>
            <w:vAlign w:val="center"/>
          </w:tcPr>
          <w:p w14:paraId="6A27F7B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40" w:type="dxa"/>
            <w:noWrap/>
            <w:vAlign w:val="center"/>
          </w:tcPr>
          <w:p w14:paraId="18B136C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3" w:type="dxa"/>
            <w:noWrap/>
            <w:vAlign w:val="center"/>
          </w:tcPr>
          <w:p w14:paraId="04E748E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5" w:type="dxa"/>
            <w:noWrap/>
            <w:vAlign w:val="center"/>
          </w:tcPr>
          <w:p w14:paraId="4C94716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noWrap/>
            <w:vAlign w:val="center"/>
          </w:tcPr>
          <w:p w14:paraId="3EC6434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 w14:paraId="020E83A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4" w:type="dxa"/>
            <w:vMerge w:val="restart"/>
            <w:noWrap/>
            <w:vAlign w:val="center"/>
          </w:tcPr>
          <w:p w14:paraId="7F393A9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9" w:type="dxa"/>
            <w:vMerge w:val="restart"/>
            <w:noWrap/>
            <w:vAlign w:val="center"/>
          </w:tcPr>
          <w:p w14:paraId="13E7BDD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FA8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vMerge w:val="continue"/>
            <w:noWrap/>
            <w:vAlign w:val="center"/>
          </w:tcPr>
          <w:p w14:paraId="06741962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8" w:type="dxa"/>
            <w:vMerge w:val="continue"/>
            <w:noWrap/>
            <w:vAlign w:val="center"/>
          </w:tcPr>
          <w:p w14:paraId="21FC3FB3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59" w:type="dxa"/>
            <w:noWrap/>
            <w:vAlign w:val="center"/>
          </w:tcPr>
          <w:p w14:paraId="434BE64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40" w:type="dxa"/>
            <w:noWrap/>
            <w:vAlign w:val="center"/>
          </w:tcPr>
          <w:p w14:paraId="3F3C6C5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3" w:type="dxa"/>
            <w:noWrap/>
            <w:vAlign w:val="center"/>
          </w:tcPr>
          <w:p w14:paraId="37EBA95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5" w:type="dxa"/>
            <w:noWrap/>
            <w:vAlign w:val="center"/>
          </w:tcPr>
          <w:p w14:paraId="13106EB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noWrap/>
            <w:vAlign w:val="center"/>
          </w:tcPr>
          <w:p w14:paraId="03ACC63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 w14:paraId="4D397465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4" w:type="dxa"/>
            <w:vMerge w:val="continue"/>
            <w:noWrap/>
            <w:vAlign w:val="center"/>
          </w:tcPr>
          <w:p w14:paraId="157EA73E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9" w:type="dxa"/>
            <w:vMerge w:val="continue"/>
            <w:noWrap/>
            <w:vAlign w:val="center"/>
          </w:tcPr>
          <w:p w14:paraId="768C3015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 w14:paraId="5044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vMerge w:val="continue"/>
            <w:noWrap/>
            <w:vAlign w:val="center"/>
          </w:tcPr>
          <w:p w14:paraId="59E87AC0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8" w:type="dxa"/>
            <w:vMerge w:val="continue"/>
            <w:noWrap/>
            <w:vAlign w:val="center"/>
          </w:tcPr>
          <w:p w14:paraId="68FC4FBE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59" w:type="dxa"/>
            <w:noWrap/>
            <w:vAlign w:val="center"/>
          </w:tcPr>
          <w:p w14:paraId="08A7E03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</w:tc>
        <w:tc>
          <w:tcPr>
            <w:tcW w:w="1540" w:type="dxa"/>
            <w:noWrap/>
            <w:vAlign w:val="center"/>
          </w:tcPr>
          <w:p w14:paraId="40A5F9D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3" w:type="dxa"/>
            <w:noWrap/>
            <w:vAlign w:val="center"/>
          </w:tcPr>
          <w:p w14:paraId="6B8DC9E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5" w:type="dxa"/>
            <w:noWrap/>
            <w:vAlign w:val="center"/>
          </w:tcPr>
          <w:p w14:paraId="73607E2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noWrap/>
            <w:vAlign w:val="center"/>
          </w:tcPr>
          <w:p w14:paraId="164E96E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 w14:paraId="7A817191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4" w:type="dxa"/>
            <w:vMerge w:val="continue"/>
            <w:noWrap/>
            <w:vAlign w:val="center"/>
          </w:tcPr>
          <w:p w14:paraId="4C4D1211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9" w:type="dxa"/>
            <w:vMerge w:val="continue"/>
            <w:noWrap/>
            <w:vAlign w:val="center"/>
          </w:tcPr>
          <w:p w14:paraId="6DAFA2D3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 w14:paraId="637F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vMerge w:val="continue"/>
            <w:noWrap/>
            <w:vAlign w:val="center"/>
          </w:tcPr>
          <w:p w14:paraId="28C6CEDE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177" w:type="dxa"/>
            <w:gridSpan w:val="2"/>
            <w:noWrap/>
            <w:vAlign w:val="center"/>
          </w:tcPr>
          <w:p w14:paraId="0795306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小计</w:t>
            </w:r>
          </w:p>
        </w:tc>
        <w:tc>
          <w:tcPr>
            <w:tcW w:w="1540" w:type="dxa"/>
            <w:noWrap/>
            <w:vAlign w:val="center"/>
          </w:tcPr>
          <w:p w14:paraId="468034F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3" w:type="dxa"/>
            <w:noWrap/>
            <w:vAlign w:val="center"/>
          </w:tcPr>
          <w:p w14:paraId="4F959B4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5" w:type="dxa"/>
            <w:noWrap/>
            <w:vAlign w:val="center"/>
          </w:tcPr>
          <w:p w14:paraId="585A95B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noWrap/>
            <w:vAlign w:val="center"/>
          </w:tcPr>
          <w:p w14:paraId="6FAC1636">
            <w:pPr>
              <w:ind w:left="36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 w14:paraId="0C1B79F7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4" w:type="dxa"/>
            <w:vMerge w:val="continue"/>
            <w:noWrap/>
            <w:vAlign w:val="center"/>
          </w:tcPr>
          <w:p w14:paraId="0E0C2094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9" w:type="dxa"/>
            <w:vMerge w:val="continue"/>
            <w:noWrap/>
            <w:vAlign w:val="center"/>
          </w:tcPr>
          <w:p w14:paraId="4DA3CADD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 w14:paraId="4A8B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1" w:type="dxa"/>
            <w:vMerge w:val="restart"/>
            <w:noWrap/>
            <w:vAlign w:val="center"/>
          </w:tcPr>
          <w:p w14:paraId="364CA57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2018" w:type="dxa"/>
            <w:vMerge w:val="restart"/>
            <w:noWrap/>
            <w:vAlign w:val="center"/>
          </w:tcPr>
          <w:p w14:paraId="62BD072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XX（实施对象名称）</w:t>
            </w:r>
          </w:p>
        </w:tc>
        <w:tc>
          <w:tcPr>
            <w:tcW w:w="3159" w:type="dxa"/>
            <w:noWrap/>
            <w:vAlign w:val="center"/>
          </w:tcPr>
          <w:p w14:paraId="569A93E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40" w:type="dxa"/>
            <w:noWrap/>
            <w:vAlign w:val="center"/>
          </w:tcPr>
          <w:p w14:paraId="028354A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3" w:type="dxa"/>
            <w:noWrap/>
            <w:vAlign w:val="center"/>
          </w:tcPr>
          <w:p w14:paraId="4842224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5" w:type="dxa"/>
            <w:noWrap/>
            <w:vAlign w:val="center"/>
          </w:tcPr>
          <w:p w14:paraId="5E01C77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noWrap/>
            <w:vAlign w:val="center"/>
          </w:tcPr>
          <w:p w14:paraId="5920DD4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 w14:paraId="2008CB1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4" w:type="dxa"/>
            <w:vMerge w:val="restart"/>
            <w:noWrap/>
            <w:vAlign w:val="center"/>
          </w:tcPr>
          <w:p w14:paraId="237B84E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9" w:type="dxa"/>
            <w:vMerge w:val="restart"/>
            <w:noWrap/>
            <w:vAlign w:val="center"/>
          </w:tcPr>
          <w:p w14:paraId="0A7A99D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710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vMerge w:val="continue"/>
            <w:noWrap/>
            <w:vAlign w:val="center"/>
          </w:tcPr>
          <w:p w14:paraId="50E0EFC3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8" w:type="dxa"/>
            <w:vMerge w:val="continue"/>
            <w:noWrap/>
            <w:vAlign w:val="center"/>
          </w:tcPr>
          <w:p w14:paraId="2DCB6DDA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59" w:type="dxa"/>
            <w:noWrap/>
            <w:vAlign w:val="center"/>
          </w:tcPr>
          <w:p w14:paraId="26076E5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40" w:type="dxa"/>
            <w:noWrap/>
            <w:vAlign w:val="center"/>
          </w:tcPr>
          <w:p w14:paraId="3873224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3" w:type="dxa"/>
            <w:noWrap/>
            <w:vAlign w:val="center"/>
          </w:tcPr>
          <w:p w14:paraId="47CDC86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5" w:type="dxa"/>
            <w:noWrap/>
            <w:vAlign w:val="center"/>
          </w:tcPr>
          <w:p w14:paraId="624D262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noWrap/>
            <w:vAlign w:val="center"/>
          </w:tcPr>
          <w:p w14:paraId="52FB8B4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 w14:paraId="02B58F02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4" w:type="dxa"/>
            <w:vMerge w:val="continue"/>
            <w:noWrap/>
            <w:vAlign w:val="center"/>
          </w:tcPr>
          <w:p w14:paraId="6D26A27D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9" w:type="dxa"/>
            <w:vMerge w:val="continue"/>
            <w:noWrap/>
            <w:vAlign w:val="center"/>
          </w:tcPr>
          <w:p w14:paraId="6B772C1A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 w14:paraId="0FAF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vMerge w:val="continue"/>
            <w:noWrap/>
            <w:vAlign w:val="center"/>
          </w:tcPr>
          <w:p w14:paraId="4AAE2639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8" w:type="dxa"/>
            <w:vMerge w:val="continue"/>
            <w:noWrap/>
            <w:vAlign w:val="center"/>
          </w:tcPr>
          <w:p w14:paraId="158ECD0A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59" w:type="dxa"/>
            <w:noWrap/>
            <w:vAlign w:val="center"/>
          </w:tcPr>
          <w:p w14:paraId="4973280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</w:tc>
        <w:tc>
          <w:tcPr>
            <w:tcW w:w="1540" w:type="dxa"/>
            <w:noWrap/>
            <w:vAlign w:val="center"/>
          </w:tcPr>
          <w:p w14:paraId="53C0823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3" w:type="dxa"/>
            <w:noWrap/>
            <w:vAlign w:val="center"/>
          </w:tcPr>
          <w:p w14:paraId="59883E3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5" w:type="dxa"/>
            <w:noWrap/>
            <w:vAlign w:val="center"/>
          </w:tcPr>
          <w:p w14:paraId="620988C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noWrap/>
            <w:vAlign w:val="center"/>
          </w:tcPr>
          <w:p w14:paraId="413D303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 w14:paraId="30B8A7C8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4" w:type="dxa"/>
            <w:vMerge w:val="continue"/>
            <w:noWrap/>
            <w:vAlign w:val="center"/>
          </w:tcPr>
          <w:p w14:paraId="592AE69B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9" w:type="dxa"/>
            <w:vMerge w:val="continue"/>
            <w:noWrap/>
            <w:vAlign w:val="center"/>
          </w:tcPr>
          <w:p w14:paraId="5383F567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 w14:paraId="470A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vMerge w:val="continue"/>
            <w:noWrap/>
            <w:vAlign w:val="center"/>
          </w:tcPr>
          <w:p w14:paraId="6E2F93DE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177" w:type="dxa"/>
            <w:gridSpan w:val="2"/>
            <w:noWrap/>
            <w:vAlign w:val="center"/>
          </w:tcPr>
          <w:p w14:paraId="5BF27A6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小计</w:t>
            </w:r>
          </w:p>
        </w:tc>
        <w:tc>
          <w:tcPr>
            <w:tcW w:w="1540" w:type="dxa"/>
            <w:noWrap/>
            <w:vAlign w:val="center"/>
          </w:tcPr>
          <w:p w14:paraId="5F38E2B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3" w:type="dxa"/>
            <w:noWrap/>
            <w:vAlign w:val="center"/>
          </w:tcPr>
          <w:p w14:paraId="73CE5F4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5" w:type="dxa"/>
            <w:noWrap/>
            <w:vAlign w:val="center"/>
          </w:tcPr>
          <w:p w14:paraId="5D6F5B1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noWrap/>
            <w:vAlign w:val="center"/>
          </w:tcPr>
          <w:p w14:paraId="6204E8F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 w14:paraId="388949C7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4" w:type="dxa"/>
            <w:vMerge w:val="continue"/>
            <w:noWrap/>
            <w:vAlign w:val="center"/>
          </w:tcPr>
          <w:p w14:paraId="0E49B10B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9" w:type="dxa"/>
            <w:vMerge w:val="continue"/>
            <w:noWrap/>
            <w:vAlign w:val="center"/>
          </w:tcPr>
          <w:p w14:paraId="765CA1E6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 w14:paraId="3C3A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601" w:type="dxa"/>
            <w:noWrap/>
            <w:vAlign w:val="center"/>
          </w:tcPr>
          <w:p w14:paraId="7347049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…</w:t>
            </w:r>
          </w:p>
        </w:tc>
        <w:tc>
          <w:tcPr>
            <w:tcW w:w="5177" w:type="dxa"/>
            <w:gridSpan w:val="2"/>
            <w:noWrap/>
            <w:vAlign w:val="center"/>
          </w:tcPr>
          <w:p w14:paraId="1346FD4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…</w:t>
            </w:r>
          </w:p>
        </w:tc>
        <w:tc>
          <w:tcPr>
            <w:tcW w:w="1540" w:type="dxa"/>
            <w:noWrap/>
            <w:vAlign w:val="center"/>
          </w:tcPr>
          <w:p w14:paraId="0B80319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…</w:t>
            </w:r>
          </w:p>
        </w:tc>
        <w:tc>
          <w:tcPr>
            <w:tcW w:w="1143" w:type="dxa"/>
            <w:noWrap/>
            <w:vAlign w:val="center"/>
          </w:tcPr>
          <w:p w14:paraId="7B40DB8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…</w:t>
            </w:r>
          </w:p>
        </w:tc>
        <w:tc>
          <w:tcPr>
            <w:tcW w:w="1125" w:type="dxa"/>
            <w:noWrap/>
            <w:vAlign w:val="center"/>
          </w:tcPr>
          <w:p w14:paraId="0E3695D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…</w:t>
            </w:r>
          </w:p>
        </w:tc>
        <w:tc>
          <w:tcPr>
            <w:tcW w:w="1276" w:type="dxa"/>
            <w:noWrap/>
            <w:vAlign w:val="center"/>
          </w:tcPr>
          <w:p w14:paraId="5E6C469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…</w:t>
            </w:r>
          </w:p>
        </w:tc>
        <w:tc>
          <w:tcPr>
            <w:tcW w:w="1275" w:type="dxa"/>
            <w:noWrap/>
            <w:vAlign w:val="center"/>
          </w:tcPr>
          <w:p w14:paraId="60F9967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…</w:t>
            </w:r>
          </w:p>
        </w:tc>
        <w:tc>
          <w:tcPr>
            <w:tcW w:w="1844" w:type="dxa"/>
            <w:noWrap/>
            <w:vAlign w:val="center"/>
          </w:tcPr>
          <w:p w14:paraId="0F615F1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…</w:t>
            </w:r>
          </w:p>
        </w:tc>
        <w:tc>
          <w:tcPr>
            <w:tcW w:w="859" w:type="dxa"/>
            <w:noWrap/>
            <w:vAlign w:val="center"/>
          </w:tcPr>
          <w:p w14:paraId="56F5318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472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78" w:type="dxa"/>
            <w:gridSpan w:val="3"/>
            <w:noWrap/>
            <w:vAlign w:val="center"/>
          </w:tcPr>
          <w:p w14:paraId="4D0F979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全镇（街道）合计</w:t>
            </w:r>
          </w:p>
        </w:tc>
        <w:tc>
          <w:tcPr>
            <w:tcW w:w="1540" w:type="dxa"/>
            <w:noWrap/>
            <w:vAlign w:val="center"/>
          </w:tcPr>
          <w:p w14:paraId="0DF15AF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3" w:type="dxa"/>
            <w:noWrap/>
            <w:vAlign w:val="center"/>
          </w:tcPr>
          <w:p w14:paraId="5615FA0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5" w:type="dxa"/>
            <w:noWrap/>
            <w:vAlign w:val="center"/>
          </w:tcPr>
          <w:p w14:paraId="587CFCB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254" w:type="dxa"/>
            <w:gridSpan w:val="4"/>
            <w:noWrap/>
            <w:vAlign w:val="center"/>
          </w:tcPr>
          <w:p w14:paraId="521129BF">
            <w:pPr>
              <w:ind w:left="420" w:leftChars="200" w:firstLine="1995" w:firstLineChars="95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54528873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镇（街道）：（公章）</w:t>
      </w:r>
    </w:p>
    <w:p w14:paraId="72E505AA">
      <w:pPr>
        <w:pStyle w:val="2"/>
        <w:ind w:firstLine="560"/>
        <w:rPr>
          <w:rFonts w:ascii="仿宋_GB2312" w:hAnsi="仿宋_GB2312" w:eastAsia="仿宋_GB2312" w:cs="仿宋_GB2312"/>
        </w:rPr>
        <w:sectPr>
          <w:pgSz w:w="16838" w:h="11906" w:orient="landscape"/>
          <w:pgMar w:top="1588" w:right="2098" w:bottom="1474" w:left="1985" w:header="851" w:footer="90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镇（街道）负责人签字：                    制表人：                   制表日期：</w:t>
      </w:r>
    </w:p>
    <w:p w14:paraId="3BFDE58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21830"/>
    <w:rsid w:val="0E0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autoRedefine/>
    <w:qFormat/>
    <w:uiPriority w:val="0"/>
    <w:pPr>
      <w:spacing w:line="360" w:lineRule="auto"/>
      <w:ind w:firstLine="720" w:firstLineChars="2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2024-12-18T07:42:00Z</dcterms:created>
  <dc:creator>互联盘锦网站</dc:creator>
  <cp:lastModifiedBy>互联盘锦网站</cp:lastModifiedBy>
  <dcterms:modified xsi:type="dcterms:W3CDTF">2024-12-18T07:43:14Z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44FEF9CBD7534A41A112AF90F735AE28_11</vt:lpwstr>
  </property>
</Properties>
</file>