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7" w:line="224" w:lineRule="auto"/>
        <w:ind w:left="30"/>
        <w:rPr>
          <w:rFonts w:hint="eastAsia" w:ascii="黑体" w:hAnsi="黑体" w:eastAsia="黑体" w:cs="黑体"/>
          <w:b w:val="0"/>
          <w:bCs w:val="0"/>
          <w:sz w:val="34"/>
          <w:szCs w:val="34"/>
          <w:lang w:eastAsia="zh-CN"/>
        </w:rPr>
      </w:pPr>
      <w:bookmarkStart w:id="0" w:name="OLE_LINK9"/>
      <w:r>
        <w:rPr>
          <w:rFonts w:hint="eastAsia" w:ascii="黑体" w:hAnsi="黑体" w:eastAsia="黑体" w:cs="黑体"/>
          <w:b w:val="0"/>
          <w:bCs w:val="0"/>
          <w:spacing w:val="-1"/>
          <w:sz w:val="34"/>
          <w:szCs w:val="34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-1"/>
          <w:sz w:val="34"/>
          <w:szCs w:val="34"/>
          <w:lang w:eastAsia="zh-CN"/>
        </w:rPr>
        <w:t>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盘锦市地下水二级管控区重点污染源清单</w:t>
      </w:r>
      <w:bookmarkEnd w:id="1"/>
    </w:p>
    <w:p>
      <w:pPr>
        <w:jc w:val="center"/>
        <w:rPr>
          <w:rFonts w:ascii="仿宋_GB2312" w:hAnsi="仿宋_GB2312" w:eastAsia="仿宋_GB2312" w:cs="仿宋_GB2312"/>
          <w:b/>
          <w:bCs/>
          <w:sz w:val="44"/>
          <w:szCs w:val="44"/>
          <w:lang w:eastAsia="zh-CN"/>
        </w:rPr>
      </w:pPr>
    </w:p>
    <w:bookmarkEnd w:id="0"/>
    <w:tbl>
      <w:tblPr>
        <w:tblStyle w:val="3"/>
        <w:tblW w:w="135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580"/>
        <w:gridCol w:w="1701"/>
        <w:gridCol w:w="4961"/>
        <w:gridCol w:w="4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  <w:rPr>
                <w:b/>
              </w:rPr>
            </w:pPr>
            <w:r>
              <w:rPr>
                <w:rFonts w:hint="eastAsia"/>
                <w:b/>
              </w:rPr>
              <w:t>县(区)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  <w:rPr>
                <w:b/>
              </w:rPr>
            </w:pPr>
            <w:r>
              <w:rPr>
                <w:rFonts w:hint="eastAsia"/>
                <w:b/>
              </w:rPr>
              <w:t>乡(镇)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  <w:rPr>
                <w:b/>
              </w:rPr>
            </w:pPr>
            <w:r>
              <w:rPr>
                <w:rFonts w:hint="eastAsia"/>
                <w:b/>
              </w:rPr>
              <w:t>单位名称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  <w:rPr>
                <w:b/>
              </w:rPr>
            </w:pPr>
            <w:r>
              <w:rPr>
                <w:rFonts w:hint="eastAsia"/>
                <w:b/>
              </w:rPr>
              <w:t>行业名称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吴家镇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郑丙忱地砖厂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粘土砖瓦及建筑砌块制造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吴家镇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吴家乡宏鑫达建筑材料厂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其他金属工具制造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吴家镇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盘锦金鸿鑫石化科技有限公司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其他原油制造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盘锦亿丰防水材料有限公司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防水建筑材料制造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盘锦天盛新型防水材料有限公司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防水建筑材料制造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吴家镇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盘山县吴家镇兴安村丰益水泥制品厂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水泥制品制造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吴家镇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李必戈稻谷加工厂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稻谷加工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胡家镇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盘山县胡家镇赢运水泥制造厂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水泥制品制造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盘锦方源塑料制品有限公司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日用塑料制品制造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盘锦天业化工有限公司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其他原油制造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盘锦红运商贸有限公司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农产品初加工活动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盘山县高升镇金涛纸芯管厂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其他纸制品制造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13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盘山县高升镇自来水厂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自来水生产和供应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14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盘山县久源水泥制品厂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水泥制品制造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盘锦辽河油田海澜化工有限公司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化学试剂和助剂制造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16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得胜街道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盘锦晟兴防水材料厂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防水建筑材料制造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17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得胜街道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盘山县得胜兴隆胶粉厂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非金属废料和碎屑加工处理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得胜街道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盘山县得胜园物业有限公司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热力生产和供应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19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盘锦希望天承农牧有限公司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禽类屠宰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得胜街道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盘锦丰源生态农业有限公司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其他饲料加工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21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得胜街道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盘山县得胜爷俩塑钢门窗厂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金属门窗制造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东郭镇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盘山县东郭镇欢喜岭佳兴水泥制品厂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水泥制品制造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23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东郭镇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盘锦恒力混凝土有限公司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水泥制品制造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24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羊圈子镇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盘山洋财化工有限公司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其他原油制造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得胜街道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盘山县石兴沥青销售处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其他原油制造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26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得胜街道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盘山县得胜小陈铁艺制作厂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金属门窗制造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27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得胜街道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盘山县得胜镇宏源塑料颗粒厂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塑料丝、绳及编织品制造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得胜街道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盘锦超亿保温材料厂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石棉制品制造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29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得胜街道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盘锦德邦纸制品有限公司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其他纸制品制造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得胜街道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盘山县得胜镇四季门窗厂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金属门窗制造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31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得胜街道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盘山县得胜镇富安木材加工厂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锯材加工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得胜街道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盘山县得胜永利铝塑门窗厂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金属门窗制造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33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得胜街道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盘锦永旺肥业有限公司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复混肥料制造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34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得胜街道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盘锦玉丰米业有限公司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玉米加工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得胜街道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盘山县得胜老丁塑钢门窗厂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金属门窗制造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36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得胜街道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盘锦普信助剂有限公司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化学试剂和助剂制造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37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吴家镇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盘山县吴家镇兴安村丙伦冷冻厂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冷冻饮品及食用冰制造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得胜街道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盘山县得胜镇鑫源门业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金属门窗制造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39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吴家镇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森光木器厂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建筑用木料及木材组件加工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吴家镇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盘锦隆兴化工有限公司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原油加工及石油制品制造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41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石新镇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盘山县石新镇一龙粮谷加工厂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稻谷加工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东郭镇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盘山县东郭镇玉财香蒲床垫加工厂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草及其他制品制造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43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东郭镇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盘锦市辽河口生态经济区东郭镇聚鑫粮米加工厂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稻谷加工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44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盘锦辽镁耐火材料有限公司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耐火陶瓷制品及其他耐火材料制造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盘锦恒利德石化有限公司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其他原油制造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46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盘锦天承和润饲料有限公司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其他饲料加工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47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周勇水泥板厂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水泥制品制造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盘锦东升化工有限公司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其他原油制造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49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盘锦延边路兴沥青贮运有限责任公司盘锦分公司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其他原油制造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高升街道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盘锦瑞祥金属焊接安装有限公司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金属包装容器及材料制造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51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大荒乡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中国石油天然气股份有限公司辽宁盘锦销售分公司大荒加油站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盘山县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陈家镇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中国石油天气股份有限公司辽宁盘锦大洼经营部大洼加油站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53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高家村铁东街道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盘锦市双台子区董夫荣豆腐坊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豆制品制造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54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高家村铁东街道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盘锦市双台子区庄茂英豆腐坊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豆制品制造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统一镇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盘锦市双台子区海常粮谷加工厂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稻谷加工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56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铁东街道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盘锦腾翔畜禽定点屠宰加工厂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禽类屠宰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57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铁东街道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盘锦胜华涂料装饰工程有限公司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涂料制造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统一镇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盘锦市双台子区宋艳红稻谷加工厂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稻谷加工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59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统一镇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盘锦市双台子区张宏志纸制品加工厂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其他纸制品制造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统一镇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盘锦市双台子区华鑫丰贵机械厂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金属结构制造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61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铁东街道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盘锦合彩蜡艺有限公司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其他日用化学产品制造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铁东街道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盘锦市双台子区思平塑料有限公司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非金属废料和碎屑加工处理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63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铁东街道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盘锦翰宇化工机械有限责任公司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机械零部件加工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64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铁东街道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盘锦芳祥化工厂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专项化学用品制造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铁东街道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盘锦江源生物制品有限公司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生物药品制造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66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铁东街道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盘锦博坤塑料有限公司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非金属废料和碎屑加工处理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67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红旗街道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盘锦市双台子区顺顺发家具厂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木质家具制造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红旗街道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盘锦双台子区兴盛水泥构件厂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水泥制品制造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69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红旗街道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盘锦东泰化工有限公司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原油加工及石油制品制造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统一镇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盘锦皖南香食品加工厂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饼干及其他焙烤食品制造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71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统一镇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盘锦市双台子区东霖木器加工厂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木质家具制造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统一镇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盘锦市双台子区科艺防水涂料厂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涂料制造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73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统一镇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盘锦市双台子区朋翔机械加工部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机械零部件加工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74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统一镇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盘锦市双台子区顺发门窗厂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金属门窗制造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统一镇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盘锦鹏来化工有限公司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有机化学原料制造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76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统一镇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盘锦元通石化有限公司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原油加工及石油制品制造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77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统一镇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盘锦市双台子区昌盛粮食加工厂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稻谷加工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统一镇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盘锦市双台子区明洋机械加工厂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机械零部件加工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79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统一镇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盘锦市双台子区小玉面食加工厂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糕点、面包制造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统一镇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盘锦市双台子区鑫同吉水暖设备厂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建筑装饰及水暖管道零件制造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81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红旗街道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盘锦市双台子区瑞新家具厂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木质家具制造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红旗街道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盘锦圣兴沥青有限公司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原油加工及石油制品制造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83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铁东街道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盘锦市双台子区豪迪沙发厂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木质家具制造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84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铁东街道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盘锦市双台子区精银艺铝塑门窗厂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金属门窗制造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铁东街道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盘锦市双台子区耐久塑料制品厂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塑料板、管、型材制造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86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铁东街道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盘锦市双台子区马英塑钢门窗厂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金属门窗制造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87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铁东街道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盘锦市双台子区书翔塑料有限公司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非金属废料和碎屑加工处理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铁东街道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盘锦市双台子区远红废旧塑料收购中心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非金属废料和碎屑加工处理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89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铁东街道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盘锦双鑫液压管件有限公司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液压动力机械及元件制造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统一镇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盘锦市双台子区玉霞床垫加工厂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木质家具制造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91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统一镇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盘锦市双台子区宝生橱柜加工厂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木质家具制造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统一镇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盘锦市双台子区康达水泥制品厂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水泥制品制造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93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铁东街道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盘锦市双台子区加油站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94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双台子区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铁东街道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盘山县石油公司加油站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大洼区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东风镇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盘锦增军米业有限公司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稻谷加工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96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大洼区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东风镇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盘锦隆其保温材料有限公司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涂料制造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97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大洼区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西安镇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李忠学塑料品厂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日用塑料制品制造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大洼区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东风镇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盘锦文必达食品有限公司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水果和坚果加工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99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大洼区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东风镇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盘锦华成制药有限公司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化学药品原料药制造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大洼区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东风镇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盘锦踊星工艺品厂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金属工艺品制造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101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大洼区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东风镇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盘锦帅乡热力有限公司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热力生产和供应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102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大洼区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东风镇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盘锦金昌畜牧有限公司生物有机肥分公司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有机肥料及微生物肥料制造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103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大洼区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东风镇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大洼区东风镇小闯粮谷加工厂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稻谷加工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104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大洼区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东风镇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大洼区东风镇姜兰服装加工厂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其他机织服装制造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105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大洼区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东风镇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大洼区宏达助剂厂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化学试剂和助剂制造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106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大洼区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东风镇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大洼县东风电子机械厂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其他仪器仪表制造业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107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大洼区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东风镇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大洼区铭康酒厂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白酒制造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108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大洼区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东风镇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大洼区东风镇王桂侠服装加工厂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服饰制造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109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大洼区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东风镇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盘锦大怀米业有限公司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</w:pPr>
            <w:r>
              <w:rPr>
                <w:rFonts w:hint="eastAsia"/>
                <w:lang w:eastAsia="zh-CN"/>
              </w:rPr>
              <w:t>稻谷加工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762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110</w:t>
            </w:r>
          </w:p>
        </w:tc>
        <w:tc>
          <w:tcPr>
            <w:tcW w:w="1580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大洼区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西安镇</w:t>
            </w:r>
          </w:p>
        </w:tc>
        <w:tc>
          <w:tcPr>
            <w:tcW w:w="4961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中国石油天气股份有限公司辽宁盘锦大洼经营部西安加油站</w:t>
            </w:r>
          </w:p>
        </w:tc>
        <w:tc>
          <w:tcPr>
            <w:tcW w:w="4586" w:type="dxa"/>
            <w:noWrap w:val="0"/>
            <w:vAlign w:val="center"/>
          </w:tcPr>
          <w:p>
            <w:pPr>
              <w:pStyle w:val="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加油站</w:t>
            </w:r>
          </w:p>
        </w:tc>
      </w:tr>
    </w:tbl>
    <w:p>
      <w:pPr>
        <w:jc w:val="center"/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br w:type="textWrapping"/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86786"/>
    <w:rsid w:val="4C48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表格文字dxf"/>
    <w:basedOn w:val="1"/>
    <w:next w:val="1"/>
    <w:qFormat/>
    <w:uiPriority w:val="0"/>
    <w:pPr>
      <w:jc w:val="center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2024-12-06T03:16:00Z</dcterms:created>
  <dc:creator>Administrator</dc:creator>
  <cp:lastModifiedBy>Administrator</cp:lastModifiedBy>
  <dcterms:modified xsi:type="dcterms:W3CDTF">2024-12-06T03:17:05Z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