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  <w:t>兴隆台区项目管家工作典型事例</w:t>
      </w:r>
    </w:p>
    <w:p>
      <w:pPr>
        <w:pStyle w:val="3"/>
        <w:numPr>
          <w:ilvl w:val="0"/>
          <w:numId w:val="0"/>
        </w:numPr>
        <w:ind w:firstLine="960" w:firstLineChars="3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（项目管家：史晓瑄 兴隆台区工信局副局长）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964" w:firstLineChars="3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一、辽宁金导电缆制造有限公司企业简介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辽宁金导电缆制造有限公司成立于2002年12月，是一家集电线电缆产品研发、生产、销售于一体的现代化民营企业。目前销售地址位于盘锦市兴隆台区泰山路1-36-119-103号，生产地址位于盘锦市大洼区新兴镇工业园区A区。公司占地面积30余亩，注册资金4900万元，拥有员工27人，主要产品有民用低压电力电缆，刚性及柔性矿物绝缘防火电缆等。   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企业生产运行情况：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公司是辽河油田三级供应商，国家电网入网单位，并且获得过盘锦市名牌产品和辽宁省著名商标等殊荣，目前公司正在申请高新技术企业。 2023年，金导公司实现工业总产值7824万元，同比增长5.8%；营业收入8297万元，同比增长10.3%；利润79.8万元，同比增长31.7%；上缴税金50.4万元，同比增长27.92%。 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发展情况：目前公司年设计产能为5亿元，拥有bv布电线生产线3条，塑力电缆生产线一条，柔性矿物绝缘电缆生产线2条，刚性矿物绝缘生产线4条，公司设有盘锦销售总公司，沈阳销售分公司及北京和宁波办事处。产品主要销往全国各地，截至目前公司产品覆盖面已经覆盖除西藏和台湾之外的所有地区，并且市场反馈良好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二、项目管家企业问题诉求解决情况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一直以来，金导电缆专注于行业最前沿，主要产品除了传统的铜芯电缆铜芯塑料线、铠装铜芯电缆之外，金导电缆还是东北地区柔性矿物绝缘防火电缆的先行者，凭借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电线电缆行业的专业技术，确保了金导系列产品的精确品质。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但由于近几年受疫情的影响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以及铜价的不稳定等因素，导致对外开拓市场受到了限制，经营压力较大。针对企业的困难，组织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参加了盘锦市大中小企业协作配套会议，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并与2家企业建立了初步联系。积极帮助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帮扶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企业与辖区内的建筑业企业进行对接，从而扩大了销售渠道，积极协助企业申报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获评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国家电网供应商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为企业带来市场订单的大幅增长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真正为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排忧解难，让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他们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有大部分精力用于企业的经营、新产品的研制和开发。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三、项目管家后续跟进工作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搞好协调服务。针对金导电缆提出的对大企业进行配套对接问题，与市工信局协调，了解企业主营业务，并邀请该企业加入助企服务群，宣传各项政策，让企业详尽地了解有关政府对中小企业的帮扶政策。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企业生产调研。深入企业，听取企业负责人与员工的意见和建议，了解企业当前生产经营过程中存在的问题和需求，详细掌握企业基本生产经营情况，同时还深入企业生产车间、厂房，不折不扣地向企业宣传市、区有关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文件送给企业，让企业了解、熟悉政策，引导企业用足用活政策，真正让企业从政策中得到实惠，做到懂法用法守法，依法保护企业自身合法权益。</w:t>
      </w:r>
    </w:p>
    <w:p>
      <w:pPr>
        <w:pStyle w:val="3"/>
        <w:numPr>
          <w:ilvl w:val="0"/>
          <w:numId w:val="0"/>
        </w:numPr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NTE3MDA1ZDE3N2YzY2FmNzliYTZmYWM2ZjE5ZmEifQ=="/>
  </w:docVars>
  <w:rsids>
    <w:rsidRoot w:val="00000000"/>
    <w:rsid w:val="03B34462"/>
    <w:rsid w:val="04AF4E23"/>
    <w:rsid w:val="0C804416"/>
    <w:rsid w:val="0CEE0FFB"/>
    <w:rsid w:val="0FEE5277"/>
    <w:rsid w:val="13E572ED"/>
    <w:rsid w:val="19E46F89"/>
    <w:rsid w:val="1D563B71"/>
    <w:rsid w:val="25B87800"/>
    <w:rsid w:val="263F0F8D"/>
    <w:rsid w:val="414150CA"/>
    <w:rsid w:val="46AC3116"/>
    <w:rsid w:val="495A0627"/>
    <w:rsid w:val="50D13FCA"/>
    <w:rsid w:val="5EBE2BFD"/>
    <w:rsid w:val="77AD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ind w:firstLine="880" w:firstLineChars="200"/>
      <w:outlineLvl w:val="2"/>
    </w:pPr>
    <w:rPr>
      <w:rFonts w:ascii="Times New Roman"/>
      <w:color w:val="00000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1061</Words>
  <Characters>1113</Characters>
  <Lines>0</Lines>
  <Paragraphs>0</Paragraphs>
  <TotalTime>13</TotalTime>
  <ScaleCrop>false</ScaleCrop>
  <LinksUpToDate>false</LinksUpToDate>
  <CharactersWithSpaces>1122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2023-05-24T02:20:00Z</dcterms:created>
  <dc:creator>c'p</dc:creator>
  <cp:lastModifiedBy>小铁块儿</cp:lastModifiedBy>
  <dcterms:modified xsi:type="dcterms:W3CDTF">2024-11-07T02:19:03Z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E53F4DAB2BE64D85ACEA3A98F7FFD0DE_13</vt:lpwstr>
  </property>
</Properties>
</file>