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bookmarkEnd w:id="0"/>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淋浴用花洒</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淋浴用花洒</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bCs/>
                <w:kern w:val="0"/>
                <w:szCs w:val="21"/>
              </w:rPr>
            </w:pPr>
            <w:r>
              <w:rPr>
                <w:rFonts w:hint="eastAsia" w:ascii="宋体" w:hAnsi="宋体" w:cs="宋体"/>
                <w:bCs/>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rPr>
            </w:pPr>
            <w:r>
              <w:rPr>
                <w:rFonts w:hint="eastAsia" w:ascii="宋体" w:hAnsi="宋体" w:cs="宋体"/>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07</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bCs/>
                <w:kern w:val="0"/>
                <w:szCs w:val="21"/>
              </w:rPr>
            </w:pPr>
            <w:r>
              <w:rPr>
                <w:rFonts w:hint="eastAsia" w:ascii="宋体" w:hAnsi="宋体" w:cs="宋体"/>
                <w:bCs/>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rPr>
            </w:pPr>
            <w:r>
              <w:rPr>
                <w:rFonts w:hint="eastAsia"/>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水暖五金</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淋浴用花洒</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淋浴用花洒</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default" w:ascii="仿宋_GB2312" w:hAnsi="宋体" w:eastAsia="仿宋_GB2312" w:cs="Times New Roman"/>
          <w:sz w:val="28"/>
          <w:szCs w:val="28"/>
          <w:highlight w:val="none"/>
        </w:rPr>
        <w:t>GB/T 23447</w:t>
      </w:r>
      <w:r>
        <w:rPr>
          <w:rFonts w:hint="eastAsia" w:ascii="仿宋_GB2312" w:hAnsi="宋体" w:eastAsia="仿宋_GB2312" w:cs="Times New Roman"/>
          <w:sz w:val="28"/>
          <w:szCs w:val="28"/>
          <w:highlight w:val="none"/>
          <w:lang w:eastAsia="zh-CN"/>
        </w:rPr>
        <w:t>-</w:t>
      </w:r>
      <w:r>
        <w:rPr>
          <w:rFonts w:hint="default" w:ascii="仿宋_GB2312" w:hAnsi="宋体" w:eastAsia="仿宋_GB2312" w:cs="Times New Roman"/>
          <w:sz w:val="28"/>
          <w:szCs w:val="28"/>
          <w:highlight w:val="none"/>
        </w:rPr>
        <w:t>2023 卫生洁具 淋浴用花洒</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default" w:ascii="仿宋_GB2312" w:hAnsi="宋体" w:eastAsia="仿宋_GB2312" w:cs="Times New Roman"/>
          <w:sz w:val="28"/>
          <w:szCs w:val="28"/>
          <w:highlight w:val="none"/>
        </w:rPr>
        <w:t>GB/T 23447-2009</w:t>
      </w:r>
      <w:r>
        <w:rPr>
          <w:rFonts w:hint="eastAsia" w:ascii="仿宋_GB2312" w:hAnsi="宋体" w:eastAsia="仿宋_GB2312" w:cs="Times New Roman"/>
          <w:sz w:val="28"/>
          <w:szCs w:val="28"/>
          <w:highlight w:val="none"/>
          <w:lang w:val="en-US" w:eastAsia="zh-CN"/>
        </w:rPr>
        <w:t xml:space="preserve"> </w:t>
      </w:r>
      <w:r>
        <w:rPr>
          <w:rFonts w:hint="default" w:ascii="仿宋_GB2312" w:hAnsi="宋体" w:eastAsia="仿宋_GB2312" w:cs="Times New Roman"/>
          <w:sz w:val="28"/>
          <w:szCs w:val="28"/>
          <w:highlight w:val="none"/>
        </w:rPr>
        <w:t>卫生洁具 淋浴用花洒</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default"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4套</w:t>
      </w:r>
      <w:r>
        <w:rPr>
          <w:rFonts w:hint="default"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2套</w:t>
      </w:r>
      <w:r>
        <w:rPr>
          <w:rFonts w:hint="default"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2套</w:t>
      </w:r>
      <w:r>
        <w:rPr>
          <w:rFonts w:hint="default"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w:t>
      </w:r>
      <w:r>
        <w:rPr>
          <w:rFonts w:hint="eastAsia" w:ascii="仿宋" w:hAnsi="仿宋" w:eastAsia="仿宋" w:cs="仿宋"/>
          <w:color w:val="000000" w:themeColor="text1"/>
          <w:szCs w:val="21"/>
          <w:lang w:eastAsia="zh-CN"/>
          <w14:textFill>
            <w14:solidFill>
              <w14:schemeClr w14:val="tx1"/>
            </w14:solidFill>
          </w14:textFill>
        </w:rPr>
        <w:t>淋浴用花洒</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管螺纹精度</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2023</w:t>
            </w:r>
          </w:p>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GB/T 23447-2009</w:t>
            </w: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2023</w:t>
            </w:r>
          </w:p>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安全性能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2023</w:t>
            </w:r>
          </w:p>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密封性能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2023</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机械强度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2023</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流量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2023</w:t>
            </w:r>
          </w:p>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抗拉性能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整体抗拉性能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温降</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2023</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手持式花洒防虹吸性能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2023</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GB/T 23447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left"/>
              <w:rPr>
                <w:rFonts w:hint="default" w:ascii="仿宋" w:hAnsi="仿宋" w:eastAsia="仿宋" w:cs="仿宋"/>
                <w:bCs/>
                <w:iCs/>
                <w:kern w:val="0"/>
                <w:szCs w:val="21"/>
              </w:rPr>
            </w:pPr>
            <w:r>
              <w:rPr>
                <w:rFonts w:hint="eastAsia" w:ascii="仿宋" w:hAnsi="仿宋" w:eastAsia="仿宋" w:cs="仿宋"/>
                <w:bCs/>
                <w:iCs/>
                <w:kern w:val="0"/>
                <w:szCs w:val="21"/>
                <w:lang w:eastAsia="zh-CN"/>
              </w:rPr>
              <w:t>执行标准不同检验项目不同</w:t>
            </w:r>
          </w:p>
        </w:tc>
      </w:tr>
    </w:tbl>
    <w:p>
      <w:pPr>
        <w:spacing w:before="100" w:beforeAutospacing="1" w:after="100" w:afterAutospacing="1"/>
        <w:contextualSpacing/>
        <w:jc w:val="center"/>
        <w:rPr>
          <w:rFonts w:ascii="宋体" w:hAnsi="宋体" w:cs="宋体"/>
          <w:color w:val="000000" w:themeColor="text1"/>
          <w:szCs w:val="21"/>
          <w14:textFill>
            <w14:solidFill>
              <w14:schemeClr w14:val="tx1"/>
            </w14:solidFill>
          </w14:textFill>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E9D78D8"/>
    <w:rsid w:val="0F303089"/>
    <w:rsid w:val="0FAA5A14"/>
    <w:rsid w:val="1DE41839"/>
    <w:rsid w:val="25725A7D"/>
    <w:rsid w:val="2D397142"/>
    <w:rsid w:val="2F6F34DE"/>
    <w:rsid w:val="323F5720"/>
    <w:rsid w:val="423D1FE7"/>
    <w:rsid w:val="4757545E"/>
    <w:rsid w:val="47A66D96"/>
    <w:rsid w:val="4B275459"/>
    <w:rsid w:val="505B3D74"/>
    <w:rsid w:val="50774392"/>
    <w:rsid w:val="56A725B8"/>
    <w:rsid w:val="60BD0047"/>
    <w:rsid w:val="64392943"/>
    <w:rsid w:val="65704D44"/>
    <w:rsid w:val="65E329B5"/>
    <w:rsid w:val="6775534A"/>
    <w:rsid w:val="6B113937"/>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3</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2024-08-06T01:08:20Z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FADF064B1D4D4740BEF02A469C4C9E8F_13</vt:lpwstr>
  </property>
</Properties>
</file>