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0D63E">
      <w:pPr>
        <w:jc w:val="center"/>
        <w:rPr>
          <w:rFonts w:hint="eastAsia"/>
          <w:b/>
          <w:sz w:val="44"/>
          <w:szCs w:val="44"/>
        </w:rPr>
      </w:pPr>
      <w:r>
        <w:rPr>
          <w:rFonts w:hint="eastAsia"/>
          <w:b/>
          <w:sz w:val="44"/>
          <w:szCs w:val="44"/>
          <w:lang w:val="en-US" w:eastAsia="zh-CN"/>
        </w:rPr>
        <w:t>出版</w:t>
      </w:r>
      <w:r>
        <w:rPr>
          <w:rFonts w:hint="eastAsia"/>
          <w:b/>
          <w:sz w:val="44"/>
          <w:szCs w:val="44"/>
        </w:rPr>
        <w:t>执法领域行政处罚执法案例</w:t>
      </w:r>
    </w:p>
    <w:p w14:paraId="55259B05">
      <w:pPr>
        <w:jc w:val="center"/>
        <w:rPr>
          <w:rFonts w:hint="eastAsia"/>
          <w:b/>
          <w:sz w:val="44"/>
          <w:szCs w:val="44"/>
        </w:rPr>
      </w:pPr>
    </w:p>
    <w:p w14:paraId="653CA444">
      <w:pPr>
        <w:spacing w:line="480" w:lineRule="exact"/>
        <w:ind w:right="-78" w:rightChars="-37" w:firstLine="640" w:firstLineChars="200"/>
        <w:rPr>
          <w:rFonts w:hint="eastAsia" w:ascii="仿宋_GB2312" w:eastAsia="仿宋_GB2312" w:hAnsiTheme="minorHAnsi" w:cstheme="minorBidi"/>
          <w:kern w:val="2"/>
          <w:sz w:val="32"/>
          <w:szCs w:val="32"/>
          <w:lang w:val="en-US" w:eastAsia="zh-CN" w:bidi="ar-SA"/>
        </w:rPr>
      </w:pPr>
      <w:bookmarkStart w:id="0" w:name="wf_law_ids"/>
      <w:r>
        <w:rPr>
          <w:rFonts w:hint="eastAsia" w:ascii="仿宋_GB2312" w:eastAsia="仿宋_GB2312" w:hAnsiTheme="minorHAnsi" w:cstheme="minorBidi"/>
          <w:kern w:val="2"/>
          <w:sz w:val="32"/>
          <w:szCs w:val="32"/>
          <w:lang w:val="en-US" w:eastAsia="zh-CN" w:bidi="ar-SA"/>
        </w:rPr>
        <w:t>吴</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未经著作权人许可，通过信息网络向公众传播其作品</w:t>
      </w:r>
      <w:bookmarkEnd w:id="0"/>
      <w:r>
        <w:rPr>
          <w:rFonts w:hint="eastAsia" w:ascii="仿宋_GB2312" w:eastAsia="仿宋_GB2312" w:hAnsiTheme="minorHAnsi" w:cstheme="minorBidi"/>
          <w:kern w:val="2"/>
          <w:sz w:val="32"/>
          <w:szCs w:val="32"/>
          <w:lang w:val="en-US" w:eastAsia="zh-CN" w:bidi="ar-SA"/>
        </w:rPr>
        <w:t>案</w:t>
      </w:r>
    </w:p>
    <w:p w14:paraId="1CE39CC8">
      <w:pPr>
        <w:numPr>
          <w:ilvl w:val="0"/>
          <w:numId w:val="0"/>
        </w:numPr>
        <w:adjustRightInd w:val="0"/>
        <w:snapToGrid w:val="0"/>
        <w:spacing w:line="480" w:lineRule="exact"/>
        <w:ind w:firstLine="643"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b/>
          <w:sz w:val="32"/>
          <w:szCs w:val="32"/>
        </w:rPr>
        <w:t>一、</w:t>
      </w:r>
      <w:r>
        <w:rPr>
          <w:rFonts w:ascii="仿宋_GB2312" w:eastAsia="仿宋_GB2312"/>
          <w:b/>
          <w:sz w:val="32"/>
          <w:szCs w:val="32"/>
        </w:rPr>
        <w:t>基本案情</w:t>
      </w:r>
      <w:r>
        <w:rPr>
          <w:rFonts w:hint="eastAsia" w:ascii="仿宋_GB2312" w:eastAsia="仿宋_GB2312"/>
          <w:b/>
          <w:sz w:val="32"/>
          <w:szCs w:val="32"/>
          <w:lang w:eastAsia="zh-CN"/>
        </w:rPr>
        <w:t>：</w:t>
      </w:r>
    </w:p>
    <w:p w14:paraId="21E48592">
      <w:pPr>
        <w:numPr>
          <w:ilvl w:val="0"/>
          <w:numId w:val="0"/>
        </w:numPr>
        <w:adjustRightInd w:val="0"/>
        <w:snapToGrid w:val="0"/>
        <w:spacing w:line="48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2024年2月29日14点45分至2024年2月29日15点20分盘锦市文化旅游和广播电视局执法人员周宏（06130021044）、张新宇（06130021036）使用OPPO手机登录执法人员个人微信：（微信名：@-@、微信号：</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_y5r93）通过广域网络在盘锦市文化市场综合行政执法队511室，开展网络巡查。对微信名：</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优优；微信号：</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-uu92进行证据固定。微信名：国民优优，账号为</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-uu92，微信朋友圈置顶封面显示联系电话为150042797</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其朋友圈从2024年2月13日至2月18日发布免费观看热映的三部电影（《飞驰人生2》、《热辣滚烫》、《第二十条》）的信息。2月13日该账号发布：想看《热辣滚烫》《飞驰人生2》的朋友们+她免费领取观看资源等字样并配图片3张，图片信息为这两部热映电影封面宣传图片和其微信二维码并附有两张观看截图，朋友圈下方自发评论：转发朋友圈后凭截图领取电影链接并陆续更新等字样。2月14日该账号继续发布此类信息3条并配有与他人观看其发布的热映电影微信聊天记录。2月16日该账号发布：“在家投屏看《第二十条》，真香”等字样，并提示可以私信索要热映电影资源并配有《第二十条》的电影片段，该片段下方配有其微信号码（</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uu92）并继续发布相关电影信息5条。2月18日该账号发布完整版贺岁片9.9打包超惊喜字样并配图9张（包括9.9打包微信转账记录截屏、影片播放截屏、影片宣传图片各3张）。截至2024年2月29日该账号未再发布此类信息。执法人员使用OPPO手机自带录屏功能对远程勘验全程录屏。使用OPPO手机自带截屏功能截取图片14张。此次远程勘验全程录像。</w:t>
      </w:r>
    </w:p>
    <w:p w14:paraId="6CDD2DE7">
      <w:pPr>
        <w:numPr>
          <w:ilvl w:val="0"/>
          <w:numId w:val="0"/>
        </w:numPr>
        <w:adjustRightInd w:val="0"/>
        <w:snapToGrid w:val="0"/>
        <w:spacing w:line="48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2024年3月4日，经本机关负责人批准，本案立案调查。 </w:t>
      </w:r>
    </w:p>
    <w:p w14:paraId="74A8D538">
      <w:pPr>
        <w:numPr>
          <w:ilvl w:val="0"/>
          <w:numId w:val="0"/>
        </w:numPr>
        <w:adjustRightInd w:val="0"/>
        <w:snapToGrid w:val="0"/>
        <w:spacing w:line="48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2024年3月18日11时10分至2024年3月18日11时43分盘锦市文化旅游和广播电视局执法人员丁栎铭(06130021012)、张新宇(06130021036)、周宏(06130021044)出示执法证件并告知当事人执法事项和执法依据，当事人无异议后对微信名为</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优优（微信号wu-uu92）的所有者吴</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在盘锦市兴隆台区石油大街162号盘锦市文化市场综合行政执法队513室进行案件调查。当事人出示居民身份证：（姓名：吴</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；性别:女；出生日期:</w:t>
      </w:r>
      <w:bookmarkStart w:id="1" w:name="birthday1"/>
      <w:r>
        <w:rPr>
          <w:rFonts w:hint="eastAsia" w:ascii="仿宋_GB2312" w:eastAsia="仿宋_GB2312" w:hAnsiTheme="minorHAnsi" w:cstheme="minorBidi"/>
          <w:kern w:val="2"/>
          <w:sz w:val="32"/>
          <w:szCs w:val="32"/>
          <w:lang w:val="en-US" w:eastAsia="zh-CN" w:bidi="ar-SA"/>
        </w:rPr>
        <w:t>1992年09月</w:t>
      </w:r>
      <w:bookmarkEnd w:id="1"/>
      <w:r>
        <w:rPr>
          <w:rFonts w:hint="eastAsia" w:ascii="仿宋_GB2312" w:eastAsia="仿宋_GB2312" w:hAnsiTheme="minorHAnsi" w:cstheme="minorBidi"/>
          <w:kern w:val="2"/>
          <w:sz w:val="32"/>
          <w:szCs w:val="32"/>
          <w:lang w:val="en-US" w:eastAsia="zh-CN" w:bidi="ar-SA"/>
        </w:rPr>
        <w:t>02日；证件号码</w:t>
      </w:r>
      <w:bookmarkStart w:id="2" w:name="partyCerNum"/>
      <w:r>
        <w:rPr>
          <w:rFonts w:hint="eastAsia" w:ascii="仿宋_GB2312" w:eastAsia="仿宋_GB2312" w:hAnsiTheme="minorHAnsi" w:cstheme="minorBidi"/>
          <w:kern w:val="2"/>
          <w:sz w:val="32"/>
          <w:szCs w:val="32"/>
          <w:lang w:val="en-US" w:eastAsia="zh-CN" w:bidi="ar-SA"/>
        </w:rPr>
        <w:t>：211103199209020</w:t>
      </w:r>
      <w:bookmarkEnd w:id="2"/>
      <w:r>
        <w:rPr>
          <w:rFonts w:hint="eastAsia" w:ascii="仿宋_GB2312" w:eastAsia="仿宋_GB2312" w:cstheme="minorBidi"/>
          <w:kern w:val="2"/>
          <w:sz w:val="32"/>
          <w:szCs w:val="32"/>
          <w:lang w:val="en-US" w:eastAsia="zh-CN" w:bidi="ar-SA"/>
        </w:rPr>
        <w:t>XXXX</w:t>
      </w:r>
      <w:r>
        <w:rPr>
          <w:rFonts w:hint="eastAsia" w:ascii="仿宋_GB2312" w:eastAsia="仿宋_GB2312" w:hAnsiTheme="minorHAnsi" w:cstheme="minorBidi"/>
          <w:kern w:val="2"/>
          <w:sz w:val="32"/>
          <w:szCs w:val="32"/>
          <w:lang w:val="en-US" w:eastAsia="zh-CN" w:bidi="ar-SA"/>
        </w:rPr>
        <w:t>；住址：辽宁省盘锦市兴隆台区振兴街财贸社区）。当事人主动承认在2024年的春节初二或者初三通过微信名为</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优优（微信号</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-uu92）在朋友圈发布过加其微信免费看电影：《热辣滚烫》、《飞驰人生2》、《第二十条》的信息并附有</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优优（微信号</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-uu92）的微信二维码和热映电影的影视图片。当事人使用本人手机登录微信名为</w:t>
      </w:r>
      <w:r>
        <w:rPr>
          <w:rFonts w:hint="eastAsia" w:ascii="仿宋_GB2312" w:eastAsia="仿宋_GB2312" w:cstheme="minorBidi"/>
          <w:kern w:val="2"/>
          <w:sz w:val="32"/>
          <w:szCs w:val="32"/>
          <w:lang w:val="en-US" w:eastAsia="zh-CN" w:bidi="ar-SA"/>
        </w:rPr>
        <w:t>xx</w:t>
      </w:r>
      <w:bookmarkStart w:id="3" w:name="_GoBack"/>
      <w:bookmarkEnd w:id="3"/>
      <w:r>
        <w:rPr>
          <w:rFonts w:hint="eastAsia" w:ascii="仿宋_GB2312" w:eastAsia="仿宋_GB2312" w:hAnsiTheme="minorHAnsi" w:cstheme="minorBidi"/>
          <w:kern w:val="2"/>
          <w:sz w:val="32"/>
          <w:szCs w:val="32"/>
          <w:lang w:val="en-US" w:eastAsia="zh-CN" w:bidi="ar-SA"/>
        </w:rPr>
        <w:t>优优（微信号</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uu92）的微信，添加执法人员丁栎铭为微信好友，将三部热播电影视频转发的截屏发给执法人员。向执法人员共发送26条截屏信息，包括热播电影视频出售收费记录截屏有9张；免费送给朋友的记录截屏为12条；另外5张是从“藜白媹”处获得这三部电影视频的聊天截图。执法人员下达《责令改正通知书》，责令当事人立即停止未经著作权人许可，通过信息网络向公众传播其作品的行为。执法人员当场对吴</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进行调查询问并制作调查询问笔录一份。现场检查与调查询问过程全程录像。当事人的行为未经著作权人许可，通过信息网络向公众传播其作品。违反《中华人民共和国著作权法》第十条第一款第(十二)项之规定。</w:t>
      </w:r>
    </w:p>
    <w:p w14:paraId="6447DF39">
      <w:pPr>
        <w:numPr>
          <w:ilvl w:val="0"/>
          <w:numId w:val="0"/>
        </w:numPr>
        <w:adjustRightInd w:val="0"/>
        <w:snapToGrid w:val="0"/>
        <w:spacing w:line="48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执法人员通过远程勘验、现场检查、调查询问、截屏、录像等取证手段，依法收集和提取了如下证据： </w:t>
      </w:r>
    </w:p>
    <w:p w14:paraId="06CB5846">
      <w:pPr>
        <w:numPr>
          <w:ilvl w:val="0"/>
          <w:numId w:val="0"/>
        </w:numPr>
        <w:adjustRightInd w:val="0"/>
        <w:snapToGrid w:val="0"/>
        <w:spacing w:line="48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1、</w:t>
      </w:r>
      <w:r>
        <w:rPr>
          <w:rFonts w:hint="eastAsia" w:ascii="仿宋_GB2312" w:eastAsia="仿宋_GB2312" w:hAnsiTheme="minorHAnsi" w:cstheme="minorBidi"/>
          <w:kern w:val="2"/>
          <w:sz w:val="32"/>
          <w:szCs w:val="32"/>
          <w:lang w:val="en-US" w:eastAsia="zh-CN" w:bidi="ar-SA"/>
        </w:rPr>
        <w:t>编号为（辽盘）文（勘）字〔2024〕第001号《（远程）勘验笔录》和编号为（辽盘）文（勘）字〔2024〕第002号《（远程）勘验笔录》两份、编号为（辽盘）文综检（勘）字〔2024〕C-001000号《现场检查（勘验）笔录》、《责令改正通知书》各1份，证明执法人员对当事人的远程勘验取证、现场检查情况、当事人的违法行为以及执法人员现场采取的措施；</w:t>
      </w:r>
    </w:p>
    <w:p w14:paraId="7A10F626">
      <w:pPr>
        <w:numPr>
          <w:ilvl w:val="0"/>
          <w:numId w:val="0"/>
        </w:numPr>
        <w:adjustRightInd w:val="0"/>
        <w:snapToGrid w:val="0"/>
        <w:spacing w:line="48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2、</w:t>
      </w:r>
      <w:r>
        <w:rPr>
          <w:rFonts w:hint="eastAsia" w:ascii="仿宋_GB2312" w:eastAsia="仿宋_GB2312" w:hAnsiTheme="minorHAnsi" w:cstheme="minorBidi"/>
          <w:kern w:val="2"/>
          <w:sz w:val="32"/>
          <w:szCs w:val="32"/>
          <w:lang w:val="en-US" w:eastAsia="zh-CN" w:bidi="ar-SA"/>
        </w:rPr>
        <w:t>远程勘验截图12份共27张，当事人提供手机截图3份共26张证明执法人员依法对当事人进行检查并现场取证，证明当事人未经著作权人许可，通过信息网络向公众传播其作品的违法行为的事实。</w:t>
      </w:r>
    </w:p>
    <w:p w14:paraId="2099A3FC">
      <w:pPr>
        <w:numPr>
          <w:ilvl w:val="0"/>
          <w:numId w:val="0"/>
        </w:numPr>
        <w:adjustRightInd w:val="0"/>
        <w:snapToGrid w:val="0"/>
        <w:spacing w:line="48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《调查询问笔录》1份，证明当事人承认未经著作权人许可，通过信息网络向公众传播其作品的违法事实；</w:t>
      </w:r>
    </w:p>
    <w:p w14:paraId="20F90E05">
      <w:pPr>
        <w:numPr>
          <w:ilvl w:val="0"/>
          <w:numId w:val="0"/>
        </w:numPr>
        <w:adjustRightInd w:val="0"/>
        <w:snapToGrid w:val="0"/>
        <w:spacing w:line="48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4、</w:t>
      </w:r>
      <w:r>
        <w:rPr>
          <w:rFonts w:hint="eastAsia" w:ascii="仿宋_GB2312" w:eastAsia="仿宋_GB2312" w:hAnsiTheme="minorHAnsi" w:cstheme="minorBidi"/>
          <w:kern w:val="2"/>
          <w:sz w:val="32"/>
          <w:szCs w:val="32"/>
          <w:lang w:val="en-US" w:eastAsia="zh-CN" w:bidi="ar-SA"/>
        </w:rPr>
        <w:t>当事人吴</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居民身份证复印件1份，证明当事人的主体资格；</w:t>
      </w:r>
    </w:p>
    <w:p w14:paraId="100FFF39">
      <w:pPr>
        <w:numPr>
          <w:ilvl w:val="0"/>
          <w:numId w:val="0"/>
        </w:numPr>
        <w:adjustRightInd w:val="0"/>
        <w:snapToGrid w:val="0"/>
        <w:spacing w:line="48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以上证据合法有效，与案件事实情节形成关联，并且能相互印证，充分证明当事人的违法事实和具体情节。</w:t>
      </w:r>
    </w:p>
    <w:p w14:paraId="7DF404F3">
      <w:pPr>
        <w:numPr>
          <w:ilvl w:val="0"/>
          <w:numId w:val="1"/>
        </w:numPr>
        <w:spacing w:line="480" w:lineRule="exact"/>
        <w:ind w:right="-78" w:rightChars="-37" w:firstLine="640" w:firstLineChars="200"/>
        <w:rPr>
          <w:rFonts w:hint="eastAsia" w:ascii="仿宋_GB2312" w:eastAsia="仿宋_GB2312"/>
          <w:sz w:val="32"/>
          <w:szCs w:val="32"/>
          <w:lang w:eastAsia="zh-CN"/>
        </w:rPr>
      </w:pPr>
      <w:r>
        <w:rPr>
          <w:rFonts w:hint="eastAsia" w:ascii="仿宋_GB2312" w:eastAsia="仿宋_GB2312" w:hAnsiTheme="minorHAnsi" w:cstheme="minorBidi"/>
          <w:kern w:val="2"/>
          <w:sz w:val="32"/>
          <w:szCs w:val="32"/>
          <w:lang w:val="en-US" w:eastAsia="zh-CN" w:bidi="ar-SA"/>
        </w:rPr>
        <w:t>吴</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未经著作权人许可，通过信息网络向公众传播其作品的行为违法事实清楚，证据确凿。违反了《中华人民共和国著作权法》第十条第一款第(十二)项：“信息网络传播权，即以有线或者无线方式向公众提供，使公众可以在其选定的时间和地点获得作品的权利”之规定;《信息网络传播权保护条例》第二条：“权利人享有的信息网络传播权受著作权法和本条例保护。除法律、行政法规另有规定的外,任何组织或者个人将他人的作品、表演、录音录像制品通过信息网络向公众提供，应当取得权利人许可，并支付报酬。”之规定。根据《中华人民共和国行政处罚法》第二十八条“行政机关实施行政处罚时，应当责令当事人改正或者限期改正违法行为。当事人有违法所得，除依法应当退赔的外，应当予以没收。违法所得是指实施违法行为所取得的款项。法律、行政法规、部门规章对违法所得的计算另有规定的，从其规定。”；《中华人民共和国著作权法》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w:t>
      </w:r>
      <w:r>
        <w:rPr>
          <w:rFonts w:hint="eastAsia" w:ascii="仿宋_GB2312" w:eastAsia="仿宋_GB2312"/>
          <w:sz w:val="32"/>
          <w:szCs w:val="32"/>
          <w:lang w:eastAsia="zh-CN"/>
        </w:rPr>
        <w:t>法另有规定的除外；”之规定；《信息网络传播权保护条例》第十八条：“违反本条例规定，有下列侵权行为之一的，根据情况承担停止侵害、消除影响、赔礼道歉、赔偿损失等民事责任，同时损害公共利益的，可以由著作权行政管理部门责令停止侵权行为，没收违法所得，并可处以10万元以下的罚款；情节严重的，著作权行政管理部门可以没收主要用于提供网络服务的计算机等设备；构成犯罪的，依法追究刑事责任:(一)通过信息网络擅自向公众提供他人的作品表演、录音录像制品的；”之规定</w:t>
      </w:r>
      <w:r>
        <w:rPr>
          <w:rFonts w:hint="eastAsia" w:ascii="仿宋_GB2312" w:eastAsia="仿宋_GB2312"/>
          <w:sz w:val="32"/>
          <w:szCs w:val="32"/>
          <w:lang w:val="en-US" w:eastAsia="zh-CN"/>
        </w:rPr>
        <w:t>应当给予你行政处罚</w:t>
      </w:r>
      <w:r>
        <w:rPr>
          <w:rFonts w:hint="eastAsia" w:ascii="仿宋_GB2312" w:eastAsia="仿宋_GB2312"/>
          <w:sz w:val="32"/>
          <w:szCs w:val="32"/>
          <w:lang w:eastAsia="zh-CN"/>
        </w:rPr>
        <w:t xml:space="preserve">。   </w:t>
      </w:r>
    </w:p>
    <w:p w14:paraId="16D0C73F">
      <w:pPr>
        <w:numPr>
          <w:ilvl w:val="0"/>
          <w:numId w:val="0"/>
        </w:numPr>
        <w:spacing w:line="480" w:lineRule="exact"/>
        <w:ind w:right="-78" w:rightChars="-37"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经当事人</w:t>
      </w:r>
      <w:r>
        <w:rPr>
          <w:rFonts w:hint="eastAsia" w:ascii="仿宋_GB2312" w:eastAsia="仿宋_GB2312"/>
          <w:sz w:val="32"/>
          <w:szCs w:val="32"/>
          <w:lang w:val="en-US" w:eastAsia="zh-CN"/>
        </w:rPr>
        <w:t>吴XX</w:t>
      </w:r>
      <w:r>
        <w:rPr>
          <w:rFonts w:hint="eastAsia" w:ascii="仿宋_GB2312" w:eastAsia="仿宋_GB2312"/>
          <w:sz w:val="32"/>
          <w:szCs w:val="32"/>
          <w:lang w:eastAsia="zh-CN"/>
        </w:rPr>
        <w:t>提供违法所得金额为</w:t>
      </w:r>
      <w:r>
        <w:rPr>
          <w:rFonts w:hint="eastAsia" w:ascii="仿宋_GB2312" w:eastAsia="仿宋_GB2312"/>
          <w:sz w:val="32"/>
          <w:szCs w:val="32"/>
          <w:lang w:val="en-US" w:eastAsia="zh-CN"/>
        </w:rPr>
        <w:t>人民币</w:t>
      </w:r>
      <w:r>
        <w:rPr>
          <w:rFonts w:hint="eastAsia" w:ascii="仿宋_GB2312" w:eastAsia="仿宋_GB2312"/>
          <w:sz w:val="32"/>
          <w:szCs w:val="32"/>
          <w:lang w:eastAsia="zh-CN"/>
        </w:rPr>
        <w:t>壹佰玖拾贰元（192元），因清除手机内存，其交易记录部分被删除，能够提供的交易收费截图核对金额为</w:t>
      </w:r>
      <w:r>
        <w:rPr>
          <w:rFonts w:hint="eastAsia" w:ascii="仿宋_GB2312" w:eastAsia="仿宋_GB2312"/>
          <w:sz w:val="32"/>
          <w:szCs w:val="32"/>
          <w:lang w:val="en-US" w:eastAsia="zh-CN"/>
        </w:rPr>
        <w:t>人民币</w:t>
      </w:r>
      <w:r>
        <w:rPr>
          <w:rFonts w:hint="eastAsia" w:ascii="仿宋_GB2312" w:eastAsia="仿宋_GB2312"/>
          <w:sz w:val="32"/>
          <w:szCs w:val="32"/>
          <w:lang w:eastAsia="zh-CN"/>
        </w:rPr>
        <w:t>陆拾陆</w:t>
      </w:r>
      <w:r>
        <w:rPr>
          <w:rFonts w:hint="eastAsia" w:ascii="仿宋_GB2312" w:eastAsia="仿宋_GB2312"/>
          <w:sz w:val="32"/>
          <w:szCs w:val="32"/>
          <w:lang w:val="en-US" w:eastAsia="zh-CN"/>
        </w:rPr>
        <w:t>元</w:t>
      </w:r>
      <w:r>
        <w:rPr>
          <w:rFonts w:hint="eastAsia" w:ascii="仿宋_GB2312" w:eastAsia="仿宋_GB2312"/>
          <w:sz w:val="32"/>
          <w:szCs w:val="32"/>
          <w:lang w:eastAsia="zh-CN"/>
        </w:rPr>
        <w:t>陆</w:t>
      </w:r>
      <w:r>
        <w:rPr>
          <w:rFonts w:hint="eastAsia" w:ascii="仿宋_GB2312" w:eastAsia="仿宋_GB2312"/>
          <w:sz w:val="32"/>
          <w:szCs w:val="32"/>
          <w:lang w:val="en-US" w:eastAsia="zh-CN"/>
        </w:rPr>
        <w:t>角</w:t>
      </w:r>
      <w:r>
        <w:rPr>
          <w:rFonts w:hint="eastAsia" w:ascii="仿宋_GB2312" w:eastAsia="仿宋_GB2312"/>
          <w:sz w:val="32"/>
          <w:szCs w:val="32"/>
          <w:lang w:eastAsia="zh-CN"/>
        </w:rPr>
        <w:t>（66.6元），因此参照《盘锦市文旅广电局行政处罚裁量权基准》序号118：“没收违法所得。违法行为情节一般的：具体情节1:非法经营额5万元以下的；裁量基准：按照非法经营额的5倍进行罚款，罚款不足1万的，罚款1万元，最高罚至25万元。”之规定。经调查核实，吴</w:t>
      </w:r>
      <w:r>
        <w:rPr>
          <w:rFonts w:hint="eastAsia" w:ascii="仿宋_GB2312" w:eastAsia="仿宋_GB2312"/>
          <w:sz w:val="32"/>
          <w:szCs w:val="32"/>
          <w:lang w:val="en-US" w:eastAsia="zh-CN"/>
        </w:rPr>
        <w:t>XX</w:t>
      </w:r>
      <w:r>
        <w:rPr>
          <w:rFonts w:hint="eastAsia" w:ascii="仿宋_GB2312" w:eastAsia="仿宋_GB2312"/>
          <w:sz w:val="32"/>
          <w:szCs w:val="32"/>
          <w:lang w:eastAsia="zh-CN"/>
        </w:rPr>
        <w:t>未经著作权人许可，通过信息网络向公众传播其作品的违法行为的发生是对相关法律法规的不了解造成的，并非出于主观故意，事后积极主动配合执法机关工作，及时改正违法行为，故建议适用上述自由裁量权违法行为情节一般的基准。</w:t>
      </w:r>
    </w:p>
    <w:p w14:paraId="338EAC35">
      <w:pPr>
        <w:numPr>
          <w:ilvl w:val="0"/>
          <w:numId w:val="0"/>
        </w:numPr>
        <w:spacing w:line="480" w:lineRule="exact"/>
        <w:ind w:right="-78" w:rightChars="-37"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年</w:t>
      </w:r>
      <w:r>
        <w:rPr>
          <w:rFonts w:hint="eastAsia" w:ascii="仿宋_GB2312" w:eastAsia="仿宋_GB2312"/>
          <w:sz w:val="32"/>
          <w:szCs w:val="32"/>
          <w:lang w:val="en-US" w:eastAsia="zh-CN"/>
        </w:rPr>
        <w:t>4</w:t>
      </w:r>
      <w:r>
        <w:rPr>
          <w:rFonts w:hint="eastAsia" w:ascii="仿宋_GB2312" w:eastAsia="仿宋_GB2312"/>
          <w:sz w:val="32"/>
          <w:szCs w:val="32"/>
          <w:lang w:eastAsia="zh-CN"/>
        </w:rPr>
        <w:t>月1</w:t>
      </w:r>
      <w:r>
        <w:rPr>
          <w:rFonts w:hint="eastAsia" w:ascii="仿宋_GB2312" w:eastAsia="仿宋_GB2312"/>
          <w:sz w:val="32"/>
          <w:szCs w:val="32"/>
          <w:lang w:val="en-US" w:eastAsia="zh-CN"/>
        </w:rPr>
        <w:t>0</w:t>
      </w:r>
      <w:r>
        <w:rPr>
          <w:rFonts w:hint="eastAsia" w:ascii="仿宋_GB2312" w:eastAsia="仿宋_GB2312"/>
          <w:sz w:val="32"/>
          <w:szCs w:val="32"/>
          <w:lang w:eastAsia="zh-CN"/>
        </w:rPr>
        <w:t>日，</w:t>
      </w:r>
      <w:r>
        <w:rPr>
          <w:rFonts w:hint="eastAsia" w:ascii="仿宋_GB2312" w:eastAsia="仿宋_GB2312"/>
          <w:sz w:val="32"/>
          <w:szCs w:val="32"/>
          <w:lang w:val="en-US" w:eastAsia="zh-CN"/>
        </w:rPr>
        <w:t>案件</w:t>
      </w:r>
      <w:r>
        <w:rPr>
          <w:rFonts w:hint="eastAsia" w:ascii="仿宋_GB2312" w:eastAsia="仿宋_GB2312"/>
          <w:sz w:val="32"/>
          <w:szCs w:val="32"/>
          <w:lang w:eastAsia="zh-CN"/>
        </w:rPr>
        <w:t>调查终结，</w:t>
      </w:r>
      <w:r>
        <w:rPr>
          <w:rFonts w:hint="eastAsia" w:ascii="仿宋_GB2312" w:eastAsia="仿宋_GB2312"/>
          <w:sz w:val="32"/>
          <w:szCs w:val="32"/>
          <w:lang w:val="en-US" w:eastAsia="zh-CN"/>
        </w:rPr>
        <w:t>建议</w:t>
      </w:r>
      <w:r>
        <w:rPr>
          <w:rFonts w:hint="eastAsia" w:ascii="仿宋_GB2312" w:eastAsia="仿宋_GB2312"/>
          <w:sz w:val="32"/>
          <w:szCs w:val="32"/>
          <w:lang w:eastAsia="zh-CN"/>
        </w:rPr>
        <w:t>给予当事人</w:t>
      </w:r>
      <w:r>
        <w:rPr>
          <w:rFonts w:hint="eastAsia" w:ascii="仿宋_GB2312" w:eastAsia="仿宋_GB2312"/>
          <w:sz w:val="32"/>
          <w:szCs w:val="32"/>
          <w:lang w:val="en-US" w:eastAsia="zh-CN"/>
        </w:rPr>
        <w:t>吴XX</w:t>
      </w:r>
      <w:r>
        <w:rPr>
          <w:rFonts w:hint="eastAsia" w:ascii="仿宋_GB2312" w:eastAsia="仿宋_GB2312"/>
          <w:sz w:val="32"/>
          <w:szCs w:val="32"/>
          <w:lang w:eastAsia="zh-CN"/>
        </w:rPr>
        <w:t>行政处罚</w:t>
      </w:r>
      <w:r>
        <w:rPr>
          <w:rFonts w:hint="eastAsia" w:ascii="仿宋_GB2312" w:eastAsia="仿宋_GB2312"/>
          <w:sz w:val="32"/>
          <w:szCs w:val="32"/>
          <w:lang w:val="en-US" w:eastAsia="zh-CN"/>
        </w:rPr>
        <w:t>：1、警告；2、没收违法所得：人民币壹佰玖拾贰元（192元）；3、</w:t>
      </w:r>
      <w:r>
        <w:rPr>
          <w:rFonts w:hint="eastAsia" w:ascii="仿宋_GB2312" w:eastAsia="仿宋_GB2312"/>
          <w:sz w:val="32"/>
          <w:szCs w:val="32"/>
          <w:lang w:eastAsia="zh-CN"/>
        </w:rPr>
        <w:t>罚款人民币</w:t>
      </w:r>
      <w:r>
        <w:rPr>
          <w:rFonts w:hint="eastAsia" w:ascii="仿宋_GB2312" w:eastAsia="仿宋_GB2312"/>
          <w:sz w:val="32"/>
          <w:szCs w:val="32"/>
          <w:lang w:val="en-US" w:eastAsia="zh-CN"/>
        </w:rPr>
        <w:t>壹</w:t>
      </w:r>
      <w:r>
        <w:rPr>
          <w:rFonts w:hint="eastAsia" w:ascii="仿宋_GB2312" w:eastAsia="仿宋_GB2312"/>
          <w:sz w:val="32"/>
          <w:szCs w:val="32"/>
          <w:lang w:eastAsia="zh-CN"/>
        </w:rPr>
        <w:t>万元整（10000元）。</w:t>
      </w:r>
      <w:r>
        <w:rPr>
          <w:rFonts w:hint="eastAsia" w:ascii="仿宋_GB2312" w:eastAsia="仿宋_GB2312"/>
          <w:sz w:val="32"/>
          <w:szCs w:val="32"/>
          <w:lang w:val="en-US" w:eastAsia="zh-CN"/>
        </w:rPr>
        <w:t>提交行政机关负责人集体讨论。</w:t>
      </w:r>
    </w:p>
    <w:p w14:paraId="6F5743C6">
      <w:pPr>
        <w:numPr>
          <w:ilvl w:val="0"/>
          <w:numId w:val="0"/>
        </w:numPr>
        <w:spacing w:line="480" w:lineRule="exact"/>
        <w:ind w:right="-78" w:rightChars="-37"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年</w:t>
      </w:r>
      <w:r>
        <w:rPr>
          <w:rFonts w:hint="eastAsia" w:ascii="仿宋_GB2312" w:eastAsia="仿宋_GB2312"/>
          <w:sz w:val="32"/>
          <w:szCs w:val="32"/>
          <w:lang w:val="en-US" w:eastAsia="zh-CN"/>
        </w:rPr>
        <w:t>4</w:t>
      </w:r>
      <w:r>
        <w:rPr>
          <w:rFonts w:hint="eastAsia" w:ascii="仿宋_GB2312" w:eastAsia="仿宋_GB2312"/>
          <w:sz w:val="32"/>
          <w:szCs w:val="32"/>
          <w:lang w:eastAsia="zh-CN"/>
        </w:rPr>
        <w:t>月1</w:t>
      </w:r>
      <w:r>
        <w:rPr>
          <w:rFonts w:hint="eastAsia" w:ascii="仿宋_GB2312" w:eastAsia="仿宋_GB2312"/>
          <w:sz w:val="32"/>
          <w:szCs w:val="32"/>
          <w:lang w:val="en-US" w:eastAsia="zh-CN"/>
        </w:rPr>
        <w:t>5</w:t>
      </w:r>
      <w:r>
        <w:rPr>
          <w:rFonts w:hint="eastAsia" w:ascii="仿宋_GB2312" w:eastAsia="仿宋_GB2312"/>
          <w:sz w:val="32"/>
          <w:szCs w:val="32"/>
          <w:lang w:eastAsia="zh-CN"/>
        </w:rPr>
        <w:t>日，盘锦市文化旅游和广播电视局行政机关负</w:t>
      </w:r>
      <w:r>
        <w:rPr>
          <w:rFonts w:hint="eastAsia" w:ascii="仿宋_GB2312" w:eastAsia="仿宋_GB2312"/>
          <w:sz w:val="32"/>
          <w:szCs w:val="32"/>
          <w:lang w:val="en-US" w:eastAsia="zh-CN"/>
        </w:rPr>
        <w:t>责</w:t>
      </w:r>
      <w:r>
        <w:rPr>
          <w:rFonts w:hint="eastAsia" w:ascii="仿宋_GB2312" w:eastAsia="仿宋_GB2312"/>
          <w:sz w:val="32"/>
          <w:szCs w:val="32"/>
          <w:lang w:eastAsia="zh-CN"/>
        </w:rPr>
        <w:t>人对本案进行了集体讨论。同意办案人员</w:t>
      </w:r>
      <w:r>
        <w:rPr>
          <w:rFonts w:hint="eastAsia" w:ascii="仿宋_GB2312" w:eastAsia="仿宋_GB2312"/>
          <w:sz w:val="32"/>
          <w:szCs w:val="32"/>
          <w:lang w:val="en-US" w:eastAsia="zh-CN"/>
        </w:rPr>
        <w:t>对于当事人吴XX的</w:t>
      </w:r>
      <w:r>
        <w:rPr>
          <w:rFonts w:hint="eastAsia" w:ascii="仿宋_GB2312" w:eastAsia="仿宋_GB2312"/>
          <w:sz w:val="32"/>
          <w:szCs w:val="32"/>
          <w:lang w:eastAsia="zh-CN"/>
        </w:rPr>
        <w:t>罚款人民币</w:t>
      </w:r>
      <w:r>
        <w:rPr>
          <w:rFonts w:hint="eastAsia" w:ascii="仿宋_GB2312" w:eastAsia="仿宋_GB2312"/>
          <w:sz w:val="32"/>
          <w:szCs w:val="32"/>
          <w:lang w:val="en-US" w:eastAsia="zh-CN"/>
        </w:rPr>
        <w:t>壹</w:t>
      </w:r>
      <w:r>
        <w:rPr>
          <w:rFonts w:hint="eastAsia" w:ascii="仿宋_GB2312" w:eastAsia="仿宋_GB2312"/>
          <w:sz w:val="32"/>
          <w:szCs w:val="32"/>
          <w:lang w:eastAsia="zh-CN"/>
        </w:rPr>
        <w:t>万元整（10000元）</w:t>
      </w:r>
      <w:r>
        <w:rPr>
          <w:rFonts w:hint="eastAsia" w:ascii="仿宋_GB2312" w:eastAsia="仿宋_GB2312"/>
          <w:sz w:val="32"/>
          <w:szCs w:val="32"/>
          <w:lang w:val="en-US" w:eastAsia="zh-CN"/>
        </w:rPr>
        <w:t>行政处罚</w:t>
      </w:r>
      <w:r>
        <w:rPr>
          <w:rFonts w:hint="eastAsia" w:ascii="仿宋_GB2312" w:eastAsia="仿宋_GB2312"/>
          <w:sz w:val="32"/>
          <w:szCs w:val="32"/>
          <w:lang w:eastAsia="zh-CN"/>
        </w:rPr>
        <w:t>意见。</w:t>
      </w:r>
    </w:p>
    <w:p w14:paraId="0ED98DC6">
      <w:pPr>
        <w:numPr>
          <w:ilvl w:val="0"/>
          <w:numId w:val="0"/>
        </w:numPr>
        <w:spacing w:line="480" w:lineRule="exact"/>
        <w:ind w:right="-78" w:rightChars="-37"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年</w:t>
      </w:r>
      <w:r>
        <w:rPr>
          <w:rFonts w:hint="eastAsia" w:ascii="仿宋_GB2312" w:eastAsia="仿宋_GB2312"/>
          <w:sz w:val="32"/>
          <w:szCs w:val="32"/>
          <w:lang w:val="en-US" w:eastAsia="zh-CN"/>
        </w:rPr>
        <w:t>4</w:t>
      </w:r>
      <w:r>
        <w:rPr>
          <w:rFonts w:hint="eastAsia" w:ascii="仿宋_GB2312" w:eastAsia="仿宋_GB2312"/>
          <w:sz w:val="32"/>
          <w:szCs w:val="32"/>
          <w:lang w:eastAsia="zh-CN"/>
        </w:rPr>
        <w:t>月</w:t>
      </w:r>
      <w:r>
        <w:rPr>
          <w:rFonts w:hint="eastAsia" w:ascii="仿宋_GB2312" w:eastAsia="仿宋_GB2312"/>
          <w:sz w:val="32"/>
          <w:szCs w:val="32"/>
          <w:lang w:val="en-US" w:eastAsia="zh-CN"/>
        </w:rPr>
        <w:t>16</w:t>
      </w:r>
      <w:r>
        <w:rPr>
          <w:rFonts w:hint="eastAsia" w:ascii="仿宋_GB2312" w:eastAsia="仿宋_GB2312"/>
          <w:sz w:val="32"/>
          <w:szCs w:val="32"/>
          <w:lang w:eastAsia="zh-CN"/>
        </w:rPr>
        <w:t>日，盘锦市文化旅游和广播电视局向</w:t>
      </w:r>
      <w:r>
        <w:rPr>
          <w:rFonts w:hint="eastAsia" w:ascii="仿宋_GB2312" w:eastAsia="仿宋_GB2312"/>
          <w:sz w:val="32"/>
          <w:szCs w:val="32"/>
          <w:lang w:val="en-US" w:eastAsia="zh-CN"/>
        </w:rPr>
        <w:t>吴XX</w:t>
      </w:r>
      <w:r>
        <w:rPr>
          <w:rFonts w:hint="eastAsia" w:ascii="仿宋_GB2312" w:eastAsia="仿宋_GB2312"/>
          <w:sz w:val="32"/>
          <w:szCs w:val="32"/>
          <w:lang w:eastAsia="zh-CN"/>
        </w:rPr>
        <w:t>送达了文书编号为（辽盘）文综罚告字〔2024〕F-000004号的《行政处罚事先告知书》，告知违法事实和拟作出的行政处罚决定，并告知享有陈述和申辩及听证的权利。截至2024年04月24日，你未提出陈述和申辩及听证。</w:t>
      </w:r>
    </w:p>
    <w:p w14:paraId="7EA403BB">
      <w:pPr>
        <w:numPr>
          <w:ilvl w:val="0"/>
          <w:numId w:val="0"/>
        </w:numPr>
        <w:spacing w:line="480" w:lineRule="exact"/>
        <w:ind w:right="-78" w:rightChars="-37"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2024年04月24日，盘锦市文化旅游和广播电视局向</w:t>
      </w:r>
      <w:r>
        <w:rPr>
          <w:rFonts w:hint="eastAsia" w:ascii="仿宋_GB2312" w:eastAsia="仿宋_GB2312"/>
          <w:sz w:val="32"/>
          <w:szCs w:val="32"/>
          <w:lang w:val="en-US" w:eastAsia="zh-CN"/>
        </w:rPr>
        <w:t>吴XX</w:t>
      </w:r>
      <w:r>
        <w:rPr>
          <w:rFonts w:hint="eastAsia" w:ascii="仿宋_GB2312" w:eastAsia="仿宋_GB2312"/>
          <w:sz w:val="32"/>
          <w:szCs w:val="32"/>
          <w:lang w:eastAsia="zh-CN"/>
        </w:rPr>
        <w:t>送达了文书编号为（辽盘）文综罚字〔2024〕F-000004号的《行政处罚</w:t>
      </w:r>
      <w:r>
        <w:rPr>
          <w:rFonts w:hint="eastAsia" w:ascii="仿宋_GB2312" w:eastAsia="仿宋_GB2312"/>
          <w:sz w:val="32"/>
          <w:szCs w:val="32"/>
          <w:lang w:val="en-US" w:eastAsia="zh-CN"/>
        </w:rPr>
        <w:t>决定</w:t>
      </w:r>
      <w:r>
        <w:rPr>
          <w:rFonts w:hint="eastAsia" w:ascii="仿宋_GB2312" w:eastAsia="仿宋_GB2312"/>
          <w:sz w:val="32"/>
          <w:szCs w:val="32"/>
          <w:lang w:eastAsia="zh-CN"/>
        </w:rPr>
        <w:t>书》，告知违法事实和作出的行政处罚决定。</w:t>
      </w:r>
    </w:p>
    <w:p w14:paraId="7A9AC2D0">
      <w:pPr>
        <w:numPr>
          <w:ilvl w:val="0"/>
          <w:numId w:val="0"/>
        </w:numPr>
        <w:spacing w:line="480" w:lineRule="exact"/>
        <w:ind w:right="-78" w:rightChars="-37"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2024年04月24日，</w:t>
      </w:r>
      <w:r>
        <w:rPr>
          <w:rFonts w:hint="eastAsia" w:ascii="仿宋_GB2312" w:eastAsia="仿宋_GB2312"/>
          <w:sz w:val="32"/>
          <w:szCs w:val="32"/>
          <w:lang w:val="en-US" w:eastAsia="zh-CN"/>
        </w:rPr>
        <w:t>当事人吴XX自觉缴纳违法所得：人民币壹佰玖拾贰元（192元）；</w:t>
      </w:r>
      <w:r>
        <w:rPr>
          <w:rFonts w:hint="eastAsia" w:ascii="仿宋_GB2312" w:eastAsia="仿宋_GB2312"/>
          <w:sz w:val="32"/>
          <w:szCs w:val="32"/>
          <w:lang w:eastAsia="zh-CN"/>
        </w:rPr>
        <w:t>罚款：人民币</w:t>
      </w:r>
      <w:r>
        <w:rPr>
          <w:rFonts w:hint="eastAsia" w:ascii="仿宋_GB2312" w:eastAsia="仿宋_GB2312"/>
          <w:sz w:val="32"/>
          <w:szCs w:val="32"/>
          <w:lang w:val="en-US" w:eastAsia="zh-CN"/>
        </w:rPr>
        <w:t>壹</w:t>
      </w:r>
      <w:r>
        <w:rPr>
          <w:rFonts w:hint="eastAsia" w:ascii="仿宋_GB2312" w:eastAsia="仿宋_GB2312"/>
          <w:sz w:val="32"/>
          <w:szCs w:val="32"/>
          <w:lang w:eastAsia="zh-CN"/>
        </w:rPr>
        <w:t>万元整（10000元）。</w:t>
      </w:r>
    </w:p>
    <w:p w14:paraId="2A8D9019">
      <w:pPr>
        <w:numPr>
          <w:ilvl w:val="0"/>
          <w:numId w:val="0"/>
        </w:numPr>
        <w:spacing w:line="480" w:lineRule="exact"/>
        <w:ind w:right="-78" w:rightChars="-37" w:firstLine="643" w:firstLineChars="200"/>
        <w:rPr>
          <w:rFonts w:hint="eastAsia" w:ascii="仿宋_GB2312" w:eastAsia="仿宋_GB2312"/>
          <w:sz w:val="32"/>
          <w:szCs w:val="32"/>
          <w:lang w:val="en-US" w:eastAsia="zh-CN"/>
        </w:rPr>
      </w:pPr>
      <w:r>
        <w:rPr>
          <w:rFonts w:hint="eastAsia" w:ascii="仿宋_GB2312" w:eastAsia="仿宋_GB2312" w:cstheme="minorBidi"/>
          <w:b/>
          <w:bCs/>
          <w:kern w:val="2"/>
          <w:sz w:val="32"/>
          <w:szCs w:val="32"/>
          <w:lang w:val="en-US" w:eastAsia="zh-CN" w:bidi="ar-SA"/>
        </w:rPr>
        <w:t>二、</w:t>
      </w:r>
      <w:r>
        <w:rPr>
          <w:rFonts w:hint="eastAsia" w:ascii="仿宋_GB2312" w:eastAsia="仿宋_GB2312" w:hAnsiTheme="minorHAnsi" w:cstheme="minorBidi"/>
          <w:b/>
          <w:bCs/>
          <w:kern w:val="2"/>
          <w:sz w:val="32"/>
          <w:szCs w:val="32"/>
          <w:lang w:val="en-US" w:eastAsia="zh-CN" w:bidi="ar-SA"/>
        </w:rPr>
        <w:t>处理结果</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没收</w:t>
      </w:r>
      <w:r>
        <w:rPr>
          <w:rFonts w:hint="eastAsia" w:ascii="仿宋_GB2312" w:eastAsia="仿宋_GB2312"/>
          <w:sz w:val="32"/>
          <w:szCs w:val="32"/>
          <w:lang w:val="en-US" w:eastAsia="zh-CN"/>
        </w:rPr>
        <w:t>违法所得：人民币壹佰玖拾贰元（192元）、</w:t>
      </w:r>
      <w:r>
        <w:rPr>
          <w:rFonts w:hint="eastAsia" w:ascii="仿宋_GB2312" w:eastAsia="仿宋_GB2312"/>
          <w:sz w:val="32"/>
          <w:szCs w:val="32"/>
          <w:lang w:eastAsia="zh-CN"/>
        </w:rPr>
        <w:t>罚款：人民币</w:t>
      </w:r>
      <w:r>
        <w:rPr>
          <w:rFonts w:hint="eastAsia" w:ascii="仿宋_GB2312" w:eastAsia="仿宋_GB2312"/>
          <w:sz w:val="32"/>
          <w:szCs w:val="32"/>
          <w:lang w:val="en-US" w:eastAsia="zh-CN"/>
        </w:rPr>
        <w:t>壹</w:t>
      </w:r>
      <w:r>
        <w:rPr>
          <w:rFonts w:hint="eastAsia" w:ascii="仿宋_GB2312" w:eastAsia="仿宋_GB2312"/>
          <w:sz w:val="32"/>
          <w:szCs w:val="32"/>
          <w:lang w:eastAsia="zh-CN"/>
        </w:rPr>
        <w:t>万元整（10000元）。</w:t>
      </w:r>
    </w:p>
    <w:p w14:paraId="338E504C">
      <w:pPr>
        <w:numPr>
          <w:ilvl w:val="0"/>
          <w:numId w:val="0"/>
        </w:numPr>
        <w:adjustRightInd w:val="0"/>
        <w:snapToGrid w:val="0"/>
        <w:spacing w:line="480" w:lineRule="exact"/>
        <w:ind w:firstLine="643" w:firstLineChars="200"/>
        <w:rPr>
          <w:rFonts w:ascii="仿宋_GB2312" w:eastAsia="仿宋_GB2312"/>
          <w:b/>
          <w:sz w:val="32"/>
          <w:szCs w:val="32"/>
        </w:rPr>
      </w:pPr>
      <w:r>
        <w:rPr>
          <w:rFonts w:hint="eastAsia" w:ascii="仿宋_GB2312" w:eastAsia="仿宋_GB2312"/>
          <w:b/>
          <w:sz w:val="32"/>
          <w:szCs w:val="32"/>
          <w:lang w:val="en-US" w:eastAsia="zh-CN"/>
        </w:rPr>
        <w:t>三、</w:t>
      </w:r>
      <w:r>
        <w:rPr>
          <w:rFonts w:ascii="仿宋_GB2312" w:eastAsia="仿宋_GB2312"/>
          <w:b/>
          <w:sz w:val="32"/>
          <w:szCs w:val="32"/>
        </w:rPr>
        <w:t>案件解析</w:t>
      </w:r>
      <w:r>
        <w:rPr>
          <w:rFonts w:hint="eastAsia" w:ascii="仿宋_GB2312" w:eastAsia="仿宋_GB2312"/>
          <w:b/>
          <w:sz w:val="32"/>
          <w:szCs w:val="32"/>
        </w:rPr>
        <w:t>：</w:t>
      </w:r>
    </w:p>
    <w:p w14:paraId="475B0C25">
      <w:pPr>
        <w:spacing w:line="480" w:lineRule="exact"/>
        <w:ind w:right="-78" w:rightChars="-37" w:firstLine="640" w:firstLineChars="200"/>
        <w:rPr>
          <w:rFonts w:hint="eastAsia" w:ascii="仿宋_GB2312" w:eastAsia="仿宋_GB2312" w:cstheme="minorBidi"/>
          <w:kern w:val="2"/>
          <w:sz w:val="32"/>
          <w:szCs w:val="32"/>
          <w:lang w:val="en-US" w:eastAsia="zh-CN" w:bidi="ar-SA"/>
        </w:rPr>
      </w:pPr>
      <w:r>
        <w:rPr>
          <w:rFonts w:hint="eastAsia" w:ascii="仿宋_GB2312" w:eastAsia="仿宋_GB2312"/>
          <w:sz w:val="32"/>
          <w:szCs w:val="32"/>
          <w:lang w:val="en-US" w:eastAsia="zh-CN"/>
        </w:rPr>
        <w:t>1、</w:t>
      </w:r>
      <w:r>
        <w:rPr>
          <w:rFonts w:ascii="仿宋_GB2312" w:eastAsia="仿宋_GB2312"/>
          <w:sz w:val="32"/>
          <w:szCs w:val="32"/>
        </w:rPr>
        <w:t>案情分析：</w:t>
      </w:r>
      <w:r>
        <w:rPr>
          <w:rFonts w:hint="eastAsia" w:ascii="仿宋_GB2312" w:eastAsia="仿宋_GB2312" w:hAnsiTheme="minorHAnsi" w:cstheme="minorBidi"/>
          <w:kern w:val="2"/>
          <w:sz w:val="32"/>
          <w:szCs w:val="32"/>
          <w:lang w:val="en-US" w:eastAsia="zh-CN" w:bidi="ar-SA"/>
        </w:rPr>
        <w:t>吴</w:t>
      </w:r>
      <w:r>
        <w:rPr>
          <w:rFonts w:hint="eastAsia" w:ascii="仿宋_GB2312" w:eastAsia="仿宋_GB2312" w:cstheme="minorBidi"/>
          <w:kern w:val="2"/>
          <w:sz w:val="32"/>
          <w:szCs w:val="32"/>
          <w:lang w:val="en-US" w:eastAsia="zh-CN" w:bidi="ar-SA"/>
        </w:rPr>
        <w:t>XX</w:t>
      </w:r>
      <w:r>
        <w:rPr>
          <w:rFonts w:hint="eastAsia" w:ascii="仿宋_GB2312" w:eastAsia="仿宋_GB2312" w:hAnsiTheme="minorHAnsi" w:cstheme="minorBidi"/>
          <w:kern w:val="2"/>
          <w:sz w:val="32"/>
          <w:szCs w:val="32"/>
          <w:lang w:val="en-US" w:eastAsia="zh-CN" w:bidi="ar-SA"/>
        </w:rPr>
        <w:t>未经著作权人许可，通过信息网络向公众传播其作品案</w:t>
      </w:r>
      <w:r>
        <w:rPr>
          <w:rFonts w:hint="eastAsia" w:ascii="仿宋_GB2312" w:eastAsia="仿宋_GB2312"/>
          <w:sz w:val="32"/>
          <w:szCs w:val="32"/>
        </w:rPr>
        <w:t>是</w:t>
      </w:r>
      <w:r>
        <w:rPr>
          <w:rFonts w:hint="eastAsia" w:ascii="仿宋_GB2312" w:eastAsia="仿宋_GB2312"/>
          <w:sz w:val="32"/>
          <w:szCs w:val="32"/>
          <w:lang w:val="en-US" w:eastAsia="zh-CN"/>
        </w:rPr>
        <w:t>执法人员在日常巡查中发现</w:t>
      </w:r>
      <w:r>
        <w:rPr>
          <w:rFonts w:hint="eastAsia" w:ascii="仿宋_GB2312" w:eastAsia="仿宋_GB2312"/>
          <w:sz w:val="32"/>
          <w:szCs w:val="32"/>
        </w:rPr>
        <w:t>，</w:t>
      </w:r>
      <w:r>
        <w:rPr>
          <w:rFonts w:hint="eastAsia" w:ascii="仿宋_GB2312" w:eastAsia="仿宋_GB2312" w:hAnsiTheme="minorHAnsi" w:cstheme="minorBidi"/>
          <w:kern w:val="2"/>
          <w:sz w:val="32"/>
          <w:szCs w:val="32"/>
          <w:lang w:val="en-US" w:eastAsia="zh-CN" w:bidi="ar-SA"/>
        </w:rPr>
        <w:t>执法人员通过远程勘验、现场检查、调查询问、截屏、录像等取证手段，</w:t>
      </w:r>
      <w:r>
        <w:rPr>
          <w:rFonts w:hint="eastAsia" w:ascii="仿宋_GB2312" w:eastAsia="仿宋_GB2312"/>
          <w:sz w:val="32"/>
          <w:szCs w:val="32"/>
        </w:rPr>
        <w:t>经过立案调查，</w:t>
      </w:r>
      <w:r>
        <w:rPr>
          <w:rFonts w:hint="eastAsia" w:ascii="仿宋_GB2312" w:eastAsia="仿宋_GB2312"/>
          <w:sz w:val="32"/>
          <w:szCs w:val="32"/>
          <w:lang w:val="en-US" w:eastAsia="zh-CN"/>
        </w:rPr>
        <w:t>收集证据，</w:t>
      </w:r>
      <w:r>
        <w:rPr>
          <w:rFonts w:hint="eastAsia" w:ascii="仿宋_GB2312" w:eastAsia="仿宋_GB2312" w:hAnsiTheme="minorHAnsi" w:cstheme="minorBidi"/>
          <w:kern w:val="2"/>
          <w:sz w:val="32"/>
          <w:szCs w:val="32"/>
          <w:lang w:val="en-US" w:eastAsia="zh-CN" w:bidi="ar-SA"/>
        </w:rPr>
        <w:t>与案件事实情节形成关联，并且能相互印证，充分证明当事人的违法事实和具体情节。</w:t>
      </w:r>
    </w:p>
    <w:p w14:paraId="14D06979">
      <w:pPr>
        <w:numPr>
          <w:ilvl w:val="0"/>
          <w:numId w:val="0"/>
        </w:numPr>
        <w:spacing w:line="480" w:lineRule="exact"/>
        <w:ind w:right="-78" w:rightChars="-37"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法律适用：</w:t>
      </w:r>
      <w:r>
        <w:rPr>
          <w:rFonts w:hint="eastAsia" w:ascii="仿宋_GB2312" w:eastAsia="仿宋_GB2312" w:hAnsiTheme="minorHAnsi" w:cstheme="minorBidi"/>
          <w:kern w:val="2"/>
          <w:sz w:val="32"/>
          <w:szCs w:val="32"/>
          <w:lang w:val="en-US" w:eastAsia="zh-CN" w:bidi="ar-SA"/>
        </w:rPr>
        <w:t>《中华人民共和国著作权法》第十条第一款第(十二)项</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《中华人民共和国行政处罚法》第二十八条</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《中华人民共和国著作权法》第五十三条</w:t>
      </w:r>
      <w:r>
        <w:rPr>
          <w:rFonts w:hint="eastAsia" w:ascii="仿宋_GB2312" w:eastAsia="仿宋_GB2312" w:cstheme="minorBidi"/>
          <w:kern w:val="2"/>
          <w:sz w:val="32"/>
          <w:szCs w:val="32"/>
          <w:lang w:val="en-US" w:eastAsia="zh-CN" w:bidi="ar-SA"/>
        </w:rPr>
        <w:t>。</w:t>
      </w:r>
    </w:p>
    <w:p w14:paraId="52DD34A9">
      <w:pPr>
        <w:numPr>
          <w:ilvl w:val="0"/>
          <w:numId w:val="0"/>
        </w:numPr>
        <w:spacing w:line="480" w:lineRule="exact"/>
        <w:ind w:right="-78" w:rightChars="-37"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执法示范点：</w:t>
      </w:r>
      <w:r>
        <w:rPr>
          <w:rFonts w:hint="eastAsia" w:ascii="仿宋_GB2312" w:eastAsia="仿宋_GB2312"/>
          <w:sz w:val="32"/>
          <w:szCs w:val="32"/>
          <w:lang w:val="en-US" w:eastAsia="zh-CN"/>
        </w:rPr>
        <w:t>打击侵权盗版</w:t>
      </w:r>
      <w:r>
        <w:rPr>
          <w:rFonts w:hint="eastAsia" w:ascii="仿宋_GB2312" w:eastAsia="仿宋_GB2312"/>
          <w:sz w:val="32"/>
          <w:szCs w:val="32"/>
        </w:rPr>
        <w:t>是一项长期而艰巨的任务，需要全社会的共同参与和努力。</w:t>
      </w:r>
      <w:r>
        <w:rPr>
          <w:rFonts w:hint="eastAsia" w:ascii="仿宋_GB2312" w:eastAsia="仿宋_GB2312"/>
          <w:sz w:val="32"/>
          <w:szCs w:val="32"/>
          <w:lang w:val="en-US" w:eastAsia="zh-CN"/>
        </w:rPr>
        <w:t>我们</w:t>
      </w:r>
      <w:r>
        <w:rPr>
          <w:rFonts w:hint="eastAsia" w:ascii="仿宋_GB2312" w:eastAsia="仿宋_GB2312"/>
          <w:sz w:val="32"/>
          <w:szCs w:val="32"/>
        </w:rPr>
        <w:t>要继续保持高压态势，明确打击</w:t>
      </w:r>
      <w:r>
        <w:rPr>
          <w:rFonts w:hint="eastAsia" w:ascii="仿宋_GB2312" w:eastAsia="仿宋_GB2312"/>
          <w:sz w:val="32"/>
          <w:szCs w:val="32"/>
          <w:lang w:val="en-US" w:eastAsia="zh-CN"/>
        </w:rPr>
        <w:t>侵权盗版</w:t>
      </w:r>
      <w:r>
        <w:rPr>
          <w:rFonts w:hint="eastAsia" w:ascii="仿宋_GB2312" w:eastAsia="仿宋_GB2312"/>
          <w:sz w:val="32"/>
          <w:szCs w:val="32"/>
        </w:rPr>
        <w:t>总体工作目标，压实主体责任。同时，保护</w:t>
      </w:r>
      <w:r>
        <w:rPr>
          <w:rFonts w:hint="eastAsia" w:ascii="仿宋_GB2312" w:eastAsia="仿宋_GB2312"/>
          <w:sz w:val="32"/>
          <w:szCs w:val="32"/>
          <w:lang w:val="en-US" w:eastAsia="zh-CN"/>
        </w:rPr>
        <w:t>著作权人</w:t>
      </w:r>
      <w:r>
        <w:rPr>
          <w:rFonts w:hint="eastAsia" w:ascii="仿宋_GB2312" w:eastAsia="仿宋_GB2312"/>
          <w:sz w:val="32"/>
          <w:szCs w:val="32"/>
        </w:rPr>
        <w:t>的正当权益，尊重创作者的创作成果，</w:t>
      </w:r>
      <w:r>
        <w:rPr>
          <w:rFonts w:hint="eastAsia" w:ascii="仿宋_GB2312" w:eastAsia="仿宋_GB2312"/>
          <w:sz w:val="32"/>
          <w:szCs w:val="32"/>
          <w:lang w:val="en-US" w:eastAsia="zh-CN"/>
        </w:rPr>
        <w:t>著作权人</w:t>
      </w:r>
      <w:r>
        <w:rPr>
          <w:rFonts w:hint="eastAsia" w:ascii="仿宋_GB2312" w:eastAsia="仿宋_GB2312"/>
          <w:sz w:val="32"/>
          <w:szCs w:val="32"/>
        </w:rPr>
        <w:t>的创作积极性就会被调动起来，更多更好的作品就会不断推出，更有利于社会主义科学文化事业的蓬勃发展。</w:t>
      </w:r>
      <w:r>
        <w:rPr>
          <w:rFonts w:hint="eastAsia" w:ascii="仿宋_GB2312" w:eastAsia="仿宋_GB2312"/>
          <w:sz w:val="32"/>
          <w:szCs w:val="32"/>
          <w:lang w:val="en-US" w:eastAsia="zh-CN"/>
        </w:rPr>
        <w:t>我们</w:t>
      </w:r>
      <w:r>
        <w:rPr>
          <w:rFonts w:hint="eastAsia" w:ascii="仿宋_GB2312" w:eastAsia="仿宋_GB2312"/>
          <w:sz w:val="32"/>
          <w:szCs w:val="32"/>
        </w:rPr>
        <w:t>将进一步走深走实知识产权保护共治一系列工作，通过常态化开展集中整治行动，多部门联合检查以及结合各类主题日宣传普及著作权知识等方式，切实加强对文化市场的监管，全力打击</w:t>
      </w:r>
      <w:r>
        <w:rPr>
          <w:rFonts w:hint="eastAsia" w:ascii="仿宋_GB2312" w:eastAsia="仿宋_GB2312"/>
          <w:sz w:val="32"/>
          <w:szCs w:val="32"/>
          <w:lang w:val="en-US" w:eastAsia="zh-CN"/>
        </w:rPr>
        <w:t>侵权盗版</w:t>
      </w:r>
      <w:r>
        <w:rPr>
          <w:rFonts w:hint="eastAsia" w:ascii="仿宋_GB2312" w:eastAsia="仿宋_GB2312"/>
          <w:sz w:val="32"/>
          <w:szCs w:val="32"/>
        </w:rPr>
        <w:t>，优化文化市场营商环境。</w:t>
      </w:r>
    </w:p>
    <w:p w14:paraId="67AB79EC">
      <w:pPr>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F6A65"/>
    <w:multiLevelType w:val="singleLevel"/>
    <w:tmpl w:val="ADEF6A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NmQ3Y2U2YTVjNTcyNGRmOTU3YTQxMzA0Mjk0M2QifQ=="/>
  </w:docVars>
  <w:rsids>
    <w:rsidRoot w:val="00C96E11"/>
    <w:rsid w:val="00000084"/>
    <w:rsid w:val="00015BE9"/>
    <w:rsid w:val="00017538"/>
    <w:rsid w:val="0002064A"/>
    <w:rsid w:val="00021A30"/>
    <w:rsid w:val="00022548"/>
    <w:rsid w:val="00022E90"/>
    <w:rsid w:val="00024962"/>
    <w:rsid w:val="00026B95"/>
    <w:rsid w:val="00030B52"/>
    <w:rsid w:val="000339CB"/>
    <w:rsid w:val="000413B0"/>
    <w:rsid w:val="000423C8"/>
    <w:rsid w:val="000446A8"/>
    <w:rsid w:val="00047D84"/>
    <w:rsid w:val="0006197D"/>
    <w:rsid w:val="00065678"/>
    <w:rsid w:val="00075AD6"/>
    <w:rsid w:val="000766E0"/>
    <w:rsid w:val="000842EB"/>
    <w:rsid w:val="00086791"/>
    <w:rsid w:val="000904B4"/>
    <w:rsid w:val="000917DF"/>
    <w:rsid w:val="000A0215"/>
    <w:rsid w:val="000A1843"/>
    <w:rsid w:val="000A7186"/>
    <w:rsid w:val="000B0D30"/>
    <w:rsid w:val="000B295F"/>
    <w:rsid w:val="000B4191"/>
    <w:rsid w:val="000B57C2"/>
    <w:rsid w:val="000B7CF2"/>
    <w:rsid w:val="000C063F"/>
    <w:rsid w:val="000C44A3"/>
    <w:rsid w:val="000C525B"/>
    <w:rsid w:val="000D4355"/>
    <w:rsid w:val="000E006F"/>
    <w:rsid w:val="000E75C8"/>
    <w:rsid w:val="000F0A1A"/>
    <w:rsid w:val="000F15E4"/>
    <w:rsid w:val="000F3E7E"/>
    <w:rsid w:val="000F544C"/>
    <w:rsid w:val="001031C1"/>
    <w:rsid w:val="00105194"/>
    <w:rsid w:val="0010635E"/>
    <w:rsid w:val="00107406"/>
    <w:rsid w:val="001130EA"/>
    <w:rsid w:val="00113C36"/>
    <w:rsid w:val="0011491A"/>
    <w:rsid w:val="0012028C"/>
    <w:rsid w:val="001208F0"/>
    <w:rsid w:val="00121E7D"/>
    <w:rsid w:val="001237CE"/>
    <w:rsid w:val="0012482F"/>
    <w:rsid w:val="001249D6"/>
    <w:rsid w:val="00124F6A"/>
    <w:rsid w:val="001251A0"/>
    <w:rsid w:val="00133C70"/>
    <w:rsid w:val="00136178"/>
    <w:rsid w:val="0013668F"/>
    <w:rsid w:val="00136966"/>
    <w:rsid w:val="00137DE8"/>
    <w:rsid w:val="00155613"/>
    <w:rsid w:val="00157C44"/>
    <w:rsid w:val="001629F2"/>
    <w:rsid w:val="001631BE"/>
    <w:rsid w:val="00166B2D"/>
    <w:rsid w:val="00166DA0"/>
    <w:rsid w:val="00172359"/>
    <w:rsid w:val="0017293C"/>
    <w:rsid w:val="00174043"/>
    <w:rsid w:val="00181B05"/>
    <w:rsid w:val="00184D26"/>
    <w:rsid w:val="00185148"/>
    <w:rsid w:val="00185713"/>
    <w:rsid w:val="0018583D"/>
    <w:rsid w:val="0018615D"/>
    <w:rsid w:val="00197D21"/>
    <w:rsid w:val="001B40A2"/>
    <w:rsid w:val="001B7997"/>
    <w:rsid w:val="001C2971"/>
    <w:rsid w:val="001C3CAB"/>
    <w:rsid w:val="001E51A2"/>
    <w:rsid w:val="001F17C9"/>
    <w:rsid w:val="001F5BC4"/>
    <w:rsid w:val="00203E9B"/>
    <w:rsid w:val="002140CA"/>
    <w:rsid w:val="00221671"/>
    <w:rsid w:val="0023574C"/>
    <w:rsid w:val="002366B7"/>
    <w:rsid w:val="00236B75"/>
    <w:rsid w:val="0024105E"/>
    <w:rsid w:val="0024262C"/>
    <w:rsid w:val="00244EFE"/>
    <w:rsid w:val="00245D75"/>
    <w:rsid w:val="00246507"/>
    <w:rsid w:val="002527ED"/>
    <w:rsid w:val="002529FA"/>
    <w:rsid w:val="002606E6"/>
    <w:rsid w:val="00262C66"/>
    <w:rsid w:val="00270720"/>
    <w:rsid w:val="002741EE"/>
    <w:rsid w:val="002748FC"/>
    <w:rsid w:val="00277842"/>
    <w:rsid w:val="00281A3C"/>
    <w:rsid w:val="00281F56"/>
    <w:rsid w:val="0028225D"/>
    <w:rsid w:val="002829B4"/>
    <w:rsid w:val="00282AC4"/>
    <w:rsid w:val="00285C0D"/>
    <w:rsid w:val="0029198E"/>
    <w:rsid w:val="0029206D"/>
    <w:rsid w:val="00294BDE"/>
    <w:rsid w:val="0029549B"/>
    <w:rsid w:val="00296D98"/>
    <w:rsid w:val="002C1CD3"/>
    <w:rsid w:val="002C45C4"/>
    <w:rsid w:val="002C5F07"/>
    <w:rsid w:val="002C792F"/>
    <w:rsid w:val="002D2F13"/>
    <w:rsid w:val="002E02C1"/>
    <w:rsid w:val="002E1AA5"/>
    <w:rsid w:val="002E75AE"/>
    <w:rsid w:val="002F0D3A"/>
    <w:rsid w:val="002F378D"/>
    <w:rsid w:val="002F547A"/>
    <w:rsid w:val="003019E1"/>
    <w:rsid w:val="003036B0"/>
    <w:rsid w:val="00306396"/>
    <w:rsid w:val="00306902"/>
    <w:rsid w:val="00306D0B"/>
    <w:rsid w:val="00307045"/>
    <w:rsid w:val="003112E7"/>
    <w:rsid w:val="00311E79"/>
    <w:rsid w:val="003154EA"/>
    <w:rsid w:val="00316811"/>
    <w:rsid w:val="0032102A"/>
    <w:rsid w:val="0032404C"/>
    <w:rsid w:val="00330A0B"/>
    <w:rsid w:val="00333C6D"/>
    <w:rsid w:val="00342A7E"/>
    <w:rsid w:val="0034799D"/>
    <w:rsid w:val="003533EE"/>
    <w:rsid w:val="0035530E"/>
    <w:rsid w:val="0036473B"/>
    <w:rsid w:val="003704A9"/>
    <w:rsid w:val="00371736"/>
    <w:rsid w:val="00374671"/>
    <w:rsid w:val="003768D0"/>
    <w:rsid w:val="00380D97"/>
    <w:rsid w:val="00385A88"/>
    <w:rsid w:val="00390766"/>
    <w:rsid w:val="0039513A"/>
    <w:rsid w:val="00396752"/>
    <w:rsid w:val="003A0AA6"/>
    <w:rsid w:val="003A117A"/>
    <w:rsid w:val="003A1953"/>
    <w:rsid w:val="003A501A"/>
    <w:rsid w:val="003C0ECE"/>
    <w:rsid w:val="003C281F"/>
    <w:rsid w:val="003C5062"/>
    <w:rsid w:val="003D0092"/>
    <w:rsid w:val="003E0B85"/>
    <w:rsid w:val="003E101F"/>
    <w:rsid w:val="003E655F"/>
    <w:rsid w:val="003E6B1B"/>
    <w:rsid w:val="003F587A"/>
    <w:rsid w:val="003F6812"/>
    <w:rsid w:val="003F6DA1"/>
    <w:rsid w:val="003F788D"/>
    <w:rsid w:val="00401045"/>
    <w:rsid w:val="00401609"/>
    <w:rsid w:val="00406D30"/>
    <w:rsid w:val="00407DE6"/>
    <w:rsid w:val="00411295"/>
    <w:rsid w:val="004119FA"/>
    <w:rsid w:val="00420C29"/>
    <w:rsid w:val="0042197E"/>
    <w:rsid w:val="00421D79"/>
    <w:rsid w:val="004222F4"/>
    <w:rsid w:val="00424F51"/>
    <w:rsid w:val="00425DF6"/>
    <w:rsid w:val="00433928"/>
    <w:rsid w:val="00433A9F"/>
    <w:rsid w:val="0043788C"/>
    <w:rsid w:val="004416D8"/>
    <w:rsid w:val="004445A5"/>
    <w:rsid w:val="0044760A"/>
    <w:rsid w:val="004508F4"/>
    <w:rsid w:val="00452C7F"/>
    <w:rsid w:val="00455275"/>
    <w:rsid w:val="00460040"/>
    <w:rsid w:val="00460C6D"/>
    <w:rsid w:val="00460FDA"/>
    <w:rsid w:val="00464159"/>
    <w:rsid w:val="00473918"/>
    <w:rsid w:val="004765E4"/>
    <w:rsid w:val="00480D46"/>
    <w:rsid w:val="0048723D"/>
    <w:rsid w:val="0049173D"/>
    <w:rsid w:val="00491E8C"/>
    <w:rsid w:val="00494C46"/>
    <w:rsid w:val="0049668D"/>
    <w:rsid w:val="004A12B8"/>
    <w:rsid w:val="004A19B5"/>
    <w:rsid w:val="004A4953"/>
    <w:rsid w:val="004B0782"/>
    <w:rsid w:val="004C3E4B"/>
    <w:rsid w:val="004C627F"/>
    <w:rsid w:val="004D0EED"/>
    <w:rsid w:val="004D3532"/>
    <w:rsid w:val="004D3D71"/>
    <w:rsid w:val="004D7C61"/>
    <w:rsid w:val="004E19A4"/>
    <w:rsid w:val="004F4E6B"/>
    <w:rsid w:val="004F517B"/>
    <w:rsid w:val="004F654E"/>
    <w:rsid w:val="004F74D3"/>
    <w:rsid w:val="00500E49"/>
    <w:rsid w:val="0050293C"/>
    <w:rsid w:val="0050704B"/>
    <w:rsid w:val="005159EC"/>
    <w:rsid w:val="0051665D"/>
    <w:rsid w:val="0052455F"/>
    <w:rsid w:val="0052474A"/>
    <w:rsid w:val="005249EA"/>
    <w:rsid w:val="00525761"/>
    <w:rsid w:val="00527F2E"/>
    <w:rsid w:val="005349A4"/>
    <w:rsid w:val="0054159F"/>
    <w:rsid w:val="005436A2"/>
    <w:rsid w:val="00545256"/>
    <w:rsid w:val="005501C5"/>
    <w:rsid w:val="00550EF7"/>
    <w:rsid w:val="00551EC5"/>
    <w:rsid w:val="005547AB"/>
    <w:rsid w:val="00562308"/>
    <w:rsid w:val="00574AA1"/>
    <w:rsid w:val="005777FF"/>
    <w:rsid w:val="005829DE"/>
    <w:rsid w:val="005866D8"/>
    <w:rsid w:val="005867AC"/>
    <w:rsid w:val="00594F44"/>
    <w:rsid w:val="005956DB"/>
    <w:rsid w:val="005A08D4"/>
    <w:rsid w:val="005A0BD0"/>
    <w:rsid w:val="005A22D4"/>
    <w:rsid w:val="005A4277"/>
    <w:rsid w:val="005A4F38"/>
    <w:rsid w:val="005A72AB"/>
    <w:rsid w:val="005B055E"/>
    <w:rsid w:val="005B1AA7"/>
    <w:rsid w:val="005B1E56"/>
    <w:rsid w:val="005B1F5E"/>
    <w:rsid w:val="005C0B1E"/>
    <w:rsid w:val="005C0ECC"/>
    <w:rsid w:val="005C0F25"/>
    <w:rsid w:val="005C354E"/>
    <w:rsid w:val="005D0CF4"/>
    <w:rsid w:val="005D1429"/>
    <w:rsid w:val="005D170B"/>
    <w:rsid w:val="005E1B96"/>
    <w:rsid w:val="005E2741"/>
    <w:rsid w:val="005E285D"/>
    <w:rsid w:val="005E595A"/>
    <w:rsid w:val="005E5BE7"/>
    <w:rsid w:val="005E6056"/>
    <w:rsid w:val="005F239F"/>
    <w:rsid w:val="005F2404"/>
    <w:rsid w:val="005F3065"/>
    <w:rsid w:val="005F4A58"/>
    <w:rsid w:val="00601E9D"/>
    <w:rsid w:val="006043CB"/>
    <w:rsid w:val="006112C6"/>
    <w:rsid w:val="00611DE4"/>
    <w:rsid w:val="00612A6B"/>
    <w:rsid w:val="0061652F"/>
    <w:rsid w:val="00620BF2"/>
    <w:rsid w:val="00621343"/>
    <w:rsid w:val="00621CE5"/>
    <w:rsid w:val="00621E57"/>
    <w:rsid w:val="00624923"/>
    <w:rsid w:val="00626B5A"/>
    <w:rsid w:val="00632F08"/>
    <w:rsid w:val="00634966"/>
    <w:rsid w:val="006445B6"/>
    <w:rsid w:val="00645EB5"/>
    <w:rsid w:val="00653A52"/>
    <w:rsid w:val="00656CD6"/>
    <w:rsid w:val="00657975"/>
    <w:rsid w:val="00664CEE"/>
    <w:rsid w:val="00667BCA"/>
    <w:rsid w:val="00667D46"/>
    <w:rsid w:val="00680EBE"/>
    <w:rsid w:val="00681702"/>
    <w:rsid w:val="0068318C"/>
    <w:rsid w:val="0068735E"/>
    <w:rsid w:val="00692C44"/>
    <w:rsid w:val="00692C47"/>
    <w:rsid w:val="00692DC4"/>
    <w:rsid w:val="00695105"/>
    <w:rsid w:val="006A30C9"/>
    <w:rsid w:val="006A3F98"/>
    <w:rsid w:val="006A4EEF"/>
    <w:rsid w:val="006A7F92"/>
    <w:rsid w:val="006B1DFF"/>
    <w:rsid w:val="006B5606"/>
    <w:rsid w:val="006C0121"/>
    <w:rsid w:val="006C5D24"/>
    <w:rsid w:val="006C7181"/>
    <w:rsid w:val="006C7424"/>
    <w:rsid w:val="006D2613"/>
    <w:rsid w:val="006F30C1"/>
    <w:rsid w:val="006F40C8"/>
    <w:rsid w:val="00700439"/>
    <w:rsid w:val="00707409"/>
    <w:rsid w:val="007100E8"/>
    <w:rsid w:val="00711CB0"/>
    <w:rsid w:val="007164E7"/>
    <w:rsid w:val="00717DE4"/>
    <w:rsid w:val="007202E0"/>
    <w:rsid w:val="00721DD7"/>
    <w:rsid w:val="00723AAD"/>
    <w:rsid w:val="00727B56"/>
    <w:rsid w:val="007321AB"/>
    <w:rsid w:val="007334B2"/>
    <w:rsid w:val="00743034"/>
    <w:rsid w:val="007453CB"/>
    <w:rsid w:val="00745F44"/>
    <w:rsid w:val="007529CD"/>
    <w:rsid w:val="00755BA4"/>
    <w:rsid w:val="00760F81"/>
    <w:rsid w:val="00764661"/>
    <w:rsid w:val="007652F9"/>
    <w:rsid w:val="00770905"/>
    <w:rsid w:val="00771735"/>
    <w:rsid w:val="007719A1"/>
    <w:rsid w:val="00773BCC"/>
    <w:rsid w:val="007770E8"/>
    <w:rsid w:val="00777655"/>
    <w:rsid w:val="00777B40"/>
    <w:rsid w:val="0078163A"/>
    <w:rsid w:val="00784A02"/>
    <w:rsid w:val="00785224"/>
    <w:rsid w:val="007877D1"/>
    <w:rsid w:val="00795713"/>
    <w:rsid w:val="00795958"/>
    <w:rsid w:val="007A1BAD"/>
    <w:rsid w:val="007A3955"/>
    <w:rsid w:val="007A6520"/>
    <w:rsid w:val="007B021F"/>
    <w:rsid w:val="007B43CA"/>
    <w:rsid w:val="007C31BE"/>
    <w:rsid w:val="007D46F3"/>
    <w:rsid w:val="007D6700"/>
    <w:rsid w:val="007E29FF"/>
    <w:rsid w:val="007E4C55"/>
    <w:rsid w:val="007E5169"/>
    <w:rsid w:val="007E5F24"/>
    <w:rsid w:val="007F0AE2"/>
    <w:rsid w:val="007F3DDC"/>
    <w:rsid w:val="007F523B"/>
    <w:rsid w:val="007F793B"/>
    <w:rsid w:val="007F7BF9"/>
    <w:rsid w:val="00816EEC"/>
    <w:rsid w:val="008171E5"/>
    <w:rsid w:val="008207C2"/>
    <w:rsid w:val="008217DB"/>
    <w:rsid w:val="0082510C"/>
    <w:rsid w:val="0082649C"/>
    <w:rsid w:val="00830131"/>
    <w:rsid w:val="00831911"/>
    <w:rsid w:val="00834427"/>
    <w:rsid w:val="00835FD6"/>
    <w:rsid w:val="00836110"/>
    <w:rsid w:val="00843A41"/>
    <w:rsid w:val="008459A8"/>
    <w:rsid w:val="008479D6"/>
    <w:rsid w:val="0085240D"/>
    <w:rsid w:val="0086649E"/>
    <w:rsid w:val="00873758"/>
    <w:rsid w:val="00874496"/>
    <w:rsid w:val="008758E6"/>
    <w:rsid w:val="00875DC1"/>
    <w:rsid w:val="008765E7"/>
    <w:rsid w:val="008774B0"/>
    <w:rsid w:val="00881EAD"/>
    <w:rsid w:val="00883C6B"/>
    <w:rsid w:val="00885A66"/>
    <w:rsid w:val="008873D9"/>
    <w:rsid w:val="00887C8A"/>
    <w:rsid w:val="008A0E4B"/>
    <w:rsid w:val="008A3259"/>
    <w:rsid w:val="008B0659"/>
    <w:rsid w:val="008C6A32"/>
    <w:rsid w:val="008D4296"/>
    <w:rsid w:val="008D5E53"/>
    <w:rsid w:val="008E192C"/>
    <w:rsid w:val="008E48A8"/>
    <w:rsid w:val="008E4C58"/>
    <w:rsid w:val="008F2BE9"/>
    <w:rsid w:val="008F5FBD"/>
    <w:rsid w:val="008F6BE9"/>
    <w:rsid w:val="00905FFE"/>
    <w:rsid w:val="009149BD"/>
    <w:rsid w:val="00915E59"/>
    <w:rsid w:val="009304E0"/>
    <w:rsid w:val="0093401F"/>
    <w:rsid w:val="00936A72"/>
    <w:rsid w:val="0094026C"/>
    <w:rsid w:val="00942D65"/>
    <w:rsid w:val="00944BB7"/>
    <w:rsid w:val="00950E69"/>
    <w:rsid w:val="00956876"/>
    <w:rsid w:val="009650C3"/>
    <w:rsid w:val="0096678E"/>
    <w:rsid w:val="0097582A"/>
    <w:rsid w:val="00976836"/>
    <w:rsid w:val="00980798"/>
    <w:rsid w:val="00982F1A"/>
    <w:rsid w:val="00983577"/>
    <w:rsid w:val="00985078"/>
    <w:rsid w:val="00991BA1"/>
    <w:rsid w:val="0099636D"/>
    <w:rsid w:val="009A28ED"/>
    <w:rsid w:val="009A38A1"/>
    <w:rsid w:val="009A54FB"/>
    <w:rsid w:val="009B007A"/>
    <w:rsid w:val="009B37B7"/>
    <w:rsid w:val="009C2C55"/>
    <w:rsid w:val="009C5EFD"/>
    <w:rsid w:val="009D006C"/>
    <w:rsid w:val="009D206A"/>
    <w:rsid w:val="009D393F"/>
    <w:rsid w:val="009D471E"/>
    <w:rsid w:val="009D5724"/>
    <w:rsid w:val="009E1EF0"/>
    <w:rsid w:val="009E31EA"/>
    <w:rsid w:val="009F113F"/>
    <w:rsid w:val="009F44C5"/>
    <w:rsid w:val="009F4BBD"/>
    <w:rsid w:val="009F515B"/>
    <w:rsid w:val="009F579B"/>
    <w:rsid w:val="009F6638"/>
    <w:rsid w:val="00A002BD"/>
    <w:rsid w:val="00A12AAE"/>
    <w:rsid w:val="00A17AF9"/>
    <w:rsid w:val="00A23BBE"/>
    <w:rsid w:val="00A24739"/>
    <w:rsid w:val="00A42650"/>
    <w:rsid w:val="00A42D3D"/>
    <w:rsid w:val="00A46058"/>
    <w:rsid w:val="00A467B2"/>
    <w:rsid w:val="00A55148"/>
    <w:rsid w:val="00A60C65"/>
    <w:rsid w:val="00A643D1"/>
    <w:rsid w:val="00A661FD"/>
    <w:rsid w:val="00A667A5"/>
    <w:rsid w:val="00A71C75"/>
    <w:rsid w:val="00A72EE7"/>
    <w:rsid w:val="00A7350D"/>
    <w:rsid w:val="00A771B3"/>
    <w:rsid w:val="00A779DE"/>
    <w:rsid w:val="00A81622"/>
    <w:rsid w:val="00A8528E"/>
    <w:rsid w:val="00A8726F"/>
    <w:rsid w:val="00A902A6"/>
    <w:rsid w:val="00A953C2"/>
    <w:rsid w:val="00AA3DAA"/>
    <w:rsid w:val="00AA58AB"/>
    <w:rsid w:val="00AA5ABA"/>
    <w:rsid w:val="00AB5221"/>
    <w:rsid w:val="00AB70BA"/>
    <w:rsid w:val="00AC2C97"/>
    <w:rsid w:val="00AC33DF"/>
    <w:rsid w:val="00AC677A"/>
    <w:rsid w:val="00AD0D5D"/>
    <w:rsid w:val="00AD5072"/>
    <w:rsid w:val="00AD56CC"/>
    <w:rsid w:val="00AE760A"/>
    <w:rsid w:val="00AF594F"/>
    <w:rsid w:val="00AF5CA4"/>
    <w:rsid w:val="00AF6340"/>
    <w:rsid w:val="00B047F1"/>
    <w:rsid w:val="00B06B53"/>
    <w:rsid w:val="00B12C29"/>
    <w:rsid w:val="00B23851"/>
    <w:rsid w:val="00B253B4"/>
    <w:rsid w:val="00B2667D"/>
    <w:rsid w:val="00B27F52"/>
    <w:rsid w:val="00B35740"/>
    <w:rsid w:val="00B35CEA"/>
    <w:rsid w:val="00B40627"/>
    <w:rsid w:val="00B461C1"/>
    <w:rsid w:val="00B47120"/>
    <w:rsid w:val="00B52C58"/>
    <w:rsid w:val="00B61940"/>
    <w:rsid w:val="00B623A8"/>
    <w:rsid w:val="00B6515D"/>
    <w:rsid w:val="00B65266"/>
    <w:rsid w:val="00B67DCC"/>
    <w:rsid w:val="00B7300A"/>
    <w:rsid w:val="00B75998"/>
    <w:rsid w:val="00B76871"/>
    <w:rsid w:val="00B80AAB"/>
    <w:rsid w:val="00B80B72"/>
    <w:rsid w:val="00B84567"/>
    <w:rsid w:val="00B902BB"/>
    <w:rsid w:val="00B919B2"/>
    <w:rsid w:val="00B944BA"/>
    <w:rsid w:val="00B95889"/>
    <w:rsid w:val="00B95C17"/>
    <w:rsid w:val="00BA064E"/>
    <w:rsid w:val="00BA34DC"/>
    <w:rsid w:val="00BA3B04"/>
    <w:rsid w:val="00BB2C7C"/>
    <w:rsid w:val="00BB633E"/>
    <w:rsid w:val="00BC1089"/>
    <w:rsid w:val="00BC4906"/>
    <w:rsid w:val="00BC4E67"/>
    <w:rsid w:val="00BC62F8"/>
    <w:rsid w:val="00BC72D6"/>
    <w:rsid w:val="00BC7A2E"/>
    <w:rsid w:val="00BD5AA2"/>
    <w:rsid w:val="00BD5C13"/>
    <w:rsid w:val="00BD6E53"/>
    <w:rsid w:val="00BF05A6"/>
    <w:rsid w:val="00BF1038"/>
    <w:rsid w:val="00C00114"/>
    <w:rsid w:val="00C02462"/>
    <w:rsid w:val="00C04A45"/>
    <w:rsid w:val="00C13012"/>
    <w:rsid w:val="00C137BD"/>
    <w:rsid w:val="00C2129E"/>
    <w:rsid w:val="00C22619"/>
    <w:rsid w:val="00C3694D"/>
    <w:rsid w:val="00C47794"/>
    <w:rsid w:val="00C51397"/>
    <w:rsid w:val="00C522D3"/>
    <w:rsid w:val="00C52F11"/>
    <w:rsid w:val="00C61EA2"/>
    <w:rsid w:val="00C630A1"/>
    <w:rsid w:val="00C64196"/>
    <w:rsid w:val="00C655ED"/>
    <w:rsid w:val="00C73A52"/>
    <w:rsid w:val="00C842A6"/>
    <w:rsid w:val="00C95845"/>
    <w:rsid w:val="00C96E11"/>
    <w:rsid w:val="00CA0D97"/>
    <w:rsid w:val="00CB22A5"/>
    <w:rsid w:val="00CB48CC"/>
    <w:rsid w:val="00CB578D"/>
    <w:rsid w:val="00CB79B6"/>
    <w:rsid w:val="00CC0333"/>
    <w:rsid w:val="00CC061A"/>
    <w:rsid w:val="00CC0774"/>
    <w:rsid w:val="00CC2290"/>
    <w:rsid w:val="00CC7CDA"/>
    <w:rsid w:val="00CD6981"/>
    <w:rsid w:val="00CE4AFB"/>
    <w:rsid w:val="00D025FA"/>
    <w:rsid w:val="00D0391C"/>
    <w:rsid w:val="00D14E2D"/>
    <w:rsid w:val="00D2151C"/>
    <w:rsid w:val="00D23058"/>
    <w:rsid w:val="00D23941"/>
    <w:rsid w:val="00D249C9"/>
    <w:rsid w:val="00D25476"/>
    <w:rsid w:val="00D27496"/>
    <w:rsid w:val="00D3431B"/>
    <w:rsid w:val="00D374F4"/>
    <w:rsid w:val="00D40C04"/>
    <w:rsid w:val="00D40C14"/>
    <w:rsid w:val="00D40EDB"/>
    <w:rsid w:val="00D45468"/>
    <w:rsid w:val="00D505EB"/>
    <w:rsid w:val="00D51CE5"/>
    <w:rsid w:val="00D5396C"/>
    <w:rsid w:val="00D5454E"/>
    <w:rsid w:val="00D5761B"/>
    <w:rsid w:val="00D61B1D"/>
    <w:rsid w:val="00D65E35"/>
    <w:rsid w:val="00D85F28"/>
    <w:rsid w:val="00D87408"/>
    <w:rsid w:val="00D90358"/>
    <w:rsid w:val="00DA461D"/>
    <w:rsid w:val="00DB1F24"/>
    <w:rsid w:val="00DB62E5"/>
    <w:rsid w:val="00DD2316"/>
    <w:rsid w:val="00DE3CB0"/>
    <w:rsid w:val="00DE71F2"/>
    <w:rsid w:val="00DF3D38"/>
    <w:rsid w:val="00DF6098"/>
    <w:rsid w:val="00E07BC1"/>
    <w:rsid w:val="00E16350"/>
    <w:rsid w:val="00E25110"/>
    <w:rsid w:val="00E3446F"/>
    <w:rsid w:val="00E3585C"/>
    <w:rsid w:val="00E376C7"/>
    <w:rsid w:val="00E37AFB"/>
    <w:rsid w:val="00E5061C"/>
    <w:rsid w:val="00E524C5"/>
    <w:rsid w:val="00E53DF1"/>
    <w:rsid w:val="00E53F25"/>
    <w:rsid w:val="00E6325B"/>
    <w:rsid w:val="00E75C8B"/>
    <w:rsid w:val="00E76023"/>
    <w:rsid w:val="00E7768A"/>
    <w:rsid w:val="00E77A0E"/>
    <w:rsid w:val="00E92375"/>
    <w:rsid w:val="00E92C2A"/>
    <w:rsid w:val="00E93FA2"/>
    <w:rsid w:val="00E94E30"/>
    <w:rsid w:val="00E95D06"/>
    <w:rsid w:val="00E96DBD"/>
    <w:rsid w:val="00E97C42"/>
    <w:rsid w:val="00E97DC5"/>
    <w:rsid w:val="00EA7E5E"/>
    <w:rsid w:val="00EB3AAE"/>
    <w:rsid w:val="00EB7209"/>
    <w:rsid w:val="00EC11F7"/>
    <w:rsid w:val="00EC25CC"/>
    <w:rsid w:val="00EC7DB9"/>
    <w:rsid w:val="00ED2856"/>
    <w:rsid w:val="00ED455D"/>
    <w:rsid w:val="00ED7208"/>
    <w:rsid w:val="00ED7898"/>
    <w:rsid w:val="00EE28AA"/>
    <w:rsid w:val="00EE3A07"/>
    <w:rsid w:val="00EE5BF6"/>
    <w:rsid w:val="00EF13D4"/>
    <w:rsid w:val="00EF3984"/>
    <w:rsid w:val="00EF5B3B"/>
    <w:rsid w:val="00EF6BB9"/>
    <w:rsid w:val="00EF6D49"/>
    <w:rsid w:val="00EF7272"/>
    <w:rsid w:val="00F05C06"/>
    <w:rsid w:val="00F06D50"/>
    <w:rsid w:val="00F1663D"/>
    <w:rsid w:val="00F217FC"/>
    <w:rsid w:val="00F25601"/>
    <w:rsid w:val="00F329CC"/>
    <w:rsid w:val="00F37735"/>
    <w:rsid w:val="00F4251F"/>
    <w:rsid w:val="00F42D49"/>
    <w:rsid w:val="00F43D9C"/>
    <w:rsid w:val="00F46307"/>
    <w:rsid w:val="00F515CE"/>
    <w:rsid w:val="00F5295F"/>
    <w:rsid w:val="00F547A8"/>
    <w:rsid w:val="00F65F19"/>
    <w:rsid w:val="00F66341"/>
    <w:rsid w:val="00F66AD6"/>
    <w:rsid w:val="00F67895"/>
    <w:rsid w:val="00F70410"/>
    <w:rsid w:val="00F70E8F"/>
    <w:rsid w:val="00F736E2"/>
    <w:rsid w:val="00F7575A"/>
    <w:rsid w:val="00F835D5"/>
    <w:rsid w:val="00F83BCF"/>
    <w:rsid w:val="00F845C2"/>
    <w:rsid w:val="00F902D9"/>
    <w:rsid w:val="00FA25B7"/>
    <w:rsid w:val="00FB0B33"/>
    <w:rsid w:val="00FC2582"/>
    <w:rsid w:val="00FC537C"/>
    <w:rsid w:val="00FC6B44"/>
    <w:rsid w:val="00FD3EC9"/>
    <w:rsid w:val="00FD3F81"/>
    <w:rsid w:val="00FF071F"/>
    <w:rsid w:val="00FF47B6"/>
    <w:rsid w:val="01415CD2"/>
    <w:rsid w:val="04363628"/>
    <w:rsid w:val="04D07A99"/>
    <w:rsid w:val="05CD5D86"/>
    <w:rsid w:val="06F96C6C"/>
    <w:rsid w:val="133D1120"/>
    <w:rsid w:val="13DD215C"/>
    <w:rsid w:val="1A4A65C0"/>
    <w:rsid w:val="1CAA080B"/>
    <w:rsid w:val="1CF41540"/>
    <w:rsid w:val="1E9F0236"/>
    <w:rsid w:val="20F51111"/>
    <w:rsid w:val="210E7527"/>
    <w:rsid w:val="21425982"/>
    <w:rsid w:val="23542E46"/>
    <w:rsid w:val="24AC7783"/>
    <w:rsid w:val="2B5A0337"/>
    <w:rsid w:val="2B5B15BB"/>
    <w:rsid w:val="2E4E18AB"/>
    <w:rsid w:val="30C26109"/>
    <w:rsid w:val="33DE0FDB"/>
    <w:rsid w:val="38F66DC7"/>
    <w:rsid w:val="39FF5234"/>
    <w:rsid w:val="3BE2646A"/>
    <w:rsid w:val="3DC71D47"/>
    <w:rsid w:val="425A0B69"/>
    <w:rsid w:val="431B153F"/>
    <w:rsid w:val="45E96846"/>
    <w:rsid w:val="470611A4"/>
    <w:rsid w:val="4B8244EA"/>
    <w:rsid w:val="4C18757F"/>
    <w:rsid w:val="5376614F"/>
    <w:rsid w:val="56532B2E"/>
    <w:rsid w:val="565A053D"/>
    <w:rsid w:val="57437223"/>
    <w:rsid w:val="59441031"/>
    <w:rsid w:val="5DDF0CA3"/>
    <w:rsid w:val="5EB90804"/>
    <w:rsid w:val="5FE578EB"/>
    <w:rsid w:val="64340620"/>
    <w:rsid w:val="653D1756"/>
    <w:rsid w:val="66551352"/>
    <w:rsid w:val="69A22CD1"/>
    <w:rsid w:val="6C6121CE"/>
    <w:rsid w:val="6F2F4D1C"/>
    <w:rsid w:val="72D52FCE"/>
    <w:rsid w:val="78AD67B8"/>
    <w:rsid w:val="7D0D7808"/>
    <w:rsid w:val="7DFA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4196</Words>
  <Characters>4621</Characters>
  <Lines>9</Lines>
  <Paragraphs>2</Paragraphs>
  <TotalTime>17</TotalTime>
  <ScaleCrop>false</ScaleCrop>
  <LinksUpToDate>false</LinksUpToDate>
  <CharactersWithSpaces>4626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2023-05-26T02:24:00Z</dcterms:created>
  <dc:creator>未定义</dc:creator>
  <cp:lastModifiedBy>Lenovo</cp:lastModifiedBy>
  <dcterms:modified xsi:type="dcterms:W3CDTF">2024-10-28T02:15:20Z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834BDF948E174D7BBD60CC9CD40C2057_13</vt:lpwstr>
  </property>
</Properties>
</file>