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中共辽宁省盘锦市兴隆台区委机构编制委员会办公室</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中共辽宁省盘锦市兴隆台区委机构编制委员会办公室</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中共辽宁省盘锦市兴隆台区委机构编制委员会办公室</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中共辽宁省盘锦市兴隆台区委机构编制委员会办公室</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中共辽宁省盘锦市兴隆台区委机构编制委员会办公室</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中共辽宁省盘锦市兴隆台区委机构编制委员会办公室概况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（一）在区委和区委编委会领导下，负责全区党委、人大、政府、政协、监委、群众团体机关及事业单位管理体制和机构改革、机构编制管理工作。</w:t>
        <w:br/>
        <w:t xml:space="preserve">    （二）贯彻执行中央、省、市关于行政体制改革和机构编制管理的方针政策、法律法规，统筹谋划全区行政体制改革，负责党政群机构改革和事业单位改革，指导全区行政体制改革和机构编制管理工作。</w:t>
        <w:br/>
        <w:t xml:space="preserve">    （三）负责全区机关、事业单位机构编制总量管理和实名制管理，拟订全区机关行政编制分配方案和全区事业单位编制总量控制方案。</w:t>
        <w:br/>
        <w:t xml:space="preserve">    （四）拟订区级机关机构改革方案并组织实施，审核区级机关各部门机构改革方案。</w:t>
        <w:br/>
        <w:t xml:space="preserve">    （五）按照管理权限，负责区级机关机构设置、职能配置、人员编制和领导职数配备的审核和审批，负责区级议事协调机构日常管理。审核区级机关机构设置，协调区级机关各部门之间职责分工。</w:t>
        <w:br/>
        <w:t xml:space="preserve">    （六）负责区直部门权责清单管理工作。</w:t>
        <w:br/>
        <w:t xml:space="preserve">    （七）拟订区直事业单位机构改革方案并组织实施，推</w:t>
        <w:br/>
        <w:t xml:space="preserve">    进事业单位分类改革，配合行业管理体制改革，推进相关事业单位机构改革。</w:t>
        <w:br/>
        <w:t xml:space="preserve">    （八）按照管理权限，负责区直事业单位机构设置、职能配置、人员编制、领导职数、经费渠道等事项的审核和审批，贯彻执行事业单位编制标准。</w:t>
        <w:br/>
        <w:t xml:space="preserve">    （九）监督检查全区机构改革方案和机构编制管理政策、制度执行情况，党政群机构改革、事业单位机构改革政策落实情况，拟订全区控编减编方案并组织实施，建立机构编制工作考核评估制度，会同有关部门查处机构编制违法违纪行为。</w:t>
        <w:br/>
        <w:t xml:space="preserve">    （十）建立和完善全区事业单位法人登记制度，依法对</w:t>
        <w:br/>
        <w:t xml:space="preserve">    区直事业单位进行登记管理，承办区直机关统一社会信用代码赋码。</w:t>
        <w:br/>
        <w:t xml:space="preserve">    （十一）参与人才队伍建设规划的制定，提出机构编制</w:t>
        <w:br/>
        <w:t xml:space="preserve">    方面的政策建议。</w:t>
        <w:br/>
        <w:t xml:space="preserve">    （十二）完成区委和区委编委会交办的其他任务。</w:t>
        <w:br/>
        <w:t xml:space="preserve">    （十三）根据国家、省、市事业单位登记管理的有关法律法规,依法组织实施和指导全区事业单位登记管理工作,负责区直事业单位登记管理工作,承办区直机关统一社会信用代码赋码工作。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中共辽宁省盘锦市兴隆台区委机构编制委员会办公室</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无下设二级预算单位</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132.69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132.69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132.69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增加47.90万元，增长56.50%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单位新成立下设中心，人员工资办公费用等费用增加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132.69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126.83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95.59</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工资福利支出117.24万元；商品和服务支出8.11万元；对个人和家庭的补助0.74万元；资本性支出0.74万元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5.85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4.41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主要包括机构编制工作等业务支出。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增加47.90万元，增长56.50%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成立下设中心，人员工资办公费用等费用增加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无重大行政运行费用变动，故结余为0.00万元，与上年持平</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132.69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126.83</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5.85</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增加47.90万元，增长56.50%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单位新成立下设中心，人员工资办公费用等费用增加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118.34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125.98</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51.16</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2023年度一般公共预算财政拨款支出132.69万元。按支出功能分类科目分，包括：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1.一般公共服务支出103.51万元，具体包括：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组织事务（款）其他组织事务支出（项）103.51万元,主要是工资等支出，完成年初预算的113.8%，决算数与年初预算数存在差异的主要原因是单位新成立下设中心，人员工资办公费用等费用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2.社会保障和就业支出12.37万元，具体包括：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（1）社会保障和就业支出（类）行政事业单位养老支出（款）行政单位离退休（项）0.48万元,主要是取暖费等支出，完成年初预算的100%，决算数与年初预算数存在差异的主要原因是无差异。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11.89万元,主要是养老保险费用缴纳等支出，完成年初预算的127%，决算数与年初预算数存在差异的主要原因是单位新成立下设中心，人员养老保险缴纳费用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（3）社会保障和就业支出（类）行政事业单位养老支出（款）其他行政事业单位养老支出（项）0.00万元,主要是无等支出，完成年初预算的0%，决算数与年初预算数存在差异的主要原因是无差异。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3.卫生健康支出6.00万元，具体包括：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4.55万元,主要是医疗保险费用缴纳等支出，完成年初预算的100.2%，决算数与年初预算数存在差异的主要原因是单位新成立下设中心，人员医疗保险费用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1.27万元,主要是公务员医疗补助缴纳等支出，完成年初预算的100%，决算数与年初预算数存在差异的主要原因是单位新成立下设中心，人员工资办公费用等费用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（3）卫生健康支出（类）行政事业单位医疗（款）其他行政事业单位医疗支出（项）0.18万元,主要是其他行政事业单位医疗等支出，完成年初预算的100%，决算数与年初预算数存在差异的主要原因是新增项目。</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4.住房保障支出10.81万元，具体包括：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10.81万元,主要是住房公积金缴纳等支出，完成年初预算的147.7%，决算数与年初预算数存在差异的主要原因是单位新成立下设中心，人员公积金缴纳费用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无本项支出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无本项支出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本单位无出国（境）工作</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无本项支出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本单位无公务接待</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无本项支出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本单位无公车</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126.83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117.98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8.85</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8.85</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比上年增加2.76万元，增长45.32%</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单位新成立下设中心，人员工资办公费用等费用增加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根据预算绩效管理要求，中共盘锦市兴隆台区委机构编制委员会办公室组织开展单位整体绩效自评工作，涉及资金132.69万元，其中财政拨款资金132.69万元，自评得分100分。</w:t>
        <w:br/>
        <w:t xml:space="preserve">详见附件《部门（单位）整体绩效自评表》。</w:t>
        <w:br/>
        <w:t xml:space="preserve">2.项目绩效自评情况</w:t>
        <w:br/>
        <w:t xml:space="preserve">2023年度，中共盘锦市兴隆台区委机构编制委员会办公室对本部门单位3个项目开展项目绩效自评工作，涉及资金132.69万元，其中财政拨款资金132.69万元，自评覆盖率（开展绩效自评的项目数/年初批复绩效目标的项目数*100%）达到100%，自评平均分（开展绩效自评的项目分数总和/开展绩效自评的项目数）100分。</w:t>
        <w:br/>
        <w:t xml:space="preserve">详见附件《预算项目（政策）绩效自评表》。</w:t>
        <w:br/>
        <w:t xml:space="preserve">3.部门重点评价情况</w:t>
        <w:br/>
        <w:t xml:space="preserve">2023年度，中共盘锦市兴隆台区委机构编制委员会办公室未开展部门重点评价工作。</w:t>
        <w:br/>
        <w:t xml:space="preserve">4.财政重点评价情况</w:t>
        <w:br/>
        <w:t xml:space="preserve">2023年度，兴隆台区财政局未对中共盘锦市兴隆台区委机构编制委员会办公室的项目开展财政重点评价工作。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部门：中共辽宁省盘锦市兴隆台区委机构编制委员会办公室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132.69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103.51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12.37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6.00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10.81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132.69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132.69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132.69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132.69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部门：中共辽宁省盘锦市兴隆台区委机构编制委员会办公室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132.69</w:t>
            </w:r>
          </w:p>
        </w:tc>
        <w:tc>
          <w:tcPr>
            <w:tcW w:w="1160" w:type="dxa"/>
            <w:tcBorders/>
            <w:vAlign w:val="center"/>
          </w:tcPr>
          <w:p>
            <w:pPr>
              <w:jc w:val="right"/>
            </w:pPr>
            <w:r>
              <w:rPr>
                <w:rFonts w:ascii="宋体" w:eastAsia="宋体" w:hAnsi="宋体" w:cs="宋体"/>
                <w:b/>
                <w:i w:val="0"/>
                <w:color w:val="000000"/>
                <w:sz w:val="14"/>
              </w:rPr>
              <w:t xml:space="preserve">132.69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103.51</w:t>
            </w:r>
          </w:p>
        </w:tc>
        <w:tc>
          <w:tcPr>
            <w:tcW w:w="1160" w:type="dxa"/>
            <w:tcBorders/>
            <w:vAlign w:val="center"/>
          </w:tcPr>
          <w:p>
            <w:pPr>
              <w:jc w:val="right"/>
            </w:pPr>
            <w:r>
              <w:rPr>
                <w:rFonts w:ascii="宋体" w:eastAsia="宋体" w:hAnsi="宋体" w:cs="宋体"/>
                <w:b w:val="0"/>
                <w:i w:val="0"/>
                <w:color w:val="000000"/>
                <w:sz w:val="14"/>
              </w:rPr>
              <w:t xml:space="preserve">103.51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103.51</w:t>
            </w:r>
          </w:p>
        </w:tc>
        <w:tc>
          <w:tcPr>
            <w:tcW w:w="1160" w:type="dxa"/>
            <w:tcBorders/>
            <w:vAlign w:val="center"/>
          </w:tcPr>
          <w:p>
            <w:pPr>
              <w:jc w:val="right"/>
            </w:pPr>
            <w:r>
              <w:rPr>
                <w:rFonts w:ascii="宋体" w:eastAsia="宋体" w:hAnsi="宋体" w:cs="宋体"/>
                <w:b w:val="0"/>
                <w:i w:val="0"/>
                <w:color w:val="000000"/>
                <w:sz w:val="14"/>
              </w:rPr>
              <w:t xml:space="preserve">103.51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其他组织事务支出</w:t>
            </w:r>
          </w:p>
        </w:tc>
        <w:tc>
          <w:tcPr>
            <w:tcW w:w="1160" w:type="dxa"/>
            <w:tcBorders/>
            <w:vAlign w:val="center"/>
          </w:tcPr>
          <w:p>
            <w:pPr>
              <w:jc w:val="right"/>
            </w:pPr>
            <w:r>
              <w:rPr>
                <w:rFonts w:ascii="宋体" w:eastAsia="宋体" w:hAnsi="宋体" w:cs="宋体"/>
                <w:b w:val="0"/>
                <w:i w:val="0"/>
                <w:color w:val="000000"/>
                <w:sz w:val="14"/>
              </w:rPr>
              <w:t xml:space="preserve">103.51</w:t>
            </w:r>
          </w:p>
        </w:tc>
        <w:tc>
          <w:tcPr>
            <w:tcW w:w="1160" w:type="dxa"/>
            <w:tcBorders/>
            <w:vAlign w:val="center"/>
          </w:tcPr>
          <w:p>
            <w:pPr>
              <w:jc w:val="right"/>
            </w:pPr>
            <w:r>
              <w:rPr>
                <w:rFonts w:ascii="宋体" w:eastAsia="宋体" w:hAnsi="宋体" w:cs="宋体"/>
                <w:b w:val="0"/>
                <w:i w:val="0"/>
                <w:color w:val="000000"/>
                <w:sz w:val="14"/>
              </w:rPr>
              <w:t xml:space="preserve">103.51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12.37</w:t>
            </w:r>
          </w:p>
        </w:tc>
        <w:tc>
          <w:tcPr>
            <w:tcW w:w="1160" w:type="dxa"/>
            <w:tcBorders/>
            <w:vAlign w:val="center"/>
          </w:tcPr>
          <w:p>
            <w:pPr>
              <w:jc w:val="right"/>
            </w:pPr>
            <w:r>
              <w:rPr>
                <w:rFonts w:ascii="宋体" w:eastAsia="宋体" w:hAnsi="宋体" w:cs="宋体"/>
                <w:b w:val="0"/>
                <w:i w:val="0"/>
                <w:color w:val="000000"/>
                <w:sz w:val="14"/>
              </w:rPr>
              <w:t xml:space="preserve">12.37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12.37</w:t>
            </w:r>
          </w:p>
        </w:tc>
        <w:tc>
          <w:tcPr>
            <w:tcW w:w="1160" w:type="dxa"/>
            <w:tcBorders/>
            <w:vAlign w:val="center"/>
          </w:tcPr>
          <w:p>
            <w:pPr>
              <w:jc w:val="right"/>
            </w:pPr>
            <w:r>
              <w:rPr>
                <w:rFonts w:ascii="宋体" w:eastAsia="宋体" w:hAnsi="宋体" w:cs="宋体"/>
                <w:b w:val="0"/>
                <w:i w:val="0"/>
                <w:color w:val="000000"/>
                <w:sz w:val="14"/>
              </w:rPr>
              <w:t xml:space="preserve">12.37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11.89</w:t>
            </w:r>
          </w:p>
        </w:tc>
        <w:tc>
          <w:tcPr>
            <w:tcW w:w="1160" w:type="dxa"/>
            <w:tcBorders/>
            <w:vAlign w:val="center"/>
          </w:tcPr>
          <w:p>
            <w:pPr>
              <w:jc w:val="right"/>
            </w:pPr>
            <w:r>
              <w:rPr>
                <w:rFonts w:ascii="宋体" w:eastAsia="宋体" w:hAnsi="宋体" w:cs="宋体"/>
                <w:b w:val="0"/>
                <w:i w:val="0"/>
                <w:color w:val="000000"/>
                <w:sz w:val="14"/>
              </w:rPr>
              <w:t xml:space="preserve">11.89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4.55</w:t>
            </w:r>
          </w:p>
        </w:tc>
        <w:tc>
          <w:tcPr>
            <w:tcW w:w="1160" w:type="dxa"/>
            <w:tcBorders/>
            <w:vAlign w:val="center"/>
          </w:tcPr>
          <w:p>
            <w:pPr>
              <w:jc w:val="right"/>
            </w:pPr>
            <w:r>
              <w:rPr>
                <w:rFonts w:ascii="宋体" w:eastAsia="宋体" w:hAnsi="宋体" w:cs="宋体"/>
                <w:b w:val="0"/>
                <w:i w:val="0"/>
                <w:color w:val="000000"/>
                <w:sz w:val="14"/>
              </w:rPr>
              <w:t xml:space="preserve">4.55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1.27</w:t>
            </w:r>
          </w:p>
        </w:tc>
        <w:tc>
          <w:tcPr>
            <w:tcW w:w="1160" w:type="dxa"/>
            <w:tcBorders/>
            <w:vAlign w:val="center"/>
          </w:tcPr>
          <w:p>
            <w:pPr>
              <w:jc w:val="right"/>
            </w:pPr>
            <w:r>
              <w:rPr>
                <w:rFonts w:ascii="宋体" w:eastAsia="宋体" w:hAnsi="宋体" w:cs="宋体"/>
                <w:b w:val="0"/>
                <w:i w:val="0"/>
                <w:color w:val="000000"/>
                <w:sz w:val="14"/>
              </w:rPr>
              <w:t xml:space="preserve">1.27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10.81</w:t>
            </w:r>
          </w:p>
        </w:tc>
        <w:tc>
          <w:tcPr>
            <w:tcW w:w="1160" w:type="dxa"/>
            <w:tcBorders/>
            <w:vAlign w:val="center"/>
          </w:tcPr>
          <w:p>
            <w:pPr>
              <w:jc w:val="right"/>
            </w:pPr>
            <w:r>
              <w:rPr>
                <w:rFonts w:ascii="宋体" w:eastAsia="宋体" w:hAnsi="宋体" w:cs="宋体"/>
                <w:b w:val="0"/>
                <w:i w:val="0"/>
                <w:color w:val="000000"/>
                <w:sz w:val="14"/>
              </w:rPr>
              <w:t xml:space="preserve">10.81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10.81</w:t>
            </w:r>
          </w:p>
        </w:tc>
        <w:tc>
          <w:tcPr>
            <w:tcW w:w="1160" w:type="dxa"/>
            <w:tcBorders/>
            <w:vAlign w:val="center"/>
          </w:tcPr>
          <w:p>
            <w:pPr>
              <w:jc w:val="right"/>
            </w:pPr>
            <w:r>
              <w:rPr>
                <w:rFonts w:ascii="宋体" w:eastAsia="宋体" w:hAnsi="宋体" w:cs="宋体"/>
                <w:b w:val="0"/>
                <w:i w:val="0"/>
                <w:color w:val="000000"/>
                <w:sz w:val="14"/>
              </w:rPr>
              <w:t xml:space="preserve">10.81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10.81</w:t>
            </w:r>
          </w:p>
        </w:tc>
        <w:tc>
          <w:tcPr>
            <w:tcW w:w="1160" w:type="dxa"/>
            <w:tcBorders/>
            <w:vAlign w:val="center"/>
          </w:tcPr>
          <w:p>
            <w:pPr>
              <w:jc w:val="right"/>
            </w:pPr>
            <w:r>
              <w:rPr>
                <w:rFonts w:ascii="宋体" w:eastAsia="宋体" w:hAnsi="宋体" w:cs="宋体"/>
                <w:b w:val="0"/>
                <w:i w:val="0"/>
                <w:color w:val="000000"/>
                <w:sz w:val="14"/>
              </w:rPr>
              <w:t xml:space="preserve">10.81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部门：中共辽宁省盘锦市兴隆台区委机构编制委员会办公室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132.69</w:t>
            </w:r>
          </w:p>
        </w:tc>
        <w:tc>
          <w:tcPr>
            <w:tcW w:w="1120" w:type="dxa"/>
            <w:tcBorders/>
            <w:vAlign w:val="center"/>
          </w:tcPr>
          <w:p>
            <w:pPr>
              <w:jc w:val="right"/>
            </w:pPr>
            <w:r>
              <w:rPr>
                <w:rFonts w:ascii="宋体" w:eastAsia="宋体" w:hAnsi="宋体" w:cs="宋体"/>
                <w:b/>
                <w:i w:val="0"/>
                <w:color w:val="000000"/>
                <w:sz w:val="16"/>
              </w:rPr>
              <w:t xml:space="preserve">126.83</w:t>
            </w:r>
          </w:p>
        </w:tc>
        <w:tc>
          <w:tcPr>
            <w:tcW w:w="1120" w:type="dxa"/>
            <w:tcBorders/>
            <w:vAlign w:val="center"/>
          </w:tcPr>
          <w:p>
            <w:pPr>
              <w:jc w:val="right"/>
            </w:pPr>
            <w:r>
              <w:rPr>
                <w:rFonts w:ascii="宋体" w:eastAsia="宋体" w:hAnsi="宋体" w:cs="宋体"/>
                <w:b/>
                <w:i w:val="0"/>
                <w:color w:val="000000"/>
                <w:sz w:val="16"/>
              </w:rPr>
              <w:t xml:space="preserve">5.85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103.51</w:t>
            </w:r>
          </w:p>
        </w:tc>
        <w:tc>
          <w:tcPr>
            <w:tcW w:w="1120" w:type="dxa"/>
            <w:tcBorders/>
            <w:vAlign w:val="center"/>
          </w:tcPr>
          <w:p>
            <w:pPr>
              <w:jc w:val="right"/>
            </w:pPr>
            <w:r>
              <w:rPr>
                <w:rFonts w:ascii="宋体" w:eastAsia="宋体" w:hAnsi="宋体" w:cs="宋体"/>
                <w:b w:val="0"/>
                <w:i w:val="0"/>
                <w:color w:val="000000"/>
                <w:sz w:val="16"/>
              </w:rPr>
              <w:t xml:space="preserve">97.66</w:t>
            </w:r>
          </w:p>
        </w:tc>
        <w:tc>
          <w:tcPr>
            <w:tcW w:w="1120" w:type="dxa"/>
            <w:tcBorders/>
            <w:vAlign w:val="center"/>
          </w:tcPr>
          <w:p>
            <w:pPr>
              <w:jc w:val="right"/>
            </w:pPr>
            <w:r>
              <w:rPr>
                <w:rFonts w:ascii="宋体" w:eastAsia="宋体" w:hAnsi="宋体" w:cs="宋体"/>
                <w:b w:val="0"/>
                <w:i w:val="0"/>
                <w:color w:val="000000"/>
                <w:sz w:val="16"/>
              </w:rPr>
              <w:t xml:space="preserve">5.85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103.51</w:t>
            </w:r>
          </w:p>
        </w:tc>
        <w:tc>
          <w:tcPr>
            <w:tcW w:w="1120" w:type="dxa"/>
            <w:tcBorders/>
            <w:vAlign w:val="center"/>
          </w:tcPr>
          <w:p>
            <w:pPr>
              <w:jc w:val="right"/>
            </w:pPr>
            <w:r>
              <w:rPr>
                <w:rFonts w:ascii="宋体" w:eastAsia="宋体" w:hAnsi="宋体" w:cs="宋体"/>
                <w:b w:val="0"/>
                <w:i w:val="0"/>
                <w:color w:val="000000"/>
                <w:sz w:val="16"/>
              </w:rPr>
              <w:t xml:space="preserve">97.66</w:t>
            </w:r>
          </w:p>
        </w:tc>
        <w:tc>
          <w:tcPr>
            <w:tcW w:w="1120" w:type="dxa"/>
            <w:tcBorders/>
            <w:vAlign w:val="center"/>
          </w:tcPr>
          <w:p>
            <w:pPr>
              <w:jc w:val="right"/>
            </w:pPr>
            <w:r>
              <w:rPr>
                <w:rFonts w:ascii="宋体" w:eastAsia="宋体" w:hAnsi="宋体" w:cs="宋体"/>
                <w:b w:val="0"/>
                <w:i w:val="0"/>
                <w:color w:val="000000"/>
                <w:sz w:val="16"/>
              </w:rPr>
              <w:t xml:space="preserve">5.85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其他组织事务支出</w:t>
            </w:r>
          </w:p>
        </w:tc>
        <w:tc>
          <w:tcPr>
            <w:tcW w:w="1120" w:type="dxa"/>
            <w:tcBorders/>
            <w:vAlign w:val="center"/>
          </w:tcPr>
          <w:p>
            <w:pPr>
              <w:jc w:val="right"/>
            </w:pPr>
            <w:r>
              <w:rPr>
                <w:rFonts w:ascii="宋体" w:eastAsia="宋体" w:hAnsi="宋体" w:cs="宋体"/>
                <w:b w:val="0"/>
                <w:i w:val="0"/>
                <w:color w:val="000000"/>
                <w:sz w:val="16"/>
              </w:rPr>
              <w:t xml:space="preserve">103.51</w:t>
            </w:r>
          </w:p>
        </w:tc>
        <w:tc>
          <w:tcPr>
            <w:tcW w:w="1120" w:type="dxa"/>
            <w:tcBorders/>
            <w:vAlign w:val="center"/>
          </w:tcPr>
          <w:p>
            <w:pPr>
              <w:jc w:val="right"/>
            </w:pPr>
            <w:r>
              <w:rPr>
                <w:rFonts w:ascii="宋体" w:eastAsia="宋体" w:hAnsi="宋体" w:cs="宋体"/>
                <w:b w:val="0"/>
                <w:i w:val="0"/>
                <w:color w:val="000000"/>
                <w:sz w:val="16"/>
              </w:rPr>
              <w:t xml:space="preserve">97.66</w:t>
            </w:r>
          </w:p>
        </w:tc>
        <w:tc>
          <w:tcPr>
            <w:tcW w:w="1120" w:type="dxa"/>
            <w:tcBorders/>
            <w:vAlign w:val="center"/>
          </w:tcPr>
          <w:p>
            <w:pPr>
              <w:jc w:val="right"/>
            </w:pPr>
            <w:r>
              <w:rPr>
                <w:rFonts w:ascii="宋体" w:eastAsia="宋体" w:hAnsi="宋体" w:cs="宋体"/>
                <w:b w:val="0"/>
                <w:i w:val="0"/>
                <w:color w:val="000000"/>
                <w:sz w:val="16"/>
              </w:rPr>
              <w:t xml:space="preserve">5.85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12.37</w:t>
            </w:r>
          </w:p>
        </w:tc>
        <w:tc>
          <w:tcPr>
            <w:tcW w:w="1120" w:type="dxa"/>
            <w:tcBorders/>
            <w:vAlign w:val="center"/>
          </w:tcPr>
          <w:p>
            <w:pPr>
              <w:jc w:val="right"/>
            </w:pPr>
            <w:r>
              <w:rPr>
                <w:rFonts w:ascii="宋体" w:eastAsia="宋体" w:hAnsi="宋体" w:cs="宋体"/>
                <w:b w:val="0"/>
                <w:i w:val="0"/>
                <w:color w:val="000000"/>
                <w:sz w:val="16"/>
              </w:rPr>
              <w:t xml:space="preserve">12.37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12.37</w:t>
            </w:r>
          </w:p>
        </w:tc>
        <w:tc>
          <w:tcPr>
            <w:tcW w:w="1120" w:type="dxa"/>
            <w:tcBorders/>
            <w:vAlign w:val="center"/>
          </w:tcPr>
          <w:p>
            <w:pPr>
              <w:jc w:val="right"/>
            </w:pPr>
            <w:r>
              <w:rPr>
                <w:rFonts w:ascii="宋体" w:eastAsia="宋体" w:hAnsi="宋体" w:cs="宋体"/>
                <w:b w:val="0"/>
                <w:i w:val="0"/>
                <w:color w:val="000000"/>
                <w:sz w:val="16"/>
              </w:rPr>
              <w:t xml:space="preserve">12.37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11.89</w:t>
            </w:r>
          </w:p>
        </w:tc>
        <w:tc>
          <w:tcPr>
            <w:tcW w:w="1120" w:type="dxa"/>
            <w:tcBorders/>
            <w:vAlign w:val="center"/>
          </w:tcPr>
          <w:p>
            <w:pPr>
              <w:jc w:val="right"/>
            </w:pPr>
            <w:r>
              <w:rPr>
                <w:rFonts w:ascii="宋体" w:eastAsia="宋体" w:hAnsi="宋体" w:cs="宋体"/>
                <w:b w:val="0"/>
                <w:i w:val="0"/>
                <w:color w:val="000000"/>
                <w:sz w:val="16"/>
              </w:rPr>
              <w:t xml:space="preserve">11.89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6.00</w:t>
            </w:r>
          </w:p>
        </w:tc>
        <w:tc>
          <w:tcPr>
            <w:tcW w:w="1120" w:type="dxa"/>
            <w:tcBorders/>
            <w:vAlign w:val="center"/>
          </w:tcPr>
          <w:p>
            <w:pPr>
              <w:jc w:val="right"/>
            </w:pPr>
            <w:r>
              <w:rPr>
                <w:rFonts w:ascii="宋体" w:eastAsia="宋体" w:hAnsi="宋体" w:cs="宋体"/>
                <w:b w:val="0"/>
                <w:i w:val="0"/>
                <w:color w:val="000000"/>
                <w:sz w:val="16"/>
              </w:rPr>
              <w:t xml:space="preserve">6.00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6.00</w:t>
            </w:r>
          </w:p>
        </w:tc>
        <w:tc>
          <w:tcPr>
            <w:tcW w:w="1120" w:type="dxa"/>
            <w:tcBorders/>
            <w:vAlign w:val="center"/>
          </w:tcPr>
          <w:p>
            <w:pPr>
              <w:jc w:val="right"/>
            </w:pPr>
            <w:r>
              <w:rPr>
                <w:rFonts w:ascii="宋体" w:eastAsia="宋体" w:hAnsi="宋体" w:cs="宋体"/>
                <w:b w:val="0"/>
                <w:i w:val="0"/>
                <w:color w:val="000000"/>
                <w:sz w:val="16"/>
              </w:rPr>
              <w:t xml:space="preserve">6.00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4.55</w:t>
            </w:r>
          </w:p>
        </w:tc>
        <w:tc>
          <w:tcPr>
            <w:tcW w:w="1120" w:type="dxa"/>
            <w:tcBorders/>
            <w:vAlign w:val="center"/>
          </w:tcPr>
          <w:p>
            <w:pPr>
              <w:jc w:val="right"/>
            </w:pPr>
            <w:r>
              <w:rPr>
                <w:rFonts w:ascii="宋体" w:eastAsia="宋体" w:hAnsi="宋体" w:cs="宋体"/>
                <w:b w:val="0"/>
                <w:i w:val="0"/>
                <w:color w:val="000000"/>
                <w:sz w:val="16"/>
              </w:rPr>
              <w:t xml:space="preserve">4.55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1.27</w:t>
            </w:r>
          </w:p>
        </w:tc>
        <w:tc>
          <w:tcPr>
            <w:tcW w:w="1120" w:type="dxa"/>
            <w:tcBorders/>
            <w:vAlign w:val="center"/>
          </w:tcPr>
          <w:p>
            <w:pPr>
              <w:jc w:val="right"/>
            </w:pPr>
            <w:r>
              <w:rPr>
                <w:rFonts w:ascii="宋体" w:eastAsia="宋体" w:hAnsi="宋体" w:cs="宋体"/>
                <w:b w:val="0"/>
                <w:i w:val="0"/>
                <w:color w:val="000000"/>
                <w:sz w:val="16"/>
              </w:rPr>
              <w:t xml:space="preserve">1.27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10.81</w:t>
            </w:r>
          </w:p>
        </w:tc>
        <w:tc>
          <w:tcPr>
            <w:tcW w:w="1120" w:type="dxa"/>
            <w:tcBorders/>
            <w:vAlign w:val="center"/>
          </w:tcPr>
          <w:p>
            <w:pPr>
              <w:jc w:val="right"/>
            </w:pPr>
            <w:r>
              <w:rPr>
                <w:rFonts w:ascii="宋体" w:eastAsia="宋体" w:hAnsi="宋体" w:cs="宋体"/>
                <w:b w:val="0"/>
                <w:i w:val="0"/>
                <w:color w:val="000000"/>
                <w:sz w:val="16"/>
              </w:rPr>
              <w:t xml:space="preserve">10.81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10.81</w:t>
            </w:r>
          </w:p>
        </w:tc>
        <w:tc>
          <w:tcPr>
            <w:tcW w:w="1120" w:type="dxa"/>
            <w:tcBorders/>
            <w:vAlign w:val="center"/>
          </w:tcPr>
          <w:p>
            <w:pPr>
              <w:jc w:val="right"/>
            </w:pPr>
            <w:r>
              <w:rPr>
                <w:rFonts w:ascii="宋体" w:eastAsia="宋体" w:hAnsi="宋体" w:cs="宋体"/>
                <w:b w:val="0"/>
                <w:i w:val="0"/>
                <w:color w:val="000000"/>
                <w:sz w:val="16"/>
              </w:rPr>
              <w:t xml:space="preserve">10.81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10.81</w:t>
            </w:r>
          </w:p>
        </w:tc>
        <w:tc>
          <w:tcPr>
            <w:tcW w:w="1120" w:type="dxa"/>
            <w:tcBorders/>
            <w:vAlign w:val="center"/>
          </w:tcPr>
          <w:p>
            <w:pPr>
              <w:jc w:val="right"/>
            </w:pPr>
            <w:r>
              <w:rPr>
                <w:rFonts w:ascii="宋体" w:eastAsia="宋体" w:hAnsi="宋体" w:cs="宋体"/>
                <w:b w:val="0"/>
                <w:i w:val="0"/>
                <w:color w:val="000000"/>
                <w:sz w:val="16"/>
              </w:rPr>
              <w:t xml:space="preserve">10.81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部门：中共辽宁省盘锦市兴隆台区委机构编制委员会办公室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132.69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103.51</w:t>
            </w:r>
          </w:p>
        </w:tc>
        <w:tc>
          <w:tcPr>
            <w:tcW w:w="1100" w:type="dxa"/>
            <w:tcBorders/>
            <w:vAlign w:val="center"/>
          </w:tcPr>
          <w:p>
            <w:pPr>
              <w:jc w:val="right"/>
            </w:pPr>
            <w:r>
              <w:rPr>
                <w:rFonts w:ascii="宋体" w:eastAsia="宋体" w:hAnsi="宋体" w:cs="宋体"/>
                <w:b w:val="0"/>
                <w:i w:val="0"/>
                <w:color w:val="000000"/>
                <w:sz w:val="14"/>
              </w:rPr>
              <w:t xml:space="preserve">103.51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12.37</w:t>
            </w:r>
          </w:p>
        </w:tc>
        <w:tc>
          <w:tcPr>
            <w:tcW w:w="1100" w:type="dxa"/>
            <w:tcBorders/>
            <w:vAlign w:val="center"/>
          </w:tcPr>
          <w:p>
            <w:pPr>
              <w:jc w:val="right"/>
            </w:pPr>
            <w:r>
              <w:rPr>
                <w:rFonts w:ascii="宋体" w:eastAsia="宋体" w:hAnsi="宋体" w:cs="宋体"/>
                <w:b w:val="0"/>
                <w:i w:val="0"/>
                <w:color w:val="000000"/>
                <w:sz w:val="14"/>
              </w:rPr>
              <w:t xml:space="preserve">12.37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6.00</w:t>
            </w:r>
          </w:p>
        </w:tc>
        <w:tc>
          <w:tcPr>
            <w:tcW w:w="1100" w:type="dxa"/>
            <w:tcBorders/>
            <w:vAlign w:val="center"/>
          </w:tcPr>
          <w:p>
            <w:pPr>
              <w:jc w:val="right"/>
            </w:pPr>
            <w:r>
              <w:rPr>
                <w:rFonts w:ascii="宋体" w:eastAsia="宋体" w:hAnsi="宋体" w:cs="宋体"/>
                <w:b w:val="0"/>
                <w:i w:val="0"/>
                <w:color w:val="000000"/>
                <w:sz w:val="14"/>
              </w:rPr>
              <w:t xml:space="preserve">6.00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10.81</w:t>
            </w:r>
          </w:p>
        </w:tc>
        <w:tc>
          <w:tcPr>
            <w:tcW w:w="1100" w:type="dxa"/>
            <w:tcBorders/>
            <w:vAlign w:val="center"/>
          </w:tcPr>
          <w:p>
            <w:pPr>
              <w:jc w:val="right"/>
            </w:pPr>
            <w:r>
              <w:rPr>
                <w:rFonts w:ascii="宋体" w:eastAsia="宋体" w:hAnsi="宋体" w:cs="宋体"/>
                <w:b w:val="0"/>
                <w:i w:val="0"/>
                <w:color w:val="000000"/>
                <w:sz w:val="14"/>
              </w:rPr>
              <w:t xml:space="preserve">10.81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132.69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132.69</w:t>
            </w:r>
          </w:p>
        </w:tc>
        <w:tc>
          <w:tcPr>
            <w:tcW w:w="1100" w:type="dxa"/>
            <w:tcBorders/>
            <w:vAlign w:val="center"/>
          </w:tcPr>
          <w:p>
            <w:pPr>
              <w:jc w:val="right"/>
            </w:pPr>
            <w:r>
              <w:rPr>
                <w:rFonts w:ascii="宋体" w:eastAsia="宋体" w:hAnsi="宋体" w:cs="宋体"/>
                <w:b w:val="0"/>
                <w:i w:val="0"/>
                <w:color w:val="000000"/>
                <w:sz w:val="14"/>
              </w:rPr>
              <w:t xml:space="preserve">132.69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132.69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132.69</w:t>
            </w:r>
          </w:p>
        </w:tc>
        <w:tc>
          <w:tcPr>
            <w:tcW w:w="1100" w:type="dxa"/>
            <w:tcBorders/>
            <w:vAlign w:val="center"/>
          </w:tcPr>
          <w:p>
            <w:pPr>
              <w:jc w:val="right"/>
            </w:pPr>
            <w:r>
              <w:rPr>
                <w:rFonts w:ascii="宋体" w:eastAsia="宋体" w:hAnsi="宋体" w:cs="宋体"/>
                <w:b w:val="0"/>
                <w:i w:val="0"/>
                <w:color w:val="000000"/>
                <w:sz w:val="14"/>
              </w:rPr>
              <w:t xml:space="preserve">132.69</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部门：中共辽宁省盘锦市兴隆台区委机构编制委员会办公室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132.69</w:t>
            </w:r>
          </w:p>
        </w:tc>
        <w:tc>
          <w:tcPr>
            <w:tcW w:w="1980" w:type="dxa"/>
            <w:tcBorders/>
            <w:vAlign w:val="center"/>
          </w:tcPr>
          <w:p>
            <w:pPr>
              <w:jc w:val="right"/>
            </w:pPr>
            <w:r>
              <w:rPr>
                <w:rFonts w:ascii="宋体" w:eastAsia="宋体" w:hAnsi="宋体" w:cs="宋体"/>
                <w:b/>
                <w:i w:val="0"/>
                <w:color w:val="000000"/>
                <w:sz w:val="20"/>
              </w:rPr>
              <w:t xml:space="preserve">126.83</w:t>
            </w:r>
          </w:p>
        </w:tc>
        <w:tc>
          <w:tcPr>
            <w:tcW w:w="1952" w:type="dxa"/>
            <w:tcBorders/>
            <w:vAlign w:val="center"/>
          </w:tcPr>
          <w:p>
            <w:pPr>
              <w:jc w:val="right"/>
            </w:pPr>
            <w:r>
              <w:rPr>
                <w:rFonts w:ascii="宋体" w:eastAsia="宋体" w:hAnsi="宋体" w:cs="宋体"/>
                <w:b/>
                <w:i w:val="0"/>
                <w:color w:val="000000"/>
                <w:sz w:val="20"/>
              </w:rPr>
              <w:t xml:space="preserve">5.85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103.51</w:t>
            </w:r>
          </w:p>
        </w:tc>
        <w:tc>
          <w:tcPr>
            <w:tcW w:w="1980" w:type="dxa"/>
            <w:tcBorders/>
            <w:vAlign w:val="center"/>
          </w:tcPr>
          <w:p>
            <w:pPr>
              <w:jc w:val="right"/>
            </w:pPr>
            <w:r>
              <w:rPr>
                <w:rFonts w:ascii="宋体" w:eastAsia="宋体" w:hAnsi="宋体" w:cs="宋体"/>
                <w:b w:val="0"/>
                <w:i w:val="0"/>
                <w:color w:val="000000"/>
                <w:sz w:val="20"/>
              </w:rPr>
              <w:t xml:space="preserve">97.66</w:t>
            </w:r>
          </w:p>
        </w:tc>
        <w:tc>
          <w:tcPr>
            <w:tcW w:w="1952" w:type="dxa"/>
            <w:tcBorders/>
            <w:vAlign w:val="center"/>
          </w:tcPr>
          <w:p>
            <w:pPr>
              <w:jc w:val="right"/>
            </w:pPr>
            <w:r>
              <w:rPr>
                <w:rFonts w:ascii="宋体" w:eastAsia="宋体" w:hAnsi="宋体" w:cs="宋体"/>
                <w:b w:val="0"/>
                <w:i w:val="0"/>
                <w:color w:val="000000"/>
                <w:sz w:val="20"/>
              </w:rPr>
              <w:t xml:space="preserve">5.85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103.51</w:t>
            </w:r>
          </w:p>
        </w:tc>
        <w:tc>
          <w:tcPr>
            <w:tcW w:w="1980" w:type="dxa"/>
            <w:tcBorders/>
            <w:vAlign w:val="center"/>
          </w:tcPr>
          <w:p>
            <w:pPr>
              <w:jc w:val="right"/>
            </w:pPr>
            <w:r>
              <w:rPr>
                <w:rFonts w:ascii="宋体" w:eastAsia="宋体" w:hAnsi="宋体" w:cs="宋体"/>
                <w:b w:val="0"/>
                <w:i w:val="0"/>
                <w:color w:val="000000"/>
                <w:sz w:val="20"/>
              </w:rPr>
              <w:t xml:space="preserve">97.66</w:t>
            </w:r>
          </w:p>
        </w:tc>
        <w:tc>
          <w:tcPr>
            <w:tcW w:w="1952" w:type="dxa"/>
            <w:tcBorders/>
            <w:vAlign w:val="center"/>
          </w:tcPr>
          <w:p>
            <w:pPr>
              <w:jc w:val="right"/>
            </w:pPr>
            <w:r>
              <w:rPr>
                <w:rFonts w:ascii="宋体" w:eastAsia="宋体" w:hAnsi="宋体" w:cs="宋体"/>
                <w:b w:val="0"/>
                <w:i w:val="0"/>
                <w:color w:val="000000"/>
                <w:sz w:val="20"/>
              </w:rPr>
              <w:t xml:space="preserve">5.85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其他组织事务支出</w:t>
            </w:r>
          </w:p>
        </w:tc>
        <w:tc>
          <w:tcPr>
            <w:tcW w:w="1980" w:type="dxa"/>
            <w:tcBorders/>
            <w:vAlign w:val="center"/>
          </w:tcPr>
          <w:p>
            <w:pPr>
              <w:jc w:val="right"/>
            </w:pPr>
            <w:r>
              <w:rPr>
                <w:rFonts w:ascii="宋体" w:eastAsia="宋体" w:hAnsi="宋体" w:cs="宋体"/>
                <w:b w:val="0"/>
                <w:i w:val="0"/>
                <w:color w:val="000000"/>
                <w:sz w:val="20"/>
              </w:rPr>
              <w:t xml:space="preserve">103.51</w:t>
            </w:r>
          </w:p>
        </w:tc>
        <w:tc>
          <w:tcPr>
            <w:tcW w:w="1980" w:type="dxa"/>
            <w:tcBorders/>
            <w:vAlign w:val="center"/>
          </w:tcPr>
          <w:p>
            <w:pPr>
              <w:jc w:val="right"/>
            </w:pPr>
            <w:r>
              <w:rPr>
                <w:rFonts w:ascii="宋体" w:eastAsia="宋体" w:hAnsi="宋体" w:cs="宋体"/>
                <w:b w:val="0"/>
                <w:i w:val="0"/>
                <w:color w:val="000000"/>
                <w:sz w:val="20"/>
              </w:rPr>
              <w:t xml:space="preserve">97.66</w:t>
            </w:r>
          </w:p>
        </w:tc>
        <w:tc>
          <w:tcPr>
            <w:tcW w:w="1952" w:type="dxa"/>
            <w:tcBorders/>
            <w:vAlign w:val="center"/>
          </w:tcPr>
          <w:p>
            <w:pPr>
              <w:jc w:val="right"/>
            </w:pPr>
            <w:r>
              <w:rPr>
                <w:rFonts w:ascii="宋体" w:eastAsia="宋体" w:hAnsi="宋体" w:cs="宋体"/>
                <w:b w:val="0"/>
                <w:i w:val="0"/>
                <w:color w:val="000000"/>
                <w:sz w:val="20"/>
              </w:rPr>
              <w:t xml:space="preserve">5.85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12.37</w:t>
            </w:r>
          </w:p>
        </w:tc>
        <w:tc>
          <w:tcPr>
            <w:tcW w:w="1980" w:type="dxa"/>
            <w:tcBorders/>
            <w:vAlign w:val="center"/>
          </w:tcPr>
          <w:p>
            <w:pPr>
              <w:jc w:val="right"/>
            </w:pPr>
            <w:r>
              <w:rPr>
                <w:rFonts w:ascii="宋体" w:eastAsia="宋体" w:hAnsi="宋体" w:cs="宋体"/>
                <w:b w:val="0"/>
                <w:i w:val="0"/>
                <w:color w:val="000000"/>
                <w:sz w:val="20"/>
              </w:rPr>
              <w:t xml:space="preserve">12.37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12.37</w:t>
            </w:r>
          </w:p>
        </w:tc>
        <w:tc>
          <w:tcPr>
            <w:tcW w:w="1980" w:type="dxa"/>
            <w:tcBorders/>
            <w:vAlign w:val="center"/>
          </w:tcPr>
          <w:p>
            <w:pPr>
              <w:jc w:val="right"/>
            </w:pPr>
            <w:r>
              <w:rPr>
                <w:rFonts w:ascii="宋体" w:eastAsia="宋体" w:hAnsi="宋体" w:cs="宋体"/>
                <w:b w:val="0"/>
                <w:i w:val="0"/>
                <w:color w:val="000000"/>
                <w:sz w:val="20"/>
              </w:rPr>
              <w:t xml:space="preserve">12.37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11.89</w:t>
            </w:r>
          </w:p>
        </w:tc>
        <w:tc>
          <w:tcPr>
            <w:tcW w:w="1980" w:type="dxa"/>
            <w:tcBorders/>
            <w:vAlign w:val="center"/>
          </w:tcPr>
          <w:p>
            <w:pPr>
              <w:jc w:val="right"/>
            </w:pPr>
            <w:r>
              <w:rPr>
                <w:rFonts w:ascii="宋体" w:eastAsia="宋体" w:hAnsi="宋体" w:cs="宋体"/>
                <w:b w:val="0"/>
                <w:i w:val="0"/>
                <w:color w:val="000000"/>
                <w:sz w:val="20"/>
              </w:rPr>
              <w:t xml:space="preserve">11.89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其他行政事业单位养老支出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6.00</w:t>
            </w:r>
          </w:p>
        </w:tc>
        <w:tc>
          <w:tcPr>
            <w:tcW w:w="1980" w:type="dxa"/>
            <w:tcBorders/>
            <w:vAlign w:val="center"/>
          </w:tcPr>
          <w:p>
            <w:pPr>
              <w:jc w:val="right"/>
            </w:pPr>
            <w:r>
              <w:rPr>
                <w:rFonts w:ascii="宋体" w:eastAsia="宋体" w:hAnsi="宋体" w:cs="宋体"/>
                <w:b w:val="0"/>
                <w:i w:val="0"/>
                <w:color w:val="000000"/>
                <w:sz w:val="20"/>
              </w:rPr>
              <w:t xml:space="preserve">6.00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6.00</w:t>
            </w:r>
          </w:p>
        </w:tc>
        <w:tc>
          <w:tcPr>
            <w:tcW w:w="1980" w:type="dxa"/>
            <w:tcBorders/>
            <w:vAlign w:val="center"/>
          </w:tcPr>
          <w:p>
            <w:pPr>
              <w:jc w:val="right"/>
            </w:pPr>
            <w:r>
              <w:rPr>
                <w:rFonts w:ascii="宋体" w:eastAsia="宋体" w:hAnsi="宋体" w:cs="宋体"/>
                <w:b w:val="0"/>
                <w:i w:val="0"/>
                <w:color w:val="000000"/>
                <w:sz w:val="20"/>
              </w:rPr>
              <w:t xml:space="preserve">6.00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4.55</w:t>
            </w:r>
          </w:p>
        </w:tc>
        <w:tc>
          <w:tcPr>
            <w:tcW w:w="1980" w:type="dxa"/>
            <w:tcBorders/>
            <w:vAlign w:val="center"/>
          </w:tcPr>
          <w:p>
            <w:pPr>
              <w:jc w:val="right"/>
            </w:pPr>
            <w:r>
              <w:rPr>
                <w:rFonts w:ascii="宋体" w:eastAsia="宋体" w:hAnsi="宋体" w:cs="宋体"/>
                <w:b w:val="0"/>
                <w:i w:val="0"/>
                <w:color w:val="000000"/>
                <w:sz w:val="20"/>
              </w:rPr>
              <w:t xml:space="preserve">4.55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1.27</w:t>
            </w:r>
          </w:p>
        </w:tc>
        <w:tc>
          <w:tcPr>
            <w:tcW w:w="1980" w:type="dxa"/>
            <w:tcBorders/>
            <w:vAlign w:val="center"/>
          </w:tcPr>
          <w:p>
            <w:pPr>
              <w:jc w:val="right"/>
            </w:pPr>
            <w:r>
              <w:rPr>
                <w:rFonts w:ascii="宋体" w:eastAsia="宋体" w:hAnsi="宋体" w:cs="宋体"/>
                <w:b w:val="0"/>
                <w:i w:val="0"/>
                <w:color w:val="000000"/>
                <w:sz w:val="20"/>
              </w:rPr>
              <w:t xml:space="preserve">1.27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10.81</w:t>
            </w:r>
          </w:p>
        </w:tc>
        <w:tc>
          <w:tcPr>
            <w:tcW w:w="1980" w:type="dxa"/>
            <w:tcBorders/>
            <w:vAlign w:val="center"/>
          </w:tcPr>
          <w:p>
            <w:pPr>
              <w:jc w:val="right"/>
            </w:pPr>
            <w:r>
              <w:rPr>
                <w:rFonts w:ascii="宋体" w:eastAsia="宋体" w:hAnsi="宋体" w:cs="宋体"/>
                <w:b w:val="0"/>
                <w:i w:val="0"/>
                <w:color w:val="000000"/>
                <w:sz w:val="20"/>
              </w:rPr>
              <w:t xml:space="preserve">10.81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10.81</w:t>
            </w:r>
          </w:p>
        </w:tc>
        <w:tc>
          <w:tcPr>
            <w:tcW w:w="1980" w:type="dxa"/>
            <w:tcBorders/>
            <w:vAlign w:val="center"/>
          </w:tcPr>
          <w:p>
            <w:pPr>
              <w:jc w:val="right"/>
            </w:pPr>
            <w:r>
              <w:rPr>
                <w:rFonts w:ascii="宋体" w:eastAsia="宋体" w:hAnsi="宋体" w:cs="宋体"/>
                <w:b w:val="0"/>
                <w:i w:val="0"/>
                <w:color w:val="000000"/>
                <w:sz w:val="20"/>
              </w:rPr>
              <w:t xml:space="preserve">10.81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10.81</w:t>
            </w:r>
          </w:p>
        </w:tc>
        <w:tc>
          <w:tcPr>
            <w:tcW w:w="1980" w:type="dxa"/>
            <w:tcBorders/>
            <w:vAlign w:val="center"/>
          </w:tcPr>
          <w:p>
            <w:pPr>
              <w:jc w:val="right"/>
            </w:pPr>
            <w:r>
              <w:rPr>
                <w:rFonts w:ascii="宋体" w:eastAsia="宋体" w:hAnsi="宋体" w:cs="宋体"/>
                <w:b w:val="0"/>
                <w:i w:val="0"/>
                <w:color w:val="000000"/>
                <w:sz w:val="20"/>
              </w:rPr>
              <w:t xml:space="preserve">10.81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部门：中共辽宁省盘锦市兴隆台区委机构编制委员会办公室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117.24</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8.11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40.70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2.75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28.99</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18.74</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0.74</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0.74</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11.89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0.11</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4.52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1.27</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0.33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10.81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0.12</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0.74</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0.48</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1.93</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0.12</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3.06</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0.26</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117.98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8.85</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部门：中共辽宁省盘锦市兴隆台区委机构编制委员会办公室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部门：中共辽宁省盘锦市兴隆台区委机构编制委员会办公室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部门：中共辽宁省盘锦市兴隆台区委机构编制委员会办公室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66"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816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