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B9CB9">
      <w:pPr>
        <w:spacing w:line="540" w:lineRule="exact"/>
        <w:jc w:val="center"/>
        <w:rPr>
          <w:rFonts w:hint="eastAsia"/>
          <w:b/>
          <w:sz w:val="44"/>
          <w:szCs w:val="44"/>
          <w:u w:val="single"/>
        </w:rPr>
      </w:pPr>
    </w:p>
    <w:p w14:paraId="1C0A8356">
      <w:pPr>
        <w:spacing w:line="540" w:lineRule="exact"/>
        <w:jc w:val="center"/>
        <w:rPr>
          <w:rFonts w:hint="eastAsia"/>
          <w:b/>
          <w:sz w:val="44"/>
          <w:szCs w:val="44"/>
          <w:u w:val="single"/>
        </w:rPr>
      </w:pPr>
    </w:p>
    <w:p w14:paraId="31E212A0">
      <w:pPr>
        <w:spacing w:line="540" w:lineRule="exact"/>
        <w:jc w:val="center"/>
        <w:rPr>
          <w:rFonts w:hint="eastAsia"/>
          <w:b/>
          <w:sz w:val="44"/>
          <w:szCs w:val="44"/>
          <w:u w:val="single"/>
        </w:rPr>
      </w:pPr>
    </w:p>
    <w:p w14:paraId="0815B1AA">
      <w:pPr>
        <w:spacing w:line="540" w:lineRule="exact"/>
        <w:jc w:val="center"/>
        <w:rPr>
          <w:rFonts w:hint="eastAsia"/>
          <w:b/>
          <w:sz w:val="44"/>
          <w:szCs w:val="44"/>
          <w:u w:val="single"/>
        </w:rPr>
      </w:pPr>
    </w:p>
    <w:p w14:paraId="03E00C77">
      <w:pPr>
        <w:spacing w:line="540" w:lineRule="exact"/>
        <w:jc w:val="center"/>
        <w:rPr>
          <w:rFonts w:hint="eastAsia"/>
          <w:b/>
          <w:sz w:val="44"/>
          <w:szCs w:val="44"/>
          <w:u w:val="single"/>
        </w:rPr>
      </w:pPr>
    </w:p>
    <w:p w14:paraId="2D33CD03">
      <w:pPr>
        <w:spacing w:line="540" w:lineRule="exact"/>
        <w:jc w:val="center"/>
        <w:rPr>
          <w:rFonts w:hint="eastAsia"/>
          <w:b/>
          <w:sz w:val="44"/>
          <w:szCs w:val="44"/>
          <w:u w:val="single"/>
        </w:rPr>
      </w:pPr>
    </w:p>
    <w:p w14:paraId="7C13D22F">
      <w:pPr>
        <w:spacing w:line="540" w:lineRule="exact"/>
        <w:jc w:val="center"/>
        <w:rPr>
          <w:rFonts w:hint="eastAsia"/>
          <w:b/>
          <w:sz w:val="44"/>
          <w:szCs w:val="44"/>
          <w:u w:val="single"/>
        </w:rPr>
      </w:pPr>
    </w:p>
    <w:p w14:paraId="15786286">
      <w:pPr>
        <w:spacing w:line="540" w:lineRule="exact"/>
        <w:jc w:val="center"/>
        <w:rPr>
          <w:rFonts w:hint="eastAsia"/>
          <w:b/>
          <w:sz w:val="44"/>
          <w:szCs w:val="44"/>
          <w:u w:val="single"/>
        </w:rPr>
      </w:pPr>
    </w:p>
    <w:p w14:paraId="18F919F7">
      <w:pPr>
        <w:spacing w:line="540" w:lineRule="exact"/>
        <w:jc w:val="center"/>
        <w:rPr>
          <w:rFonts w:hint="eastAsia"/>
          <w:b/>
          <w:sz w:val="44"/>
          <w:szCs w:val="44"/>
          <w:u w:val="single"/>
        </w:rPr>
      </w:pPr>
    </w:p>
    <w:p w14:paraId="485F8A94">
      <w:pPr>
        <w:spacing w:line="540" w:lineRule="exact"/>
        <w:jc w:val="center"/>
        <w:rPr>
          <w:rFonts w:hint="eastAsia" w:ascii="宋体" w:hAnsi="宋体" w:eastAsia="宋体"/>
          <w:b/>
          <w:sz w:val="52"/>
          <w:szCs w:val="52"/>
          <w:lang w:eastAsia="zh-CN"/>
        </w:rPr>
      </w:pPr>
      <w:r>
        <w:rPr>
          <w:rFonts w:hint="eastAsia" w:ascii="宋体" w:hAnsi="宋体"/>
          <w:b/>
          <w:sz w:val="52"/>
          <w:szCs w:val="52"/>
          <w:lang w:val="en-US" w:eastAsia="zh-CN"/>
        </w:rPr>
        <w:t>中共盘锦市委盘锦市人民政府信访局</w:t>
      </w:r>
      <w:r>
        <w:rPr>
          <w:rFonts w:hint="eastAsia" w:ascii="宋体" w:hAnsi="宋体"/>
          <w:b/>
          <w:sz w:val="52"/>
          <w:szCs w:val="52"/>
          <w:lang w:eastAsia="zh-CN"/>
        </w:rPr>
        <w:t>2022</w:t>
      </w:r>
      <w:r>
        <w:rPr>
          <w:rFonts w:hint="eastAsia" w:ascii="宋体" w:hAnsi="宋体"/>
          <w:b/>
          <w:sz w:val="52"/>
          <w:szCs w:val="52"/>
        </w:rPr>
        <w:t>年度部门决算</w:t>
      </w:r>
      <w:r>
        <w:rPr>
          <w:rFonts w:hint="eastAsia" w:ascii="宋体" w:hAnsi="宋体"/>
          <w:b/>
          <w:sz w:val="52"/>
          <w:szCs w:val="52"/>
          <w:lang w:eastAsia="zh-CN"/>
        </w:rPr>
        <w:t>公开说明</w:t>
      </w:r>
    </w:p>
    <w:p w14:paraId="28D922D9">
      <w:pPr>
        <w:spacing w:line="540" w:lineRule="exact"/>
        <w:jc w:val="center"/>
        <w:rPr>
          <w:rFonts w:hint="default" w:ascii="Times New Roman" w:hAnsi="Times New Roman" w:cs="Times New Roman"/>
          <w:b/>
          <w:sz w:val="44"/>
          <w:szCs w:val="44"/>
          <w:u w:val="single"/>
        </w:rPr>
      </w:pPr>
    </w:p>
    <w:p w14:paraId="5F4EBACE">
      <w:pPr>
        <w:spacing w:line="540" w:lineRule="exact"/>
        <w:jc w:val="center"/>
        <w:rPr>
          <w:rFonts w:hint="eastAsia"/>
          <w:b/>
          <w:sz w:val="44"/>
          <w:szCs w:val="44"/>
          <w:u w:val="single"/>
        </w:rPr>
      </w:pPr>
    </w:p>
    <w:p w14:paraId="6C1D9AD6">
      <w:pPr>
        <w:spacing w:line="540" w:lineRule="exact"/>
        <w:jc w:val="center"/>
        <w:rPr>
          <w:rFonts w:hint="eastAsia"/>
          <w:b/>
          <w:sz w:val="44"/>
          <w:szCs w:val="44"/>
          <w:u w:val="single"/>
        </w:rPr>
      </w:pPr>
    </w:p>
    <w:p w14:paraId="38786776">
      <w:pPr>
        <w:spacing w:line="540" w:lineRule="exact"/>
        <w:jc w:val="center"/>
        <w:rPr>
          <w:rFonts w:hint="eastAsia"/>
          <w:b/>
          <w:sz w:val="44"/>
          <w:szCs w:val="44"/>
          <w:u w:val="single"/>
        </w:rPr>
      </w:pPr>
    </w:p>
    <w:p w14:paraId="3C4A70DF">
      <w:pPr>
        <w:spacing w:line="540" w:lineRule="exact"/>
        <w:jc w:val="center"/>
        <w:rPr>
          <w:rFonts w:hint="eastAsia"/>
          <w:b/>
          <w:sz w:val="44"/>
          <w:szCs w:val="44"/>
          <w:u w:val="single"/>
        </w:rPr>
      </w:pPr>
    </w:p>
    <w:p w14:paraId="3FC79D13">
      <w:pPr>
        <w:spacing w:line="540" w:lineRule="exact"/>
        <w:jc w:val="center"/>
        <w:rPr>
          <w:rFonts w:hint="eastAsia"/>
          <w:b/>
          <w:sz w:val="44"/>
          <w:szCs w:val="44"/>
          <w:u w:val="single"/>
        </w:rPr>
      </w:pPr>
    </w:p>
    <w:p w14:paraId="41CC39E0">
      <w:pPr>
        <w:spacing w:line="540" w:lineRule="exact"/>
        <w:jc w:val="center"/>
        <w:rPr>
          <w:rFonts w:hint="eastAsia"/>
          <w:b/>
          <w:sz w:val="44"/>
          <w:szCs w:val="44"/>
          <w:u w:val="single"/>
        </w:rPr>
      </w:pPr>
    </w:p>
    <w:p w14:paraId="1FE75B07">
      <w:pPr>
        <w:spacing w:line="540" w:lineRule="exact"/>
        <w:jc w:val="center"/>
        <w:rPr>
          <w:rFonts w:hint="eastAsia"/>
          <w:b/>
          <w:sz w:val="44"/>
          <w:szCs w:val="44"/>
          <w:u w:val="single"/>
        </w:rPr>
      </w:pPr>
    </w:p>
    <w:p w14:paraId="7C2AE0D3">
      <w:pPr>
        <w:spacing w:line="540" w:lineRule="exact"/>
        <w:jc w:val="center"/>
        <w:rPr>
          <w:rFonts w:hint="eastAsia"/>
          <w:b/>
          <w:sz w:val="44"/>
          <w:szCs w:val="44"/>
          <w:u w:val="single"/>
        </w:rPr>
      </w:pPr>
    </w:p>
    <w:p w14:paraId="3B4A9492">
      <w:pPr>
        <w:spacing w:line="540" w:lineRule="exact"/>
        <w:jc w:val="center"/>
        <w:rPr>
          <w:rFonts w:hint="eastAsia"/>
          <w:b/>
          <w:sz w:val="44"/>
          <w:szCs w:val="44"/>
          <w:u w:val="single"/>
        </w:rPr>
      </w:pPr>
    </w:p>
    <w:p w14:paraId="5A1F9F16">
      <w:pPr>
        <w:spacing w:line="540" w:lineRule="exact"/>
        <w:jc w:val="center"/>
        <w:rPr>
          <w:rFonts w:hint="eastAsia"/>
          <w:b/>
          <w:sz w:val="44"/>
          <w:szCs w:val="44"/>
          <w:u w:val="single"/>
        </w:rPr>
      </w:pPr>
    </w:p>
    <w:p w14:paraId="37F36D04">
      <w:pPr>
        <w:spacing w:line="540" w:lineRule="exact"/>
        <w:jc w:val="center"/>
        <w:rPr>
          <w:rFonts w:hint="eastAsia"/>
          <w:b/>
          <w:sz w:val="44"/>
          <w:szCs w:val="44"/>
          <w:u w:val="single"/>
        </w:rPr>
      </w:pPr>
    </w:p>
    <w:p w14:paraId="6481F1D9">
      <w:pPr>
        <w:spacing w:line="540" w:lineRule="exact"/>
        <w:jc w:val="center"/>
        <w:rPr>
          <w:rFonts w:hint="eastAsia"/>
          <w:b/>
          <w:sz w:val="44"/>
          <w:szCs w:val="44"/>
        </w:rPr>
      </w:pPr>
    </w:p>
    <w:p w14:paraId="1CE101E6">
      <w:pPr>
        <w:spacing w:line="540" w:lineRule="exact"/>
        <w:jc w:val="center"/>
        <w:rPr>
          <w:rFonts w:hint="eastAsia"/>
          <w:b/>
          <w:sz w:val="44"/>
          <w:szCs w:val="44"/>
        </w:rPr>
      </w:pPr>
      <w:r>
        <w:rPr>
          <w:rFonts w:hint="eastAsia"/>
          <w:b/>
          <w:sz w:val="44"/>
          <w:szCs w:val="44"/>
        </w:rPr>
        <w:t>目    录</w:t>
      </w:r>
    </w:p>
    <w:p w14:paraId="592E480D">
      <w:pPr>
        <w:spacing w:line="540" w:lineRule="exact"/>
        <w:rPr>
          <w:rFonts w:hint="eastAsia"/>
          <w:b/>
          <w:sz w:val="44"/>
          <w:szCs w:val="44"/>
          <w:u w:val="single"/>
        </w:rPr>
      </w:pPr>
    </w:p>
    <w:p w14:paraId="4BED31A5">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14:paraId="43CB0CC8">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r>
        <w:rPr>
          <w:rFonts w:hint="eastAsia" w:ascii="仿宋_GB2312" w:hAnsi="黑体" w:eastAsia="仿宋_GB2312"/>
          <w:sz w:val="32"/>
          <w:szCs w:val="32"/>
          <w:lang w:val="en-US" w:eastAsia="zh-CN"/>
        </w:rPr>
        <w:t>和机构设置情况</w:t>
      </w:r>
    </w:p>
    <w:p w14:paraId="5C69CD5E">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413E1BCF">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年度部门决算情况说明</w:t>
      </w:r>
    </w:p>
    <w:p w14:paraId="45B1D3FA">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14:paraId="6E2A4D0E">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14:paraId="2B8C0C5A">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14:paraId="7553AF92">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14:paraId="38159A0A">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14:paraId="2D6A75B0">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14:paraId="5AB66F48">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年度部门决算报表</w:t>
      </w:r>
    </w:p>
    <w:p w14:paraId="4E2526B0">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BDDF45">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421B7E2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4C21E139">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489EB20">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792EBAC">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924B2B4">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0B86A9D0">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14:paraId="0B0C6001">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48A507E5">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14:paraId="6239643C">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14:paraId="76CE3D73">
      <w:pPr>
        <w:spacing w:line="540" w:lineRule="exact"/>
        <w:ind w:firstLine="640" w:firstLineChars="200"/>
        <w:jc w:val="left"/>
        <w:rPr>
          <w:rFonts w:hint="eastAsia" w:ascii="黑体" w:eastAsia="黑体"/>
          <w:sz w:val="32"/>
          <w:szCs w:val="32"/>
        </w:rPr>
      </w:pPr>
    </w:p>
    <w:p w14:paraId="274297D8">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14:paraId="53879229">
      <w:pPr>
        <w:spacing w:line="360" w:lineRule="auto"/>
        <w:ind w:firstLine="624" w:firstLineChars="195"/>
        <w:rPr>
          <w:rFonts w:hint="eastAsia" w:ascii="仿宋" w:hAnsi="仿宋" w:eastAsia="仿宋" w:cs="仿宋"/>
          <w:sz w:val="32"/>
        </w:rPr>
      </w:pPr>
      <w:r>
        <w:rPr>
          <w:rFonts w:hint="eastAsia" w:ascii="黑体" w:eastAsia="黑体"/>
          <w:sz w:val="32"/>
          <w:szCs w:val="32"/>
          <w:lang w:val="en-US" w:eastAsia="zh-CN"/>
        </w:rPr>
        <w:t xml:space="preserve">    </w:t>
      </w:r>
      <w:r>
        <w:rPr>
          <w:rFonts w:hint="eastAsia" w:ascii="仿宋" w:hAnsi="仿宋" w:eastAsia="仿宋" w:cs="仿宋"/>
          <w:sz w:val="32"/>
          <w:lang w:eastAsia="zh-CN"/>
        </w:rPr>
        <w:t>中共盘锦市委盘锦市人民政府信访局</w:t>
      </w:r>
      <w:r>
        <w:rPr>
          <w:rFonts w:hint="eastAsia" w:ascii="仿宋" w:hAnsi="仿宋" w:eastAsia="仿宋" w:cs="仿宋"/>
          <w:sz w:val="32"/>
        </w:rPr>
        <w:t>为正处级单位，</w:t>
      </w:r>
      <w:r>
        <w:rPr>
          <w:rFonts w:hint="eastAsia" w:ascii="仿宋" w:hAnsi="仿宋" w:eastAsia="仿宋" w:cs="仿宋"/>
          <w:sz w:val="32"/>
          <w:lang w:eastAsia="zh-CN"/>
        </w:rPr>
        <w:t>列市委工作机关序列，</w:t>
      </w:r>
      <w:r>
        <w:rPr>
          <w:rFonts w:hint="eastAsia" w:ascii="仿宋" w:hAnsi="仿宋" w:eastAsia="仿宋" w:cs="仿宋"/>
          <w:sz w:val="32"/>
        </w:rPr>
        <w:t>主要职责：</w:t>
      </w:r>
    </w:p>
    <w:p w14:paraId="3A9FB177">
      <w:pPr>
        <w:numPr>
          <w:ilvl w:val="0"/>
          <w:numId w:val="3"/>
        </w:num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贯彻落实党中央、国务院、省委、省政府有关信访工作的指示、规定和部署及市委、市政府具体要求，承担市信访工作联席会议日常工作，推动全市信访工作的开展。</w:t>
      </w:r>
    </w:p>
    <w:p w14:paraId="4D8D2855">
      <w:pPr>
        <w:numPr>
          <w:ilvl w:val="0"/>
          <w:numId w:val="3"/>
        </w:num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承办上级机关和市委市政府及领导同志交办的信访事项，代表市委、市政府接待人民来访，受理人民来信和电话、网络投诉，交办和转送信访人提出的信访事项，向市委、市政府领导请示、报告重大信访事项，配合上级机关及北京市、沈阳市有关部门做好盘锦市去省、进京上访群众的接待劝返工作，做好重大政治活动期间的信访分流工作。</w:t>
      </w:r>
    </w:p>
    <w:p w14:paraId="471490CC">
      <w:pPr>
        <w:numPr>
          <w:ilvl w:val="0"/>
          <w:numId w:val="3"/>
        </w:numPr>
        <w:spacing w:line="360" w:lineRule="auto"/>
        <w:ind w:firstLine="624" w:firstLineChars="195"/>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向有关地区和部门转达、交办、移交信访事项，并对办理情况进行督察，对市领导同志批示和上级机关交办的信访事项进行督办并反馈有关情况，审核专项信访救助资金的使用情况。</w:t>
      </w:r>
    </w:p>
    <w:p w14:paraId="7A07B445">
      <w:pPr>
        <w:numPr>
          <w:ilvl w:val="0"/>
          <w:numId w:val="3"/>
        </w:numPr>
        <w:spacing w:line="360" w:lineRule="auto"/>
        <w:ind w:firstLine="624" w:firstLineChars="195"/>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协调处理跨地区、跨部门的重要信访问题，协调处理群众集体进京、去省、来市上访和异常、突发信访事件，直接查处重大疑难信访事项，对信访工作中的失职渎职行为提出整改意见和责任追究建议，协调各级党政部门和有关单位的信访工作，向社会公开信访工作情况。</w:t>
      </w:r>
    </w:p>
    <w:p w14:paraId="67D2E2EE">
      <w:pPr>
        <w:numPr>
          <w:ilvl w:val="0"/>
          <w:numId w:val="3"/>
        </w:numPr>
        <w:spacing w:line="360" w:lineRule="auto"/>
        <w:ind w:firstLine="624" w:firstLineChars="195"/>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反映来信来访中提出的重要建议、意见和问题，及时准确地报送信访信息，为领导决策提供依据，开展调查研究和信访统计分析，分析信访形势，掌握信访动态，提出有关改进工作、完善政策的建议。</w:t>
      </w:r>
    </w:p>
    <w:p w14:paraId="3AF7AB3A">
      <w:pPr>
        <w:numPr>
          <w:ilvl w:val="0"/>
          <w:numId w:val="3"/>
        </w:numPr>
        <w:spacing w:line="360" w:lineRule="auto"/>
        <w:ind w:firstLine="624" w:firstLineChars="195"/>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推动全市信访矛盾的排查化解，对重要信访问题及时开展信息预警，在重大政治活动、重要敏感时期及时收集信息，研判信访形势。</w:t>
      </w:r>
    </w:p>
    <w:p w14:paraId="371858F9">
      <w:pPr>
        <w:numPr>
          <w:ilvl w:val="0"/>
          <w:numId w:val="3"/>
        </w:numPr>
        <w:spacing w:line="360" w:lineRule="auto"/>
        <w:ind w:firstLine="624" w:firstLineChars="195"/>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加强信访干部队伍建设，组织信访干部培训，检查指导各地区和省（中）直部门信访工作机构履职情况。</w:t>
      </w:r>
    </w:p>
    <w:p w14:paraId="15CC1256">
      <w:pPr>
        <w:numPr>
          <w:ilvl w:val="0"/>
          <w:numId w:val="3"/>
        </w:numPr>
        <w:spacing w:line="360" w:lineRule="auto"/>
        <w:ind w:firstLine="624" w:firstLineChars="195"/>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完成市委、市政府交办的其他任务。</w:t>
      </w:r>
    </w:p>
    <w:p w14:paraId="44E7D612">
      <w:pPr>
        <w:numPr>
          <w:ilvl w:val="0"/>
          <w:numId w:val="3"/>
        </w:numPr>
        <w:spacing w:line="360" w:lineRule="auto"/>
        <w:ind w:firstLine="624" w:firstLineChars="195"/>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职能转变。</w:t>
      </w:r>
    </w:p>
    <w:p w14:paraId="5A302198">
      <w:pPr>
        <w:numPr>
          <w:ilvl w:val="0"/>
          <w:numId w:val="4"/>
        </w:numPr>
        <w:spacing w:line="360" w:lineRule="auto"/>
        <w:ind w:firstLine="320" w:firstLineChars="100"/>
        <w:rPr>
          <w:rFonts w:hint="eastAsia" w:ascii="仿宋" w:hAnsi="仿宋" w:eastAsia="仿宋" w:cs="仿宋"/>
          <w:sz w:val="32"/>
          <w:highlight w:val="none"/>
          <w:lang w:val="en-US" w:eastAsia="zh-CN"/>
        </w:rPr>
      </w:pPr>
      <w:r>
        <w:rPr>
          <w:rFonts w:hint="eastAsia" w:ascii="仿宋" w:hAnsi="仿宋" w:eastAsia="仿宋" w:cs="仿宋"/>
          <w:sz w:val="32"/>
          <w:highlight w:val="none"/>
          <w:lang w:val="en-US" w:eastAsia="zh-CN"/>
        </w:rPr>
        <w:t>加强对各地区各部门办理群众信访情况的督促检查。</w:t>
      </w:r>
    </w:p>
    <w:p w14:paraId="0BCA354D">
      <w:pPr>
        <w:numPr>
          <w:ilvl w:val="0"/>
          <w:numId w:val="4"/>
        </w:numPr>
        <w:spacing w:line="360" w:lineRule="auto"/>
        <w:ind w:firstLine="320" w:firstLineChars="100"/>
        <w:rPr>
          <w:rFonts w:hint="default" w:ascii="仿宋" w:hAnsi="仿宋" w:eastAsia="仿宋" w:cs="仿宋"/>
          <w:sz w:val="32"/>
          <w:highlight w:val="none"/>
          <w:lang w:val="en-US" w:eastAsia="zh-CN"/>
        </w:rPr>
      </w:pPr>
      <w:r>
        <w:rPr>
          <w:rFonts w:hint="eastAsia" w:ascii="仿宋" w:hAnsi="仿宋" w:eastAsia="仿宋" w:cs="仿宋"/>
          <w:sz w:val="32"/>
          <w:highlight w:val="none"/>
          <w:lang w:val="en-US" w:eastAsia="zh-CN"/>
        </w:rPr>
        <w:t>加强重大信访矛盾隐患排查情报收集预警和信访稳定形势研判分析工作。</w:t>
      </w:r>
    </w:p>
    <w:p w14:paraId="79634A74">
      <w:pPr>
        <w:numPr>
          <w:ilvl w:val="0"/>
          <w:numId w:val="4"/>
        </w:numPr>
        <w:spacing w:line="360" w:lineRule="auto"/>
        <w:ind w:firstLine="320" w:firstLineChars="100"/>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highlight w:val="none"/>
          <w:lang w:val="en-US" w:eastAsia="zh-CN"/>
        </w:rPr>
        <w:t>加强对群众去省、进京上访的协调处理工作。</w:t>
      </w:r>
    </w:p>
    <w:p w14:paraId="0893A461">
      <w:pPr>
        <w:numPr>
          <w:ilvl w:val="0"/>
          <w:numId w:val="0"/>
        </w:numPr>
        <w:spacing w:line="540" w:lineRule="exact"/>
        <w:jc w:val="left"/>
        <w:rPr>
          <w:rFonts w:hint="default" w:ascii="仿宋" w:hAnsi="仿宋" w:eastAsia="仿宋" w:cs="仿宋"/>
          <w:sz w:val="32"/>
          <w:highlight w:val="none"/>
          <w:lang w:val="en-US" w:eastAsia="zh-CN"/>
        </w:rPr>
      </w:pPr>
      <w:r>
        <w:rPr>
          <w:rFonts w:hint="eastAsia" w:ascii="黑体" w:eastAsia="黑体"/>
          <w:sz w:val="32"/>
          <w:szCs w:val="32"/>
          <w:highlight w:val="none"/>
          <w:lang w:val="en-US" w:eastAsia="zh-CN"/>
        </w:rPr>
        <w:t xml:space="preserve">    </w:t>
      </w:r>
      <w:r>
        <w:rPr>
          <w:rFonts w:hint="eastAsia" w:ascii="仿宋" w:hAnsi="仿宋" w:eastAsia="仿宋" w:cs="仿宋"/>
          <w:sz w:val="32"/>
          <w:highlight w:val="none"/>
          <w:lang w:val="en-US" w:eastAsia="zh-CN"/>
        </w:rPr>
        <w:t>根据本部门职责，内设机构如下：办公室、信访事项协调科、督查室、综合协调科。</w:t>
      </w:r>
    </w:p>
    <w:p w14:paraId="3ABF4BA5">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14:paraId="1830D00D">
      <w:pPr>
        <w:spacing w:line="540" w:lineRule="exact"/>
        <w:ind w:firstLine="643" w:firstLineChars="200"/>
        <w:jc w:val="left"/>
        <w:rPr>
          <w:rFonts w:hint="eastAsia" w:ascii="仿宋_GB2312" w:eastAsia="仿宋_GB2312"/>
          <w:sz w:val="32"/>
          <w:szCs w:val="32"/>
          <w:lang w:val="en-US" w:eastAsia="zh-CN"/>
        </w:rPr>
      </w:pPr>
      <w:r>
        <w:rPr>
          <w:rFonts w:hint="eastAsia" w:ascii="仿宋_GB2312" w:eastAsia="仿宋_GB2312"/>
          <w:b/>
          <w:sz w:val="32"/>
          <w:szCs w:val="32"/>
        </w:rPr>
        <w:t>纳入</w:t>
      </w:r>
      <w:r>
        <w:rPr>
          <w:rFonts w:hint="eastAsia" w:ascii="仿宋_GB2312" w:eastAsia="仿宋_GB2312"/>
          <w:b/>
          <w:sz w:val="32"/>
          <w:szCs w:val="32"/>
          <w:lang w:eastAsia="zh-CN"/>
        </w:rPr>
        <w:t>中共盘锦市委盘锦市人民政府信访局2022</w:t>
      </w:r>
      <w:r>
        <w:rPr>
          <w:rFonts w:hint="eastAsia" w:ascii="仿宋_GB2312" w:eastAsia="仿宋_GB2312"/>
          <w:b/>
          <w:sz w:val="32"/>
          <w:szCs w:val="32"/>
        </w:rPr>
        <w:t>年部门决算编制范围的预算单位包括：</w:t>
      </w:r>
      <w:r>
        <w:rPr>
          <w:rFonts w:hint="eastAsia" w:ascii="仿宋_GB2312" w:eastAsia="仿宋_GB2312"/>
          <w:sz w:val="32"/>
          <w:szCs w:val="32"/>
          <w:lang w:eastAsia="zh-CN"/>
        </w:rPr>
        <w:t>中共盘锦市委盘锦市人民政府信访局</w:t>
      </w:r>
      <w:r>
        <w:rPr>
          <w:rFonts w:hint="eastAsia" w:ascii="仿宋_GB2312" w:eastAsia="仿宋_GB2312"/>
          <w:sz w:val="32"/>
          <w:szCs w:val="32"/>
          <w:lang w:val="en-US" w:eastAsia="zh-CN"/>
        </w:rPr>
        <w:t>一户单位</w:t>
      </w:r>
    </w:p>
    <w:p w14:paraId="05A5D998">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2022</w:t>
      </w:r>
      <w:r>
        <w:rPr>
          <w:rFonts w:hint="eastAsia" w:ascii="宋体" w:hAnsi="宋体"/>
          <w:b/>
          <w:sz w:val="36"/>
          <w:szCs w:val="36"/>
        </w:rPr>
        <w:t>年度部门决算情况说明</w:t>
      </w:r>
    </w:p>
    <w:p w14:paraId="0B6E29A1">
      <w:pPr>
        <w:spacing w:line="540" w:lineRule="exact"/>
        <w:rPr>
          <w:rFonts w:hint="eastAsia" w:ascii="宋体" w:hAnsi="宋体"/>
          <w:b/>
          <w:sz w:val="36"/>
          <w:szCs w:val="36"/>
        </w:rPr>
      </w:pPr>
    </w:p>
    <w:p w14:paraId="4E6DF44A">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1E33679B">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1223.86</w:t>
      </w:r>
      <w:r>
        <w:rPr>
          <w:rFonts w:hint="eastAsia" w:ascii="楷体_GB2312" w:hAnsi="宋体" w:eastAsia="楷体_GB2312"/>
          <w:b/>
          <w:sz w:val="32"/>
          <w:szCs w:val="32"/>
        </w:rPr>
        <w:t>万元，包括：</w:t>
      </w:r>
    </w:p>
    <w:p w14:paraId="650EB88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1128.59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92.22</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1128.59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1EBB43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EF4CED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5C166F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ECE688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409F192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95.27</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7.78</w:t>
      </w:r>
      <w:r>
        <w:rPr>
          <w:rFonts w:hint="eastAsia" w:ascii="仿宋_GB2312" w:hAnsi="宋体" w:eastAsia="仿宋_GB2312"/>
          <w:sz w:val="32"/>
          <w:szCs w:val="32"/>
        </w:rPr>
        <w:t>%。主要是省拨信访救助金等收入。</w:t>
      </w:r>
    </w:p>
    <w:p w14:paraId="27EA509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AFF7E7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89D3D8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1223.86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本单位是新增独立预算单位</w:t>
      </w:r>
      <w:r>
        <w:rPr>
          <w:rFonts w:hint="eastAsia" w:ascii="仿宋_GB2312" w:hAnsi="宋体" w:eastAsia="仿宋_GB2312"/>
          <w:sz w:val="32"/>
          <w:szCs w:val="32"/>
        </w:rPr>
        <w:t>。</w:t>
      </w:r>
    </w:p>
    <w:p w14:paraId="7269202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1222.25</w:t>
      </w:r>
      <w:r>
        <w:rPr>
          <w:rFonts w:hint="eastAsia" w:ascii="楷体_GB2312" w:hAnsi="宋体" w:eastAsia="楷体_GB2312"/>
          <w:b/>
          <w:sz w:val="32"/>
          <w:szCs w:val="32"/>
        </w:rPr>
        <w:t>万元，包括：</w:t>
      </w:r>
    </w:p>
    <w:p w14:paraId="4B8A65E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502.36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41.10</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450.44</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3.23</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47.34</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1.35</w:t>
      </w:r>
      <w:r>
        <w:rPr>
          <w:rFonts w:hint="eastAsia" w:ascii="仿宋_GB2312" w:hAnsi="宋体" w:eastAsia="仿宋_GB2312"/>
          <w:sz w:val="32"/>
          <w:szCs w:val="32"/>
        </w:rPr>
        <w:t>万元。</w:t>
      </w:r>
    </w:p>
    <w:p w14:paraId="23EA777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719.89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58.90</w:t>
      </w:r>
      <w:r>
        <w:rPr>
          <w:rFonts w:hint="eastAsia" w:ascii="仿宋_GB2312" w:hAnsi="宋体" w:eastAsia="仿宋_GB2312"/>
          <w:sz w:val="32"/>
          <w:szCs w:val="32"/>
        </w:rPr>
        <w:t>%。主要包括信访救助款</w:t>
      </w:r>
      <w:r>
        <w:rPr>
          <w:rFonts w:hint="eastAsia" w:ascii="仿宋_GB2312" w:hAnsi="宋体" w:eastAsia="仿宋_GB2312"/>
          <w:sz w:val="32"/>
          <w:szCs w:val="32"/>
          <w:lang w:eastAsia="zh-CN"/>
        </w:rPr>
        <w:t>、2022年省以上解决特殊疑难信访问题补助资金、解决特殊疑难信访问题资金、信访应急专项资金</w:t>
      </w:r>
      <w:r>
        <w:rPr>
          <w:rFonts w:hint="eastAsia" w:ascii="仿宋_GB2312" w:hAnsi="宋体" w:eastAsia="仿宋_GB2312"/>
          <w:sz w:val="32"/>
          <w:szCs w:val="32"/>
        </w:rPr>
        <w:t>等业务支出。</w:t>
      </w:r>
    </w:p>
    <w:p w14:paraId="0F9EABB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153B36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29C8ED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5B9D33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1222.25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本单位是新增独立预算单位</w:t>
      </w:r>
      <w:r>
        <w:rPr>
          <w:rFonts w:hint="eastAsia" w:ascii="仿宋_GB2312" w:hAnsi="宋体" w:eastAsia="仿宋_GB2312"/>
          <w:sz w:val="32"/>
          <w:szCs w:val="32"/>
        </w:rPr>
        <w:t>。</w:t>
      </w:r>
    </w:p>
    <w:p w14:paraId="4363E2C7">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1.61</w:t>
      </w:r>
      <w:r>
        <w:rPr>
          <w:rFonts w:hint="eastAsia" w:ascii="楷体_GB2312" w:hAnsi="宋体" w:eastAsia="楷体_GB2312"/>
          <w:b/>
          <w:sz w:val="32"/>
          <w:szCs w:val="32"/>
        </w:rPr>
        <w:t>万元。</w:t>
      </w:r>
    </w:p>
    <w:p w14:paraId="2F04D4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主要是省拨信访救助金</w:t>
      </w:r>
      <w:r>
        <w:rPr>
          <w:rFonts w:hint="eastAsia" w:ascii="仿宋_GB2312" w:hAnsi="宋体" w:eastAsia="仿宋_GB2312"/>
          <w:sz w:val="32"/>
          <w:szCs w:val="32"/>
          <w:lang w:val="en-US" w:eastAsia="zh-CN"/>
        </w:rPr>
        <w:t>未支付完成</w:t>
      </w:r>
      <w:r>
        <w:rPr>
          <w:rFonts w:hint="eastAsia" w:ascii="仿宋_GB2312" w:hAnsi="宋体" w:eastAsia="仿宋_GB2312"/>
          <w:sz w:val="32"/>
          <w:szCs w:val="32"/>
        </w:rPr>
        <w:t>等原因形成的结</w:t>
      </w:r>
      <w:r>
        <w:rPr>
          <w:rFonts w:hint="eastAsia" w:ascii="仿宋_GB2312" w:hAnsi="宋体" w:eastAsia="仿宋_GB2312"/>
          <w:sz w:val="32"/>
          <w:szCs w:val="32"/>
          <w:lang w:val="en-US" w:eastAsia="zh-CN"/>
        </w:rPr>
        <w:t>转</w:t>
      </w:r>
      <w:r>
        <w:rPr>
          <w:rFonts w:hint="eastAsia" w:ascii="仿宋_GB2312" w:hAnsi="宋体" w:eastAsia="仿宋_GB2312"/>
          <w:sz w:val="32"/>
          <w:szCs w:val="32"/>
        </w:rPr>
        <w:t>。与上年相比，今年结转结余增加</w:t>
      </w:r>
      <w:r>
        <w:rPr>
          <w:rFonts w:hint="eastAsia" w:ascii="仿宋_GB2312" w:hAnsi="宋体" w:eastAsia="仿宋_GB2312"/>
          <w:sz w:val="32"/>
          <w:szCs w:val="32"/>
          <w:lang w:val="en-US" w:eastAsia="zh-CN"/>
        </w:rPr>
        <w:t>1.61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%，主要原因：省拨信访救助金</w:t>
      </w:r>
      <w:r>
        <w:rPr>
          <w:rFonts w:hint="eastAsia" w:ascii="仿宋_GB2312" w:hAnsi="宋体" w:eastAsia="仿宋_GB2312"/>
          <w:sz w:val="32"/>
          <w:szCs w:val="32"/>
          <w:lang w:val="en-US" w:eastAsia="zh-CN"/>
        </w:rPr>
        <w:t>未支付完成</w:t>
      </w:r>
      <w:r>
        <w:rPr>
          <w:rFonts w:hint="eastAsia" w:ascii="仿宋_GB2312" w:hAnsi="宋体" w:eastAsia="仿宋_GB2312"/>
          <w:sz w:val="32"/>
          <w:szCs w:val="32"/>
        </w:rPr>
        <w:t>。</w:t>
      </w:r>
    </w:p>
    <w:p w14:paraId="47C8EB8A">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49F05E98">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30E3E1E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1128.59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502.35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626.24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1128.59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本单位是新增独立预算单位</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264.90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179.77</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427.18</w:t>
      </w:r>
      <w:r>
        <w:rPr>
          <w:rFonts w:hint="eastAsia" w:ascii="仿宋_GB2312" w:hAnsi="宋体" w:eastAsia="仿宋_GB2312"/>
          <w:sz w:val="32"/>
          <w:szCs w:val="32"/>
        </w:rPr>
        <w:t>%。</w:t>
      </w:r>
    </w:p>
    <w:p w14:paraId="1DA56F87">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1A20059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1128.59</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1034.48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91.66</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36.91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3.27</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12.29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1.09</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31.91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2.83</w:t>
      </w:r>
      <w:r>
        <w:rPr>
          <w:rFonts w:ascii="仿宋_GB2312" w:hAnsi="宋体" w:eastAsia="仿宋_GB2312"/>
          <w:sz w:val="32"/>
          <w:szCs w:val="32"/>
        </w:rPr>
        <w:t>%</w:t>
      </w:r>
      <w:r>
        <w:rPr>
          <w:rFonts w:hint="eastAsia" w:ascii="仿宋_GB2312" w:hAnsi="宋体" w:eastAsia="仿宋_GB2312"/>
          <w:sz w:val="32"/>
          <w:szCs w:val="32"/>
        </w:rPr>
        <w:t>；其他支出</w:t>
      </w:r>
      <w:r>
        <w:rPr>
          <w:rFonts w:hint="eastAsia" w:ascii="仿宋_GB2312" w:hAnsi="宋体" w:eastAsia="仿宋_GB2312"/>
          <w:sz w:val="32"/>
          <w:szCs w:val="32"/>
          <w:lang w:val="en-US" w:eastAsia="zh-CN"/>
        </w:rPr>
        <w:t>13.00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1.15</w:t>
      </w:r>
      <w:r>
        <w:rPr>
          <w:rFonts w:ascii="仿宋_GB2312" w:hAnsi="宋体" w:eastAsia="仿宋_GB2312"/>
          <w:sz w:val="32"/>
          <w:szCs w:val="32"/>
        </w:rPr>
        <w:t>%</w:t>
      </w:r>
      <w:r>
        <w:rPr>
          <w:rFonts w:hint="eastAsia" w:ascii="仿宋_GB2312" w:hAnsi="宋体" w:eastAsia="仿宋_GB2312"/>
          <w:sz w:val="32"/>
          <w:szCs w:val="32"/>
        </w:rPr>
        <w:t>。</w:t>
      </w:r>
    </w:p>
    <w:p w14:paraId="32AB49FA">
      <w:pPr>
        <w:numPr>
          <w:ilvl w:val="0"/>
          <w:numId w:val="5"/>
        </w:num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1034.48</w:t>
      </w:r>
      <w:r>
        <w:rPr>
          <w:rFonts w:hint="eastAsia" w:ascii="仿宋_GB2312" w:hAnsi="宋体" w:eastAsia="仿宋_GB2312"/>
          <w:sz w:val="32"/>
          <w:szCs w:val="32"/>
        </w:rPr>
        <w:t>万元，具体包括：</w:t>
      </w:r>
    </w:p>
    <w:p w14:paraId="22B27D7D">
      <w:pPr>
        <w:numPr>
          <w:ilvl w:val="0"/>
          <w:numId w:val="0"/>
        </w:numPr>
        <w:spacing w:line="54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类）政府办公厅（室）及相关机构事务（款）信访事务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项）613.24</w:t>
      </w:r>
      <w:r>
        <w:rPr>
          <w:rFonts w:hint="eastAsia" w:ascii="仿宋_GB2312" w:hAnsi="宋体" w:eastAsia="仿宋_GB2312"/>
          <w:sz w:val="32"/>
          <w:szCs w:val="32"/>
        </w:rPr>
        <w:t>万元，主要是信访救助款</w:t>
      </w:r>
      <w:r>
        <w:rPr>
          <w:rFonts w:hint="eastAsia" w:ascii="仿宋_GB2312" w:hAnsi="宋体" w:eastAsia="仿宋_GB2312"/>
          <w:sz w:val="32"/>
          <w:szCs w:val="32"/>
          <w:lang w:eastAsia="zh-CN"/>
        </w:rPr>
        <w:t>、2022年省以上解决特殊疑难信访问题补助资金、解决特殊疑难信访问题资金、信访应急专项资金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418.31</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14:paraId="1C68DC3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类）党委办公厅（室）及相关机构事务（款）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项）358.13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160.95</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14:paraId="08B21C6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类）党委办公厅（室）及相关机构事务（款）事业运行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项）63.11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00CA0E1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36.91</w:t>
      </w:r>
      <w:r>
        <w:rPr>
          <w:rFonts w:hint="eastAsia" w:ascii="仿宋_GB2312" w:hAnsi="宋体" w:eastAsia="仿宋_GB2312"/>
          <w:sz w:val="32"/>
          <w:szCs w:val="32"/>
        </w:rPr>
        <w:t>万元，具体包括：</w:t>
      </w:r>
    </w:p>
    <w:p w14:paraId="7E9C908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类）行政事业单位养老支出（款）行政单位离退休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项）3.49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97.21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14:paraId="5AF9E52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项）33.42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135.03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2F00252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12.29</w:t>
      </w:r>
      <w:r>
        <w:rPr>
          <w:rFonts w:hint="eastAsia" w:ascii="仿宋_GB2312" w:hAnsi="宋体" w:eastAsia="仿宋_GB2312"/>
          <w:sz w:val="32"/>
          <w:szCs w:val="32"/>
        </w:rPr>
        <w:t>万元，具体包括：</w:t>
      </w:r>
    </w:p>
    <w:p w14:paraId="47C2DB4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项）12.29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113.48</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2DF8468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31.91</w:t>
      </w:r>
      <w:r>
        <w:rPr>
          <w:rFonts w:hint="eastAsia" w:ascii="仿宋_GB2312" w:hAnsi="宋体" w:eastAsia="仿宋_GB2312"/>
          <w:sz w:val="32"/>
          <w:szCs w:val="32"/>
        </w:rPr>
        <w:t>万元，具体包括：</w:t>
      </w:r>
    </w:p>
    <w:p w14:paraId="6B4A9B1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项）31.91</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180.79</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14:paraId="12A30D0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5.其他支出13.00</w:t>
      </w:r>
      <w:r>
        <w:rPr>
          <w:rFonts w:hint="eastAsia" w:ascii="仿宋_GB2312" w:hAnsi="宋体" w:eastAsia="仿宋_GB2312"/>
          <w:sz w:val="32"/>
          <w:szCs w:val="32"/>
        </w:rPr>
        <w:t>万元，具体包括：</w:t>
      </w:r>
    </w:p>
    <w:p w14:paraId="5A853D1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1）其他支出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类）其他支出（款）其他支出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项）13.00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办公设备</w:t>
      </w:r>
      <w:bookmarkStart w:id="0" w:name="_GoBack"/>
      <w:bookmarkEnd w:id="0"/>
      <w:r>
        <w:rPr>
          <w:rFonts w:hint="eastAsia" w:ascii="仿宋_GB2312" w:hAnsi="宋体" w:eastAsia="仿宋_GB2312"/>
          <w:sz w:val="32"/>
          <w:szCs w:val="32"/>
        </w:rPr>
        <w:t>首付款等支出，年初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7BA46DB6">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71E5176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7F92ADEE">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7FBDFA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508E414F">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14:paraId="6047EF0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48.84</w:t>
      </w:r>
      <w:r>
        <w:rPr>
          <w:rFonts w:hint="eastAsia" w:ascii="仿宋_GB2312" w:hAnsi="宋体" w:eastAsia="仿宋_GB2312"/>
          <w:sz w:val="32"/>
          <w:szCs w:val="32"/>
        </w:rPr>
        <w:t>万元，完成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91.80</w:t>
      </w:r>
      <w:r>
        <w:rPr>
          <w:rFonts w:hint="eastAsia" w:ascii="仿宋_GB2312" w:hAnsi="宋体" w:eastAsia="仿宋_GB2312"/>
          <w:sz w:val="32"/>
          <w:szCs w:val="32"/>
        </w:rPr>
        <w:t>%，决算数小于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预算数的主要原因是严格执行三公经费要求，严格控制车辆使用。其中：因公出国（境）费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48.84</w:t>
      </w:r>
      <w:r>
        <w:rPr>
          <w:rFonts w:hint="eastAsia" w:ascii="仿宋_GB2312" w:hAnsi="宋体" w:eastAsia="仿宋_GB2312"/>
          <w:sz w:val="32"/>
          <w:szCs w:val="32"/>
        </w:rPr>
        <w:t>万元。</w:t>
      </w:r>
    </w:p>
    <w:p w14:paraId="74EB346A">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09A7B8C1">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5B939FA1">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48.84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w:t>
      </w:r>
      <w:r>
        <w:rPr>
          <w:rFonts w:hint="eastAsia" w:ascii="仿宋_GB2312" w:hAnsi="宋体" w:eastAsia="仿宋_GB2312"/>
          <w:sz w:val="32"/>
          <w:szCs w:val="32"/>
          <w:lang w:eastAsia="zh-CN"/>
        </w:rPr>
        <w:t>全年预算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91.80</w:t>
      </w:r>
      <w:r>
        <w:rPr>
          <w:rFonts w:hint="eastAsia" w:ascii="仿宋_GB2312" w:hAnsi="宋体" w:eastAsia="仿宋_GB2312"/>
          <w:sz w:val="32"/>
          <w:szCs w:val="32"/>
        </w:rPr>
        <w:t>%，决算数小于</w:t>
      </w:r>
      <w:r>
        <w:rPr>
          <w:rFonts w:hint="eastAsia" w:ascii="仿宋_GB2312" w:hAnsi="宋体" w:eastAsia="仿宋_GB2312"/>
          <w:sz w:val="32"/>
          <w:szCs w:val="32"/>
          <w:lang w:eastAsia="zh-CN"/>
        </w:rPr>
        <w:t>全年预算数</w:t>
      </w:r>
      <w:r>
        <w:rPr>
          <w:rFonts w:hint="eastAsia" w:ascii="仿宋_GB2312" w:hAnsi="宋体" w:eastAsia="仿宋_GB2312"/>
          <w:sz w:val="32"/>
          <w:szCs w:val="32"/>
        </w:rPr>
        <w:t>的主要原因是严格执行三公经费要求，严格控制车辆使用。比上年增加</w:t>
      </w:r>
      <w:r>
        <w:rPr>
          <w:rFonts w:hint="eastAsia" w:ascii="仿宋_GB2312" w:hAnsi="宋体" w:eastAsia="仿宋_GB2312"/>
          <w:sz w:val="32"/>
          <w:szCs w:val="32"/>
          <w:lang w:val="en-US" w:eastAsia="zh-CN"/>
        </w:rPr>
        <w:t>48.84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本单位是新增独立预算单位</w:t>
      </w:r>
      <w:r>
        <w:rPr>
          <w:rFonts w:hint="eastAsia" w:ascii="仿宋_GB2312" w:hAnsi="宋体" w:eastAsia="仿宋_GB2312"/>
          <w:sz w:val="32"/>
          <w:szCs w:val="32"/>
        </w:rPr>
        <w:t>等原因。</w:t>
      </w:r>
    </w:p>
    <w:p w14:paraId="3F84390F">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38.20</w:t>
      </w:r>
      <w:r>
        <w:rPr>
          <w:rFonts w:hint="eastAsia" w:ascii="仿宋_GB2312" w:hAnsi="宋体" w:eastAsia="仿宋_GB2312"/>
          <w:sz w:val="32"/>
          <w:szCs w:val="32"/>
        </w:rPr>
        <w:t>万元，主要用于公务用车购置等,当年购置公务用车</w:t>
      </w:r>
      <w:r>
        <w:rPr>
          <w:rFonts w:hint="eastAsia" w:ascii="仿宋_GB2312" w:hAnsi="宋体" w:eastAsia="仿宋_GB2312"/>
          <w:sz w:val="32"/>
          <w:szCs w:val="32"/>
          <w:lang w:val="en-US" w:eastAsia="zh-CN"/>
        </w:rPr>
        <w:t>2</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10.64</w:t>
      </w:r>
      <w:r>
        <w:rPr>
          <w:rFonts w:hint="eastAsia" w:ascii="仿宋_GB2312" w:hAnsi="宋体" w:eastAsia="仿宋_GB2312"/>
          <w:sz w:val="32"/>
          <w:szCs w:val="32"/>
        </w:rPr>
        <w:t>万元，主要用于公务用车加油维修等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3</w:t>
      </w:r>
      <w:r>
        <w:rPr>
          <w:rFonts w:hint="eastAsia" w:ascii="仿宋_GB2312" w:hAnsi="宋体" w:eastAsia="仿宋_GB2312"/>
          <w:sz w:val="32"/>
          <w:szCs w:val="32"/>
        </w:rPr>
        <w:t>辆。</w:t>
      </w:r>
    </w:p>
    <w:p w14:paraId="15EAAA60">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8284B9B">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502.35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453.67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48.68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33144A2B">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237A06BD">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14CF6FB6">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2022年机关运行经费支出</w:t>
      </w:r>
      <w:r>
        <w:rPr>
          <w:rFonts w:hint="eastAsia" w:ascii="仿宋_GB2312" w:hAnsi="黑体" w:eastAsia="仿宋_GB2312"/>
          <w:sz w:val="32"/>
          <w:szCs w:val="32"/>
          <w:lang w:val="en-US" w:eastAsia="zh-CN"/>
        </w:rPr>
        <w:t>48.68</w:t>
      </w:r>
      <w:r>
        <w:rPr>
          <w:rFonts w:hint="eastAsia" w:ascii="仿宋_GB2312" w:hAnsi="黑体" w:eastAsia="仿宋_GB2312"/>
          <w:sz w:val="32"/>
          <w:szCs w:val="32"/>
          <w:lang w:eastAsia="zh-CN"/>
        </w:rPr>
        <w:t>万元（与部门决算中行政单位和参照公务员法管理事业单位财政拨款基本支出中公用经费之和一致），</w:t>
      </w:r>
      <w:r>
        <w:rPr>
          <w:rFonts w:hint="eastAsia" w:ascii="仿宋_GB2312" w:hAnsi="黑体" w:eastAsia="仿宋_GB2312"/>
          <w:sz w:val="32"/>
          <w:szCs w:val="32"/>
        </w:rPr>
        <w:t>比上年增加</w:t>
      </w:r>
      <w:r>
        <w:rPr>
          <w:rFonts w:hint="eastAsia" w:ascii="仿宋_GB2312" w:hAnsi="黑体" w:eastAsia="仿宋_GB2312"/>
          <w:sz w:val="32"/>
          <w:szCs w:val="32"/>
          <w:lang w:val="en-US" w:eastAsia="zh-CN"/>
        </w:rPr>
        <w:t>48.68</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100</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本单位是新增独立预算单位</w:t>
      </w:r>
      <w:r>
        <w:rPr>
          <w:rFonts w:hint="eastAsia" w:ascii="仿宋_GB2312" w:hAnsi="黑体" w:eastAsia="仿宋_GB2312"/>
          <w:sz w:val="32"/>
          <w:szCs w:val="32"/>
        </w:rPr>
        <w:t>。</w:t>
      </w:r>
    </w:p>
    <w:p w14:paraId="1434CB34">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03BABC07">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4B52FC20">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799B340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4</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辆，其他用车主要是待报废车辆；单价100万元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434FC8B9">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14:paraId="0E3A8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14:paraId="0B2F1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14:paraId="576C3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426.04</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83.67</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14:paraId="6BF78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14:paraId="18867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14:paraId="7F2B321C">
      <w:pPr>
        <w:widowControl/>
        <w:numPr>
          <w:ilvl w:val="0"/>
          <w:numId w:val="0"/>
        </w:numPr>
        <w:spacing w:line="520" w:lineRule="exact"/>
        <w:ind w:left="645" w:leftChars="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val="en-US" w:eastAsia="zh-CN" w:bidi="ar"/>
        </w:rPr>
        <w:t>3.</w:t>
      </w:r>
      <w:r>
        <w:rPr>
          <w:rFonts w:hint="eastAsia" w:ascii="仿宋_GB2312" w:hAnsi="宋体" w:eastAsia="仿宋_GB2312" w:cs="仿宋_GB2312"/>
          <w:b/>
          <w:bCs/>
          <w:sz w:val="32"/>
          <w:szCs w:val="32"/>
          <w:lang w:bidi="ar"/>
        </w:rPr>
        <w:t>部门评价结果。</w:t>
      </w:r>
    </w:p>
    <w:p w14:paraId="67483EE8">
      <w:pPr>
        <w:widowControl/>
        <w:spacing w:line="520" w:lineRule="exact"/>
        <w:ind w:firstLine="640" w:firstLineChars="200"/>
        <w:jc w:val="left"/>
        <w:rPr>
          <w:rFonts w:hint="eastAsia" w:ascii="仿宋" w:hAnsi="仿宋" w:eastAsia="仿宋"/>
          <w:sz w:val="32"/>
        </w:rPr>
      </w:pPr>
      <w:r>
        <w:rPr>
          <w:rFonts w:hint="eastAsia" w:hAnsi="宋体" w:eastAsia="仿宋_GB2312" w:cs="仿宋_GB2312"/>
          <w:bCs/>
          <w:sz w:val="32"/>
          <w:szCs w:val="32"/>
        </w:rPr>
        <w:t>本单位无</w:t>
      </w:r>
      <w:r>
        <w:rPr>
          <w:rFonts w:hint="eastAsia" w:ascii="仿宋" w:hAnsi="仿宋" w:eastAsia="仿宋"/>
          <w:sz w:val="32"/>
          <w:lang w:val="en-US" w:eastAsia="zh-CN"/>
        </w:rPr>
        <w:t>部门</w:t>
      </w:r>
      <w:r>
        <w:rPr>
          <w:rFonts w:hint="eastAsia" w:ascii="仿宋" w:hAnsi="仿宋" w:eastAsia="仿宋"/>
          <w:sz w:val="32"/>
        </w:rPr>
        <w:t>绩效评价项目</w:t>
      </w:r>
    </w:p>
    <w:p w14:paraId="30FC4E61">
      <w:pPr>
        <w:widowControl/>
        <w:numPr>
          <w:ilvl w:val="0"/>
          <w:numId w:val="0"/>
        </w:numPr>
        <w:spacing w:line="520" w:lineRule="exact"/>
        <w:ind w:left="645" w:leftChars="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val="en-US" w:eastAsia="zh-CN" w:bidi="ar"/>
        </w:rPr>
        <w:t>4.</w:t>
      </w:r>
      <w:r>
        <w:rPr>
          <w:rFonts w:hint="eastAsia" w:ascii="仿宋_GB2312" w:hAnsi="宋体" w:eastAsia="仿宋_GB2312" w:cs="仿宋_GB2312"/>
          <w:b/>
          <w:bCs/>
          <w:sz w:val="32"/>
          <w:szCs w:val="32"/>
          <w:lang w:bidi="ar"/>
        </w:rPr>
        <w:t>财政评价结果。</w:t>
      </w:r>
    </w:p>
    <w:p w14:paraId="76579F9F">
      <w:pPr>
        <w:widowControl/>
        <w:numPr>
          <w:ilvl w:val="0"/>
          <w:numId w:val="0"/>
        </w:numPr>
        <w:spacing w:line="520" w:lineRule="exact"/>
        <w:ind w:firstLine="640" w:firstLineChars="200"/>
        <w:jc w:val="left"/>
        <w:rPr>
          <w:rFonts w:hint="default" w:ascii="仿宋_GB2312" w:hAnsi="宋体" w:eastAsia="仿宋_GB2312" w:cs="仿宋_GB2312"/>
          <w:b/>
          <w:bCs/>
          <w:sz w:val="32"/>
          <w:szCs w:val="32"/>
          <w:lang w:val="en-US" w:bidi="ar"/>
        </w:rPr>
      </w:pPr>
      <w:r>
        <w:rPr>
          <w:rFonts w:hint="eastAsia" w:ascii="仿宋_GB2312" w:hAnsi="宋体" w:eastAsia="仿宋_GB2312" w:cs="仿宋_GB2312"/>
          <w:b w:val="0"/>
          <w:bCs w:val="0"/>
          <w:sz w:val="32"/>
          <w:szCs w:val="32"/>
          <w:lang w:val="en-US" w:eastAsia="zh-CN" w:bidi="ar"/>
        </w:rPr>
        <w:t>本单位无财政绩效评价项目</w:t>
      </w:r>
    </w:p>
    <w:p w14:paraId="7A2338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14:paraId="3618FFE5">
      <w:pPr>
        <w:spacing w:line="540" w:lineRule="exact"/>
        <w:jc w:val="center"/>
        <w:rPr>
          <w:rFonts w:ascii="宋体" w:hAnsi="宋体"/>
          <w:b/>
          <w:sz w:val="36"/>
          <w:szCs w:val="36"/>
        </w:rPr>
      </w:pPr>
    </w:p>
    <w:p w14:paraId="79C902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316DF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C1F6D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644CC7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93B0BB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DD72E1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2BECF6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12AA8A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50A94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E463EB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6F8172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8B5F1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EDC7EC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2CCA1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3197D0F">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FF08056">
      <w:pPr>
        <w:spacing w:line="540" w:lineRule="exact"/>
        <w:ind w:firstLine="643" w:firstLineChars="200"/>
        <w:rPr>
          <w:rFonts w:hint="default"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.一般公共服务支出（类）政府办公厅（室）及相关机构事务（款）信访事务（项）：</w:t>
      </w:r>
      <w:r>
        <w:rPr>
          <w:rFonts w:hint="eastAsia" w:ascii="仿宋_GB2312" w:eastAsia="仿宋_GB2312"/>
          <w:sz w:val="32"/>
          <w:szCs w:val="32"/>
        </w:rPr>
        <w:t>反映行政单位（包括实行公务员管理的事业单位）的信访事务</w:t>
      </w:r>
      <w:r>
        <w:rPr>
          <w:rFonts w:hint="eastAsia" w:ascii="仿宋_GB2312" w:eastAsia="仿宋_GB2312"/>
          <w:sz w:val="32"/>
          <w:szCs w:val="32"/>
          <w:lang w:val="en-US" w:eastAsia="zh-CN"/>
        </w:rPr>
        <w:t>项目</w:t>
      </w:r>
      <w:r>
        <w:rPr>
          <w:rFonts w:hint="eastAsia" w:ascii="仿宋_GB2312" w:eastAsia="仿宋_GB2312"/>
          <w:sz w:val="32"/>
          <w:szCs w:val="32"/>
        </w:rPr>
        <w:t>支出。</w:t>
      </w:r>
    </w:p>
    <w:p w14:paraId="7C998E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.一般公共服务支出（类）党委办公厅（室）及相关机构事务（款）行政运行（项）：</w:t>
      </w:r>
      <w:r>
        <w:rPr>
          <w:rFonts w:hint="eastAsia" w:ascii="仿宋_GB2312" w:eastAsia="仿宋_GB2312"/>
          <w:sz w:val="32"/>
          <w:szCs w:val="32"/>
        </w:rPr>
        <w:t>反映行政单位（包括实行公务员管理的事业单位）的基本支出。</w:t>
      </w:r>
    </w:p>
    <w:p w14:paraId="3B83DF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.一般公共服务支出（类）党委办公厅（室）及相关机构事务（款）</w:t>
      </w:r>
      <w:r>
        <w:rPr>
          <w:rFonts w:hint="eastAsia" w:ascii="仿宋_GB2312" w:eastAsia="仿宋_GB2312"/>
          <w:b/>
          <w:sz w:val="32"/>
          <w:szCs w:val="32"/>
          <w:lang w:val="en-US" w:eastAsia="zh-CN"/>
        </w:rPr>
        <w:t>事业</w:t>
      </w:r>
      <w:r>
        <w:rPr>
          <w:rFonts w:hint="eastAsia" w:ascii="仿宋_GB2312" w:eastAsia="仿宋_GB2312"/>
          <w:b/>
          <w:sz w:val="32"/>
          <w:szCs w:val="32"/>
        </w:rPr>
        <w:t>运行（项）：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w:t>
      </w:r>
      <w:r>
        <w:rPr>
          <w:rFonts w:hint="eastAsia" w:ascii="仿宋_GB2312" w:eastAsia="仿宋_GB2312"/>
          <w:sz w:val="32"/>
          <w:szCs w:val="32"/>
          <w:lang w:val="en-US" w:eastAsia="zh-CN"/>
        </w:rPr>
        <w:t>基本</w:t>
      </w:r>
      <w:r>
        <w:rPr>
          <w:rFonts w:hint="eastAsia" w:ascii="仿宋_GB2312" w:eastAsia="仿宋_GB2312"/>
          <w:sz w:val="32"/>
          <w:szCs w:val="32"/>
        </w:rPr>
        <w:t>支出。</w:t>
      </w:r>
    </w:p>
    <w:p w14:paraId="1433C9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7DD0AAC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27EBA6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18C622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43467C4B">
      <w:pPr>
        <w:spacing w:line="540" w:lineRule="exact"/>
        <w:ind w:firstLine="643"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23</w:t>
      </w:r>
      <w:r>
        <w:rPr>
          <w:rFonts w:hint="eastAsia" w:ascii="仿宋_GB2312" w:eastAsia="仿宋_GB2312"/>
          <w:b/>
          <w:sz w:val="32"/>
          <w:szCs w:val="32"/>
        </w:rPr>
        <w:t>.其他支出（类）其他支出（款）其他支出（项）：</w:t>
      </w:r>
      <w:r>
        <w:rPr>
          <w:rFonts w:hint="eastAsia" w:ascii="仿宋_GB2312" w:eastAsia="仿宋_GB2312"/>
          <w:sz w:val="32"/>
          <w:szCs w:val="32"/>
        </w:rPr>
        <w:t>反映行政单位（包括实行公务员管理的事业单位）的其他支出。</w:t>
      </w:r>
    </w:p>
    <w:p w14:paraId="19064884">
      <w:pPr>
        <w:spacing w:line="540" w:lineRule="exact"/>
        <w:rPr>
          <w:rFonts w:hint="eastAsia" w:ascii="宋体" w:hAnsi="宋体"/>
          <w:b/>
          <w:sz w:val="36"/>
          <w:szCs w:val="36"/>
        </w:rPr>
      </w:pPr>
    </w:p>
    <w:p w14:paraId="69E2A2E4">
      <w:pPr>
        <w:spacing w:line="540" w:lineRule="exact"/>
        <w:jc w:val="center"/>
        <w:rPr>
          <w:rFonts w:hint="eastAsia" w:ascii="宋体" w:hAnsi="宋体"/>
          <w:b/>
          <w:sz w:val="36"/>
          <w:szCs w:val="36"/>
        </w:rPr>
      </w:pPr>
    </w:p>
    <w:p w14:paraId="7874D6FE">
      <w:pPr>
        <w:spacing w:line="540" w:lineRule="exact"/>
        <w:jc w:val="center"/>
        <w:rPr>
          <w:rFonts w:hint="eastAsia" w:ascii="宋体" w:hAnsi="宋体"/>
          <w:b/>
          <w:sz w:val="36"/>
          <w:szCs w:val="36"/>
        </w:rPr>
      </w:pPr>
    </w:p>
    <w:p w14:paraId="4ED147F0">
      <w:pPr>
        <w:spacing w:line="540" w:lineRule="exact"/>
        <w:jc w:val="center"/>
        <w:rPr>
          <w:rFonts w:hint="eastAsia" w:ascii="宋体" w:hAnsi="宋体"/>
          <w:b/>
          <w:sz w:val="36"/>
          <w:szCs w:val="36"/>
        </w:rPr>
      </w:pPr>
    </w:p>
    <w:p w14:paraId="0A3B5D0C">
      <w:pPr>
        <w:spacing w:line="540" w:lineRule="exact"/>
        <w:jc w:val="center"/>
        <w:rPr>
          <w:rFonts w:hint="eastAsia" w:ascii="宋体" w:hAnsi="宋体"/>
          <w:b/>
          <w:sz w:val="36"/>
          <w:szCs w:val="36"/>
        </w:rPr>
      </w:pPr>
    </w:p>
    <w:p w14:paraId="7FE90DCD">
      <w:pPr>
        <w:spacing w:line="540" w:lineRule="exact"/>
        <w:jc w:val="center"/>
        <w:rPr>
          <w:rFonts w:hint="eastAsia" w:ascii="宋体" w:hAnsi="宋体"/>
          <w:b/>
          <w:sz w:val="36"/>
          <w:szCs w:val="36"/>
        </w:rPr>
      </w:pPr>
    </w:p>
    <w:p w14:paraId="6370E21D">
      <w:pPr>
        <w:spacing w:line="540" w:lineRule="exact"/>
        <w:jc w:val="center"/>
        <w:rPr>
          <w:rFonts w:hint="eastAsia" w:ascii="宋体" w:hAnsi="宋体"/>
          <w:b/>
          <w:sz w:val="36"/>
          <w:szCs w:val="36"/>
        </w:rPr>
      </w:pPr>
    </w:p>
    <w:p w14:paraId="7105D53A">
      <w:pPr>
        <w:spacing w:line="540" w:lineRule="exact"/>
        <w:jc w:val="center"/>
        <w:rPr>
          <w:rFonts w:hint="eastAsia" w:ascii="宋体" w:hAnsi="宋体"/>
          <w:b/>
          <w:sz w:val="36"/>
          <w:szCs w:val="36"/>
        </w:rPr>
      </w:pPr>
    </w:p>
    <w:p w14:paraId="260A717D">
      <w:pPr>
        <w:spacing w:line="540" w:lineRule="exact"/>
        <w:jc w:val="center"/>
        <w:rPr>
          <w:rFonts w:hint="eastAsia" w:ascii="宋体" w:hAnsi="宋体"/>
          <w:b/>
          <w:sz w:val="36"/>
          <w:szCs w:val="36"/>
        </w:rPr>
      </w:pPr>
    </w:p>
    <w:p w14:paraId="2EDC0631">
      <w:pPr>
        <w:spacing w:line="540" w:lineRule="exact"/>
        <w:jc w:val="center"/>
        <w:rPr>
          <w:rFonts w:hint="eastAsia" w:ascii="宋体" w:hAnsi="宋体"/>
          <w:b/>
          <w:sz w:val="36"/>
          <w:szCs w:val="36"/>
        </w:rPr>
      </w:pPr>
    </w:p>
    <w:p w14:paraId="613A4F9C">
      <w:pPr>
        <w:spacing w:line="540" w:lineRule="exact"/>
        <w:jc w:val="center"/>
        <w:rPr>
          <w:rFonts w:hint="eastAsia" w:ascii="宋体" w:hAnsi="宋体"/>
          <w:b/>
          <w:sz w:val="36"/>
          <w:szCs w:val="36"/>
        </w:rPr>
      </w:pPr>
    </w:p>
    <w:p w14:paraId="705D68CE">
      <w:pPr>
        <w:spacing w:line="540" w:lineRule="exact"/>
        <w:jc w:val="center"/>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r>
        <w:rPr>
          <w:rFonts w:hint="eastAsia" w:ascii="宋体" w:hAnsi="宋体"/>
          <w:b/>
          <w:sz w:val="52"/>
          <w:szCs w:val="52"/>
        </w:rPr>
        <w:t xml:space="preserve">第四部分 </w:t>
      </w:r>
      <w:r>
        <w:rPr>
          <w:rFonts w:hint="eastAsia" w:ascii="宋体" w:hAnsi="宋体"/>
          <w:b/>
          <w:sz w:val="52"/>
          <w:szCs w:val="52"/>
          <w:lang w:eastAsia="zh-CN"/>
        </w:rPr>
        <w:t>2022</w:t>
      </w:r>
      <w:r>
        <w:rPr>
          <w:rFonts w:hint="eastAsia" w:ascii="宋体" w:hAnsi="宋体"/>
          <w:b/>
          <w:sz w:val="52"/>
          <w:szCs w:val="52"/>
        </w:rPr>
        <w:t>年度部门决算表</w:t>
      </w:r>
    </w:p>
    <w:p w14:paraId="3CBC86B8">
      <w:pPr>
        <w:spacing w:line="540" w:lineRule="exact"/>
        <w:jc w:val="center"/>
        <w:rPr>
          <w:rFonts w:hint="eastAsia" w:ascii="宋体" w:hAnsi="宋体"/>
          <w:b/>
          <w:sz w:val="52"/>
          <w:szCs w:val="52"/>
        </w:rPr>
      </w:pPr>
    </w:p>
    <w:p w14:paraId="43F196CE">
      <w:pPr>
        <w:spacing w:line="540" w:lineRule="exact"/>
        <w:jc w:val="both"/>
        <w:rPr>
          <w:rFonts w:hint="eastAsia" w:ascii="宋体" w:hAnsi="宋体"/>
          <w:b/>
          <w:sz w:val="52"/>
          <w:szCs w:val="52"/>
        </w:rPr>
      </w:pPr>
    </w:p>
    <w:p w14:paraId="11DE60CD">
      <w:pPr>
        <w:spacing w:line="540" w:lineRule="exact"/>
        <w:jc w:val="both"/>
        <w:rPr>
          <w:rFonts w:hint="eastAsia" w:ascii="宋体" w:hAnsi="宋体"/>
          <w:b/>
          <w:sz w:val="52"/>
          <w:szCs w:val="52"/>
        </w:rPr>
      </w:pPr>
    </w:p>
    <w:p w14:paraId="495C8A3F">
      <w:pPr>
        <w:spacing w:line="540" w:lineRule="exact"/>
        <w:jc w:val="both"/>
        <w:rPr>
          <w:rFonts w:hint="eastAsia" w:ascii="宋体" w:hAnsi="宋体"/>
          <w:b/>
          <w:sz w:val="52"/>
          <w:szCs w:val="52"/>
        </w:rPr>
      </w:pPr>
    </w:p>
    <w:p w14:paraId="1421ACF1">
      <w:pPr>
        <w:spacing w:line="540" w:lineRule="exact"/>
        <w:jc w:val="both"/>
        <w:rPr>
          <w:rFonts w:hint="eastAsia" w:ascii="宋体" w:hAnsi="宋体"/>
          <w:b/>
          <w:sz w:val="52"/>
          <w:szCs w:val="52"/>
        </w:rPr>
      </w:pPr>
    </w:p>
    <w:p w14:paraId="1E5D2E4B">
      <w:pPr>
        <w:spacing w:line="540" w:lineRule="exact"/>
        <w:jc w:val="both"/>
        <w:rPr>
          <w:rFonts w:hint="eastAsia" w:ascii="宋体" w:hAnsi="宋体"/>
          <w:b/>
          <w:sz w:val="52"/>
          <w:szCs w:val="52"/>
        </w:rPr>
      </w:pPr>
    </w:p>
    <w:p w14:paraId="3FF3F56E">
      <w:pPr>
        <w:spacing w:line="540" w:lineRule="exact"/>
        <w:jc w:val="both"/>
        <w:rPr>
          <w:rFonts w:hint="eastAsia" w:ascii="宋体" w:hAnsi="宋体"/>
          <w:b/>
          <w:sz w:val="52"/>
          <w:szCs w:val="52"/>
        </w:rPr>
      </w:pPr>
    </w:p>
    <w:p w14:paraId="53E9A088">
      <w:pPr>
        <w:spacing w:line="540" w:lineRule="exact"/>
        <w:jc w:val="both"/>
        <w:rPr>
          <w:rFonts w:hint="eastAsia" w:ascii="宋体" w:hAnsi="宋体"/>
          <w:b/>
          <w:sz w:val="52"/>
          <w:szCs w:val="52"/>
        </w:rPr>
      </w:pPr>
    </w:p>
    <w:p w14:paraId="18350851">
      <w:pPr>
        <w:spacing w:line="540" w:lineRule="exact"/>
        <w:jc w:val="cente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r>
        <w:br w:type="page"/>
      </w:r>
    </w:p>
    <w:tbl>
      <w:tblPr>
        <w:tblStyle w:val="2"/>
        <w:tblW w:w="13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631"/>
        <w:gridCol w:w="631"/>
        <w:gridCol w:w="1242"/>
        <w:gridCol w:w="597"/>
        <w:gridCol w:w="604"/>
        <w:gridCol w:w="597"/>
        <w:gridCol w:w="1016"/>
        <w:gridCol w:w="597"/>
        <w:gridCol w:w="604"/>
        <w:gridCol w:w="604"/>
        <w:gridCol w:w="798"/>
        <w:gridCol w:w="798"/>
        <w:gridCol w:w="798"/>
        <w:gridCol w:w="798"/>
        <w:gridCol w:w="798"/>
        <w:gridCol w:w="1573"/>
        <w:gridCol w:w="210"/>
        <w:gridCol w:w="26"/>
      </w:tblGrid>
      <w:tr w14:paraId="74F7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285" w:hRule="atLeast"/>
        </w:trPr>
        <w:tc>
          <w:tcPr>
            <w:tcW w:w="13527" w:type="dxa"/>
            <w:gridSpan w:val="18"/>
            <w:vMerge w:val="restart"/>
            <w:tcBorders>
              <w:top w:val="nil"/>
              <w:left w:val="nil"/>
              <w:bottom w:val="nil"/>
              <w:right w:val="nil"/>
            </w:tcBorders>
            <w:shd w:val="clear" w:color="auto" w:fill="FFFFFF"/>
            <w:vAlign w:val="center"/>
          </w:tcPr>
          <w:p w14:paraId="48A4869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部门（单位）整体绩效自评表</w:t>
            </w:r>
          </w:p>
          <w:p w14:paraId="15416E4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5"/>
                <w:lang w:val="en-US" w:eastAsia="zh-CN" w:bidi="ar"/>
              </w:rPr>
              <w:t>（2022年度）</w:t>
            </w:r>
          </w:p>
        </w:tc>
      </w:tr>
      <w:tr w14:paraId="36DF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85" w:hRule="atLeast"/>
        </w:trPr>
        <w:tc>
          <w:tcPr>
            <w:tcW w:w="13527" w:type="dxa"/>
            <w:gridSpan w:val="18"/>
            <w:vMerge w:val="continue"/>
            <w:tcBorders>
              <w:top w:val="nil"/>
              <w:left w:val="nil"/>
              <w:bottom w:val="nil"/>
              <w:right w:val="nil"/>
            </w:tcBorders>
            <w:shd w:val="clear" w:color="auto" w:fill="FFFFFF"/>
            <w:vAlign w:val="center"/>
          </w:tcPr>
          <w:p w14:paraId="484B9CFC">
            <w:pPr>
              <w:jc w:val="center"/>
              <w:rPr>
                <w:rFonts w:hint="eastAsia" w:ascii="宋体" w:hAnsi="宋体" w:eastAsia="宋体" w:cs="宋体"/>
                <w:b/>
                <w:bCs/>
                <w:i w:val="0"/>
                <w:iCs w:val="0"/>
                <w:color w:val="000000"/>
                <w:sz w:val="32"/>
                <w:szCs w:val="32"/>
                <w:u w:val="none"/>
              </w:rPr>
            </w:pPr>
          </w:p>
        </w:tc>
      </w:tr>
      <w:tr w14:paraId="1E93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85" w:hRule="atLeast"/>
        </w:trPr>
        <w:tc>
          <w:tcPr>
            <w:tcW w:w="13527" w:type="dxa"/>
            <w:gridSpan w:val="18"/>
            <w:vMerge w:val="continue"/>
            <w:tcBorders>
              <w:top w:val="nil"/>
              <w:left w:val="nil"/>
              <w:bottom w:val="nil"/>
              <w:right w:val="nil"/>
            </w:tcBorders>
            <w:shd w:val="clear" w:color="auto" w:fill="FFFFFF"/>
            <w:vAlign w:val="center"/>
          </w:tcPr>
          <w:p w14:paraId="20C5AD60">
            <w:pPr>
              <w:jc w:val="center"/>
              <w:rPr>
                <w:rFonts w:hint="eastAsia" w:ascii="宋体" w:hAnsi="宋体" w:eastAsia="宋体" w:cs="宋体"/>
                <w:b/>
                <w:bCs/>
                <w:i w:val="0"/>
                <w:iCs w:val="0"/>
                <w:color w:val="000000"/>
                <w:sz w:val="32"/>
                <w:szCs w:val="32"/>
                <w:u w:val="none"/>
              </w:rPr>
            </w:pPr>
          </w:p>
        </w:tc>
      </w:tr>
      <w:tr w14:paraId="7D7D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85" w:hRule="atLeast"/>
        </w:trPr>
        <w:tc>
          <w:tcPr>
            <w:tcW w:w="31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A78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39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0F69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164011中共盘锦市委盘锦市人民政府信访局-211100000</w:t>
            </w:r>
          </w:p>
        </w:tc>
      </w:tr>
      <w:tr w14:paraId="35E7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312" w:hRule="atLeast"/>
        </w:trPr>
        <w:tc>
          <w:tcPr>
            <w:tcW w:w="31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566B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39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A03F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426.04</w:t>
            </w:r>
          </w:p>
        </w:tc>
      </w:tr>
      <w:tr w14:paraId="4834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312" w:hRule="atLeast"/>
        </w:trPr>
        <w:tc>
          <w:tcPr>
            <w:tcW w:w="31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A21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39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4E9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426.04</w:t>
            </w:r>
          </w:p>
        </w:tc>
      </w:tr>
      <w:tr w14:paraId="6A46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7FF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A7B3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919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EC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6091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79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B38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6FF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03F35">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ADE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A3C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1E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E5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23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840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C6C5B">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ED3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w:t>
            </w:r>
            <w:r>
              <w:rPr>
                <w:rFonts w:hint="eastAsia" w:ascii="宋体" w:hAnsi="宋体" w:cs="宋体"/>
                <w:i w:val="0"/>
                <w:iCs w:val="0"/>
                <w:color w:val="000000"/>
                <w:kern w:val="0"/>
                <w:sz w:val="20"/>
                <w:szCs w:val="20"/>
                <w:u w:val="none"/>
                <w:lang w:val="en-US" w:eastAsia="zh-CN" w:bidi="ar"/>
              </w:rPr>
              <w:t>联席</w:t>
            </w:r>
            <w:r>
              <w:rPr>
                <w:rFonts w:hint="eastAsia" w:ascii="宋体" w:hAnsi="宋体" w:eastAsia="宋体" w:cs="宋体"/>
                <w:i w:val="0"/>
                <w:iCs w:val="0"/>
                <w:color w:val="000000"/>
                <w:kern w:val="0"/>
                <w:sz w:val="20"/>
                <w:szCs w:val="20"/>
                <w:u w:val="none"/>
                <w:lang w:val="en-US" w:eastAsia="zh-CN" w:bidi="ar"/>
              </w:rPr>
              <w:t>会议经费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C26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4D1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B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A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0D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14:paraId="7B97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CB413">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B4E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信访信息系统运行经费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27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CBF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FBD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D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EBB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2D22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65F00">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5D2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B0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61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9CC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0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51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C1D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26E75">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1A1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46E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19.36</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0F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18.84</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00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9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BF1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4.28304455</w:t>
            </w:r>
          </w:p>
        </w:tc>
      </w:tr>
      <w:tr w14:paraId="2D8C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B4051">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A7A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8F0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0A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48C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8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0E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298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48B80">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4EB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信访案件听证、评议经费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2D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B7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F2C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95.80%</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1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B91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r>
      <w:tr w14:paraId="37B5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4E789">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1B0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政务公开审批、信访经费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35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C7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D52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B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B0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3.1861324</w:t>
            </w:r>
          </w:p>
        </w:tc>
      </w:tr>
      <w:tr w14:paraId="2839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7D07E">
            <w:pPr>
              <w:jc w:val="center"/>
              <w:rPr>
                <w:rFonts w:hint="eastAsia" w:ascii="宋体" w:hAnsi="宋体" w:eastAsia="宋体" w:cs="宋体"/>
                <w:b/>
                <w:bCs/>
                <w:i w:val="0"/>
                <w:iCs w:val="0"/>
                <w:color w:val="000000"/>
                <w:sz w:val="20"/>
                <w:szCs w:val="20"/>
                <w:u w:val="none"/>
              </w:rPr>
            </w:pPr>
          </w:p>
        </w:tc>
        <w:tc>
          <w:tcPr>
            <w:tcW w:w="65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1F1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驻京工作经费</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750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BA9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70.59</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4C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5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68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r>
      <w:tr w14:paraId="0BA1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312"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69C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2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4115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7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874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778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9F43A">
            <w:pPr>
              <w:jc w:val="center"/>
              <w:rPr>
                <w:rFonts w:hint="eastAsia" w:ascii="宋体" w:hAnsi="宋体" w:eastAsia="宋体" w:cs="宋体"/>
                <w:b/>
                <w:bCs/>
                <w:i w:val="0"/>
                <w:iCs w:val="0"/>
                <w:color w:val="000000"/>
                <w:sz w:val="20"/>
                <w:szCs w:val="20"/>
                <w:u w:val="none"/>
              </w:rPr>
            </w:pPr>
          </w:p>
        </w:tc>
        <w:tc>
          <w:tcPr>
            <w:tcW w:w="712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D30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完成信访局2022年度预算工作，工作顺利开展；1.市信访局驻京工作顺利开展2.市信访局联系会议等其他信访事务顺利完成。</w:t>
            </w:r>
          </w:p>
        </w:tc>
        <w:tc>
          <w:tcPr>
            <w:tcW w:w="57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AF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完成信访局2022年度预算工作，工作顺利开展；1.市信访局驻京工作顺利开展2.市信访局联系会议等其他信访事务顺利完成。</w:t>
            </w:r>
          </w:p>
        </w:tc>
      </w:tr>
      <w:tr w14:paraId="2DCC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85" w:hRule="atLeast"/>
        </w:trPr>
        <w:tc>
          <w:tcPr>
            <w:tcW w:w="631" w:type="dxa"/>
            <w:vMerge w:val="restart"/>
            <w:tcBorders>
              <w:top w:val="single" w:color="000000" w:sz="4" w:space="0"/>
              <w:left w:val="single" w:color="000000" w:sz="4" w:space="0"/>
              <w:bottom w:val="nil"/>
              <w:right w:val="single" w:color="000000" w:sz="4" w:space="0"/>
            </w:tcBorders>
            <w:shd w:val="clear" w:color="auto" w:fill="FFFFFF"/>
            <w:vAlign w:val="center"/>
          </w:tcPr>
          <w:p w14:paraId="3150F7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5B045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5DBCF0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2" w:type="dxa"/>
            <w:vMerge w:val="restart"/>
            <w:tcBorders>
              <w:top w:val="nil"/>
              <w:left w:val="single" w:color="000000" w:sz="4" w:space="0"/>
              <w:bottom w:val="single" w:color="000000" w:sz="4" w:space="0"/>
              <w:right w:val="single" w:color="000000" w:sz="4" w:space="0"/>
            </w:tcBorders>
            <w:shd w:val="clear" w:color="auto" w:fill="FFFFFF"/>
            <w:vAlign w:val="center"/>
          </w:tcPr>
          <w:p w14:paraId="5923F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4B9C93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3C07E7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20660B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385DE4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23F2F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1316B4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7747A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990" w:type="dxa"/>
            <w:gridSpan w:val="5"/>
            <w:tcBorders>
              <w:top w:val="nil"/>
              <w:left w:val="single" w:color="000000" w:sz="4" w:space="0"/>
              <w:bottom w:val="single" w:color="000000" w:sz="4" w:space="0"/>
              <w:right w:val="single" w:color="000000" w:sz="4" w:space="0"/>
            </w:tcBorders>
            <w:shd w:val="clear" w:color="auto" w:fill="FFFFFF"/>
            <w:vAlign w:val="center"/>
          </w:tcPr>
          <w:p w14:paraId="23171C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10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E24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6C43D71">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24754F13">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193C86DB">
            <w:pPr>
              <w:jc w:val="center"/>
              <w:rPr>
                <w:rFonts w:hint="eastAsia" w:ascii="宋体" w:hAnsi="宋体" w:eastAsia="宋体" w:cs="宋体"/>
                <w:b/>
                <w:bCs/>
                <w:i w:val="0"/>
                <w:iCs w:val="0"/>
                <w:color w:val="000000"/>
                <w:sz w:val="20"/>
                <w:szCs w:val="20"/>
                <w:u w:val="none"/>
              </w:rPr>
            </w:pPr>
          </w:p>
        </w:tc>
        <w:tc>
          <w:tcPr>
            <w:tcW w:w="1242" w:type="dxa"/>
            <w:vMerge w:val="continue"/>
            <w:tcBorders>
              <w:top w:val="nil"/>
              <w:left w:val="single" w:color="000000" w:sz="4" w:space="0"/>
              <w:bottom w:val="single" w:color="000000" w:sz="4" w:space="0"/>
              <w:right w:val="single" w:color="000000" w:sz="4" w:space="0"/>
            </w:tcBorders>
            <w:shd w:val="clear" w:color="auto" w:fill="FFFFFF"/>
            <w:vAlign w:val="center"/>
          </w:tcPr>
          <w:p w14:paraId="7C0AD58A">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55BB0753">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48AC7DA9">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3422A799">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5E69FC3C">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0BA406A5">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1F46224C">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32817ECD">
            <w:pPr>
              <w:jc w:val="center"/>
              <w:rPr>
                <w:rFonts w:hint="eastAsia" w:ascii="宋体" w:hAnsi="宋体" w:eastAsia="宋体" w:cs="宋体"/>
                <w:b/>
                <w:bCs/>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9C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5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282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72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10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7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31D3B">
            <w:pPr>
              <w:jc w:val="center"/>
              <w:rPr>
                <w:rFonts w:hint="eastAsia" w:ascii="宋体" w:hAnsi="宋体" w:eastAsia="宋体" w:cs="宋体"/>
                <w:b/>
                <w:bCs/>
                <w:i w:val="0"/>
                <w:iCs w:val="0"/>
                <w:color w:val="000000"/>
                <w:sz w:val="20"/>
                <w:szCs w:val="20"/>
                <w:u w:val="none"/>
              </w:rPr>
            </w:pPr>
          </w:p>
        </w:tc>
      </w:tr>
      <w:tr w14:paraId="3017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F37CC8E">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5D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BF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7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1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8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07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E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E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2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B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A036">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21CC">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A301">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F7F8">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30FC">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A9995">
            <w:pPr>
              <w:jc w:val="center"/>
              <w:rPr>
                <w:rFonts w:hint="eastAsia" w:ascii="宋体" w:hAnsi="宋体" w:eastAsia="宋体" w:cs="宋体"/>
                <w:i w:val="0"/>
                <w:iCs w:val="0"/>
                <w:color w:val="000000"/>
                <w:sz w:val="20"/>
                <w:szCs w:val="20"/>
                <w:u w:val="none"/>
              </w:rPr>
            </w:pPr>
          </w:p>
        </w:tc>
      </w:tr>
      <w:tr w14:paraId="6131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19BC232">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AD178">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F7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2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E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41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E0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04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A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AB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BA2A6">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8E0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425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2FB7">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0495">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3EC18C">
            <w:pPr>
              <w:jc w:val="center"/>
              <w:rPr>
                <w:rFonts w:hint="eastAsia" w:ascii="宋体" w:hAnsi="宋体" w:eastAsia="宋体" w:cs="宋体"/>
                <w:i w:val="0"/>
                <w:iCs w:val="0"/>
                <w:color w:val="000000"/>
                <w:sz w:val="20"/>
                <w:szCs w:val="20"/>
                <w:u w:val="none"/>
              </w:rPr>
            </w:pPr>
          </w:p>
        </w:tc>
      </w:tr>
      <w:tr w14:paraId="3AE4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4A9A37B">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339C7">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6ABF4">
            <w:pPr>
              <w:jc w:val="cente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2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C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AF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D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2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1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A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54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BCF4">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B7FC">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2924">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AD7A">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9CF0">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1E11D">
            <w:pPr>
              <w:jc w:val="center"/>
              <w:rPr>
                <w:rFonts w:hint="eastAsia" w:ascii="宋体" w:hAnsi="宋体" w:eastAsia="宋体" w:cs="宋体"/>
                <w:i w:val="0"/>
                <w:iCs w:val="0"/>
                <w:color w:val="000000"/>
                <w:sz w:val="20"/>
                <w:szCs w:val="20"/>
                <w:u w:val="none"/>
              </w:rPr>
            </w:pPr>
          </w:p>
        </w:tc>
      </w:tr>
      <w:tr w14:paraId="24FD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30C116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A6689">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8A876">
            <w:pPr>
              <w:jc w:val="cente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1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1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4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D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3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4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47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2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15F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162D">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836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959B">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A5D4">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4F1F4">
            <w:pPr>
              <w:jc w:val="center"/>
              <w:rPr>
                <w:rFonts w:hint="eastAsia" w:ascii="宋体" w:hAnsi="宋体" w:eastAsia="宋体" w:cs="宋体"/>
                <w:i w:val="0"/>
                <w:iCs w:val="0"/>
                <w:color w:val="000000"/>
                <w:sz w:val="20"/>
                <w:szCs w:val="20"/>
                <w:u w:val="none"/>
              </w:rPr>
            </w:pPr>
          </w:p>
        </w:tc>
      </w:tr>
      <w:tr w14:paraId="6231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5A3E824">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AED2A">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A7E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1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0629">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6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80E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B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B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C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E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0B5A">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143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C483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EC0F">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1D38">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722A9">
            <w:pPr>
              <w:jc w:val="center"/>
              <w:rPr>
                <w:rFonts w:hint="eastAsia" w:ascii="宋体" w:hAnsi="宋体" w:eastAsia="宋体" w:cs="宋体"/>
                <w:i w:val="0"/>
                <w:iCs w:val="0"/>
                <w:color w:val="000000"/>
                <w:sz w:val="20"/>
                <w:szCs w:val="20"/>
                <w:u w:val="none"/>
              </w:rPr>
            </w:pPr>
          </w:p>
        </w:tc>
      </w:tr>
      <w:tr w14:paraId="62B8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E023887">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95755">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D037F">
            <w:pPr>
              <w:jc w:val="cente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A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779A">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6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CE9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8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A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7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D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7269">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CB3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F820">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49D4">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756D">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96DA4">
            <w:pPr>
              <w:jc w:val="center"/>
              <w:rPr>
                <w:rFonts w:hint="eastAsia" w:ascii="宋体" w:hAnsi="宋体" w:eastAsia="宋体" w:cs="宋体"/>
                <w:i w:val="0"/>
                <w:iCs w:val="0"/>
                <w:color w:val="000000"/>
                <w:sz w:val="20"/>
                <w:szCs w:val="20"/>
                <w:u w:val="none"/>
              </w:rPr>
            </w:pPr>
          </w:p>
        </w:tc>
      </w:tr>
      <w:tr w14:paraId="0B79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400EDC2">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B5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09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9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8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1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6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A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2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D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1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5FC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87ED">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7ACF">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7CAD">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541A">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035A3">
            <w:pPr>
              <w:jc w:val="center"/>
              <w:rPr>
                <w:rFonts w:hint="eastAsia" w:ascii="宋体" w:hAnsi="宋体" w:eastAsia="宋体" w:cs="宋体"/>
                <w:i w:val="0"/>
                <w:iCs w:val="0"/>
                <w:color w:val="000000"/>
                <w:sz w:val="20"/>
                <w:szCs w:val="20"/>
                <w:u w:val="none"/>
              </w:rPr>
            </w:pPr>
          </w:p>
        </w:tc>
      </w:tr>
      <w:tr w14:paraId="577A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66D7DA5C">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6182E">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A393A">
            <w:pPr>
              <w:jc w:val="cente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4E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5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C2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3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4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A9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9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F96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B77A">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D62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C2FD">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EC0F">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02E4B">
            <w:pPr>
              <w:jc w:val="center"/>
              <w:rPr>
                <w:rFonts w:hint="eastAsia" w:ascii="宋体" w:hAnsi="宋体" w:eastAsia="宋体" w:cs="宋体"/>
                <w:i w:val="0"/>
                <w:iCs w:val="0"/>
                <w:color w:val="000000"/>
                <w:sz w:val="20"/>
                <w:szCs w:val="20"/>
                <w:u w:val="none"/>
              </w:rPr>
            </w:pPr>
          </w:p>
        </w:tc>
      </w:tr>
      <w:tr w14:paraId="7A4D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2E4D97D">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05928">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E84C7">
            <w:pPr>
              <w:jc w:val="cente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F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D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30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F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5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5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C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7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6FB7">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050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0E5FF">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14F9">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D1B9">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759BA">
            <w:pPr>
              <w:jc w:val="center"/>
              <w:rPr>
                <w:rFonts w:hint="eastAsia" w:ascii="宋体" w:hAnsi="宋体" w:eastAsia="宋体" w:cs="宋体"/>
                <w:i w:val="0"/>
                <w:iCs w:val="0"/>
                <w:color w:val="000000"/>
                <w:sz w:val="20"/>
                <w:szCs w:val="20"/>
                <w:u w:val="none"/>
              </w:rPr>
            </w:pPr>
          </w:p>
        </w:tc>
      </w:tr>
      <w:tr w14:paraId="763B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924FBC5">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05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A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0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E8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CB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5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B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07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F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49E9">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ECB0">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3AC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0F1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442F">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45697E">
            <w:pPr>
              <w:jc w:val="center"/>
              <w:rPr>
                <w:rFonts w:hint="eastAsia" w:ascii="宋体" w:hAnsi="宋体" w:eastAsia="宋体" w:cs="宋体"/>
                <w:i w:val="0"/>
                <w:iCs w:val="0"/>
                <w:color w:val="000000"/>
                <w:sz w:val="20"/>
                <w:szCs w:val="20"/>
                <w:u w:val="none"/>
              </w:rPr>
            </w:pPr>
          </w:p>
        </w:tc>
      </w:tr>
      <w:tr w14:paraId="5E29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0FE191A">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E6CA7">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D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B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362B">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B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F66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6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1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9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1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63A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8407">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D72A">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1B91">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70970">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26EE1">
            <w:pPr>
              <w:jc w:val="center"/>
              <w:rPr>
                <w:rFonts w:hint="eastAsia" w:ascii="宋体" w:hAnsi="宋体" w:eastAsia="宋体" w:cs="宋体"/>
                <w:i w:val="0"/>
                <w:iCs w:val="0"/>
                <w:color w:val="000000"/>
                <w:sz w:val="20"/>
                <w:szCs w:val="20"/>
                <w:u w:val="none"/>
              </w:rPr>
            </w:pPr>
          </w:p>
        </w:tc>
      </w:tr>
      <w:tr w14:paraId="0E9B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DAA5294">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E1617">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6E0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FB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A86B">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E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A96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B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5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D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4F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A93EC">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FCC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8C2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64E6">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B55E">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0910C">
            <w:pPr>
              <w:jc w:val="center"/>
              <w:rPr>
                <w:rFonts w:hint="eastAsia" w:ascii="宋体" w:hAnsi="宋体" w:eastAsia="宋体" w:cs="宋体"/>
                <w:i w:val="0"/>
                <w:iCs w:val="0"/>
                <w:color w:val="000000"/>
                <w:sz w:val="20"/>
                <w:szCs w:val="20"/>
                <w:u w:val="none"/>
              </w:rPr>
            </w:pPr>
          </w:p>
        </w:tc>
      </w:tr>
      <w:tr w14:paraId="100F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AEAFA8C">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B2C98">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CFFF1">
            <w:pPr>
              <w:jc w:val="cente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A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278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7900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2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E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4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C0C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115C">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D8D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F75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BF93F">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119072">
            <w:pPr>
              <w:jc w:val="center"/>
              <w:rPr>
                <w:rFonts w:hint="eastAsia" w:ascii="宋体" w:hAnsi="宋体" w:eastAsia="宋体" w:cs="宋体"/>
                <w:i w:val="0"/>
                <w:iCs w:val="0"/>
                <w:color w:val="000000"/>
                <w:sz w:val="20"/>
                <w:szCs w:val="20"/>
                <w:u w:val="none"/>
              </w:rPr>
            </w:pPr>
          </w:p>
        </w:tc>
      </w:tr>
      <w:tr w14:paraId="0D85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A30333E">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B6F7B">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C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7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8269">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D0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52C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7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1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4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9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A7ED">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09B0">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BFF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9A9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387F">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F442C">
            <w:pPr>
              <w:jc w:val="center"/>
              <w:rPr>
                <w:rFonts w:hint="eastAsia" w:ascii="宋体" w:hAnsi="宋体" w:eastAsia="宋体" w:cs="宋体"/>
                <w:i w:val="0"/>
                <w:iCs w:val="0"/>
                <w:color w:val="000000"/>
                <w:sz w:val="20"/>
                <w:szCs w:val="20"/>
                <w:u w:val="none"/>
              </w:rPr>
            </w:pPr>
          </w:p>
        </w:tc>
      </w:tr>
      <w:tr w14:paraId="1D88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5C1410A">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98EBB">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0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2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B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3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7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18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E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4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6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0CF7">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560D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D44F6">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E97C">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8A85B">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1B67C">
            <w:pPr>
              <w:jc w:val="center"/>
              <w:rPr>
                <w:rFonts w:hint="eastAsia" w:ascii="宋体" w:hAnsi="宋体" w:eastAsia="宋体" w:cs="宋体"/>
                <w:i w:val="0"/>
                <w:iCs w:val="0"/>
                <w:color w:val="000000"/>
                <w:sz w:val="20"/>
                <w:szCs w:val="20"/>
                <w:u w:val="none"/>
              </w:rPr>
            </w:pPr>
          </w:p>
        </w:tc>
      </w:tr>
      <w:tr w14:paraId="1845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D6FA17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1B9AF">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A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A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9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3C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1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4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4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D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F488">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2820B">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B814">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CCC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4104E">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B0CD6D">
            <w:pPr>
              <w:jc w:val="center"/>
              <w:rPr>
                <w:rFonts w:hint="eastAsia" w:ascii="宋体" w:hAnsi="宋体" w:eastAsia="宋体" w:cs="宋体"/>
                <w:i w:val="0"/>
                <w:iCs w:val="0"/>
                <w:color w:val="000000"/>
                <w:sz w:val="20"/>
                <w:szCs w:val="20"/>
                <w:u w:val="none"/>
              </w:rPr>
            </w:pPr>
          </w:p>
        </w:tc>
      </w:tr>
      <w:tr w14:paraId="1B88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DB4425B">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3A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73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7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C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3D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F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D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7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3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871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2029">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A151">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7811A">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B901">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17B58">
            <w:pPr>
              <w:jc w:val="center"/>
              <w:rPr>
                <w:rFonts w:hint="eastAsia" w:ascii="宋体" w:hAnsi="宋体" w:eastAsia="宋体" w:cs="宋体"/>
                <w:i w:val="0"/>
                <w:iCs w:val="0"/>
                <w:color w:val="000000"/>
                <w:sz w:val="20"/>
                <w:szCs w:val="20"/>
                <w:u w:val="none"/>
              </w:rPr>
            </w:pPr>
          </w:p>
        </w:tc>
      </w:tr>
      <w:tr w14:paraId="00BD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A80F789">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79BDD">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06631">
            <w:pPr>
              <w:jc w:val="cente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CB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4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2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9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6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6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A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E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4E63">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DF5A">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E2842">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E9CE">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32A6">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FFFFE">
            <w:pPr>
              <w:jc w:val="center"/>
              <w:rPr>
                <w:rFonts w:hint="eastAsia" w:ascii="宋体" w:hAnsi="宋体" w:eastAsia="宋体" w:cs="宋体"/>
                <w:i w:val="0"/>
                <w:iCs w:val="0"/>
                <w:color w:val="000000"/>
                <w:sz w:val="20"/>
                <w:szCs w:val="20"/>
                <w:u w:val="none"/>
              </w:rPr>
            </w:pPr>
          </w:p>
        </w:tc>
      </w:tr>
      <w:tr w14:paraId="48E6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1313FF8">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9E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B7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政治效益</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3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有利于维护社会稳定</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0F9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7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B3C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3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EE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1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A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2901">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E55D">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95286">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85DB">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D1B1">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ADE78E">
            <w:pPr>
              <w:jc w:val="center"/>
              <w:rPr>
                <w:rFonts w:hint="eastAsia" w:ascii="宋体" w:hAnsi="宋体" w:eastAsia="宋体" w:cs="宋体"/>
                <w:i w:val="0"/>
                <w:iCs w:val="0"/>
                <w:color w:val="000000"/>
                <w:sz w:val="20"/>
                <w:szCs w:val="20"/>
                <w:u w:val="none"/>
              </w:rPr>
            </w:pPr>
          </w:p>
        </w:tc>
      </w:tr>
      <w:tr w14:paraId="050E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9E1AC3B">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A255D">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1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0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参会人员满意度</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4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C4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3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8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D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80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8939">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EE239">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4EA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E8A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BB09">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21E09">
            <w:pPr>
              <w:jc w:val="center"/>
              <w:rPr>
                <w:rFonts w:hint="eastAsia" w:ascii="宋体" w:hAnsi="宋体" w:eastAsia="宋体" w:cs="宋体"/>
                <w:i w:val="0"/>
                <w:iCs w:val="0"/>
                <w:color w:val="000000"/>
                <w:sz w:val="20"/>
                <w:szCs w:val="20"/>
                <w:u w:val="none"/>
              </w:rPr>
            </w:pPr>
          </w:p>
        </w:tc>
      </w:tr>
      <w:tr w14:paraId="1723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320FB1E">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24CEF">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5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窗口服务效率满意度</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6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B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9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6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F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8F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38D7">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8F8C">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BF4B">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6B944">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0143">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D90181">
            <w:pPr>
              <w:jc w:val="center"/>
              <w:rPr>
                <w:rFonts w:hint="eastAsia" w:ascii="宋体" w:hAnsi="宋体" w:eastAsia="宋体" w:cs="宋体"/>
                <w:i w:val="0"/>
                <w:iCs w:val="0"/>
                <w:color w:val="000000"/>
                <w:sz w:val="20"/>
                <w:szCs w:val="20"/>
                <w:u w:val="none"/>
              </w:rPr>
            </w:pPr>
          </w:p>
        </w:tc>
      </w:tr>
      <w:tr w14:paraId="2AA9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F3453D7">
            <w:pPr>
              <w:jc w:val="center"/>
              <w:rPr>
                <w:rFonts w:hint="eastAsia" w:ascii="宋体" w:hAnsi="宋体" w:eastAsia="宋体" w:cs="宋体"/>
                <w:b/>
                <w:bCs/>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0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7E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0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服务体制改革</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0A58">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9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A08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8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4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9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F8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3F97">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D067">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8EF8">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6DE15">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F105">
            <w:pPr>
              <w:jc w:val="center"/>
              <w:rPr>
                <w:rFonts w:hint="eastAsia" w:ascii="宋体" w:hAnsi="宋体" w:eastAsia="宋体" w:cs="宋体"/>
                <w:i w:val="0"/>
                <w:iCs w:val="0"/>
                <w:color w:val="000000"/>
                <w:sz w:val="20"/>
                <w:szCs w:val="20"/>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EFEC9">
            <w:pPr>
              <w:jc w:val="center"/>
              <w:rPr>
                <w:rFonts w:hint="eastAsia" w:ascii="宋体" w:hAnsi="宋体" w:eastAsia="宋体" w:cs="宋体"/>
                <w:i w:val="0"/>
                <w:iCs w:val="0"/>
                <w:color w:val="000000"/>
                <w:sz w:val="20"/>
                <w:szCs w:val="20"/>
                <w:u w:val="none"/>
              </w:rPr>
            </w:pPr>
          </w:p>
        </w:tc>
      </w:tr>
      <w:tr w14:paraId="269E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285" w:hRule="atLeast"/>
        </w:trPr>
        <w:tc>
          <w:tcPr>
            <w:tcW w:w="7754"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3C573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5773" w:type="dxa"/>
            <w:gridSpan w:val="7"/>
            <w:tcBorders>
              <w:top w:val="single" w:color="000000" w:sz="4" w:space="0"/>
              <w:left w:val="nil"/>
              <w:bottom w:val="single" w:color="000000" w:sz="4" w:space="0"/>
              <w:right w:val="single" w:color="000000" w:sz="4" w:space="0"/>
            </w:tcBorders>
            <w:shd w:val="clear" w:color="auto" w:fill="FFFFFF"/>
            <w:noWrap/>
            <w:vAlign w:val="bottom"/>
          </w:tcPr>
          <w:p w14:paraId="72EE3C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83.67</w:t>
            </w:r>
          </w:p>
        </w:tc>
      </w:tr>
    </w:tbl>
    <w:p w14:paraId="2B26AC47">
      <w:pPr>
        <w:spacing w:line="540" w:lineRule="exact"/>
        <w:jc w:val="center"/>
        <w:rPr>
          <w:rFonts w:hint="eastAsia" w:ascii="宋体" w:hAnsi="宋体"/>
          <w:b/>
          <w:sz w:val="52"/>
          <w:szCs w:val="52"/>
        </w:rPr>
      </w:pPr>
    </w:p>
    <w:p w14:paraId="5BBDEC3E">
      <w:pPr>
        <w:spacing w:line="540" w:lineRule="exact"/>
        <w:jc w:val="both"/>
        <w:rPr>
          <w:rFonts w:hint="eastAsia" w:ascii="仿宋_GB2312" w:eastAsia="仿宋_GB2312"/>
          <w:sz w:val="52"/>
          <w:szCs w:val="52"/>
        </w:rPr>
      </w:pPr>
    </w:p>
    <w:p w14:paraId="6C143CFB">
      <w:pPr>
        <w:spacing w:line="540" w:lineRule="exact"/>
        <w:jc w:val="left"/>
        <w:rPr>
          <w:sz w:val="32"/>
          <w:szCs w:val="32"/>
        </w:rPr>
      </w:pPr>
    </w:p>
    <w:p w14:paraId="1918CB9B">
      <w:pPr>
        <w:spacing w:line="540" w:lineRule="exact"/>
        <w:rPr>
          <w:sz w:val="32"/>
          <w:szCs w:val="32"/>
        </w:rPr>
      </w:pP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DBC">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14:paraId="35FA619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1783AF9"/>
    <w:multiLevelType w:val="singleLevel"/>
    <w:tmpl w:val="D1783AF9"/>
    <w:lvl w:ilvl="0" w:tentative="0">
      <w:start w:val="1"/>
      <w:numFmt w:val="chineseCounting"/>
      <w:suff w:val="nothing"/>
      <w:lvlText w:val="%1、"/>
      <w:lvlJc w:val="left"/>
      <w:rPr>
        <w:rFonts w:hint="eastAsia"/>
      </w:rPr>
    </w:lvl>
  </w:abstractNum>
  <w:abstractNum w:abstractNumId="2">
    <w:nsid w:val="4F3B02B7"/>
    <w:multiLevelType w:val="singleLevel"/>
    <w:tmpl w:val="4F3B02B7"/>
    <w:lvl w:ilvl="0" w:tentative="0">
      <w:start w:val="1"/>
      <w:numFmt w:val="decimal"/>
      <w:lvlText w:val="%1."/>
      <w:lvlJc w:val="left"/>
      <w:pPr>
        <w:tabs>
          <w:tab w:val="left" w:pos="312"/>
        </w:tabs>
      </w:pPr>
    </w:lvl>
  </w:abstractNum>
  <w:abstractNum w:abstractNumId="3">
    <w:nsid w:val="55AE29FA"/>
    <w:multiLevelType w:val="singleLevel"/>
    <w:tmpl w:val="55AE29FA"/>
    <w:lvl w:ilvl="0" w:tentative="0">
      <w:start w:val="1"/>
      <w:numFmt w:val="decimal"/>
      <w:lvlText w:val="%1."/>
      <w:lvlJc w:val="left"/>
      <w:pPr>
        <w:tabs>
          <w:tab w:val="left" w:pos="312"/>
        </w:tabs>
      </w:pPr>
    </w:lvl>
  </w:abstractNum>
  <w:abstractNum w:abstractNumId="4">
    <w:nsid w:val="61752331"/>
    <w:multiLevelType w:val="singleLevel"/>
    <w:tmpl w:val="61752331"/>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F9A5F1E"/>
    <w:rsid w:val="13E83E51"/>
    <w:rsid w:val="28D45952"/>
    <w:rsid w:val="2BF17FA4"/>
    <w:rsid w:val="2BF20044"/>
    <w:rsid w:val="3D257931"/>
    <w:rsid w:val="42187DAE"/>
    <w:rsid w:val="650D5AA0"/>
    <w:rsid w:val="69270033"/>
    <w:rsid w:val="77C96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qFormat/>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d1cc27c9-b75d-4bd6-8802-7f2eecd9bfd0}">
  <ds:schemaRefs/>
</ds:datastoreItem>
</file>

<file path=customXml/itemProps2.xml><?xml version="1.0" encoding="utf-8"?>
<ds:datastoreItem xmlns:ds="http://schemas.openxmlformats.org/officeDocument/2006/customXml" ds:itemID="{4dbfda53-c3a3-4150-bfc2-5407d355b924}">
  <ds:schemaRefs/>
</ds:datastoreItem>
</file>

<file path=customXml/itemProps3.xml><?xml version="1.0" encoding="utf-8"?>
<ds:datastoreItem xmlns:ds="http://schemas.openxmlformats.org/officeDocument/2006/customXml" ds:itemID="{f549af52-b7f1-4ad8-b3bc-4bfd32c6b7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6758</Words>
  <Characters>7625</Characters>
  <Lines>37</Lines>
  <Paragraphs>10</Paragraphs>
  <TotalTime>0</TotalTime>
  <ScaleCrop>false</ScaleCrop>
  <LinksUpToDate>false</LinksUpToDate>
  <CharactersWithSpaces>7669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Administrator</cp:lastModifiedBy>
  <cp:lastPrinted>2023-07-29T21:56:00Z</cp:lastPrinted>
  <dcterms:modified xsi:type="dcterms:W3CDTF">2024-10-18T02:38:20Z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AA83654FF3FF4906A30658D3F905FF2F_13</vt:lpwstr>
  </property>
</Properties>
</file>