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15"/>
          <w:sz w:val="34"/>
          <w:szCs w:val="34"/>
        </w:rPr>
        <w:t>附件4</w:t>
      </w:r>
    </w:p>
    <w:p w14:paraId="0A3E9D7A">
      <w:pPr>
        <w:spacing w:before="120" w:line="219" w:lineRule="auto"/>
        <w:ind w:left="2150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专家日常考核量化赋分表</w:t>
      </w:r>
      <w:bookmarkEnd w:id="0"/>
    </w:p>
    <w:tbl>
      <w:tblPr>
        <w:tblStyle w:val="11"/>
        <w:tblW w:w="9345" w:type="dxa"/>
        <w:tblInd w:w="-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32"/>
        <w:gridCol w:w="1597"/>
        <w:gridCol w:w="6274"/>
      </w:tblGrid>
      <w:tr w14:paraId="1A76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42" w:type="dxa"/>
            <w:noWrap w:val="0"/>
            <w:vAlign w:val="center"/>
          </w:tcPr>
          <w:p w14:paraId="686301B5">
            <w:pPr>
              <w:pStyle w:val="10"/>
              <w:spacing w:before="78" w:line="460" w:lineRule="exact"/>
              <w:ind w:left="104"/>
              <w:jc w:val="center"/>
              <w:rPr>
                <w:spacing w:val="-3"/>
                <w:position w:val="16"/>
                <w:sz w:val="24"/>
                <w:szCs w:val="24"/>
              </w:rPr>
            </w:pPr>
            <w:r>
              <w:rPr>
                <w:spacing w:val="-3"/>
                <w:position w:val="16"/>
                <w:sz w:val="24"/>
                <w:szCs w:val="24"/>
              </w:rPr>
              <w:t>考核项目</w:t>
            </w:r>
          </w:p>
        </w:tc>
        <w:tc>
          <w:tcPr>
            <w:tcW w:w="732" w:type="dxa"/>
            <w:noWrap w:val="0"/>
            <w:vAlign w:val="center"/>
          </w:tcPr>
          <w:p w14:paraId="62AEE4EC">
            <w:pPr>
              <w:pStyle w:val="10"/>
              <w:spacing w:before="78" w:line="460" w:lineRule="exact"/>
              <w:ind w:left="104"/>
              <w:jc w:val="center"/>
              <w:rPr>
                <w:spacing w:val="-3"/>
                <w:position w:val="16"/>
                <w:sz w:val="24"/>
                <w:szCs w:val="24"/>
              </w:rPr>
            </w:pPr>
            <w:r>
              <w:rPr>
                <w:spacing w:val="-3"/>
                <w:position w:val="16"/>
                <w:sz w:val="24"/>
                <w:szCs w:val="24"/>
              </w:rPr>
              <w:t>项目总分</w:t>
            </w:r>
          </w:p>
        </w:tc>
        <w:tc>
          <w:tcPr>
            <w:tcW w:w="1597" w:type="dxa"/>
            <w:noWrap w:val="0"/>
            <w:vAlign w:val="center"/>
          </w:tcPr>
          <w:p w14:paraId="04A75E13">
            <w:pPr>
              <w:pStyle w:val="10"/>
              <w:spacing w:before="78" w:line="460" w:lineRule="exact"/>
              <w:ind w:left="104"/>
              <w:jc w:val="center"/>
              <w:rPr>
                <w:spacing w:val="-3"/>
                <w:position w:val="16"/>
                <w:sz w:val="24"/>
                <w:szCs w:val="24"/>
              </w:rPr>
            </w:pPr>
            <w:r>
              <w:rPr>
                <w:spacing w:val="-3"/>
                <w:position w:val="16"/>
                <w:sz w:val="24"/>
                <w:szCs w:val="24"/>
              </w:rPr>
              <w:t>主要内容</w:t>
            </w:r>
          </w:p>
        </w:tc>
        <w:tc>
          <w:tcPr>
            <w:tcW w:w="6274" w:type="dxa"/>
            <w:noWrap w:val="0"/>
            <w:vAlign w:val="center"/>
          </w:tcPr>
          <w:p w14:paraId="58AD6BF6">
            <w:pPr>
              <w:pStyle w:val="10"/>
              <w:spacing w:before="78" w:line="460" w:lineRule="exact"/>
              <w:jc w:val="center"/>
              <w:rPr>
                <w:spacing w:val="-3"/>
                <w:position w:val="16"/>
                <w:sz w:val="24"/>
                <w:szCs w:val="24"/>
              </w:rPr>
            </w:pPr>
            <w:r>
              <w:rPr>
                <w:spacing w:val="-3"/>
                <w:position w:val="16"/>
                <w:sz w:val="24"/>
                <w:szCs w:val="24"/>
              </w:rPr>
              <w:t>赋 分 标 准</w:t>
            </w:r>
          </w:p>
        </w:tc>
      </w:tr>
      <w:tr w14:paraId="12F7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742" w:type="dxa"/>
            <w:vMerge w:val="restart"/>
            <w:tcBorders>
              <w:bottom w:val="nil"/>
            </w:tcBorders>
            <w:noWrap w:val="0"/>
            <w:vAlign w:val="top"/>
          </w:tcPr>
          <w:p w14:paraId="6EF79B35">
            <w:pPr>
              <w:spacing w:line="265" w:lineRule="auto"/>
              <w:rPr>
                <w:rFonts w:ascii="Arial"/>
                <w:sz w:val="21"/>
              </w:rPr>
            </w:pPr>
          </w:p>
          <w:p w14:paraId="4C312D6D">
            <w:pPr>
              <w:spacing w:line="265" w:lineRule="auto"/>
              <w:rPr>
                <w:rFonts w:ascii="Arial"/>
                <w:sz w:val="21"/>
              </w:rPr>
            </w:pPr>
          </w:p>
          <w:p w14:paraId="37344BC7">
            <w:pPr>
              <w:spacing w:line="265" w:lineRule="auto"/>
              <w:rPr>
                <w:rFonts w:ascii="Arial"/>
                <w:sz w:val="21"/>
              </w:rPr>
            </w:pPr>
          </w:p>
          <w:p w14:paraId="57A96295">
            <w:pPr>
              <w:spacing w:line="265" w:lineRule="auto"/>
              <w:rPr>
                <w:rFonts w:ascii="Arial"/>
                <w:sz w:val="21"/>
              </w:rPr>
            </w:pPr>
          </w:p>
          <w:p w14:paraId="0B99DB4F">
            <w:pPr>
              <w:spacing w:line="266" w:lineRule="auto"/>
              <w:rPr>
                <w:rFonts w:ascii="Arial"/>
                <w:sz w:val="21"/>
              </w:rPr>
            </w:pPr>
          </w:p>
          <w:p w14:paraId="393423A1">
            <w:pPr>
              <w:spacing w:line="266" w:lineRule="auto"/>
              <w:rPr>
                <w:rFonts w:ascii="Arial"/>
                <w:sz w:val="21"/>
              </w:rPr>
            </w:pPr>
          </w:p>
          <w:p w14:paraId="0B01A09E">
            <w:pPr>
              <w:pStyle w:val="10"/>
              <w:spacing w:before="78" w:line="4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position w:val="16"/>
                <w:sz w:val="24"/>
                <w:szCs w:val="24"/>
              </w:rPr>
              <w:t>业务</w:t>
            </w:r>
          </w:p>
          <w:p w14:paraId="5E4DA08D">
            <w:pPr>
              <w:pStyle w:val="10"/>
              <w:spacing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水平</w:t>
            </w:r>
          </w:p>
        </w:tc>
        <w:tc>
          <w:tcPr>
            <w:tcW w:w="732" w:type="dxa"/>
            <w:noWrap w:val="0"/>
            <w:vAlign w:val="center"/>
          </w:tcPr>
          <w:p w14:paraId="76585150">
            <w:pPr>
              <w:pStyle w:val="10"/>
              <w:spacing w:before="78" w:line="183" w:lineRule="auto"/>
              <w:ind w:left="1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97" w:type="dxa"/>
            <w:noWrap w:val="0"/>
            <w:vAlign w:val="center"/>
          </w:tcPr>
          <w:p w14:paraId="5ADF742C">
            <w:pPr>
              <w:pStyle w:val="10"/>
              <w:spacing w:before="78" w:line="344" w:lineRule="auto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提出的意见充分结合项</w:t>
            </w:r>
            <w:r>
              <w:rPr>
                <w:spacing w:val="-24"/>
                <w:sz w:val="24"/>
                <w:szCs w:val="24"/>
              </w:rPr>
              <w:t>目特点</w:t>
            </w:r>
            <w:r>
              <w:rPr>
                <w:rFonts w:hint="eastAsia"/>
                <w:spacing w:val="-24"/>
                <w:sz w:val="24"/>
                <w:szCs w:val="24"/>
                <w:lang w:eastAsia="zh-CN"/>
              </w:rPr>
              <w:t>，</w:t>
            </w:r>
            <w:r>
              <w:rPr>
                <w:spacing w:val="-24"/>
                <w:sz w:val="24"/>
                <w:szCs w:val="24"/>
              </w:rPr>
              <w:t>对项</w:t>
            </w:r>
            <w:r>
              <w:rPr>
                <w:spacing w:val="-6"/>
                <w:sz w:val="24"/>
                <w:szCs w:val="24"/>
              </w:rPr>
              <w:t>目有宏观性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spacing w:val="-13"/>
                <w:sz w:val="24"/>
                <w:szCs w:val="24"/>
              </w:rPr>
              <w:t>整体性把握</w:t>
            </w:r>
          </w:p>
        </w:tc>
        <w:tc>
          <w:tcPr>
            <w:tcW w:w="6274" w:type="dxa"/>
            <w:noWrap w:val="0"/>
            <w:vAlign w:val="top"/>
          </w:tcPr>
          <w:p w14:paraId="406F044C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27-30(优)充分结合项目特点，了解工程和环评管理要求，针对本专业/本行业全部关键影响进行评审，对项目有宏观性、整体性把握</w:t>
            </w:r>
          </w:p>
          <w:p w14:paraId="548B3BF7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18-26分(良)对细节把控及关注太多，宏观性、整体性不足</w:t>
            </w:r>
          </w:p>
          <w:p w14:paraId="65269FE7">
            <w:pPr>
              <w:pStyle w:val="10"/>
              <w:spacing w:before="78" w:line="344" w:lineRule="auto"/>
              <w:ind w:firstLine="416" w:firstLineChars="20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0-17分(差)提出的意见“放之四海而皆准”</w:t>
            </w:r>
          </w:p>
        </w:tc>
      </w:tr>
      <w:tr w14:paraId="7A43F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 w14:paraId="3D9FD3A9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BC3FB95">
            <w:pPr>
              <w:pStyle w:val="10"/>
              <w:spacing w:before="78" w:line="183" w:lineRule="auto"/>
              <w:ind w:left="19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597" w:type="dxa"/>
            <w:noWrap w:val="0"/>
            <w:vAlign w:val="center"/>
          </w:tcPr>
          <w:p w14:paraId="77C64903">
            <w:pPr>
              <w:pStyle w:val="10"/>
              <w:spacing w:before="78" w:line="344" w:lineRule="auto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提出的意见具有可操作性</w:t>
            </w:r>
          </w:p>
        </w:tc>
        <w:tc>
          <w:tcPr>
            <w:tcW w:w="6274" w:type="dxa"/>
            <w:noWrap w:val="0"/>
            <w:vAlign w:val="top"/>
          </w:tcPr>
          <w:p w14:paraId="5748EF1B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27-30分(优)提出的意见非常实用、可行</w:t>
            </w:r>
          </w:p>
          <w:p w14:paraId="0008D3BB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18-26分(良)提出的意见可落实</w:t>
            </w:r>
          </w:p>
          <w:p w14:paraId="629F6F68">
            <w:pPr>
              <w:pStyle w:val="10"/>
              <w:spacing w:before="78" w:line="344" w:lineRule="auto"/>
              <w:ind w:firstLine="416" w:firstLineChars="20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0-17分(差)提出的意见不实用、不可行</w:t>
            </w:r>
          </w:p>
        </w:tc>
      </w:tr>
      <w:tr w14:paraId="64CA4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42" w:type="dxa"/>
            <w:vMerge w:val="restart"/>
            <w:tcBorders>
              <w:bottom w:val="nil"/>
            </w:tcBorders>
            <w:noWrap w:val="0"/>
            <w:vAlign w:val="top"/>
          </w:tcPr>
          <w:p w14:paraId="5FFB622B">
            <w:pPr>
              <w:spacing w:line="256" w:lineRule="auto"/>
              <w:rPr>
                <w:rFonts w:ascii="Arial"/>
                <w:sz w:val="21"/>
              </w:rPr>
            </w:pPr>
          </w:p>
          <w:p w14:paraId="141725D9">
            <w:pPr>
              <w:spacing w:line="256" w:lineRule="auto"/>
              <w:rPr>
                <w:rFonts w:ascii="Arial"/>
                <w:sz w:val="21"/>
              </w:rPr>
            </w:pPr>
          </w:p>
          <w:p w14:paraId="669A821F">
            <w:pPr>
              <w:spacing w:line="257" w:lineRule="auto"/>
              <w:rPr>
                <w:rFonts w:ascii="Arial"/>
                <w:sz w:val="21"/>
              </w:rPr>
            </w:pPr>
          </w:p>
          <w:p w14:paraId="597027FB">
            <w:pPr>
              <w:spacing w:line="257" w:lineRule="auto"/>
              <w:rPr>
                <w:rFonts w:ascii="Arial"/>
                <w:sz w:val="21"/>
              </w:rPr>
            </w:pPr>
          </w:p>
          <w:p w14:paraId="12914CE5">
            <w:pPr>
              <w:spacing w:line="257" w:lineRule="auto"/>
              <w:rPr>
                <w:rFonts w:ascii="Arial"/>
                <w:sz w:val="21"/>
              </w:rPr>
            </w:pPr>
          </w:p>
          <w:p w14:paraId="5F193789">
            <w:pPr>
              <w:spacing w:line="257" w:lineRule="auto"/>
              <w:rPr>
                <w:rFonts w:ascii="Arial"/>
                <w:sz w:val="21"/>
              </w:rPr>
            </w:pPr>
          </w:p>
          <w:p w14:paraId="7E8C82ED">
            <w:pPr>
              <w:spacing w:line="257" w:lineRule="auto"/>
              <w:rPr>
                <w:rFonts w:ascii="Arial"/>
                <w:sz w:val="21"/>
              </w:rPr>
            </w:pPr>
          </w:p>
          <w:p w14:paraId="0F82FC45">
            <w:pPr>
              <w:spacing w:line="257" w:lineRule="auto"/>
              <w:rPr>
                <w:rFonts w:ascii="Arial"/>
                <w:sz w:val="21"/>
              </w:rPr>
            </w:pPr>
          </w:p>
          <w:p w14:paraId="0336AFAE">
            <w:pPr>
              <w:pStyle w:val="10"/>
              <w:spacing w:before="78" w:line="430" w:lineRule="exact"/>
              <w:ind w:left="104"/>
              <w:rPr>
                <w:sz w:val="24"/>
                <w:szCs w:val="24"/>
              </w:rPr>
            </w:pPr>
            <w:r>
              <w:rPr>
                <w:spacing w:val="7"/>
                <w:position w:val="14"/>
                <w:sz w:val="24"/>
                <w:szCs w:val="24"/>
              </w:rPr>
              <w:t>工作</w:t>
            </w:r>
          </w:p>
          <w:p w14:paraId="79E2E2D6">
            <w:pPr>
              <w:pStyle w:val="10"/>
              <w:spacing w:line="220" w:lineRule="auto"/>
              <w:ind w:left="10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态度</w:t>
            </w:r>
          </w:p>
        </w:tc>
        <w:tc>
          <w:tcPr>
            <w:tcW w:w="732" w:type="dxa"/>
            <w:noWrap w:val="0"/>
            <w:vAlign w:val="center"/>
          </w:tcPr>
          <w:p w14:paraId="5303E5AC">
            <w:pPr>
              <w:pStyle w:val="10"/>
              <w:spacing w:before="78" w:line="183" w:lineRule="auto"/>
              <w:ind w:left="19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597" w:type="dxa"/>
            <w:noWrap w:val="0"/>
            <w:vAlign w:val="top"/>
          </w:tcPr>
          <w:p w14:paraId="62A39EDC">
            <w:pPr>
              <w:spacing w:line="256" w:lineRule="auto"/>
              <w:rPr>
                <w:rFonts w:ascii="Arial"/>
                <w:sz w:val="21"/>
              </w:rPr>
            </w:pPr>
          </w:p>
          <w:p w14:paraId="618AA5DE">
            <w:pPr>
              <w:spacing w:line="257" w:lineRule="auto"/>
              <w:rPr>
                <w:rFonts w:ascii="Arial"/>
                <w:sz w:val="21"/>
              </w:rPr>
            </w:pPr>
          </w:p>
          <w:p w14:paraId="63A8F772">
            <w:pPr>
              <w:pStyle w:val="10"/>
              <w:spacing w:before="78" w:line="344" w:lineRule="auto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坚持专业原则，维护评审科学性</w:t>
            </w:r>
          </w:p>
        </w:tc>
        <w:tc>
          <w:tcPr>
            <w:tcW w:w="6274" w:type="dxa"/>
            <w:noWrap w:val="0"/>
            <w:vAlign w:val="top"/>
          </w:tcPr>
          <w:p w14:paraId="075FD8CE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18-20分(优)发表的意见有理有据，具体明确，能够坚持立场，客观、公正、审慎独立进行评审</w:t>
            </w:r>
          </w:p>
          <w:p w14:paraId="117EF044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12-17分(良)发表意见，仅附和他人情况，仍能坚持立场</w:t>
            </w:r>
          </w:p>
          <w:p w14:paraId="5DABB928">
            <w:pPr>
              <w:pStyle w:val="10"/>
              <w:spacing w:before="78" w:line="344" w:lineRule="auto"/>
              <w:ind w:firstLine="416" w:firstLineChars="20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0-11分(差)无独立意见，缺少明确立场</w:t>
            </w:r>
          </w:p>
        </w:tc>
      </w:tr>
      <w:tr w14:paraId="7D394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 w14:paraId="4AE5AFCF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755CA1F">
            <w:pPr>
              <w:pStyle w:val="10"/>
              <w:spacing w:before="78" w:line="183" w:lineRule="auto"/>
              <w:ind w:left="19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597" w:type="dxa"/>
            <w:noWrap w:val="0"/>
            <w:vAlign w:val="top"/>
          </w:tcPr>
          <w:p w14:paraId="12D483D5">
            <w:pPr>
              <w:spacing w:line="257" w:lineRule="auto"/>
              <w:rPr>
                <w:rFonts w:ascii="Arial"/>
                <w:sz w:val="21"/>
              </w:rPr>
            </w:pPr>
          </w:p>
          <w:p w14:paraId="7DCF40FF">
            <w:pPr>
              <w:spacing w:line="258" w:lineRule="auto"/>
              <w:rPr>
                <w:rFonts w:ascii="Arial"/>
                <w:sz w:val="21"/>
              </w:rPr>
            </w:pPr>
          </w:p>
          <w:p w14:paraId="29CCB43B">
            <w:pPr>
              <w:pStyle w:val="10"/>
              <w:spacing w:before="78" w:line="344" w:lineRule="auto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提前阅读环评文件，按时提出个人审查意见情况</w:t>
            </w:r>
          </w:p>
        </w:tc>
        <w:tc>
          <w:tcPr>
            <w:tcW w:w="6274" w:type="dxa"/>
            <w:noWrap w:val="0"/>
            <w:vAlign w:val="top"/>
          </w:tcPr>
          <w:p w14:paraId="005E0079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18-20分(优)评审之前提前审阅并按时提交个人意见，意见科学、客观，为审查提供很好技术支撑</w:t>
            </w:r>
          </w:p>
          <w:p w14:paraId="3DCCE077">
            <w:pPr>
              <w:pStyle w:val="10"/>
              <w:spacing w:before="78" w:line="344" w:lineRule="auto"/>
              <w:ind w:firstLine="416" w:firstLineChars="200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12-17分(良)按时提交个人意见，为审查提供一定程度的技术支撑</w:t>
            </w:r>
          </w:p>
          <w:p w14:paraId="513D51D5">
            <w:pPr>
              <w:pStyle w:val="10"/>
              <w:spacing w:before="78" w:line="344" w:lineRule="auto"/>
              <w:ind w:firstLine="416" w:firstLineChars="20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0-11分(差)提交个人意见拖沓，提出意见对审查技术支撑性不强</w:t>
            </w:r>
          </w:p>
        </w:tc>
      </w:tr>
      <w:tr w14:paraId="6B336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2" w:type="dxa"/>
            <w:noWrap w:val="0"/>
            <w:vAlign w:val="top"/>
          </w:tcPr>
          <w:p w14:paraId="4002E068">
            <w:pPr>
              <w:pStyle w:val="10"/>
              <w:spacing w:before="270" w:line="220" w:lineRule="auto"/>
              <w:ind w:left="10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总分</w:t>
            </w:r>
          </w:p>
        </w:tc>
        <w:tc>
          <w:tcPr>
            <w:tcW w:w="732" w:type="dxa"/>
            <w:noWrap w:val="0"/>
            <w:vAlign w:val="center"/>
          </w:tcPr>
          <w:p w14:paraId="42F88638">
            <w:pPr>
              <w:pStyle w:val="10"/>
              <w:spacing w:before="78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7871" w:type="dxa"/>
            <w:gridSpan w:val="2"/>
            <w:noWrap w:val="0"/>
            <w:vAlign w:val="top"/>
          </w:tcPr>
          <w:p w14:paraId="26FB1406">
            <w:pPr>
              <w:pStyle w:val="10"/>
              <w:spacing w:before="269" w:line="230" w:lineRule="auto"/>
              <w:ind w:left="28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90-100(优)</w:t>
            </w:r>
            <w:r>
              <w:rPr>
                <w:spacing w:val="17"/>
                <w:sz w:val="24"/>
                <w:szCs w:val="24"/>
              </w:rPr>
              <w:t xml:space="preserve">    </w:t>
            </w:r>
            <w:r>
              <w:rPr>
                <w:spacing w:val="6"/>
                <w:sz w:val="24"/>
                <w:szCs w:val="24"/>
              </w:rPr>
              <w:t>60-89(良)</w:t>
            </w:r>
            <w:r>
              <w:rPr>
                <w:spacing w:val="17"/>
                <w:sz w:val="24"/>
                <w:szCs w:val="24"/>
              </w:rPr>
              <w:t xml:space="preserve">     </w:t>
            </w:r>
            <w:r>
              <w:rPr>
                <w:spacing w:val="6"/>
                <w:sz w:val="24"/>
                <w:szCs w:val="24"/>
              </w:rPr>
              <w:t>0-59(差)</w:t>
            </w:r>
          </w:p>
        </w:tc>
      </w:tr>
    </w:tbl>
    <w:p w14:paraId="7DAA87EE">
      <w:pPr>
        <w:rPr>
          <w:rFonts w:hint="eastAsia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916D">
    <w:pPr>
      <w:pStyle w:val="4"/>
      <w:ind w:firstLine="8120" w:firstLineChars="2900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04057F8D">
    <w:pPr>
      <w:pStyle w:val="4"/>
      <w:ind w:firstLine="8120" w:firstLineChars="2900"/>
      <w:rPr>
        <w:rFonts w:hint="eastAsia" w:ascii="宋体" w:hAnsi="宋体" w:eastAsia="宋体" w:cs="宋体"/>
        <w:sz w:val="28"/>
        <w:szCs w:val="28"/>
      </w:rPr>
    </w:pPr>
  </w:p>
  <w:p w14:paraId="6CD447BF">
    <w:pPr>
      <w:pStyle w:val="4"/>
      <w:rPr>
        <w:rFonts w:hint="eastAsia" w:ascii="宋体" w:hAnsi="宋体" w:eastAsia="宋体" w:cs="宋体"/>
        <w:sz w:val="28"/>
        <w:szCs w:val="28"/>
      </w:rPr>
    </w:pPr>
  </w:p>
  <w:p w14:paraId="726E6F9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BC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BC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0D756694"/>
    <w:rsid w:val="16D41385"/>
    <w:rsid w:val="1A2E3C5B"/>
    <w:rsid w:val="3372673D"/>
    <w:rsid w:val="3894611C"/>
    <w:rsid w:val="4942751F"/>
    <w:rsid w:val="7D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2024-09-30T01:33:40Z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110E18DAB0774D41A05849ED409D72D5_13</vt:lpwstr>
  </property>
</Properties>
</file>