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辽宁省盘锦市双台子区辽河幼儿园</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5"/>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辽宁省盘锦市双台子区辽河幼儿园</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辽宁省盘锦市双台子区辽河幼儿园</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辽宁省盘锦市双台子区辽河幼儿园</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辽宁省盘锦市双台子区辽河幼儿园</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6"/>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辽宁省盘锦市双台子区辽河幼儿园概况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both"/>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贯彻国家教育方针，实施素质教育，促进幼儿身心健康发展；维护幼儿、教师以及其他职工的合法权益；依法接受幼儿家长、社会、政府综合部门及教育主管部门监督；建立安全管理制度，履行安全管理职责。搞好学前教育科研，引领区域学前教育发展。</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辽宁省盘锦市双台子区辽河幼儿园</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盘锦市双台子区辽河幼儿园属于2023年部门决算编制范围的二级预算单位。</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163.18</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163.18</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163.18</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减少24.14万元，降低12.89%</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退休1人</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163.18</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150.41</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92.17</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工资福利支出115.91万元；商品和服务支出30.11万元；对个人和家庭的补助0.11万元；资本性支出4.28万元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12.77</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7.83</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主要包括生均经费、校方责任险等业务支出。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减少24.14万元，降低12.89%</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退休1人</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零余额账户无结转结余</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163.18</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150.41</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12.77</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减少24.14万元，降低12.89%</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退休1人</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84.73</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79.43</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396.62</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2023年度一般公共预算财政拨款支出163.18万元。按支出功能分类科目分，包括：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1.教育支出129.84万元，具体包括：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（1）教育支出（类）普通教育（款）学前教育（项）129.84万元,主要是人员工资、教育教学各种费用等支出，完成年初预算的84.73%，决算数与年初预算数存在差异的主要原因是人员减少、幼儿数量减少。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2.社会保障和就业支出19.18万元，具体包括：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（1）社会保障和就业支出（类）行政事业单位养老支出（款）事业单位离退休（项）0.11万元,主要是付独生子女费等支出，完成年初预算的100%，决算数与年初预算数存在差异的主要原因是无差异。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机关事业单位基本养老保险缴费支出（项）12.59万元,主要是机关事业单位基本养老保险缴费等支出，完成年初预算的95%，决算数与年初预算数存在差异的主要原因是人员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行政事业单位养老支出（款）机关事业单位职业年金缴费支出（项）5.99万元,主要是职业年金缴费等支出，完成年初预算的100%，决算数与年初预算数存在差异的主要原因是无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（4）社会保障和就业支出（类）其他社会保障和就业支出（款）其他社会保障和就业支出（项）0.49万元,主要是失业保险等支出，完成年初预算的77%，决算数与年初预算数存在差异的主要原因是人员减少。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3.卫生健康支出5.19万元，具体包括：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（1）卫生健康支出（类）行政事业单位医疗（款）事业单位医疗（项）5.12万元,主要是医疗保险等支出，完成年初预算的88%，决算数与年初预算数存在差异的主要原因是人员减少。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（2）卫生健康支出（类）行政事业单位医疗（款）其他行政事业单位医疗支出（项）0.07万元,主要是医疗保险大额补充保险等支出，完成年初预算的100%，决算数与年初预算数存在差异的主要原因是无差异。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4.住房保障支出8.97万元，具体包括：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（1）住房保障支出（类）住房改革支出（款）住房公积金（项）8.97万元,主要是住房公积金等支出，完成年初预算的95%，决算数与年初预算数存在差异的主要原因是人员减少。</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both"/>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both"/>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无“三公”经费支出</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无因公出国费</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无因公出国费</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无公务接待费</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无公务接待任务</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无公务用车</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无公务用车</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150.41</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116.02</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34.39</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与上年持平</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本单位属于事业单位</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0.00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0.00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0.00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both"/>
        <w:rPr>
          <w:rFonts w:ascii="仿宋_GB2312" w:eastAsia="宋体" w:hint="eastAsia"/>
          <w:b/>
          <w:bCs/>
          <w:sz w:val="32"/>
          <w:szCs w:val="32"/>
          <w:lang w:val="en-US" w:eastAsia="zh-CN"/>
        </w:rPr>
        <w:sectPr>
          <w:footerReference w:type="default" r:id="rId7"/>
          <w:pgSz w:w="11906" w:h="16838" w:orient="portrait"/>
          <w:pgMar w:top="1701" w:right="1417" w:bottom="567" w:left="1417" w:header="851" w:footer="992" w:gutter="0"/>
          <w:pgNumType w:start="1"/>
          <w:cols w:num="1" w:space="720">
            <w:col w:w="9072" w:space="720"/>
          </w:cols>
          <w:docGrid w:type="lines" w:linePitch="312" w:charSpace="0"/>
        </w:sectPr>
      </w:pPr>
      <w:r>
        <w:rPr>
          <w:rFonts w:ascii="仿宋_GB2312" w:eastAsia="仿宋_GB2312" w:hAnsi="宋体" w:cs="仿宋_GB2312" w:hint="eastAsia"/>
          <w:kern w:val="0"/>
          <w:sz w:val="32"/>
          <w:szCs w:val="32"/>
        </w:rPr>
        <w:t xml:space="preserve">根据预算绩效管理要求，本部门组织对2023年度预算项目支出全面开展绩效自评，共涉及预算支出项目0个（其中：一般公共预算项目0个，政府性基金预算项目0个，国有资本经营预算项目0个），涉及资金0万元（其中：一般公共预算资金0万元，政府性基金预算资金0万元，国有资本经营预算资金0万元），自评覆盖率（开展绩效自评的项目数/年初批复绩效目标的项目数*100%）达到0%，自评平均分（开展绩效自评的项目分数总和/开展绩效自评的项目数）0分。</w:t>
        <w:br/>
        <w:t xml:space="preserve">    组织对本单位开展整体绩效自评，涉及资金189.36万元，自评平均分100分。《部门（单位）整体绩效自评表》见附件。</w:t>
        <w:br/>
        <w:t xml:space="preserve">    本部门组织对“无”“无”等0个项目开展了部门评价，涉及资金0万元（其中：一般公共预算资金0万元，政府性基金预算资金0万元，国有资本经营预算资金0万元）。</w:t>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3.事业收入：指事业单位开展专业业务活动及辅助活动所取得的收入。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4.经营收入：指事业单位在专业业务活动及辅助活动之外开展非独立核算经营活动取得的收入。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5.附属单位上缴收入：指单位附属的独立核算单位按照规定上缴的收入。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6.其他收入：指除上述“财政拨款收入”、“上级补助收入”、“事业收入”、“经营收入”、“附属单位上缴收入”等以外的收入。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7.使用非财政拨款结余：指事业单位按照预算管理要求使用非财政拨款结余弥补收支差额的金额。</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8.上年结转和结余：指以前年度尚未完成、结转到本年按有关规定继续使用的资金。</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9.基本支出：指保障机构正常运转、完成日常工作任务而发生的人员支出和公用支出。</w:t>
      </w:r>
    </w:p>
    <w:p>
      <w:pPr>
        <w:spacing w:line="540" w:lineRule="exact"/>
        <w:ind w:firstLine="640" w:firstLineChars="200"/>
        <w:rPr>
          <w:rFonts w:ascii="仿宋_GB2312" w:eastAsia="仿宋_GB2312" w:hint="eastAsia"/>
          <w:b w:val="0"/>
          <w:bCs/>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int="eastAsia"/>
          <w:b w:val="0"/>
          <w:bCs/>
          <w:sz w:val="32"/>
          <w:szCs w:val="32"/>
        </w:rPr>
        <w:t xml:space="preserve">10.项目支出：指在基本支出之外为完成特定行政任务和事业</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发展目标所发生的支出。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11.上缴上级支出：指事业单位按照财政部门和主管部门的规定上缴上级单位的支出。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12.经营支出：指事业单位在专业活动及辅助活动之外开展非独立核算经营活动发生的支出。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13.对附属单位补助支出：指事业单位用财政补助收入之外的收入对附属单位补助发生的支出。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14.“三公”经费：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val="0"/>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无机关运行经费。</w:t>
      </w:r>
    </w:p>
    <w:p>
      <w:pPr>
        <w:rPr>
          <w:rFonts w:ascii="仿宋_GB2312" w:eastAsia="仿宋_GB2312" w:hAnsi="宋体" w:cs="仿宋_GB2312" w:hint="eastAsia"/>
          <w:kern w:val="0"/>
          <w:sz w:val="32"/>
          <w:szCs w:val="32"/>
        </w:rPr>
      </w:pPr>
      <w:r>
        <w:br w:type="page"/>
      </w:r>
    </w:p>
    <w:p>
      <w:pPr>
        <w:widowControl/>
        <w:spacing w:line="520" w:lineRule="exact"/>
        <w:ind w:firstLine="640" w:firstLineChars="200"/>
        <w:jc w:val="both"/>
        <w:rPr>
          <w:rFonts w:ascii="仿宋_GB2312" w:eastAsia="仿宋_GB2312" w:hAnsi="宋体" w:cs="仿宋_GB2312" w:hint="eastAsia"/>
          <w:kern w:val="0"/>
          <w:sz w:val="32"/>
          <w:szCs w:val="32"/>
        </w:rPr>
      </w:pPr>
      <w:bookmarkStart w:id="0" w:name="_GoBack"/>
      <w:bookmarkEnd w:id="0"/>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单位：辽宁省盘锦市双台子区辽河幼儿园</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163.18</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jc w:val="right"/>
            </w:pPr>
            <w:r>
              <w:rPr>
                <w:rFonts w:ascii="宋体" w:eastAsia="宋体" w:hAnsi="宋体" w:cs="宋体"/>
                <w:b w:val="0"/>
                <w:i w:val="0"/>
                <w:color w:val="000000"/>
                <w:sz w:val="18"/>
              </w:rPr>
              <w:t xml:space="preserve">129.84</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19.19</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5.18</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8.97</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163.18</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163.18</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163.18</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163.18</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单位：辽宁省盘锦市双台子区辽河幼儿园</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163.18</w:t>
            </w:r>
          </w:p>
        </w:tc>
        <w:tc>
          <w:tcPr>
            <w:tcW w:w="1160" w:type="dxa"/>
            <w:tcBorders/>
            <w:vAlign w:val="center"/>
          </w:tcPr>
          <w:p>
            <w:pPr>
              <w:jc w:val="right"/>
            </w:pPr>
            <w:r>
              <w:rPr>
                <w:rFonts w:ascii="宋体" w:eastAsia="宋体" w:hAnsi="宋体" w:cs="宋体"/>
                <w:b/>
                <w:i w:val="0"/>
                <w:color w:val="000000"/>
                <w:sz w:val="14"/>
              </w:rPr>
              <w:t xml:space="preserve">163.18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教育支出</w:t>
            </w:r>
          </w:p>
        </w:tc>
        <w:tc>
          <w:tcPr>
            <w:tcW w:w="1160" w:type="dxa"/>
            <w:tcBorders/>
            <w:vAlign w:val="center"/>
          </w:tcPr>
          <w:p>
            <w:pPr>
              <w:jc w:val="right"/>
            </w:pPr>
            <w:r>
              <w:rPr>
                <w:rFonts w:ascii="宋体" w:eastAsia="宋体" w:hAnsi="宋体" w:cs="宋体"/>
                <w:b w:val="0"/>
                <w:i w:val="0"/>
                <w:color w:val="000000"/>
                <w:sz w:val="14"/>
              </w:rPr>
              <w:t xml:space="preserve">129.84</w:t>
            </w:r>
          </w:p>
        </w:tc>
        <w:tc>
          <w:tcPr>
            <w:tcW w:w="1160" w:type="dxa"/>
            <w:tcBorders/>
            <w:vAlign w:val="center"/>
          </w:tcPr>
          <w:p>
            <w:pPr>
              <w:jc w:val="right"/>
            </w:pPr>
            <w:r>
              <w:rPr>
                <w:rFonts w:ascii="宋体" w:eastAsia="宋体" w:hAnsi="宋体" w:cs="宋体"/>
                <w:b w:val="0"/>
                <w:i w:val="0"/>
                <w:color w:val="000000"/>
                <w:sz w:val="14"/>
              </w:rPr>
              <w:t xml:space="preserve">129.84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普通教育</w:t>
            </w:r>
          </w:p>
        </w:tc>
        <w:tc>
          <w:tcPr>
            <w:tcW w:w="1160" w:type="dxa"/>
            <w:tcBorders/>
            <w:vAlign w:val="center"/>
          </w:tcPr>
          <w:p>
            <w:pPr>
              <w:jc w:val="right"/>
            </w:pPr>
            <w:r>
              <w:rPr>
                <w:rFonts w:ascii="宋体" w:eastAsia="宋体" w:hAnsi="宋体" w:cs="宋体"/>
                <w:b w:val="0"/>
                <w:i w:val="0"/>
                <w:color w:val="000000"/>
                <w:sz w:val="14"/>
              </w:rPr>
              <w:t xml:space="preserve">129.84</w:t>
            </w:r>
          </w:p>
        </w:tc>
        <w:tc>
          <w:tcPr>
            <w:tcW w:w="1160" w:type="dxa"/>
            <w:tcBorders/>
            <w:vAlign w:val="center"/>
          </w:tcPr>
          <w:p>
            <w:pPr>
              <w:jc w:val="right"/>
            </w:pPr>
            <w:r>
              <w:rPr>
                <w:rFonts w:ascii="宋体" w:eastAsia="宋体" w:hAnsi="宋体" w:cs="宋体"/>
                <w:b w:val="0"/>
                <w:i w:val="0"/>
                <w:color w:val="000000"/>
                <w:sz w:val="14"/>
              </w:rPr>
              <w:t xml:space="preserve">129.84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学前教育</w:t>
            </w:r>
          </w:p>
        </w:tc>
        <w:tc>
          <w:tcPr>
            <w:tcW w:w="1160" w:type="dxa"/>
            <w:tcBorders/>
            <w:vAlign w:val="center"/>
          </w:tcPr>
          <w:p>
            <w:pPr>
              <w:jc w:val="right"/>
            </w:pPr>
            <w:r>
              <w:rPr>
                <w:rFonts w:ascii="宋体" w:eastAsia="宋体" w:hAnsi="宋体" w:cs="宋体"/>
                <w:b w:val="0"/>
                <w:i w:val="0"/>
                <w:color w:val="000000"/>
                <w:sz w:val="14"/>
              </w:rPr>
              <w:t xml:space="preserve">129.84</w:t>
            </w:r>
          </w:p>
        </w:tc>
        <w:tc>
          <w:tcPr>
            <w:tcW w:w="1160" w:type="dxa"/>
            <w:tcBorders/>
            <w:vAlign w:val="center"/>
          </w:tcPr>
          <w:p>
            <w:pPr>
              <w:jc w:val="right"/>
            </w:pPr>
            <w:r>
              <w:rPr>
                <w:rFonts w:ascii="宋体" w:eastAsia="宋体" w:hAnsi="宋体" w:cs="宋体"/>
                <w:b w:val="0"/>
                <w:i w:val="0"/>
                <w:color w:val="000000"/>
                <w:sz w:val="14"/>
              </w:rPr>
              <w:t xml:space="preserve">129.84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19.18</w:t>
            </w:r>
          </w:p>
        </w:tc>
        <w:tc>
          <w:tcPr>
            <w:tcW w:w="1160" w:type="dxa"/>
            <w:tcBorders/>
            <w:vAlign w:val="center"/>
          </w:tcPr>
          <w:p>
            <w:pPr>
              <w:jc w:val="right"/>
            </w:pPr>
            <w:r>
              <w:rPr>
                <w:rFonts w:ascii="宋体" w:eastAsia="宋体" w:hAnsi="宋体" w:cs="宋体"/>
                <w:b w:val="0"/>
                <w:i w:val="0"/>
                <w:color w:val="000000"/>
                <w:sz w:val="14"/>
              </w:rPr>
              <w:t xml:space="preserve">19.18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18.69</w:t>
            </w:r>
          </w:p>
        </w:tc>
        <w:tc>
          <w:tcPr>
            <w:tcW w:w="1160" w:type="dxa"/>
            <w:tcBorders/>
            <w:vAlign w:val="center"/>
          </w:tcPr>
          <w:p>
            <w:pPr>
              <w:jc w:val="right"/>
            </w:pPr>
            <w:r>
              <w:rPr>
                <w:rFonts w:ascii="宋体" w:eastAsia="宋体" w:hAnsi="宋体" w:cs="宋体"/>
                <w:b w:val="0"/>
                <w:i w:val="0"/>
                <w:color w:val="000000"/>
                <w:sz w:val="14"/>
              </w:rPr>
              <w:t xml:space="preserve">18.69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事业单位离退休</w:t>
            </w:r>
          </w:p>
        </w:tc>
        <w:tc>
          <w:tcPr>
            <w:tcW w:w="1160" w:type="dxa"/>
            <w:tcBorders/>
            <w:vAlign w:val="center"/>
          </w:tcPr>
          <w:p>
            <w:pPr>
              <w:jc w:val="right"/>
            </w:pPr>
            <w:r>
              <w:rPr>
                <w:rFonts w:ascii="宋体" w:eastAsia="宋体" w:hAnsi="宋体" w:cs="宋体"/>
                <w:b w:val="0"/>
                <w:i w:val="0"/>
                <w:color w:val="000000"/>
                <w:sz w:val="14"/>
              </w:rPr>
              <w:t xml:space="preserve">0.11</w:t>
            </w:r>
          </w:p>
        </w:tc>
        <w:tc>
          <w:tcPr>
            <w:tcW w:w="1160" w:type="dxa"/>
            <w:tcBorders/>
            <w:vAlign w:val="center"/>
          </w:tcPr>
          <w:p>
            <w:pPr>
              <w:jc w:val="right"/>
            </w:pPr>
            <w:r>
              <w:rPr>
                <w:rFonts w:ascii="宋体" w:eastAsia="宋体" w:hAnsi="宋体" w:cs="宋体"/>
                <w:b w:val="0"/>
                <w:i w:val="0"/>
                <w:color w:val="000000"/>
                <w:sz w:val="14"/>
              </w:rPr>
              <w:t xml:space="preserve">0.11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12.59</w:t>
            </w:r>
          </w:p>
        </w:tc>
        <w:tc>
          <w:tcPr>
            <w:tcW w:w="1160" w:type="dxa"/>
            <w:tcBorders/>
            <w:vAlign w:val="center"/>
          </w:tcPr>
          <w:p>
            <w:pPr>
              <w:jc w:val="right"/>
            </w:pPr>
            <w:r>
              <w:rPr>
                <w:rFonts w:ascii="宋体" w:eastAsia="宋体" w:hAnsi="宋体" w:cs="宋体"/>
                <w:b w:val="0"/>
                <w:i w:val="0"/>
                <w:color w:val="000000"/>
                <w:sz w:val="14"/>
              </w:rPr>
              <w:t xml:space="preserve">12.59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机关事业单位职业年金缴费支出</w:t>
            </w:r>
          </w:p>
        </w:tc>
        <w:tc>
          <w:tcPr>
            <w:tcW w:w="1160" w:type="dxa"/>
            <w:tcBorders/>
            <w:vAlign w:val="center"/>
          </w:tcPr>
          <w:p>
            <w:pPr>
              <w:jc w:val="right"/>
            </w:pPr>
            <w:r>
              <w:rPr>
                <w:rFonts w:ascii="宋体" w:eastAsia="宋体" w:hAnsi="宋体" w:cs="宋体"/>
                <w:b w:val="0"/>
                <w:i w:val="0"/>
                <w:color w:val="000000"/>
                <w:sz w:val="14"/>
              </w:rPr>
              <w:t xml:space="preserve">5.99</w:t>
            </w:r>
          </w:p>
        </w:tc>
        <w:tc>
          <w:tcPr>
            <w:tcW w:w="1160" w:type="dxa"/>
            <w:tcBorders/>
            <w:vAlign w:val="center"/>
          </w:tcPr>
          <w:p>
            <w:pPr>
              <w:jc w:val="right"/>
            </w:pPr>
            <w:r>
              <w:rPr>
                <w:rFonts w:ascii="宋体" w:eastAsia="宋体" w:hAnsi="宋体" w:cs="宋体"/>
                <w:b w:val="0"/>
                <w:i w:val="0"/>
                <w:color w:val="000000"/>
                <w:sz w:val="14"/>
              </w:rPr>
              <w:t xml:space="preserve">5.99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0.49</w:t>
            </w:r>
          </w:p>
        </w:tc>
        <w:tc>
          <w:tcPr>
            <w:tcW w:w="1160" w:type="dxa"/>
            <w:tcBorders/>
            <w:vAlign w:val="center"/>
          </w:tcPr>
          <w:p>
            <w:pPr>
              <w:jc w:val="right"/>
            </w:pPr>
            <w:r>
              <w:rPr>
                <w:rFonts w:ascii="宋体" w:eastAsia="宋体" w:hAnsi="宋体" w:cs="宋体"/>
                <w:b w:val="0"/>
                <w:i w:val="0"/>
                <w:color w:val="000000"/>
                <w:sz w:val="14"/>
              </w:rPr>
              <w:t xml:space="preserve">0.49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0.49</w:t>
            </w:r>
          </w:p>
        </w:tc>
        <w:tc>
          <w:tcPr>
            <w:tcW w:w="1160" w:type="dxa"/>
            <w:tcBorders/>
            <w:vAlign w:val="center"/>
          </w:tcPr>
          <w:p>
            <w:pPr>
              <w:jc w:val="right"/>
            </w:pPr>
            <w:r>
              <w:rPr>
                <w:rFonts w:ascii="宋体" w:eastAsia="宋体" w:hAnsi="宋体" w:cs="宋体"/>
                <w:b w:val="0"/>
                <w:i w:val="0"/>
                <w:color w:val="000000"/>
                <w:sz w:val="14"/>
              </w:rPr>
              <w:t xml:space="preserve">0.49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5.19</w:t>
            </w:r>
          </w:p>
        </w:tc>
        <w:tc>
          <w:tcPr>
            <w:tcW w:w="1160" w:type="dxa"/>
            <w:tcBorders/>
            <w:vAlign w:val="center"/>
          </w:tcPr>
          <w:p>
            <w:pPr>
              <w:jc w:val="right"/>
            </w:pPr>
            <w:r>
              <w:rPr>
                <w:rFonts w:ascii="宋体" w:eastAsia="宋体" w:hAnsi="宋体" w:cs="宋体"/>
                <w:b w:val="0"/>
                <w:i w:val="0"/>
                <w:color w:val="000000"/>
                <w:sz w:val="14"/>
              </w:rPr>
              <w:t xml:space="preserve">5.19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5.19</w:t>
            </w:r>
          </w:p>
        </w:tc>
        <w:tc>
          <w:tcPr>
            <w:tcW w:w="1160" w:type="dxa"/>
            <w:tcBorders/>
            <w:vAlign w:val="center"/>
          </w:tcPr>
          <w:p>
            <w:pPr>
              <w:jc w:val="right"/>
            </w:pPr>
            <w:r>
              <w:rPr>
                <w:rFonts w:ascii="宋体" w:eastAsia="宋体" w:hAnsi="宋体" w:cs="宋体"/>
                <w:b w:val="0"/>
                <w:i w:val="0"/>
                <w:color w:val="000000"/>
                <w:sz w:val="14"/>
              </w:rPr>
              <w:t xml:space="preserve">5.19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5.12</w:t>
            </w:r>
          </w:p>
        </w:tc>
        <w:tc>
          <w:tcPr>
            <w:tcW w:w="1160" w:type="dxa"/>
            <w:tcBorders/>
            <w:vAlign w:val="center"/>
          </w:tcPr>
          <w:p>
            <w:pPr>
              <w:jc w:val="right"/>
            </w:pPr>
            <w:r>
              <w:rPr>
                <w:rFonts w:ascii="宋体" w:eastAsia="宋体" w:hAnsi="宋体" w:cs="宋体"/>
                <w:b w:val="0"/>
                <w:i w:val="0"/>
                <w:color w:val="000000"/>
                <w:sz w:val="14"/>
              </w:rPr>
              <w:t xml:space="preserve">5.12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0.07</w:t>
            </w:r>
          </w:p>
        </w:tc>
        <w:tc>
          <w:tcPr>
            <w:tcW w:w="1160" w:type="dxa"/>
            <w:tcBorders/>
            <w:vAlign w:val="center"/>
          </w:tcPr>
          <w:p>
            <w:pPr>
              <w:jc w:val="right"/>
            </w:pPr>
            <w:r>
              <w:rPr>
                <w:rFonts w:ascii="宋体" w:eastAsia="宋体" w:hAnsi="宋体" w:cs="宋体"/>
                <w:b w:val="0"/>
                <w:i w:val="0"/>
                <w:color w:val="000000"/>
                <w:sz w:val="14"/>
              </w:rPr>
              <w:t xml:space="preserve">0.07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8.97</w:t>
            </w:r>
          </w:p>
        </w:tc>
        <w:tc>
          <w:tcPr>
            <w:tcW w:w="1160" w:type="dxa"/>
            <w:tcBorders/>
            <w:vAlign w:val="center"/>
          </w:tcPr>
          <w:p>
            <w:pPr>
              <w:jc w:val="right"/>
            </w:pPr>
            <w:r>
              <w:rPr>
                <w:rFonts w:ascii="宋体" w:eastAsia="宋体" w:hAnsi="宋体" w:cs="宋体"/>
                <w:b w:val="0"/>
                <w:i w:val="0"/>
                <w:color w:val="000000"/>
                <w:sz w:val="14"/>
              </w:rPr>
              <w:t xml:space="preserve">8.97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8.97</w:t>
            </w:r>
          </w:p>
        </w:tc>
        <w:tc>
          <w:tcPr>
            <w:tcW w:w="1160" w:type="dxa"/>
            <w:tcBorders/>
            <w:vAlign w:val="center"/>
          </w:tcPr>
          <w:p>
            <w:pPr>
              <w:jc w:val="right"/>
            </w:pPr>
            <w:r>
              <w:rPr>
                <w:rFonts w:ascii="宋体" w:eastAsia="宋体" w:hAnsi="宋体" w:cs="宋体"/>
                <w:b w:val="0"/>
                <w:i w:val="0"/>
                <w:color w:val="000000"/>
                <w:sz w:val="14"/>
              </w:rPr>
              <w:t xml:space="preserve">8.97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8.97</w:t>
            </w:r>
          </w:p>
        </w:tc>
        <w:tc>
          <w:tcPr>
            <w:tcW w:w="1160" w:type="dxa"/>
            <w:tcBorders/>
            <w:vAlign w:val="center"/>
          </w:tcPr>
          <w:p>
            <w:pPr>
              <w:jc w:val="right"/>
            </w:pPr>
            <w:r>
              <w:rPr>
                <w:rFonts w:ascii="宋体" w:eastAsia="宋体" w:hAnsi="宋体" w:cs="宋体"/>
                <w:b w:val="0"/>
                <w:i w:val="0"/>
                <w:color w:val="000000"/>
                <w:sz w:val="14"/>
              </w:rPr>
              <w:t xml:space="preserve">8.97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单位：辽宁省盘锦市双台子区辽河幼儿园</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163.18</w:t>
            </w:r>
          </w:p>
        </w:tc>
        <w:tc>
          <w:tcPr>
            <w:tcW w:w="1120" w:type="dxa"/>
            <w:tcBorders/>
            <w:vAlign w:val="center"/>
          </w:tcPr>
          <w:p>
            <w:pPr>
              <w:jc w:val="right"/>
            </w:pPr>
            <w:r>
              <w:rPr>
                <w:rFonts w:ascii="宋体" w:eastAsia="宋体" w:hAnsi="宋体" w:cs="宋体"/>
                <w:b/>
                <w:i w:val="0"/>
                <w:color w:val="000000"/>
                <w:sz w:val="16"/>
              </w:rPr>
              <w:t xml:space="preserve">150.41</w:t>
            </w:r>
          </w:p>
        </w:tc>
        <w:tc>
          <w:tcPr>
            <w:tcW w:w="1120" w:type="dxa"/>
            <w:tcBorders/>
            <w:vAlign w:val="center"/>
          </w:tcPr>
          <w:p>
            <w:pPr>
              <w:jc w:val="right"/>
            </w:pPr>
            <w:r>
              <w:rPr>
                <w:rFonts w:ascii="宋体" w:eastAsia="宋体" w:hAnsi="宋体" w:cs="宋体"/>
                <w:b/>
                <w:i w:val="0"/>
                <w:color w:val="000000"/>
                <w:sz w:val="16"/>
              </w:rPr>
              <w:t xml:space="preserve">12.77</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教育支出</w:t>
            </w:r>
          </w:p>
        </w:tc>
        <w:tc>
          <w:tcPr>
            <w:tcW w:w="1120" w:type="dxa"/>
            <w:tcBorders/>
            <w:vAlign w:val="center"/>
          </w:tcPr>
          <w:p>
            <w:pPr>
              <w:jc w:val="right"/>
            </w:pPr>
            <w:r>
              <w:rPr>
                <w:rFonts w:ascii="宋体" w:eastAsia="宋体" w:hAnsi="宋体" w:cs="宋体"/>
                <w:b w:val="0"/>
                <w:i w:val="0"/>
                <w:color w:val="000000"/>
                <w:sz w:val="16"/>
              </w:rPr>
              <w:t xml:space="preserve">129.84</w:t>
            </w:r>
          </w:p>
        </w:tc>
        <w:tc>
          <w:tcPr>
            <w:tcW w:w="1120" w:type="dxa"/>
            <w:tcBorders/>
            <w:vAlign w:val="center"/>
          </w:tcPr>
          <w:p>
            <w:pPr>
              <w:jc w:val="right"/>
            </w:pPr>
            <w:r>
              <w:rPr>
                <w:rFonts w:ascii="宋体" w:eastAsia="宋体" w:hAnsi="宋体" w:cs="宋体"/>
                <w:b w:val="0"/>
                <w:i w:val="0"/>
                <w:color w:val="000000"/>
                <w:sz w:val="16"/>
              </w:rPr>
              <w:t xml:space="preserve">117.07</w:t>
            </w:r>
          </w:p>
        </w:tc>
        <w:tc>
          <w:tcPr>
            <w:tcW w:w="1120" w:type="dxa"/>
            <w:tcBorders/>
            <w:vAlign w:val="center"/>
          </w:tcPr>
          <w:p>
            <w:pPr>
              <w:jc w:val="right"/>
            </w:pPr>
            <w:r>
              <w:rPr>
                <w:rFonts w:ascii="宋体" w:eastAsia="宋体" w:hAnsi="宋体" w:cs="宋体"/>
                <w:b w:val="0"/>
                <w:i w:val="0"/>
                <w:color w:val="000000"/>
                <w:sz w:val="16"/>
              </w:rPr>
              <w:t xml:space="preserve">12.77</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普通教育</w:t>
            </w:r>
          </w:p>
        </w:tc>
        <w:tc>
          <w:tcPr>
            <w:tcW w:w="1120" w:type="dxa"/>
            <w:tcBorders/>
            <w:vAlign w:val="center"/>
          </w:tcPr>
          <w:p>
            <w:pPr>
              <w:jc w:val="right"/>
            </w:pPr>
            <w:r>
              <w:rPr>
                <w:rFonts w:ascii="宋体" w:eastAsia="宋体" w:hAnsi="宋体" w:cs="宋体"/>
                <w:b w:val="0"/>
                <w:i w:val="0"/>
                <w:color w:val="000000"/>
                <w:sz w:val="16"/>
              </w:rPr>
              <w:t xml:space="preserve">129.84</w:t>
            </w:r>
          </w:p>
        </w:tc>
        <w:tc>
          <w:tcPr>
            <w:tcW w:w="1120" w:type="dxa"/>
            <w:tcBorders/>
            <w:vAlign w:val="center"/>
          </w:tcPr>
          <w:p>
            <w:pPr>
              <w:jc w:val="right"/>
            </w:pPr>
            <w:r>
              <w:rPr>
                <w:rFonts w:ascii="宋体" w:eastAsia="宋体" w:hAnsi="宋体" w:cs="宋体"/>
                <w:b w:val="0"/>
                <w:i w:val="0"/>
                <w:color w:val="000000"/>
                <w:sz w:val="16"/>
              </w:rPr>
              <w:t xml:space="preserve">117.07</w:t>
            </w:r>
          </w:p>
        </w:tc>
        <w:tc>
          <w:tcPr>
            <w:tcW w:w="1120" w:type="dxa"/>
            <w:tcBorders/>
            <w:vAlign w:val="center"/>
          </w:tcPr>
          <w:p>
            <w:pPr>
              <w:jc w:val="right"/>
            </w:pPr>
            <w:r>
              <w:rPr>
                <w:rFonts w:ascii="宋体" w:eastAsia="宋体" w:hAnsi="宋体" w:cs="宋体"/>
                <w:b w:val="0"/>
                <w:i w:val="0"/>
                <w:color w:val="000000"/>
                <w:sz w:val="16"/>
              </w:rPr>
              <w:t xml:space="preserve">12.77</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学前教育</w:t>
            </w:r>
          </w:p>
        </w:tc>
        <w:tc>
          <w:tcPr>
            <w:tcW w:w="1120" w:type="dxa"/>
            <w:tcBorders/>
            <w:vAlign w:val="center"/>
          </w:tcPr>
          <w:p>
            <w:pPr>
              <w:jc w:val="right"/>
            </w:pPr>
            <w:r>
              <w:rPr>
                <w:rFonts w:ascii="宋体" w:eastAsia="宋体" w:hAnsi="宋体" w:cs="宋体"/>
                <w:b w:val="0"/>
                <w:i w:val="0"/>
                <w:color w:val="000000"/>
                <w:sz w:val="16"/>
              </w:rPr>
              <w:t xml:space="preserve">129.84</w:t>
            </w:r>
          </w:p>
        </w:tc>
        <w:tc>
          <w:tcPr>
            <w:tcW w:w="1120" w:type="dxa"/>
            <w:tcBorders/>
            <w:vAlign w:val="center"/>
          </w:tcPr>
          <w:p>
            <w:pPr>
              <w:jc w:val="right"/>
            </w:pPr>
            <w:r>
              <w:rPr>
                <w:rFonts w:ascii="宋体" w:eastAsia="宋体" w:hAnsi="宋体" w:cs="宋体"/>
                <w:b w:val="0"/>
                <w:i w:val="0"/>
                <w:color w:val="000000"/>
                <w:sz w:val="16"/>
              </w:rPr>
              <w:t xml:space="preserve">117.07</w:t>
            </w:r>
          </w:p>
        </w:tc>
        <w:tc>
          <w:tcPr>
            <w:tcW w:w="1120" w:type="dxa"/>
            <w:tcBorders/>
            <w:vAlign w:val="center"/>
          </w:tcPr>
          <w:p>
            <w:pPr>
              <w:jc w:val="right"/>
            </w:pPr>
            <w:r>
              <w:rPr>
                <w:rFonts w:ascii="宋体" w:eastAsia="宋体" w:hAnsi="宋体" w:cs="宋体"/>
                <w:b w:val="0"/>
                <w:i w:val="0"/>
                <w:color w:val="000000"/>
                <w:sz w:val="16"/>
              </w:rPr>
              <w:t xml:space="preserve">12.77</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19.18</w:t>
            </w:r>
          </w:p>
        </w:tc>
        <w:tc>
          <w:tcPr>
            <w:tcW w:w="1120" w:type="dxa"/>
            <w:tcBorders/>
            <w:vAlign w:val="center"/>
          </w:tcPr>
          <w:p>
            <w:pPr>
              <w:jc w:val="right"/>
            </w:pPr>
            <w:r>
              <w:rPr>
                <w:rFonts w:ascii="宋体" w:eastAsia="宋体" w:hAnsi="宋体" w:cs="宋体"/>
                <w:b w:val="0"/>
                <w:i w:val="0"/>
                <w:color w:val="000000"/>
                <w:sz w:val="16"/>
              </w:rPr>
              <w:t xml:space="preserve">19.18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18.69</w:t>
            </w:r>
          </w:p>
        </w:tc>
        <w:tc>
          <w:tcPr>
            <w:tcW w:w="1120" w:type="dxa"/>
            <w:tcBorders/>
            <w:vAlign w:val="center"/>
          </w:tcPr>
          <w:p>
            <w:pPr>
              <w:jc w:val="right"/>
            </w:pPr>
            <w:r>
              <w:rPr>
                <w:rFonts w:ascii="宋体" w:eastAsia="宋体" w:hAnsi="宋体" w:cs="宋体"/>
                <w:b w:val="0"/>
                <w:i w:val="0"/>
                <w:color w:val="000000"/>
                <w:sz w:val="16"/>
              </w:rPr>
              <w:t xml:space="preserve">18.69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事业单位离退休</w:t>
            </w:r>
          </w:p>
        </w:tc>
        <w:tc>
          <w:tcPr>
            <w:tcW w:w="1120" w:type="dxa"/>
            <w:tcBorders/>
            <w:vAlign w:val="center"/>
          </w:tcPr>
          <w:p>
            <w:pPr>
              <w:jc w:val="right"/>
            </w:pPr>
            <w:r>
              <w:rPr>
                <w:rFonts w:ascii="宋体" w:eastAsia="宋体" w:hAnsi="宋体" w:cs="宋体"/>
                <w:b w:val="0"/>
                <w:i w:val="0"/>
                <w:color w:val="000000"/>
                <w:sz w:val="16"/>
              </w:rPr>
              <w:t xml:space="preserve">0.11</w:t>
            </w:r>
          </w:p>
        </w:tc>
        <w:tc>
          <w:tcPr>
            <w:tcW w:w="1120" w:type="dxa"/>
            <w:tcBorders/>
            <w:vAlign w:val="center"/>
          </w:tcPr>
          <w:p>
            <w:pPr>
              <w:jc w:val="right"/>
            </w:pPr>
            <w:r>
              <w:rPr>
                <w:rFonts w:ascii="宋体" w:eastAsia="宋体" w:hAnsi="宋体" w:cs="宋体"/>
                <w:b w:val="0"/>
                <w:i w:val="0"/>
                <w:color w:val="000000"/>
                <w:sz w:val="16"/>
              </w:rPr>
              <w:t xml:space="preserve">0.11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12.59</w:t>
            </w:r>
          </w:p>
        </w:tc>
        <w:tc>
          <w:tcPr>
            <w:tcW w:w="1120" w:type="dxa"/>
            <w:tcBorders/>
            <w:vAlign w:val="center"/>
          </w:tcPr>
          <w:p>
            <w:pPr>
              <w:jc w:val="right"/>
            </w:pPr>
            <w:r>
              <w:rPr>
                <w:rFonts w:ascii="宋体" w:eastAsia="宋体" w:hAnsi="宋体" w:cs="宋体"/>
                <w:b w:val="0"/>
                <w:i w:val="0"/>
                <w:color w:val="000000"/>
                <w:sz w:val="16"/>
              </w:rPr>
              <w:t xml:space="preserve">12.59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机关事业单位职业年金缴费支出</w:t>
            </w:r>
          </w:p>
        </w:tc>
        <w:tc>
          <w:tcPr>
            <w:tcW w:w="1120" w:type="dxa"/>
            <w:tcBorders/>
            <w:vAlign w:val="center"/>
          </w:tcPr>
          <w:p>
            <w:pPr>
              <w:jc w:val="right"/>
            </w:pPr>
            <w:r>
              <w:rPr>
                <w:rFonts w:ascii="宋体" w:eastAsia="宋体" w:hAnsi="宋体" w:cs="宋体"/>
                <w:b w:val="0"/>
                <w:i w:val="0"/>
                <w:color w:val="000000"/>
                <w:sz w:val="16"/>
              </w:rPr>
              <w:t xml:space="preserve">5.99</w:t>
            </w:r>
          </w:p>
        </w:tc>
        <w:tc>
          <w:tcPr>
            <w:tcW w:w="1120" w:type="dxa"/>
            <w:tcBorders/>
            <w:vAlign w:val="center"/>
          </w:tcPr>
          <w:p>
            <w:pPr>
              <w:jc w:val="right"/>
            </w:pPr>
            <w:r>
              <w:rPr>
                <w:rFonts w:ascii="宋体" w:eastAsia="宋体" w:hAnsi="宋体" w:cs="宋体"/>
                <w:b w:val="0"/>
                <w:i w:val="0"/>
                <w:color w:val="000000"/>
                <w:sz w:val="16"/>
              </w:rPr>
              <w:t xml:space="preserve">5.99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0.49</w:t>
            </w:r>
          </w:p>
        </w:tc>
        <w:tc>
          <w:tcPr>
            <w:tcW w:w="1120" w:type="dxa"/>
            <w:tcBorders/>
            <w:vAlign w:val="center"/>
          </w:tcPr>
          <w:p>
            <w:pPr>
              <w:jc w:val="right"/>
            </w:pPr>
            <w:r>
              <w:rPr>
                <w:rFonts w:ascii="宋体" w:eastAsia="宋体" w:hAnsi="宋体" w:cs="宋体"/>
                <w:b w:val="0"/>
                <w:i w:val="0"/>
                <w:color w:val="000000"/>
                <w:sz w:val="16"/>
              </w:rPr>
              <w:t xml:space="preserve">0.49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0.49</w:t>
            </w:r>
          </w:p>
        </w:tc>
        <w:tc>
          <w:tcPr>
            <w:tcW w:w="1120" w:type="dxa"/>
            <w:tcBorders/>
            <w:vAlign w:val="center"/>
          </w:tcPr>
          <w:p>
            <w:pPr>
              <w:jc w:val="right"/>
            </w:pPr>
            <w:r>
              <w:rPr>
                <w:rFonts w:ascii="宋体" w:eastAsia="宋体" w:hAnsi="宋体" w:cs="宋体"/>
                <w:b w:val="0"/>
                <w:i w:val="0"/>
                <w:color w:val="000000"/>
                <w:sz w:val="16"/>
              </w:rPr>
              <w:t xml:space="preserve">0.49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5.19</w:t>
            </w:r>
          </w:p>
        </w:tc>
        <w:tc>
          <w:tcPr>
            <w:tcW w:w="1120" w:type="dxa"/>
            <w:tcBorders/>
            <w:vAlign w:val="center"/>
          </w:tcPr>
          <w:p>
            <w:pPr>
              <w:jc w:val="right"/>
            </w:pPr>
            <w:r>
              <w:rPr>
                <w:rFonts w:ascii="宋体" w:eastAsia="宋体" w:hAnsi="宋体" w:cs="宋体"/>
                <w:b w:val="0"/>
                <w:i w:val="0"/>
                <w:color w:val="000000"/>
                <w:sz w:val="16"/>
              </w:rPr>
              <w:t xml:space="preserve">5.19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5.19</w:t>
            </w:r>
          </w:p>
        </w:tc>
        <w:tc>
          <w:tcPr>
            <w:tcW w:w="1120" w:type="dxa"/>
            <w:tcBorders/>
            <w:vAlign w:val="center"/>
          </w:tcPr>
          <w:p>
            <w:pPr>
              <w:jc w:val="right"/>
            </w:pPr>
            <w:r>
              <w:rPr>
                <w:rFonts w:ascii="宋体" w:eastAsia="宋体" w:hAnsi="宋体" w:cs="宋体"/>
                <w:b w:val="0"/>
                <w:i w:val="0"/>
                <w:color w:val="000000"/>
                <w:sz w:val="16"/>
              </w:rPr>
              <w:t xml:space="preserve">5.19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事业单位医疗</w:t>
            </w:r>
          </w:p>
        </w:tc>
        <w:tc>
          <w:tcPr>
            <w:tcW w:w="1120" w:type="dxa"/>
            <w:tcBorders/>
            <w:vAlign w:val="center"/>
          </w:tcPr>
          <w:p>
            <w:pPr>
              <w:jc w:val="right"/>
            </w:pPr>
            <w:r>
              <w:rPr>
                <w:rFonts w:ascii="宋体" w:eastAsia="宋体" w:hAnsi="宋体" w:cs="宋体"/>
                <w:b w:val="0"/>
                <w:i w:val="0"/>
                <w:color w:val="000000"/>
                <w:sz w:val="16"/>
              </w:rPr>
              <w:t xml:space="preserve">5.12</w:t>
            </w:r>
          </w:p>
        </w:tc>
        <w:tc>
          <w:tcPr>
            <w:tcW w:w="1120" w:type="dxa"/>
            <w:tcBorders/>
            <w:vAlign w:val="center"/>
          </w:tcPr>
          <w:p>
            <w:pPr>
              <w:jc w:val="right"/>
            </w:pPr>
            <w:r>
              <w:rPr>
                <w:rFonts w:ascii="宋体" w:eastAsia="宋体" w:hAnsi="宋体" w:cs="宋体"/>
                <w:b w:val="0"/>
                <w:i w:val="0"/>
                <w:color w:val="000000"/>
                <w:sz w:val="16"/>
              </w:rPr>
              <w:t xml:space="preserve">5.12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0.07</w:t>
            </w:r>
          </w:p>
        </w:tc>
        <w:tc>
          <w:tcPr>
            <w:tcW w:w="1120" w:type="dxa"/>
            <w:tcBorders/>
            <w:vAlign w:val="center"/>
          </w:tcPr>
          <w:p>
            <w:pPr>
              <w:jc w:val="right"/>
            </w:pPr>
            <w:r>
              <w:rPr>
                <w:rFonts w:ascii="宋体" w:eastAsia="宋体" w:hAnsi="宋体" w:cs="宋体"/>
                <w:b w:val="0"/>
                <w:i w:val="0"/>
                <w:color w:val="000000"/>
                <w:sz w:val="16"/>
              </w:rPr>
              <w:t xml:space="preserve">0.07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8.97</w:t>
            </w:r>
          </w:p>
        </w:tc>
        <w:tc>
          <w:tcPr>
            <w:tcW w:w="1120" w:type="dxa"/>
            <w:tcBorders/>
            <w:vAlign w:val="center"/>
          </w:tcPr>
          <w:p>
            <w:pPr>
              <w:jc w:val="right"/>
            </w:pPr>
            <w:r>
              <w:rPr>
                <w:rFonts w:ascii="宋体" w:eastAsia="宋体" w:hAnsi="宋体" w:cs="宋体"/>
                <w:b w:val="0"/>
                <w:i w:val="0"/>
                <w:color w:val="000000"/>
                <w:sz w:val="16"/>
              </w:rPr>
              <w:t xml:space="preserve">8.97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8.97</w:t>
            </w:r>
          </w:p>
        </w:tc>
        <w:tc>
          <w:tcPr>
            <w:tcW w:w="1120" w:type="dxa"/>
            <w:tcBorders/>
            <w:vAlign w:val="center"/>
          </w:tcPr>
          <w:p>
            <w:pPr>
              <w:jc w:val="right"/>
            </w:pPr>
            <w:r>
              <w:rPr>
                <w:rFonts w:ascii="宋体" w:eastAsia="宋体" w:hAnsi="宋体" w:cs="宋体"/>
                <w:b w:val="0"/>
                <w:i w:val="0"/>
                <w:color w:val="000000"/>
                <w:sz w:val="16"/>
              </w:rPr>
              <w:t xml:space="preserve">8.97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8.97</w:t>
            </w:r>
          </w:p>
        </w:tc>
        <w:tc>
          <w:tcPr>
            <w:tcW w:w="1120" w:type="dxa"/>
            <w:tcBorders/>
            <w:vAlign w:val="center"/>
          </w:tcPr>
          <w:p>
            <w:pPr>
              <w:jc w:val="right"/>
            </w:pPr>
            <w:r>
              <w:rPr>
                <w:rFonts w:ascii="宋体" w:eastAsia="宋体" w:hAnsi="宋体" w:cs="宋体"/>
                <w:b w:val="0"/>
                <w:i w:val="0"/>
                <w:color w:val="000000"/>
                <w:sz w:val="16"/>
              </w:rPr>
              <w:t xml:space="preserve">8.97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单位：辽宁省盘锦市双台子区辽河幼儿园</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163.18</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jc w:val="right"/>
            </w:pPr>
            <w:r>
              <w:rPr>
                <w:rFonts w:ascii="宋体" w:eastAsia="宋体" w:hAnsi="宋体" w:cs="宋体"/>
                <w:b w:val="0"/>
                <w:i w:val="0"/>
                <w:color w:val="000000"/>
                <w:sz w:val="14"/>
              </w:rPr>
              <w:t xml:space="preserve">129.84</w:t>
            </w:r>
          </w:p>
        </w:tc>
        <w:tc>
          <w:tcPr>
            <w:tcW w:w="1100" w:type="dxa"/>
            <w:tcBorders/>
            <w:vAlign w:val="center"/>
          </w:tcPr>
          <w:p>
            <w:pPr>
              <w:jc w:val="right"/>
            </w:pPr>
            <w:r>
              <w:rPr>
                <w:rFonts w:ascii="宋体" w:eastAsia="宋体" w:hAnsi="宋体" w:cs="宋体"/>
                <w:b w:val="0"/>
                <w:i w:val="0"/>
                <w:color w:val="000000"/>
                <w:sz w:val="14"/>
              </w:rPr>
              <w:t xml:space="preserve">129.84</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19.19</w:t>
            </w:r>
          </w:p>
        </w:tc>
        <w:tc>
          <w:tcPr>
            <w:tcW w:w="1100" w:type="dxa"/>
            <w:tcBorders/>
            <w:vAlign w:val="center"/>
          </w:tcPr>
          <w:p>
            <w:pPr>
              <w:jc w:val="right"/>
            </w:pPr>
            <w:r>
              <w:rPr>
                <w:rFonts w:ascii="宋体" w:eastAsia="宋体" w:hAnsi="宋体" w:cs="宋体"/>
                <w:b w:val="0"/>
                <w:i w:val="0"/>
                <w:color w:val="000000"/>
                <w:sz w:val="14"/>
              </w:rPr>
              <w:t xml:space="preserve">19.19</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5.18</w:t>
            </w:r>
          </w:p>
        </w:tc>
        <w:tc>
          <w:tcPr>
            <w:tcW w:w="1100" w:type="dxa"/>
            <w:tcBorders/>
            <w:vAlign w:val="center"/>
          </w:tcPr>
          <w:p>
            <w:pPr>
              <w:jc w:val="right"/>
            </w:pPr>
            <w:r>
              <w:rPr>
                <w:rFonts w:ascii="宋体" w:eastAsia="宋体" w:hAnsi="宋体" w:cs="宋体"/>
                <w:b w:val="0"/>
                <w:i w:val="0"/>
                <w:color w:val="000000"/>
                <w:sz w:val="14"/>
              </w:rPr>
              <w:t xml:space="preserve">5.18</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8.97</w:t>
            </w:r>
          </w:p>
        </w:tc>
        <w:tc>
          <w:tcPr>
            <w:tcW w:w="1100" w:type="dxa"/>
            <w:tcBorders/>
            <w:vAlign w:val="center"/>
          </w:tcPr>
          <w:p>
            <w:pPr>
              <w:jc w:val="right"/>
            </w:pPr>
            <w:r>
              <w:rPr>
                <w:rFonts w:ascii="宋体" w:eastAsia="宋体" w:hAnsi="宋体" w:cs="宋体"/>
                <w:b w:val="0"/>
                <w:i w:val="0"/>
                <w:color w:val="000000"/>
                <w:sz w:val="14"/>
              </w:rPr>
              <w:t xml:space="preserve">8.97</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163.18</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163.18</w:t>
            </w:r>
          </w:p>
        </w:tc>
        <w:tc>
          <w:tcPr>
            <w:tcW w:w="1100" w:type="dxa"/>
            <w:tcBorders/>
            <w:vAlign w:val="center"/>
          </w:tcPr>
          <w:p>
            <w:pPr>
              <w:jc w:val="right"/>
            </w:pPr>
            <w:r>
              <w:rPr>
                <w:rFonts w:ascii="宋体" w:eastAsia="宋体" w:hAnsi="宋体" w:cs="宋体"/>
                <w:b w:val="0"/>
                <w:i w:val="0"/>
                <w:color w:val="000000"/>
                <w:sz w:val="14"/>
              </w:rPr>
              <w:t xml:space="preserve">163.18</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163.18</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163.18</w:t>
            </w:r>
          </w:p>
        </w:tc>
        <w:tc>
          <w:tcPr>
            <w:tcW w:w="1100" w:type="dxa"/>
            <w:tcBorders/>
            <w:vAlign w:val="center"/>
          </w:tcPr>
          <w:p>
            <w:pPr>
              <w:jc w:val="right"/>
            </w:pPr>
            <w:r>
              <w:rPr>
                <w:rFonts w:ascii="宋体" w:eastAsia="宋体" w:hAnsi="宋体" w:cs="宋体"/>
                <w:b w:val="0"/>
                <w:i w:val="0"/>
                <w:color w:val="000000"/>
                <w:sz w:val="14"/>
              </w:rPr>
              <w:t xml:space="preserve">163.18</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单位：辽宁省盘锦市双台子区辽河幼儿园</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163.18</w:t>
            </w:r>
          </w:p>
        </w:tc>
        <w:tc>
          <w:tcPr>
            <w:tcW w:w="1980" w:type="dxa"/>
            <w:tcBorders/>
            <w:vAlign w:val="center"/>
          </w:tcPr>
          <w:p>
            <w:pPr>
              <w:jc w:val="right"/>
            </w:pPr>
            <w:r>
              <w:rPr>
                <w:rFonts w:ascii="宋体" w:eastAsia="宋体" w:hAnsi="宋体" w:cs="宋体"/>
                <w:b/>
                <w:i w:val="0"/>
                <w:color w:val="000000"/>
                <w:sz w:val="20"/>
              </w:rPr>
              <w:t xml:space="preserve">150.41</w:t>
            </w:r>
          </w:p>
        </w:tc>
        <w:tc>
          <w:tcPr>
            <w:tcW w:w="1952" w:type="dxa"/>
            <w:tcBorders/>
            <w:vAlign w:val="center"/>
          </w:tcPr>
          <w:p>
            <w:pPr>
              <w:jc w:val="right"/>
            </w:pPr>
            <w:r>
              <w:rPr>
                <w:rFonts w:ascii="宋体" w:eastAsia="宋体" w:hAnsi="宋体" w:cs="宋体"/>
                <w:b/>
                <w:i w:val="0"/>
                <w:color w:val="000000"/>
                <w:sz w:val="20"/>
              </w:rPr>
              <w:t xml:space="preserve">12.77</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教育支出</w:t>
            </w:r>
          </w:p>
        </w:tc>
        <w:tc>
          <w:tcPr>
            <w:tcW w:w="1980" w:type="dxa"/>
            <w:tcBorders/>
            <w:vAlign w:val="center"/>
          </w:tcPr>
          <w:p>
            <w:pPr>
              <w:jc w:val="right"/>
            </w:pPr>
            <w:r>
              <w:rPr>
                <w:rFonts w:ascii="宋体" w:eastAsia="宋体" w:hAnsi="宋体" w:cs="宋体"/>
                <w:b w:val="0"/>
                <w:i w:val="0"/>
                <w:color w:val="000000"/>
                <w:sz w:val="20"/>
              </w:rPr>
              <w:t xml:space="preserve">129.84</w:t>
            </w:r>
          </w:p>
        </w:tc>
        <w:tc>
          <w:tcPr>
            <w:tcW w:w="1980" w:type="dxa"/>
            <w:tcBorders/>
            <w:vAlign w:val="center"/>
          </w:tcPr>
          <w:p>
            <w:pPr>
              <w:jc w:val="right"/>
            </w:pPr>
            <w:r>
              <w:rPr>
                <w:rFonts w:ascii="宋体" w:eastAsia="宋体" w:hAnsi="宋体" w:cs="宋体"/>
                <w:b w:val="0"/>
                <w:i w:val="0"/>
                <w:color w:val="000000"/>
                <w:sz w:val="20"/>
              </w:rPr>
              <w:t xml:space="preserve">117.07</w:t>
            </w:r>
          </w:p>
        </w:tc>
        <w:tc>
          <w:tcPr>
            <w:tcW w:w="1952" w:type="dxa"/>
            <w:tcBorders/>
            <w:vAlign w:val="center"/>
          </w:tcPr>
          <w:p>
            <w:pPr>
              <w:jc w:val="right"/>
            </w:pPr>
            <w:r>
              <w:rPr>
                <w:rFonts w:ascii="宋体" w:eastAsia="宋体" w:hAnsi="宋体" w:cs="宋体"/>
                <w:b w:val="0"/>
                <w:i w:val="0"/>
                <w:color w:val="000000"/>
                <w:sz w:val="20"/>
              </w:rPr>
              <w:t xml:space="preserve">12.77</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普通教育</w:t>
            </w:r>
          </w:p>
        </w:tc>
        <w:tc>
          <w:tcPr>
            <w:tcW w:w="1980" w:type="dxa"/>
            <w:tcBorders/>
            <w:vAlign w:val="center"/>
          </w:tcPr>
          <w:p>
            <w:pPr>
              <w:jc w:val="right"/>
            </w:pPr>
            <w:r>
              <w:rPr>
                <w:rFonts w:ascii="宋体" w:eastAsia="宋体" w:hAnsi="宋体" w:cs="宋体"/>
                <w:b w:val="0"/>
                <w:i w:val="0"/>
                <w:color w:val="000000"/>
                <w:sz w:val="20"/>
              </w:rPr>
              <w:t xml:space="preserve">129.84</w:t>
            </w:r>
          </w:p>
        </w:tc>
        <w:tc>
          <w:tcPr>
            <w:tcW w:w="1980" w:type="dxa"/>
            <w:tcBorders/>
            <w:vAlign w:val="center"/>
          </w:tcPr>
          <w:p>
            <w:pPr>
              <w:jc w:val="right"/>
            </w:pPr>
            <w:r>
              <w:rPr>
                <w:rFonts w:ascii="宋体" w:eastAsia="宋体" w:hAnsi="宋体" w:cs="宋体"/>
                <w:b w:val="0"/>
                <w:i w:val="0"/>
                <w:color w:val="000000"/>
                <w:sz w:val="20"/>
              </w:rPr>
              <w:t xml:space="preserve">117.07</w:t>
            </w:r>
          </w:p>
        </w:tc>
        <w:tc>
          <w:tcPr>
            <w:tcW w:w="1952" w:type="dxa"/>
            <w:tcBorders/>
            <w:vAlign w:val="center"/>
          </w:tcPr>
          <w:p>
            <w:pPr>
              <w:jc w:val="right"/>
            </w:pPr>
            <w:r>
              <w:rPr>
                <w:rFonts w:ascii="宋体" w:eastAsia="宋体" w:hAnsi="宋体" w:cs="宋体"/>
                <w:b w:val="0"/>
                <w:i w:val="0"/>
                <w:color w:val="000000"/>
                <w:sz w:val="20"/>
              </w:rPr>
              <w:t xml:space="preserve">12.77</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学前教育</w:t>
            </w:r>
          </w:p>
        </w:tc>
        <w:tc>
          <w:tcPr>
            <w:tcW w:w="1980" w:type="dxa"/>
            <w:tcBorders/>
            <w:vAlign w:val="center"/>
          </w:tcPr>
          <w:p>
            <w:pPr>
              <w:jc w:val="right"/>
            </w:pPr>
            <w:r>
              <w:rPr>
                <w:rFonts w:ascii="宋体" w:eastAsia="宋体" w:hAnsi="宋体" w:cs="宋体"/>
                <w:b w:val="0"/>
                <w:i w:val="0"/>
                <w:color w:val="000000"/>
                <w:sz w:val="20"/>
              </w:rPr>
              <w:t xml:space="preserve">129.84</w:t>
            </w:r>
          </w:p>
        </w:tc>
        <w:tc>
          <w:tcPr>
            <w:tcW w:w="1980" w:type="dxa"/>
            <w:tcBorders/>
            <w:vAlign w:val="center"/>
          </w:tcPr>
          <w:p>
            <w:pPr>
              <w:jc w:val="right"/>
            </w:pPr>
            <w:r>
              <w:rPr>
                <w:rFonts w:ascii="宋体" w:eastAsia="宋体" w:hAnsi="宋体" w:cs="宋体"/>
                <w:b w:val="0"/>
                <w:i w:val="0"/>
                <w:color w:val="000000"/>
                <w:sz w:val="20"/>
              </w:rPr>
              <w:t xml:space="preserve">117.07</w:t>
            </w:r>
          </w:p>
        </w:tc>
        <w:tc>
          <w:tcPr>
            <w:tcW w:w="1952" w:type="dxa"/>
            <w:tcBorders/>
            <w:vAlign w:val="center"/>
          </w:tcPr>
          <w:p>
            <w:pPr>
              <w:jc w:val="right"/>
            </w:pPr>
            <w:r>
              <w:rPr>
                <w:rFonts w:ascii="宋体" w:eastAsia="宋体" w:hAnsi="宋体" w:cs="宋体"/>
                <w:b w:val="0"/>
                <w:i w:val="0"/>
                <w:color w:val="000000"/>
                <w:sz w:val="20"/>
              </w:rPr>
              <w:t xml:space="preserve">12.77</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19.18</w:t>
            </w:r>
          </w:p>
        </w:tc>
        <w:tc>
          <w:tcPr>
            <w:tcW w:w="1980" w:type="dxa"/>
            <w:tcBorders/>
            <w:vAlign w:val="center"/>
          </w:tcPr>
          <w:p>
            <w:pPr>
              <w:jc w:val="right"/>
            </w:pPr>
            <w:r>
              <w:rPr>
                <w:rFonts w:ascii="宋体" w:eastAsia="宋体" w:hAnsi="宋体" w:cs="宋体"/>
                <w:b w:val="0"/>
                <w:i w:val="0"/>
                <w:color w:val="000000"/>
                <w:sz w:val="20"/>
              </w:rPr>
              <w:t xml:space="preserve">19.18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18.69</w:t>
            </w:r>
          </w:p>
        </w:tc>
        <w:tc>
          <w:tcPr>
            <w:tcW w:w="1980" w:type="dxa"/>
            <w:tcBorders/>
            <w:vAlign w:val="center"/>
          </w:tcPr>
          <w:p>
            <w:pPr>
              <w:jc w:val="right"/>
            </w:pPr>
            <w:r>
              <w:rPr>
                <w:rFonts w:ascii="宋体" w:eastAsia="宋体" w:hAnsi="宋体" w:cs="宋体"/>
                <w:b w:val="0"/>
                <w:i w:val="0"/>
                <w:color w:val="000000"/>
                <w:sz w:val="20"/>
              </w:rPr>
              <w:t xml:space="preserve">18.69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事业单位离退休</w:t>
            </w:r>
          </w:p>
        </w:tc>
        <w:tc>
          <w:tcPr>
            <w:tcW w:w="1980" w:type="dxa"/>
            <w:tcBorders/>
            <w:vAlign w:val="center"/>
          </w:tcPr>
          <w:p>
            <w:pPr>
              <w:jc w:val="right"/>
            </w:pPr>
            <w:r>
              <w:rPr>
                <w:rFonts w:ascii="宋体" w:eastAsia="宋体" w:hAnsi="宋体" w:cs="宋体"/>
                <w:b w:val="0"/>
                <w:i w:val="0"/>
                <w:color w:val="000000"/>
                <w:sz w:val="20"/>
              </w:rPr>
              <w:t xml:space="preserve">0.11</w:t>
            </w:r>
          </w:p>
        </w:tc>
        <w:tc>
          <w:tcPr>
            <w:tcW w:w="1980" w:type="dxa"/>
            <w:tcBorders/>
            <w:vAlign w:val="center"/>
          </w:tcPr>
          <w:p>
            <w:pPr>
              <w:jc w:val="right"/>
            </w:pPr>
            <w:r>
              <w:rPr>
                <w:rFonts w:ascii="宋体" w:eastAsia="宋体" w:hAnsi="宋体" w:cs="宋体"/>
                <w:b w:val="0"/>
                <w:i w:val="0"/>
                <w:color w:val="000000"/>
                <w:sz w:val="20"/>
              </w:rPr>
              <w:t xml:space="preserve">0.11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12.59</w:t>
            </w:r>
          </w:p>
        </w:tc>
        <w:tc>
          <w:tcPr>
            <w:tcW w:w="1980" w:type="dxa"/>
            <w:tcBorders/>
            <w:vAlign w:val="center"/>
          </w:tcPr>
          <w:p>
            <w:pPr>
              <w:jc w:val="right"/>
            </w:pPr>
            <w:r>
              <w:rPr>
                <w:rFonts w:ascii="宋体" w:eastAsia="宋体" w:hAnsi="宋体" w:cs="宋体"/>
                <w:b w:val="0"/>
                <w:i w:val="0"/>
                <w:color w:val="000000"/>
                <w:sz w:val="20"/>
              </w:rPr>
              <w:t xml:space="preserve">12.59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机关事业单位职业年金缴费支出</w:t>
            </w:r>
          </w:p>
        </w:tc>
        <w:tc>
          <w:tcPr>
            <w:tcW w:w="1980" w:type="dxa"/>
            <w:tcBorders/>
            <w:vAlign w:val="center"/>
          </w:tcPr>
          <w:p>
            <w:pPr>
              <w:jc w:val="right"/>
            </w:pPr>
            <w:r>
              <w:rPr>
                <w:rFonts w:ascii="宋体" w:eastAsia="宋体" w:hAnsi="宋体" w:cs="宋体"/>
                <w:b w:val="0"/>
                <w:i w:val="0"/>
                <w:color w:val="000000"/>
                <w:sz w:val="20"/>
              </w:rPr>
              <w:t xml:space="preserve">5.99</w:t>
            </w:r>
          </w:p>
        </w:tc>
        <w:tc>
          <w:tcPr>
            <w:tcW w:w="1980" w:type="dxa"/>
            <w:tcBorders/>
            <w:vAlign w:val="center"/>
          </w:tcPr>
          <w:p>
            <w:pPr>
              <w:jc w:val="right"/>
            </w:pPr>
            <w:r>
              <w:rPr>
                <w:rFonts w:ascii="宋体" w:eastAsia="宋体" w:hAnsi="宋体" w:cs="宋体"/>
                <w:b w:val="0"/>
                <w:i w:val="0"/>
                <w:color w:val="000000"/>
                <w:sz w:val="20"/>
              </w:rPr>
              <w:t xml:space="preserve">5.99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0.49</w:t>
            </w:r>
          </w:p>
        </w:tc>
        <w:tc>
          <w:tcPr>
            <w:tcW w:w="1980" w:type="dxa"/>
            <w:tcBorders/>
            <w:vAlign w:val="center"/>
          </w:tcPr>
          <w:p>
            <w:pPr>
              <w:jc w:val="right"/>
            </w:pPr>
            <w:r>
              <w:rPr>
                <w:rFonts w:ascii="宋体" w:eastAsia="宋体" w:hAnsi="宋体" w:cs="宋体"/>
                <w:b w:val="0"/>
                <w:i w:val="0"/>
                <w:color w:val="000000"/>
                <w:sz w:val="20"/>
              </w:rPr>
              <w:t xml:space="preserve">0.49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0.49</w:t>
            </w:r>
          </w:p>
        </w:tc>
        <w:tc>
          <w:tcPr>
            <w:tcW w:w="1980" w:type="dxa"/>
            <w:tcBorders/>
            <w:vAlign w:val="center"/>
          </w:tcPr>
          <w:p>
            <w:pPr>
              <w:jc w:val="right"/>
            </w:pPr>
            <w:r>
              <w:rPr>
                <w:rFonts w:ascii="宋体" w:eastAsia="宋体" w:hAnsi="宋体" w:cs="宋体"/>
                <w:b w:val="0"/>
                <w:i w:val="0"/>
                <w:color w:val="000000"/>
                <w:sz w:val="20"/>
              </w:rPr>
              <w:t xml:space="preserve">0.49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5.19</w:t>
            </w:r>
          </w:p>
        </w:tc>
        <w:tc>
          <w:tcPr>
            <w:tcW w:w="1980" w:type="dxa"/>
            <w:tcBorders/>
            <w:vAlign w:val="center"/>
          </w:tcPr>
          <w:p>
            <w:pPr>
              <w:jc w:val="right"/>
            </w:pPr>
            <w:r>
              <w:rPr>
                <w:rFonts w:ascii="宋体" w:eastAsia="宋体" w:hAnsi="宋体" w:cs="宋体"/>
                <w:b w:val="0"/>
                <w:i w:val="0"/>
                <w:color w:val="000000"/>
                <w:sz w:val="20"/>
              </w:rPr>
              <w:t xml:space="preserve">5.19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5.19</w:t>
            </w:r>
          </w:p>
        </w:tc>
        <w:tc>
          <w:tcPr>
            <w:tcW w:w="1980" w:type="dxa"/>
            <w:tcBorders/>
            <w:vAlign w:val="center"/>
          </w:tcPr>
          <w:p>
            <w:pPr>
              <w:jc w:val="right"/>
            </w:pPr>
            <w:r>
              <w:rPr>
                <w:rFonts w:ascii="宋体" w:eastAsia="宋体" w:hAnsi="宋体" w:cs="宋体"/>
                <w:b w:val="0"/>
                <w:i w:val="0"/>
                <w:color w:val="000000"/>
                <w:sz w:val="20"/>
              </w:rPr>
              <w:t xml:space="preserve">5.19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事业单位医疗</w:t>
            </w:r>
          </w:p>
        </w:tc>
        <w:tc>
          <w:tcPr>
            <w:tcW w:w="1980" w:type="dxa"/>
            <w:tcBorders/>
            <w:vAlign w:val="center"/>
          </w:tcPr>
          <w:p>
            <w:pPr>
              <w:jc w:val="right"/>
            </w:pPr>
            <w:r>
              <w:rPr>
                <w:rFonts w:ascii="宋体" w:eastAsia="宋体" w:hAnsi="宋体" w:cs="宋体"/>
                <w:b w:val="0"/>
                <w:i w:val="0"/>
                <w:color w:val="000000"/>
                <w:sz w:val="20"/>
              </w:rPr>
              <w:t xml:space="preserve">5.12</w:t>
            </w:r>
          </w:p>
        </w:tc>
        <w:tc>
          <w:tcPr>
            <w:tcW w:w="1980" w:type="dxa"/>
            <w:tcBorders/>
            <w:vAlign w:val="center"/>
          </w:tcPr>
          <w:p>
            <w:pPr>
              <w:jc w:val="right"/>
            </w:pPr>
            <w:r>
              <w:rPr>
                <w:rFonts w:ascii="宋体" w:eastAsia="宋体" w:hAnsi="宋体" w:cs="宋体"/>
                <w:b w:val="0"/>
                <w:i w:val="0"/>
                <w:color w:val="000000"/>
                <w:sz w:val="20"/>
              </w:rPr>
              <w:t xml:space="preserve">5.12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0.07</w:t>
            </w:r>
          </w:p>
        </w:tc>
        <w:tc>
          <w:tcPr>
            <w:tcW w:w="1980" w:type="dxa"/>
            <w:tcBorders/>
            <w:vAlign w:val="center"/>
          </w:tcPr>
          <w:p>
            <w:pPr>
              <w:jc w:val="right"/>
            </w:pPr>
            <w:r>
              <w:rPr>
                <w:rFonts w:ascii="宋体" w:eastAsia="宋体" w:hAnsi="宋体" w:cs="宋体"/>
                <w:b w:val="0"/>
                <w:i w:val="0"/>
                <w:color w:val="000000"/>
                <w:sz w:val="20"/>
              </w:rPr>
              <w:t xml:space="preserve">0.07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8.97</w:t>
            </w:r>
          </w:p>
        </w:tc>
        <w:tc>
          <w:tcPr>
            <w:tcW w:w="1980" w:type="dxa"/>
            <w:tcBorders/>
            <w:vAlign w:val="center"/>
          </w:tcPr>
          <w:p>
            <w:pPr>
              <w:jc w:val="right"/>
            </w:pPr>
            <w:r>
              <w:rPr>
                <w:rFonts w:ascii="宋体" w:eastAsia="宋体" w:hAnsi="宋体" w:cs="宋体"/>
                <w:b w:val="0"/>
                <w:i w:val="0"/>
                <w:color w:val="000000"/>
                <w:sz w:val="20"/>
              </w:rPr>
              <w:t xml:space="preserve">8.97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8.97</w:t>
            </w:r>
          </w:p>
        </w:tc>
        <w:tc>
          <w:tcPr>
            <w:tcW w:w="1980" w:type="dxa"/>
            <w:tcBorders/>
            <w:vAlign w:val="center"/>
          </w:tcPr>
          <w:p>
            <w:pPr>
              <w:jc w:val="right"/>
            </w:pPr>
            <w:r>
              <w:rPr>
                <w:rFonts w:ascii="宋体" w:eastAsia="宋体" w:hAnsi="宋体" w:cs="宋体"/>
                <w:b w:val="0"/>
                <w:i w:val="0"/>
                <w:color w:val="000000"/>
                <w:sz w:val="20"/>
              </w:rPr>
              <w:t xml:space="preserve">8.97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8.97</w:t>
            </w:r>
          </w:p>
        </w:tc>
        <w:tc>
          <w:tcPr>
            <w:tcW w:w="1980" w:type="dxa"/>
            <w:tcBorders/>
            <w:vAlign w:val="center"/>
          </w:tcPr>
          <w:p>
            <w:pPr>
              <w:jc w:val="right"/>
            </w:pPr>
            <w:r>
              <w:rPr>
                <w:rFonts w:ascii="宋体" w:eastAsia="宋体" w:hAnsi="宋体" w:cs="宋体"/>
                <w:b w:val="0"/>
                <w:i w:val="0"/>
                <w:color w:val="000000"/>
                <w:sz w:val="20"/>
              </w:rPr>
              <w:t xml:space="preserve">8.97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单位：辽宁省盘锦市双台子区辽河幼儿园</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115.91</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30.11</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49.11</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8.81</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21.84</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jc w:val="right"/>
            </w:pPr>
            <w:r>
              <w:rPr>
                <w:rFonts w:ascii="宋体" w:eastAsia="宋体" w:hAnsi="宋体" w:cs="宋体"/>
                <w:b w:val="0"/>
                <w:i w:val="0"/>
                <w:color w:val="000000"/>
                <w:sz w:val="14"/>
              </w:rPr>
              <w:t xml:space="preserve">0.79</w:t>
            </w: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jc w:val="right"/>
            </w:pPr>
            <w:r>
              <w:rPr>
                <w:rFonts w:ascii="宋体" w:eastAsia="宋体" w:hAnsi="宋体" w:cs="宋体"/>
                <w:b w:val="0"/>
                <w:i w:val="0"/>
                <w:color w:val="000000"/>
                <w:sz w:val="14"/>
              </w:rPr>
              <w:t xml:space="preserve">4.28</w:t>
            </w: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11.73</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jc w:val="right"/>
            </w:pPr>
            <w:r>
              <w:rPr>
                <w:rFonts w:ascii="宋体" w:eastAsia="宋体" w:hAnsi="宋体" w:cs="宋体"/>
                <w:b w:val="0"/>
                <w:i w:val="0"/>
                <w:color w:val="000000"/>
                <w:sz w:val="14"/>
              </w:rPr>
              <w:t xml:space="preserve">4.28</w:t>
            </w: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12.59</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jc w:val="right"/>
            </w:pPr>
            <w:r>
              <w:rPr>
                <w:rFonts w:ascii="宋体" w:eastAsia="宋体" w:hAnsi="宋体" w:cs="宋体"/>
                <w:b w:val="0"/>
                <w:i w:val="0"/>
                <w:color w:val="000000"/>
                <w:sz w:val="14"/>
              </w:rPr>
              <w:t xml:space="preserve">5.99</w:t>
            </w: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jc w:val="right"/>
            </w:pPr>
            <w:r>
              <w:rPr>
                <w:rFonts w:ascii="宋体" w:eastAsia="宋体" w:hAnsi="宋体" w:cs="宋体"/>
                <w:b w:val="0"/>
                <w:i w:val="0"/>
                <w:color w:val="000000"/>
                <w:sz w:val="14"/>
              </w:rPr>
              <w:t xml:space="preserve">0.31</w:t>
            </w: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5.12</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0.56</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8.97</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jc w:val="right"/>
            </w:pPr>
            <w:r>
              <w:rPr>
                <w:rFonts w:ascii="宋体" w:eastAsia="宋体" w:hAnsi="宋体" w:cs="宋体"/>
                <w:b w:val="0"/>
                <w:i w:val="0"/>
                <w:color w:val="000000"/>
                <w:sz w:val="14"/>
              </w:rPr>
              <w:t xml:space="preserve">3.35</w:t>
            </w: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0.11</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jc w:val="right"/>
            </w:pPr>
            <w:r>
              <w:rPr>
                <w:rFonts w:ascii="宋体" w:eastAsia="宋体" w:hAnsi="宋体" w:cs="宋体"/>
                <w:b w:val="0"/>
                <w:i w:val="0"/>
                <w:color w:val="000000"/>
                <w:sz w:val="14"/>
              </w:rPr>
              <w:t xml:space="preserve">0.00</w:t>
            </w: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0.11</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jc w:val="right"/>
            </w:pPr>
            <w:r>
              <w:rPr>
                <w:rFonts w:ascii="宋体" w:eastAsia="宋体" w:hAnsi="宋体" w:cs="宋体"/>
                <w:b w:val="0"/>
                <w:i w:val="0"/>
                <w:color w:val="000000"/>
                <w:sz w:val="14"/>
              </w:rPr>
              <w:t xml:space="preserve">11.78</w:t>
            </w: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jc w:val="right"/>
            </w:pPr>
            <w:r>
              <w:rPr>
                <w:rFonts w:ascii="宋体" w:eastAsia="宋体" w:hAnsi="宋体" w:cs="宋体"/>
                <w:b w:val="0"/>
                <w:i w:val="0"/>
                <w:color w:val="000000"/>
                <w:sz w:val="14"/>
              </w:rPr>
              <w:t xml:space="preserve">0.30</w:t>
            </w: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jc w:val="right"/>
            </w:pPr>
            <w:r>
              <w:rPr>
                <w:rFonts w:ascii="宋体" w:eastAsia="宋体" w:hAnsi="宋体" w:cs="宋体"/>
                <w:b w:val="0"/>
                <w:i w:val="0"/>
                <w:color w:val="000000"/>
                <w:sz w:val="14"/>
              </w:rPr>
              <w:t xml:space="preserve">4.76</w:t>
            </w: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116.02</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34.39</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单位：辽宁省盘锦市双台子区辽河幼儿园</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单位：辽宁省盘锦市双台子区辽河幼儿园</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单位：辽宁省盘锦市双台子区辽河幼儿园</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sectPr>
          <w:pgSz w:w="11906" w:h="16838" w:orient="portrait"/>
          <w:pgMar w:top="567" w:right="567" w:bottom="567" w:left="567" w:header="851" w:footer="992" w:gutter="0"/>
          <w:cols w:num="1" w:space="720">
            <w:col w:w="10772" w:space="720"/>
          </w:cols>
          <w:docGrid w:type="lines" w:linePitch="312" w:charSpace="0"/>
        </w:sectPr>
      </w:pPr>
    </w:p>
    <w:tbl>
      <w:tblPr>
        <w:tblW w:w="0" w:type="auto"/>
        <w:jc w:val="center"/>
        <w:tblLayout w:type="fixed"/>
        <w:tblCellMar>
          <w:left w:w="20" w:type="dxa"/>
          <w:right w:w="20" w:type="dxa"/>
        </w:tblCellMar>
        <w:tblLook w:firstRow="0" w:lastRow="0" w:firstColumn="0" w:lastColumn="0" w:noHBand="1" w:noVBand="1"/>
      </w:tblPr>
      <w:tblGrid>
        <w:gridCol w:w="467"/>
        <w:gridCol w:w="467"/>
        <w:gridCol w:w="467"/>
        <w:gridCol w:w="959"/>
        <w:gridCol w:w="442"/>
        <w:gridCol w:w="442"/>
        <w:gridCol w:w="442"/>
        <w:gridCol w:w="1008"/>
        <w:gridCol w:w="442"/>
        <w:gridCol w:w="442"/>
        <w:gridCol w:w="442"/>
        <w:gridCol w:w="541"/>
        <w:gridCol w:w="541"/>
        <w:gridCol w:w="541"/>
        <w:gridCol w:w="541"/>
        <w:gridCol w:w="541"/>
        <w:gridCol w:w="786"/>
        <w:gridCol w:w="393"/>
      </w:tblGrid>
      <w:tr>
        <w:trPr>
          <w:trHeight w:hRule="exact" w:val="181"/>
          <w:jc w:val="center"/>
        </w:trPr>
        <w:tc>
          <w:tcPr>
            <w:tcW w:w="9904" w:type="dxa"/>
            <w:hMerge w:val="restart"/>
            <w:vMerge w:val="restart"/>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3"/>
              </w:rPr>
              <w:t xml:space="preserve">部门（单位）整体绩效自评表</w:t>
            </w:r>
          </w:p>
          <w:p>
            <w:pPr>
              <w:snapToGrid w:val="0"/>
              <w:spacing w:before="0" w:beforeAutospacing="0" w:after="0" w:afterAutospacing="0" w:line="240" w:lineRule="auto"/>
              <w:jc w:val="center"/>
              <w:rPr/>
            </w:pPr>
            <w:r>
              <w:rPr>
                <w:rFonts w:ascii="宋体" w:eastAsia="宋体" w:hAnsi="宋体" w:cs="宋体"/>
                <w:b/>
                <w:i w:val="0"/>
                <w:color w:val="000000"/>
                <w:sz w:val="23"/>
              </w:rPr>
              <w:t xml:space="preserve">（2023年度）</w:t>
            </w: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r>
      <w:tr>
        <w:trPr>
          <w:trHeight w:hRule="exact" w:val="181"/>
          <w:jc w:val="center"/>
        </w:trPr>
        <w:tc>
          <w:tcPr>
            <w:tcW w:w="9904" w:type="dxa"/>
            <w:hMerge w:val="restart"/>
            <w:v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r>
      <w:tr>
        <w:trPr>
          <w:trHeight w:hRule="exact" w:val="181"/>
          <w:jc w:val="center"/>
        </w:trPr>
        <w:tc>
          <w:tcPr>
            <w:tcW w:w="9904" w:type="dxa"/>
            <w:hMerge w:val="restart"/>
            <w:v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02"/>
          <w:jc w:val="center"/>
        </w:trPr>
        <w:tc>
          <w:tcPr>
            <w:tcW w:w="236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4"/>
              </w:rPr>
              <w:t xml:space="preserve">部门（单位）名称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54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045006盘锦市双台子区辽河幼儿园-211102000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3"/>
          <w:jc w:val="center"/>
        </w:trPr>
        <w:tc>
          <w:tcPr>
            <w:tcW w:w="236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4"/>
              </w:rPr>
              <w:t xml:space="preserve">部门年初预算收入金额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54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189.36</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3"/>
          <w:jc w:val="center"/>
        </w:trPr>
        <w:tc>
          <w:tcPr>
            <w:tcW w:w="236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4"/>
              </w:rPr>
              <w:t xml:space="preserve">部门年初预算支出金额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54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189.36</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3"/>
          <w:jc w:val="center"/>
        </w:trPr>
        <w:tc>
          <w:tcPr>
            <w:tcW w:w="46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4"/>
              </w:rPr>
              <w:t xml:space="preserve">年度主要任务</w:t>
            </w:r>
          </w:p>
        </w:tc>
        <w:tc>
          <w:tcPr>
            <w:tcW w:w="511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4"/>
              </w:rPr>
              <w:t xml:space="preserve">对应项目</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3"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4"/>
              </w:rPr>
              <w:t xml:space="preserve">项目下达金额</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4"/>
              </w:rPr>
              <w:t xml:space="preserve">项目执行金额</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4"/>
              </w:rPr>
              <w:t xml:space="preserve">项目执行率</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8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4"/>
              </w:rPr>
              <w:t xml:space="preserve">分值</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9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4"/>
              </w:rPr>
              <w:t xml:space="preserve">得分</w:t>
            </w:r>
          </w:p>
        </w:tc>
      </w:tr>
      <w:tr>
        <w:trPr>
          <w:trHeight w:hRule="exact" w:val="191"/>
          <w:jc w:val="center"/>
        </w:trPr>
        <w:tc>
          <w:tcPr>
            <w:tcW w:w="46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1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基本支出公用经费（其他）</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3"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2.2416</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2.24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8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9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10</w:t>
            </w:r>
          </w:p>
        </w:tc>
      </w:tr>
      <w:tr>
        <w:trPr>
          <w:trHeight w:hRule="exact" w:val="191"/>
          <w:jc w:val="center"/>
        </w:trPr>
        <w:tc>
          <w:tcPr>
            <w:tcW w:w="46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1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基本支出公用经费（保运转）</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3"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32.244483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32.24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8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9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10</w:t>
            </w:r>
          </w:p>
        </w:tc>
      </w:tr>
      <w:tr>
        <w:trPr>
          <w:trHeight w:hRule="exact" w:val="191"/>
          <w:jc w:val="center"/>
        </w:trPr>
        <w:tc>
          <w:tcPr>
            <w:tcW w:w="46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1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基本支出人员经费（刚性）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3"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4.623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4.62</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8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9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10</w:t>
            </w:r>
          </w:p>
        </w:tc>
      </w:tr>
      <w:tr>
        <w:trPr>
          <w:trHeight w:hRule="exact" w:val="191"/>
          <w:jc w:val="center"/>
        </w:trPr>
        <w:tc>
          <w:tcPr>
            <w:tcW w:w="46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1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基本支出人员经费（保工资）</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3"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111.285656</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111.28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8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9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10</w:t>
            </w:r>
          </w:p>
        </w:tc>
      </w:tr>
      <w:tr>
        <w:trPr>
          <w:trHeight w:hRule="exact" w:val="213"/>
          <w:jc w:val="center"/>
        </w:trPr>
        <w:tc>
          <w:tcPr>
            <w:tcW w:w="46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4"/>
              </w:rPr>
              <w:t xml:space="preserve">年度目标</w:t>
            </w:r>
          </w:p>
        </w:tc>
        <w:tc>
          <w:tcPr>
            <w:tcW w:w="5553"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4"/>
              </w:rPr>
              <w:t xml:space="preserve">年初总体目标</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88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4"/>
              </w:rPr>
              <w:t xml:space="preserve">全年完成情况</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3"/>
          <w:jc w:val="center"/>
        </w:trPr>
        <w:tc>
          <w:tcPr>
            <w:tcW w:w="46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53"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保障幼儿园工作正常运行</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88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完成</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02"/>
          <w:jc w:val="center"/>
        </w:trPr>
        <w:tc>
          <w:tcPr>
            <w:tcW w:w="467"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4"/>
              </w:rPr>
              <w:t xml:space="preserve">绩效指标</w:t>
            </w:r>
          </w:p>
        </w:tc>
        <w:tc>
          <w:tcPr>
            <w:tcW w:w="46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4"/>
              </w:rPr>
              <w:t xml:space="preserve">一级指标</w:t>
            </w:r>
          </w:p>
        </w:tc>
        <w:tc>
          <w:tcPr>
            <w:tcW w:w="46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4"/>
              </w:rPr>
              <w:t xml:space="preserve">二级指标</w:t>
            </w:r>
          </w:p>
        </w:tc>
        <w:tc>
          <w:tcPr>
            <w:tcW w:w="95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4"/>
              </w:rPr>
              <w:t xml:space="preserve">三级指标</w:t>
            </w:r>
          </w:p>
        </w:tc>
        <w:tc>
          <w:tcPr>
            <w:tcW w:w="44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4"/>
              </w:rPr>
              <w:t xml:space="preserve">运算符号</w:t>
            </w:r>
          </w:p>
        </w:tc>
        <w:tc>
          <w:tcPr>
            <w:tcW w:w="44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4"/>
              </w:rPr>
              <w:t xml:space="preserve">指标值</w:t>
            </w:r>
          </w:p>
        </w:tc>
        <w:tc>
          <w:tcPr>
            <w:tcW w:w="44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4"/>
              </w:rPr>
              <w:t xml:space="preserve">度量单位</w:t>
            </w:r>
          </w:p>
        </w:tc>
        <w:tc>
          <w:tcPr>
            <w:tcW w:w="1008"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4"/>
              </w:rPr>
              <w:t xml:space="preserve">全年完成值</w:t>
            </w:r>
          </w:p>
        </w:tc>
        <w:tc>
          <w:tcPr>
            <w:tcW w:w="442"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4"/>
              </w:rPr>
              <w:t xml:space="preserve">完成程度</w:t>
            </w:r>
          </w:p>
        </w:tc>
        <w:tc>
          <w:tcPr>
            <w:tcW w:w="442"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4"/>
              </w:rPr>
              <w:t xml:space="preserve">分值</w:t>
            </w:r>
          </w:p>
        </w:tc>
        <w:tc>
          <w:tcPr>
            <w:tcW w:w="442"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4"/>
              </w:rPr>
              <w:t xml:space="preserve">得分</w:t>
            </w:r>
          </w:p>
        </w:tc>
        <w:tc>
          <w:tcPr>
            <w:tcW w:w="270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4"/>
              </w:rPr>
              <w:t xml:space="preserve">偏差原因分析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79" w:type="dxa"/>
            <w:hMerge w:val="restart"/>
            <w:vMerge w:val="restart"/>
            <w:tcBorders>
              <w:top w:val="single" w:sz="4" w:space="0" w:color="000000"/>
              <w:lef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4"/>
              </w:rPr>
              <w:t xml:space="preserve">改进措施</w:t>
            </w: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78"/>
          <w:jc w:val="center"/>
        </w:trPr>
        <w:tc>
          <w:tcPr>
            <w:tcW w:w="467"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5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4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4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4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8"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42"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42"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42"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4"/>
              </w:rPr>
              <w:t xml:space="preserve">经费保障原因分析</w:t>
            </w:r>
          </w:p>
        </w:tc>
        <w:tc>
          <w:tcPr>
            <w:tcW w:w="54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4"/>
              </w:rPr>
              <w:t xml:space="preserve">制度保障原因分析</w:t>
            </w:r>
          </w:p>
        </w:tc>
        <w:tc>
          <w:tcPr>
            <w:tcW w:w="54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4"/>
              </w:rPr>
              <w:t xml:space="preserve">人员保障原因分析</w:t>
            </w:r>
          </w:p>
        </w:tc>
        <w:tc>
          <w:tcPr>
            <w:tcW w:w="54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4"/>
              </w:rPr>
              <w:t xml:space="preserve">硬件条件保障原因分析</w:t>
            </w:r>
          </w:p>
        </w:tc>
        <w:tc>
          <w:tcPr>
            <w:tcW w:w="54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4"/>
              </w:rPr>
              <w:t xml:space="preserve">其他原因分析</w:t>
            </w:r>
          </w:p>
        </w:tc>
        <w:tc>
          <w:tcPr>
            <w:tcW w:w="1179" w:type="dxa"/>
            <w:hMerge w:val="restart"/>
            <w:vMerge/>
            <w:tcBorders>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510"/>
          <w:jc w:val="center"/>
        </w:trPr>
        <w:tc>
          <w:tcPr>
            <w:tcW w:w="467"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46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履职效能</w:t>
            </w:r>
          </w:p>
        </w:tc>
        <w:tc>
          <w:tcPr>
            <w:tcW w:w="4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重点工作履行情况</w:t>
            </w:r>
          </w:p>
        </w:tc>
        <w:tc>
          <w:tcPr>
            <w:tcW w:w="9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重点工作办结率</w:t>
            </w:r>
          </w:p>
        </w:tc>
        <w:tc>
          <w:tcPr>
            <w:tcW w:w="4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w:t>
            </w:r>
          </w:p>
        </w:tc>
        <w:tc>
          <w:tcPr>
            <w:tcW w:w="4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100</w:t>
            </w:r>
          </w:p>
        </w:tc>
        <w:tc>
          <w:tcPr>
            <w:tcW w:w="4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w:t>
            </w:r>
          </w:p>
        </w:tc>
        <w:tc>
          <w:tcPr>
            <w:tcW w:w="100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100</w:t>
            </w:r>
          </w:p>
        </w:tc>
        <w:tc>
          <w:tcPr>
            <w:tcW w:w="4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1</w:t>
            </w:r>
          </w:p>
        </w:tc>
        <w:tc>
          <w:tcPr>
            <w:tcW w:w="4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3.5</w:t>
            </w:r>
          </w:p>
        </w:tc>
        <w:tc>
          <w:tcPr>
            <w:tcW w:w="4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3.5</w:t>
            </w:r>
          </w:p>
        </w:tc>
        <w:tc>
          <w:tcPr>
            <w:tcW w:w="54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7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51"/>
          <w:jc w:val="center"/>
        </w:trPr>
        <w:tc>
          <w:tcPr>
            <w:tcW w:w="467"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46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整体工作完成情况</w:t>
            </w:r>
          </w:p>
        </w:tc>
        <w:tc>
          <w:tcPr>
            <w:tcW w:w="9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总体工作完成率</w:t>
            </w:r>
          </w:p>
        </w:tc>
        <w:tc>
          <w:tcPr>
            <w:tcW w:w="4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w:t>
            </w:r>
          </w:p>
        </w:tc>
        <w:tc>
          <w:tcPr>
            <w:tcW w:w="4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100</w:t>
            </w:r>
          </w:p>
        </w:tc>
        <w:tc>
          <w:tcPr>
            <w:tcW w:w="4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w:t>
            </w:r>
          </w:p>
        </w:tc>
        <w:tc>
          <w:tcPr>
            <w:tcW w:w="100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100</w:t>
            </w:r>
          </w:p>
        </w:tc>
        <w:tc>
          <w:tcPr>
            <w:tcW w:w="4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1</w:t>
            </w:r>
          </w:p>
        </w:tc>
        <w:tc>
          <w:tcPr>
            <w:tcW w:w="4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3.3</w:t>
            </w:r>
          </w:p>
        </w:tc>
        <w:tc>
          <w:tcPr>
            <w:tcW w:w="4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3.3</w:t>
            </w:r>
          </w:p>
        </w:tc>
        <w:tc>
          <w:tcPr>
            <w:tcW w:w="54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7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40"/>
          <w:jc w:val="center"/>
        </w:trPr>
        <w:tc>
          <w:tcPr>
            <w:tcW w:w="467"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46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工作完成及时率</w:t>
            </w:r>
          </w:p>
        </w:tc>
        <w:tc>
          <w:tcPr>
            <w:tcW w:w="4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w:t>
            </w:r>
          </w:p>
        </w:tc>
        <w:tc>
          <w:tcPr>
            <w:tcW w:w="4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100</w:t>
            </w:r>
          </w:p>
        </w:tc>
        <w:tc>
          <w:tcPr>
            <w:tcW w:w="4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w:t>
            </w:r>
          </w:p>
        </w:tc>
        <w:tc>
          <w:tcPr>
            <w:tcW w:w="100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100</w:t>
            </w:r>
          </w:p>
        </w:tc>
        <w:tc>
          <w:tcPr>
            <w:tcW w:w="4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1</w:t>
            </w:r>
          </w:p>
        </w:tc>
        <w:tc>
          <w:tcPr>
            <w:tcW w:w="4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3.3</w:t>
            </w:r>
          </w:p>
        </w:tc>
        <w:tc>
          <w:tcPr>
            <w:tcW w:w="4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3.3</w:t>
            </w:r>
          </w:p>
        </w:tc>
        <w:tc>
          <w:tcPr>
            <w:tcW w:w="54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7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40"/>
          <w:jc w:val="center"/>
        </w:trPr>
        <w:tc>
          <w:tcPr>
            <w:tcW w:w="467"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46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工作质量达标率</w:t>
            </w:r>
          </w:p>
        </w:tc>
        <w:tc>
          <w:tcPr>
            <w:tcW w:w="4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w:t>
            </w:r>
          </w:p>
        </w:tc>
        <w:tc>
          <w:tcPr>
            <w:tcW w:w="4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100</w:t>
            </w:r>
          </w:p>
        </w:tc>
        <w:tc>
          <w:tcPr>
            <w:tcW w:w="4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w:t>
            </w:r>
          </w:p>
        </w:tc>
        <w:tc>
          <w:tcPr>
            <w:tcW w:w="100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100</w:t>
            </w:r>
          </w:p>
        </w:tc>
        <w:tc>
          <w:tcPr>
            <w:tcW w:w="4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1</w:t>
            </w:r>
          </w:p>
        </w:tc>
        <w:tc>
          <w:tcPr>
            <w:tcW w:w="4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3.3</w:t>
            </w:r>
          </w:p>
        </w:tc>
        <w:tc>
          <w:tcPr>
            <w:tcW w:w="4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3.3</w:t>
            </w:r>
          </w:p>
        </w:tc>
        <w:tc>
          <w:tcPr>
            <w:tcW w:w="54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7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80"/>
          <w:jc w:val="center"/>
        </w:trPr>
        <w:tc>
          <w:tcPr>
            <w:tcW w:w="467"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46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基础管理</w:t>
            </w:r>
          </w:p>
        </w:tc>
        <w:tc>
          <w:tcPr>
            <w:tcW w:w="9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依法行政能力</w:t>
            </w:r>
          </w:p>
        </w:tc>
        <w:tc>
          <w:tcPr>
            <w:tcW w:w="4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管理规范</w:t>
            </w:r>
          </w:p>
        </w:tc>
        <w:tc>
          <w:tcPr>
            <w:tcW w:w="4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全部或基本达成预期指标100%-80%（含）</w:t>
            </w:r>
          </w:p>
        </w:tc>
        <w:tc>
          <w:tcPr>
            <w:tcW w:w="4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1</w:t>
            </w:r>
          </w:p>
        </w:tc>
        <w:tc>
          <w:tcPr>
            <w:tcW w:w="4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3.3</w:t>
            </w:r>
          </w:p>
        </w:tc>
        <w:tc>
          <w:tcPr>
            <w:tcW w:w="4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3.3</w:t>
            </w:r>
          </w:p>
        </w:tc>
        <w:tc>
          <w:tcPr>
            <w:tcW w:w="54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7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80"/>
          <w:jc w:val="center"/>
        </w:trPr>
        <w:tc>
          <w:tcPr>
            <w:tcW w:w="467"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46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综合管理水平</w:t>
            </w:r>
          </w:p>
        </w:tc>
        <w:tc>
          <w:tcPr>
            <w:tcW w:w="4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管理规范</w:t>
            </w:r>
          </w:p>
        </w:tc>
        <w:tc>
          <w:tcPr>
            <w:tcW w:w="4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全部或基本达成预期指标100%-80%（含）</w:t>
            </w:r>
          </w:p>
        </w:tc>
        <w:tc>
          <w:tcPr>
            <w:tcW w:w="4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1</w:t>
            </w:r>
          </w:p>
        </w:tc>
        <w:tc>
          <w:tcPr>
            <w:tcW w:w="4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3.3</w:t>
            </w:r>
          </w:p>
        </w:tc>
        <w:tc>
          <w:tcPr>
            <w:tcW w:w="4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3.3</w:t>
            </w:r>
          </w:p>
        </w:tc>
        <w:tc>
          <w:tcPr>
            <w:tcW w:w="54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7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98"/>
          <w:jc w:val="center"/>
        </w:trPr>
        <w:tc>
          <w:tcPr>
            <w:tcW w:w="467"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46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预算执行</w:t>
            </w:r>
          </w:p>
        </w:tc>
        <w:tc>
          <w:tcPr>
            <w:tcW w:w="46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预算执行效率</w:t>
            </w:r>
          </w:p>
        </w:tc>
        <w:tc>
          <w:tcPr>
            <w:tcW w:w="9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预算执行率</w:t>
            </w:r>
          </w:p>
        </w:tc>
        <w:tc>
          <w:tcPr>
            <w:tcW w:w="4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w:t>
            </w:r>
          </w:p>
        </w:tc>
        <w:tc>
          <w:tcPr>
            <w:tcW w:w="4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100</w:t>
            </w:r>
          </w:p>
        </w:tc>
        <w:tc>
          <w:tcPr>
            <w:tcW w:w="4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w:t>
            </w:r>
          </w:p>
        </w:tc>
        <w:tc>
          <w:tcPr>
            <w:tcW w:w="100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100</w:t>
            </w:r>
          </w:p>
        </w:tc>
        <w:tc>
          <w:tcPr>
            <w:tcW w:w="4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1</w:t>
            </w:r>
          </w:p>
        </w:tc>
        <w:tc>
          <w:tcPr>
            <w:tcW w:w="4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1.6</w:t>
            </w:r>
          </w:p>
        </w:tc>
        <w:tc>
          <w:tcPr>
            <w:tcW w:w="4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1.6</w:t>
            </w:r>
          </w:p>
        </w:tc>
        <w:tc>
          <w:tcPr>
            <w:tcW w:w="54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7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98"/>
          <w:jc w:val="center"/>
        </w:trPr>
        <w:tc>
          <w:tcPr>
            <w:tcW w:w="467"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46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预算调整率</w:t>
            </w:r>
          </w:p>
        </w:tc>
        <w:tc>
          <w:tcPr>
            <w:tcW w:w="4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&lt;=</w:t>
            </w:r>
          </w:p>
        </w:tc>
        <w:tc>
          <w:tcPr>
            <w:tcW w:w="4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5</w:t>
            </w:r>
          </w:p>
        </w:tc>
        <w:tc>
          <w:tcPr>
            <w:tcW w:w="4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w:t>
            </w:r>
          </w:p>
        </w:tc>
        <w:tc>
          <w:tcPr>
            <w:tcW w:w="100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5</w:t>
            </w:r>
          </w:p>
        </w:tc>
        <w:tc>
          <w:tcPr>
            <w:tcW w:w="4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1</w:t>
            </w:r>
          </w:p>
        </w:tc>
        <w:tc>
          <w:tcPr>
            <w:tcW w:w="4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1.6</w:t>
            </w:r>
          </w:p>
        </w:tc>
        <w:tc>
          <w:tcPr>
            <w:tcW w:w="4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1.6</w:t>
            </w:r>
          </w:p>
        </w:tc>
        <w:tc>
          <w:tcPr>
            <w:tcW w:w="54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7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40"/>
          <w:jc w:val="center"/>
        </w:trPr>
        <w:tc>
          <w:tcPr>
            <w:tcW w:w="467"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46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结转结余变动率</w:t>
            </w:r>
          </w:p>
        </w:tc>
        <w:tc>
          <w:tcPr>
            <w:tcW w:w="4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&lt;=</w:t>
            </w:r>
          </w:p>
        </w:tc>
        <w:tc>
          <w:tcPr>
            <w:tcW w:w="4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0</w:t>
            </w:r>
          </w:p>
        </w:tc>
        <w:tc>
          <w:tcPr>
            <w:tcW w:w="4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w:t>
            </w:r>
          </w:p>
        </w:tc>
        <w:tc>
          <w:tcPr>
            <w:tcW w:w="100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0</w:t>
            </w:r>
          </w:p>
        </w:tc>
        <w:tc>
          <w:tcPr>
            <w:tcW w:w="4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1</w:t>
            </w:r>
          </w:p>
        </w:tc>
        <w:tc>
          <w:tcPr>
            <w:tcW w:w="4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1.8</w:t>
            </w:r>
          </w:p>
        </w:tc>
        <w:tc>
          <w:tcPr>
            <w:tcW w:w="4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1.8</w:t>
            </w:r>
          </w:p>
        </w:tc>
        <w:tc>
          <w:tcPr>
            <w:tcW w:w="54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7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78"/>
          <w:jc w:val="center"/>
        </w:trPr>
        <w:tc>
          <w:tcPr>
            <w:tcW w:w="467"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46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管理效率</w:t>
            </w:r>
          </w:p>
        </w:tc>
        <w:tc>
          <w:tcPr>
            <w:tcW w:w="4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预算编制管理</w:t>
            </w:r>
          </w:p>
        </w:tc>
        <w:tc>
          <w:tcPr>
            <w:tcW w:w="9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预算绩效目标覆盖率</w:t>
            </w:r>
          </w:p>
        </w:tc>
        <w:tc>
          <w:tcPr>
            <w:tcW w:w="4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w:t>
            </w:r>
          </w:p>
        </w:tc>
        <w:tc>
          <w:tcPr>
            <w:tcW w:w="4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100</w:t>
            </w:r>
          </w:p>
        </w:tc>
        <w:tc>
          <w:tcPr>
            <w:tcW w:w="4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w:t>
            </w:r>
          </w:p>
        </w:tc>
        <w:tc>
          <w:tcPr>
            <w:tcW w:w="100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100</w:t>
            </w:r>
          </w:p>
        </w:tc>
        <w:tc>
          <w:tcPr>
            <w:tcW w:w="4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1</w:t>
            </w:r>
          </w:p>
        </w:tc>
        <w:tc>
          <w:tcPr>
            <w:tcW w:w="4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0.7</w:t>
            </w:r>
          </w:p>
        </w:tc>
        <w:tc>
          <w:tcPr>
            <w:tcW w:w="4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0.7</w:t>
            </w:r>
          </w:p>
        </w:tc>
        <w:tc>
          <w:tcPr>
            <w:tcW w:w="54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7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80"/>
          <w:jc w:val="center"/>
        </w:trPr>
        <w:tc>
          <w:tcPr>
            <w:tcW w:w="467"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46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预算监督管理</w:t>
            </w:r>
          </w:p>
        </w:tc>
        <w:tc>
          <w:tcPr>
            <w:tcW w:w="9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预决算公开情况</w:t>
            </w:r>
          </w:p>
        </w:tc>
        <w:tc>
          <w:tcPr>
            <w:tcW w:w="4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全部公开</w:t>
            </w:r>
          </w:p>
        </w:tc>
        <w:tc>
          <w:tcPr>
            <w:tcW w:w="4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全部或基本达成预期指标100%-80%（含）</w:t>
            </w:r>
          </w:p>
        </w:tc>
        <w:tc>
          <w:tcPr>
            <w:tcW w:w="4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1</w:t>
            </w:r>
          </w:p>
        </w:tc>
        <w:tc>
          <w:tcPr>
            <w:tcW w:w="4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0.7</w:t>
            </w:r>
          </w:p>
        </w:tc>
        <w:tc>
          <w:tcPr>
            <w:tcW w:w="4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0.7</w:t>
            </w:r>
          </w:p>
        </w:tc>
        <w:tc>
          <w:tcPr>
            <w:tcW w:w="54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7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80"/>
          <w:jc w:val="center"/>
        </w:trPr>
        <w:tc>
          <w:tcPr>
            <w:tcW w:w="467"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46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预算收支管理</w:t>
            </w:r>
          </w:p>
        </w:tc>
        <w:tc>
          <w:tcPr>
            <w:tcW w:w="9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预算收入管理规范性</w:t>
            </w:r>
          </w:p>
        </w:tc>
        <w:tc>
          <w:tcPr>
            <w:tcW w:w="4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管理规范</w:t>
            </w:r>
          </w:p>
        </w:tc>
        <w:tc>
          <w:tcPr>
            <w:tcW w:w="4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全部或基本达成预期指标100%-80%（含）</w:t>
            </w:r>
          </w:p>
        </w:tc>
        <w:tc>
          <w:tcPr>
            <w:tcW w:w="4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1</w:t>
            </w:r>
          </w:p>
        </w:tc>
        <w:tc>
          <w:tcPr>
            <w:tcW w:w="4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0.7</w:t>
            </w:r>
          </w:p>
        </w:tc>
        <w:tc>
          <w:tcPr>
            <w:tcW w:w="4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0.7</w:t>
            </w:r>
          </w:p>
        </w:tc>
        <w:tc>
          <w:tcPr>
            <w:tcW w:w="54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7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80"/>
          <w:jc w:val="center"/>
        </w:trPr>
        <w:tc>
          <w:tcPr>
            <w:tcW w:w="467"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46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预算支出管理规范性</w:t>
            </w:r>
          </w:p>
        </w:tc>
        <w:tc>
          <w:tcPr>
            <w:tcW w:w="4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管理规范</w:t>
            </w:r>
          </w:p>
        </w:tc>
        <w:tc>
          <w:tcPr>
            <w:tcW w:w="4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全部或基本达成预期指标100%-80%（含）</w:t>
            </w:r>
          </w:p>
        </w:tc>
        <w:tc>
          <w:tcPr>
            <w:tcW w:w="4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1</w:t>
            </w:r>
          </w:p>
        </w:tc>
        <w:tc>
          <w:tcPr>
            <w:tcW w:w="4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0.7</w:t>
            </w:r>
          </w:p>
        </w:tc>
        <w:tc>
          <w:tcPr>
            <w:tcW w:w="4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0.7</w:t>
            </w:r>
          </w:p>
        </w:tc>
        <w:tc>
          <w:tcPr>
            <w:tcW w:w="54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7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80"/>
          <w:jc w:val="center"/>
        </w:trPr>
        <w:tc>
          <w:tcPr>
            <w:tcW w:w="467"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46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财务管理</w:t>
            </w:r>
          </w:p>
        </w:tc>
        <w:tc>
          <w:tcPr>
            <w:tcW w:w="9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内控制度有效性</w:t>
            </w:r>
          </w:p>
        </w:tc>
        <w:tc>
          <w:tcPr>
            <w:tcW w:w="4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制度有效</w:t>
            </w:r>
          </w:p>
        </w:tc>
        <w:tc>
          <w:tcPr>
            <w:tcW w:w="4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全部或基本达成预期指标100%-80%（含）</w:t>
            </w:r>
          </w:p>
        </w:tc>
        <w:tc>
          <w:tcPr>
            <w:tcW w:w="4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1</w:t>
            </w:r>
          </w:p>
        </w:tc>
        <w:tc>
          <w:tcPr>
            <w:tcW w:w="4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0.7</w:t>
            </w:r>
          </w:p>
        </w:tc>
        <w:tc>
          <w:tcPr>
            <w:tcW w:w="4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0.7</w:t>
            </w:r>
          </w:p>
        </w:tc>
        <w:tc>
          <w:tcPr>
            <w:tcW w:w="54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7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61"/>
          <w:jc w:val="center"/>
        </w:trPr>
        <w:tc>
          <w:tcPr>
            <w:tcW w:w="467"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46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资产管理</w:t>
            </w:r>
          </w:p>
        </w:tc>
        <w:tc>
          <w:tcPr>
            <w:tcW w:w="9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固定资产利用率</w:t>
            </w:r>
          </w:p>
        </w:tc>
        <w:tc>
          <w:tcPr>
            <w:tcW w:w="4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w:t>
            </w:r>
          </w:p>
        </w:tc>
        <w:tc>
          <w:tcPr>
            <w:tcW w:w="4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100</w:t>
            </w:r>
          </w:p>
        </w:tc>
        <w:tc>
          <w:tcPr>
            <w:tcW w:w="4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w:t>
            </w:r>
          </w:p>
        </w:tc>
        <w:tc>
          <w:tcPr>
            <w:tcW w:w="100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100</w:t>
            </w:r>
          </w:p>
        </w:tc>
        <w:tc>
          <w:tcPr>
            <w:tcW w:w="4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1</w:t>
            </w:r>
          </w:p>
        </w:tc>
        <w:tc>
          <w:tcPr>
            <w:tcW w:w="4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0.8</w:t>
            </w:r>
          </w:p>
        </w:tc>
        <w:tc>
          <w:tcPr>
            <w:tcW w:w="4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0.8</w:t>
            </w:r>
          </w:p>
        </w:tc>
        <w:tc>
          <w:tcPr>
            <w:tcW w:w="54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7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510"/>
          <w:jc w:val="center"/>
        </w:trPr>
        <w:tc>
          <w:tcPr>
            <w:tcW w:w="467"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46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业务管理</w:t>
            </w:r>
          </w:p>
        </w:tc>
        <w:tc>
          <w:tcPr>
            <w:tcW w:w="9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政府采购管理违法违规行为发生次数</w:t>
            </w:r>
          </w:p>
        </w:tc>
        <w:tc>
          <w:tcPr>
            <w:tcW w:w="4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w:t>
            </w:r>
          </w:p>
        </w:tc>
        <w:tc>
          <w:tcPr>
            <w:tcW w:w="4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0</w:t>
            </w:r>
          </w:p>
        </w:tc>
        <w:tc>
          <w:tcPr>
            <w:tcW w:w="4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次</w:t>
            </w:r>
          </w:p>
        </w:tc>
        <w:tc>
          <w:tcPr>
            <w:tcW w:w="100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0</w:t>
            </w:r>
          </w:p>
        </w:tc>
        <w:tc>
          <w:tcPr>
            <w:tcW w:w="4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1</w:t>
            </w:r>
          </w:p>
        </w:tc>
        <w:tc>
          <w:tcPr>
            <w:tcW w:w="4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0.7</w:t>
            </w:r>
          </w:p>
        </w:tc>
        <w:tc>
          <w:tcPr>
            <w:tcW w:w="4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0.7</w:t>
            </w:r>
          </w:p>
        </w:tc>
        <w:tc>
          <w:tcPr>
            <w:tcW w:w="54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7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61"/>
          <w:jc w:val="center"/>
        </w:trPr>
        <w:tc>
          <w:tcPr>
            <w:tcW w:w="467"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46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运行成本</w:t>
            </w:r>
          </w:p>
        </w:tc>
        <w:tc>
          <w:tcPr>
            <w:tcW w:w="46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成本控制成效</w:t>
            </w:r>
          </w:p>
        </w:tc>
        <w:tc>
          <w:tcPr>
            <w:tcW w:w="9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“三公”经费变动率</w:t>
            </w:r>
          </w:p>
        </w:tc>
        <w:tc>
          <w:tcPr>
            <w:tcW w:w="4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&lt;=</w:t>
            </w:r>
          </w:p>
        </w:tc>
        <w:tc>
          <w:tcPr>
            <w:tcW w:w="4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0</w:t>
            </w:r>
          </w:p>
        </w:tc>
        <w:tc>
          <w:tcPr>
            <w:tcW w:w="4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w:t>
            </w:r>
          </w:p>
        </w:tc>
        <w:tc>
          <w:tcPr>
            <w:tcW w:w="100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0</w:t>
            </w:r>
          </w:p>
        </w:tc>
        <w:tc>
          <w:tcPr>
            <w:tcW w:w="4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1</w:t>
            </w:r>
          </w:p>
        </w:tc>
        <w:tc>
          <w:tcPr>
            <w:tcW w:w="4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2.5</w:t>
            </w:r>
          </w:p>
        </w:tc>
        <w:tc>
          <w:tcPr>
            <w:tcW w:w="4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2.5</w:t>
            </w:r>
          </w:p>
        </w:tc>
        <w:tc>
          <w:tcPr>
            <w:tcW w:w="54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7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40"/>
          <w:jc w:val="center"/>
        </w:trPr>
        <w:tc>
          <w:tcPr>
            <w:tcW w:w="467"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46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在职人员控制率</w:t>
            </w:r>
          </w:p>
        </w:tc>
        <w:tc>
          <w:tcPr>
            <w:tcW w:w="4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&lt;=</w:t>
            </w:r>
          </w:p>
        </w:tc>
        <w:tc>
          <w:tcPr>
            <w:tcW w:w="4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100</w:t>
            </w:r>
          </w:p>
        </w:tc>
        <w:tc>
          <w:tcPr>
            <w:tcW w:w="4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w:t>
            </w:r>
          </w:p>
        </w:tc>
        <w:tc>
          <w:tcPr>
            <w:tcW w:w="100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100</w:t>
            </w:r>
          </w:p>
        </w:tc>
        <w:tc>
          <w:tcPr>
            <w:tcW w:w="4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1</w:t>
            </w:r>
          </w:p>
        </w:tc>
        <w:tc>
          <w:tcPr>
            <w:tcW w:w="4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2.5</w:t>
            </w:r>
          </w:p>
        </w:tc>
        <w:tc>
          <w:tcPr>
            <w:tcW w:w="4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2.5</w:t>
            </w:r>
          </w:p>
        </w:tc>
        <w:tc>
          <w:tcPr>
            <w:tcW w:w="54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7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61"/>
          <w:jc w:val="center"/>
        </w:trPr>
        <w:tc>
          <w:tcPr>
            <w:tcW w:w="467"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46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社会效应</w:t>
            </w:r>
          </w:p>
        </w:tc>
        <w:tc>
          <w:tcPr>
            <w:tcW w:w="4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社会效益</w:t>
            </w:r>
          </w:p>
        </w:tc>
        <w:tc>
          <w:tcPr>
            <w:tcW w:w="9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学前三年毛入园率</w:t>
            </w:r>
          </w:p>
        </w:tc>
        <w:tc>
          <w:tcPr>
            <w:tcW w:w="4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&gt;=</w:t>
            </w:r>
          </w:p>
        </w:tc>
        <w:tc>
          <w:tcPr>
            <w:tcW w:w="4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80</w:t>
            </w:r>
          </w:p>
        </w:tc>
        <w:tc>
          <w:tcPr>
            <w:tcW w:w="4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w:t>
            </w:r>
          </w:p>
        </w:tc>
        <w:tc>
          <w:tcPr>
            <w:tcW w:w="100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80</w:t>
            </w:r>
          </w:p>
        </w:tc>
        <w:tc>
          <w:tcPr>
            <w:tcW w:w="4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1</w:t>
            </w:r>
          </w:p>
        </w:tc>
        <w:tc>
          <w:tcPr>
            <w:tcW w:w="4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10</w:t>
            </w:r>
          </w:p>
        </w:tc>
        <w:tc>
          <w:tcPr>
            <w:tcW w:w="4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10</w:t>
            </w:r>
          </w:p>
        </w:tc>
        <w:tc>
          <w:tcPr>
            <w:tcW w:w="54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7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61"/>
          <w:jc w:val="center"/>
        </w:trPr>
        <w:tc>
          <w:tcPr>
            <w:tcW w:w="467"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46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服务对象满意度</w:t>
            </w:r>
          </w:p>
        </w:tc>
        <w:tc>
          <w:tcPr>
            <w:tcW w:w="9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家长满意度</w:t>
            </w:r>
          </w:p>
        </w:tc>
        <w:tc>
          <w:tcPr>
            <w:tcW w:w="4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&gt;=</w:t>
            </w:r>
          </w:p>
        </w:tc>
        <w:tc>
          <w:tcPr>
            <w:tcW w:w="4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90</w:t>
            </w:r>
          </w:p>
        </w:tc>
        <w:tc>
          <w:tcPr>
            <w:tcW w:w="4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w:t>
            </w:r>
          </w:p>
        </w:tc>
        <w:tc>
          <w:tcPr>
            <w:tcW w:w="100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90</w:t>
            </w:r>
          </w:p>
        </w:tc>
        <w:tc>
          <w:tcPr>
            <w:tcW w:w="4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1</w:t>
            </w:r>
          </w:p>
        </w:tc>
        <w:tc>
          <w:tcPr>
            <w:tcW w:w="4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10</w:t>
            </w:r>
          </w:p>
        </w:tc>
        <w:tc>
          <w:tcPr>
            <w:tcW w:w="4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10</w:t>
            </w:r>
          </w:p>
        </w:tc>
        <w:tc>
          <w:tcPr>
            <w:tcW w:w="54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7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9"/>
          <w:jc w:val="center"/>
        </w:trPr>
        <w:tc>
          <w:tcPr>
            <w:tcW w:w="46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4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可持续性</w:t>
            </w:r>
          </w:p>
        </w:tc>
        <w:tc>
          <w:tcPr>
            <w:tcW w:w="4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创新驱动发展</w:t>
            </w:r>
          </w:p>
        </w:tc>
        <w:tc>
          <w:tcPr>
            <w:tcW w:w="9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人才队伍建设</w:t>
            </w:r>
          </w:p>
        </w:tc>
        <w:tc>
          <w:tcPr>
            <w:tcW w:w="4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本科达标</w:t>
            </w:r>
          </w:p>
        </w:tc>
        <w:tc>
          <w:tcPr>
            <w:tcW w:w="4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全部或基本达成预期指标100%-80%（含）</w:t>
            </w:r>
          </w:p>
        </w:tc>
        <w:tc>
          <w:tcPr>
            <w:tcW w:w="4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1</w:t>
            </w:r>
          </w:p>
        </w:tc>
        <w:tc>
          <w:tcPr>
            <w:tcW w:w="4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5</w:t>
            </w:r>
          </w:p>
        </w:tc>
        <w:tc>
          <w:tcPr>
            <w:tcW w:w="4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5</w:t>
            </w:r>
          </w:p>
        </w:tc>
        <w:tc>
          <w:tcPr>
            <w:tcW w:w="54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7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23"/>
          <w:jc w:val="center"/>
        </w:trPr>
        <w:tc>
          <w:tcPr>
            <w:tcW w:w="6020" w:type="dxa"/>
            <w:hMerge w:val="restart"/>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16"/>
              </w:rPr>
              <w:t xml:space="preserve">总评价得分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w="3884" w:type="dxa"/>
            <w:hMerge w:val="restart"/>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16"/>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r>
    </w:tbl>
    <w:sectPr>
      <w:pgSz w:w="11907" w:h="16839"/>
      <w:pgMar w:top="400" w:right="1000" w:bottom="400" w:left="100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563" name="文本框 3"/>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3" o:spid="_x0000_s93886"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27"/>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YjQwMDI5YjZkZDdkN2JlMGFiOTMyZmY3MzFhMTlhMjc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范范范</cp:lastModifiedBy>
  <cp:lastPrinted>2023-07-31T21:56:00Z</cp:lastPrinted>
  <dcterms:modified xsi:type="dcterms:W3CDTF">2024-09-24T09:58:16Z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4081</Words>
  <Characters>12790</Characters>
  <Lines>90</Lines>
  <Paragraphs>25</Paragraphs>
  <TotalTime>3</TotalTime>
  <ScaleCrop>false</ScaleCrop>
  <LinksUpToDate>false</LinksUpToDate>
  <CharactersWithSpaces>12915</CharactersWithSpaces>
  <Application>WPS Office_12.1.0.18276_F1E327BC-269C-435d-A152-05C5408002CA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EC9CEE0467244214B2233E74EBAAD9F6_13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Template>
  <TotalTime>3</TotalTime>
  <Pages>28</Pages>
  <Words>4081</Words>
  <Characters>12790</Characters>
  <Application>WPS Office_12.1.0.18276_F1E327BC-269C-435d-A152-05C5408002CA</Application>
  <DocSecurity>0</DocSecurity>
  <Lines>90</Lines>
  <Paragraphs>25</Paragraphs>
  <Company>Microsoft</Company>
  <CharactersWithSpaces>12915</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范范范</cp:lastModifiedBy>
  <cp:revision>10</cp:revision>
  <cp:lastPrinted>2023-07-31T21:56:00Z</cp:lastPrinted>
  <dcterms:created xsi:type="dcterms:W3CDTF">2024-05-11T01:33:00Z</dcterms:created>
  <dcterms:modified xsi:type="dcterms:W3CDTF">2024-09-24T09:58:16Z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2052-12.1.0.18276</vt:lpwstr>
  </property>
  <property fmtid="{D5CDD505-2E9C-101B-9397-08002B2CF9AE}" pid="3" name="ICV">
    <vt:lpwstr>EC9CEE0467244214B2233E74EBAAD9F6_13</vt:lpwstr>
  </property>
</Properties>
</file>