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辽宁省盘锦市双台子区九化小学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辽宁省盘锦市双台子区九化小学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辽宁省盘锦市双台子区九化小学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辽宁省盘锦市双台子区九化小学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辽宁省盘锦市双台子区九化小学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辽宁省盘锦市双台子区九化小学概况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辽宁省盘锦市双台子区九化小学</w:t>
      </w:r>
      <w:r>
        <w:rPr>
          <w:rFonts w:ascii="仿宋_GB2312" w:eastAsia="仿宋_GB2312" w:hint="eastAsia"/>
          <w:b/>
          <w:sz w:val="32"/>
          <w:szCs w:val="32"/>
        </w:rPr>
        <w:t xml:space="preserve">2023年部门决算编制范围的预算单位包括：</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1220.87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1058.78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86.72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1058.78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159.51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13.07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2.57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增加10.24万元，增长0.85%</w:t>
      </w:r>
      <w:r>
        <w:rPr>
          <w:rFonts w:ascii="仿宋_GB2312" w:eastAsia="仿宋_GB2312" w:hAnsi="宋体" w:hint="eastAsia"/>
          <w:sz w:val="32"/>
          <w:szCs w:val="32"/>
        </w:rPr>
        <w:t xml:space="preserve">,主要原因：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1218.25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1216.94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99.89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工资福利支出920.45万元；商品和服务支出269.06万元；对个人和家庭的补助19.76万元；资本性支出7.66万元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0.11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增加10.40万元，增长0.86%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2.62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减少0.16万元，降低5.63%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1058.78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1057.47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减少95.78万元，降低8.30%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108.05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109.31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10.54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2023年度一般公共预算财政拨款支出1058.78万元。按支出功能分类科目分，包括：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1.教育支出800.61万元，具体包括：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（1）教育支出（类）普通教育（款）小学教育（项）800.61万元,主要是等支出，完成年初预算的%，决算数与年初预算数存在差异的主要原因是。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2.社会保障和就业支出141.15万元，具体包括：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（1）社会保障和就业支出（类）行政事业单位养老支出（款）事业单位离退休（项）0.43万元,主要是等支出，完成年初预算的%，决算数与年初预算数存在差异的主要原因是。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（2）社会保障和就业支出（类）行政事业单位养老支出（款）机关事业单位基本养老保险缴费支出（项）103.11万元,主要是等支出，完成年初预算的%，决算数与年初预算数存在差异的主要原因是。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（3）社会保障和就业支出（类）行政事业单位养老支出（款）机关事业单位职业年金缴费支出（项）15.93万元,主要是等支出，完成年初预算的%，决算数与年初预算数存在差异的主要原因是。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（4）社会保障和就业支出（类）抚恤（款）死亡抚恤（项）17.24万元,主要是等支出，完成年初预算的%，决算数与年初预算数存在差异的主要原因是。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（5）社会保障和就业支出（类）其他社会保障和就业支出（款）其他社会保障和就业支出（项）4.44万元,主要是等支出，完成年初预算的%，决算数与年初预算数存在差异的主要原因是。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3.卫生健康支出43.52万元，具体包括：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（1）卫生健康支出（类）行政事业单位医疗（款）事业单位医疗（项）41.81万元,主要是等支出，完成年初预算的%，决算数与年初预算数存在差异的主要原因是。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（2）卫生健康支出（类）行政事业单位医疗（款）其他行政事业单位医疗支出（项）1.71万元,主要是等支出，完成年初预算的%，决算数与年初预算数存在差异的主要原因是。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4.住房保障支出73.51万元，具体包括：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（1）住房保障支出（类）住房改革支出（款）住房公积金（项）73.51万元,主要是等支出，完成年初预算的%，决算数与年初预算数存在差异的主要原因是。</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1057.47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940.21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117.26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int="eastAsia"/>
          <w:sz w:val="32"/>
          <w:szCs w:val="32"/>
        </w:rPr>
        <w:t xml:space="preserve">%；工程采购授予中小企业合同金额占工程支出金额的</w:t>
      </w:r>
      <w:r>
        <w:rPr>
          <w:rFonts w:ascii="仿宋_GB2312" w:eastAsia="仿宋_GB2312" w:hint="eastAsia"/>
          <w:sz w:val="32"/>
          <w:szCs w:val="32"/>
        </w:rPr>
        <w:t xml:space="preserve">%；服务采购授予中小企业合同金额占服务支出金额的</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楷体_GB2312" w:eastAsia="楷体_GB2312" w:hAnsi="宋体" w:cs="楷体_GB2312"/>
          <w:b/>
          <w:sz w:val="32"/>
          <w:szCs w:val="32"/>
        </w:rPr>
        <w:t xml:space="preserve">（四）预算绩效情况。</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1,058.78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960.08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159.51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141.14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43.51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73.51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1,218.29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1,218.25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2.57</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1,220.87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1,220.87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1,218.29</w:t>
            </w:r>
          </w:p>
        </w:tc>
        <w:tc>
          <w:tcPr>
            <w:tcW w:w="1160" w:type="dxa"/>
            <w:tcBorders/>
            <w:vAlign w:val="center"/>
          </w:tcPr>
          <w:p>
            <w:pPr>
              <w:jc w:val="right"/>
            </w:pPr>
            <w:r>
              <w:rPr>
                <w:rFonts w:ascii="宋体" w:eastAsia="宋体" w:hAnsi="宋体" w:cs="宋体"/>
                <w:b/>
                <w:i w:val="0"/>
                <w:color w:val="000000"/>
                <w:sz w:val="14"/>
              </w:rPr>
              <w:t xml:space="preserve">1,058.78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159.51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960.13</w:t>
            </w:r>
          </w:p>
        </w:tc>
        <w:tc>
          <w:tcPr>
            <w:tcW w:w="1160" w:type="dxa"/>
            <w:tcBorders/>
            <w:vAlign w:val="center"/>
          </w:tcPr>
          <w:p>
            <w:pPr>
              <w:jc w:val="right"/>
            </w:pPr>
            <w:r>
              <w:rPr>
                <w:rFonts w:ascii="宋体" w:eastAsia="宋体" w:hAnsi="宋体" w:cs="宋体"/>
                <w:b w:val="0"/>
                <w:i w:val="0"/>
                <w:color w:val="000000"/>
                <w:sz w:val="14"/>
              </w:rPr>
              <w:t xml:space="preserve">800.61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159.51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960.13</w:t>
            </w:r>
          </w:p>
        </w:tc>
        <w:tc>
          <w:tcPr>
            <w:tcW w:w="1160" w:type="dxa"/>
            <w:tcBorders/>
            <w:vAlign w:val="center"/>
          </w:tcPr>
          <w:p>
            <w:pPr>
              <w:jc w:val="right"/>
            </w:pPr>
            <w:r>
              <w:rPr>
                <w:rFonts w:ascii="宋体" w:eastAsia="宋体" w:hAnsi="宋体" w:cs="宋体"/>
                <w:b w:val="0"/>
                <w:i w:val="0"/>
                <w:color w:val="000000"/>
                <w:sz w:val="14"/>
              </w:rPr>
              <w:t xml:space="preserve">800.61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159.51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960.13</w:t>
            </w:r>
          </w:p>
        </w:tc>
        <w:tc>
          <w:tcPr>
            <w:tcW w:w="1160" w:type="dxa"/>
            <w:tcBorders/>
            <w:vAlign w:val="center"/>
          </w:tcPr>
          <w:p>
            <w:pPr>
              <w:jc w:val="right"/>
            </w:pPr>
            <w:r>
              <w:rPr>
                <w:rFonts w:ascii="宋体" w:eastAsia="宋体" w:hAnsi="宋体" w:cs="宋体"/>
                <w:b w:val="0"/>
                <w:i w:val="0"/>
                <w:color w:val="000000"/>
                <w:sz w:val="14"/>
              </w:rPr>
              <w:t xml:space="preserve">800.61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159.51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141.15</w:t>
            </w:r>
          </w:p>
        </w:tc>
        <w:tc>
          <w:tcPr>
            <w:tcW w:w="1160" w:type="dxa"/>
            <w:tcBorders/>
            <w:vAlign w:val="center"/>
          </w:tcPr>
          <w:p>
            <w:pPr>
              <w:jc w:val="right"/>
            </w:pPr>
            <w:r>
              <w:rPr>
                <w:rFonts w:ascii="宋体" w:eastAsia="宋体" w:hAnsi="宋体" w:cs="宋体"/>
                <w:b w:val="0"/>
                <w:i w:val="0"/>
                <w:color w:val="000000"/>
                <w:sz w:val="14"/>
              </w:rPr>
              <w:t xml:space="preserve">141.15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119.47</w:t>
            </w:r>
          </w:p>
        </w:tc>
        <w:tc>
          <w:tcPr>
            <w:tcW w:w="1160" w:type="dxa"/>
            <w:tcBorders/>
            <w:vAlign w:val="center"/>
          </w:tcPr>
          <w:p>
            <w:pPr>
              <w:jc w:val="right"/>
            </w:pPr>
            <w:r>
              <w:rPr>
                <w:rFonts w:ascii="宋体" w:eastAsia="宋体" w:hAnsi="宋体" w:cs="宋体"/>
                <w:b w:val="0"/>
                <w:i w:val="0"/>
                <w:color w:val="000000"/>
                <w:sz w:val="14"/>
              </w:rPr>
              <w:t xml:space="preserve">119.47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103.11</w:t>
            </w:r>
          </w:p>
        </w:tc>
        <w:tc>
          <w:tcPr>
            <w:tcW w:w="1160" w:type="dxa"/>
            <w:tcBorders/>
            <w:vAlign w:val="center"/>
          </w:tcPr>
          <w:p>
            <w:pPr>
              <w:jc w:val="right"/>
            </w:pPr>
            <w:r>
              <w:rPr>
                <w:rFonts w:ascii="宋体" w:eastAsia="宋体" w:hAnsi="宋体" w:cs="宋体"/>
                <w:b w:val="0"/>
                <w:i w:val="0"/>
                <w:color w:val="000000"/>
                <w:sz w:val="14"/>
              </w:rPr>
              <w:t xml:space="preserve">103.11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15.93</w:t>
            </w:r>
          </w:p>
        </w:tc>
        <w:tc>
          <w:tcPr>
            <w:tcW w:w="1160" w:type="dxa"/>
            <w:tcBorders/>
            <w:vAlign w:val="center"/>
          </w:tcPr>
          <w:p>
            <w:pPr>
              <w:jc w:val="right"/>
            </w:pPr>
            <w:r>
              <w:rPr>
                <w:rFonts w:ascii="宋体" w:eastAsia="宋体" w:hAnsi="宋体" w:cs="宋体"/>
                <w:b w:val="0"/>
                <w:i w:val="0"/>
                <w:color w:val="000000"/>
                <w:sz w:val="14"/>
              </w:rPr>
              <w:t xml:space="preserve">15.93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17.24</w:t>
            </w:r>
          </w:p>
        </w:tc>
        <w:tc>
          <w:tcPr>
            <w:tcW w:w="1160" w:type="dxa"/>
            <w:tcBorders/>
            <w:vAlign w:val="center"/>
          </w:tcPr>
          <w:p>
            <w:pPr>
              <w:jc w:val="right"/>
            </w:pPr>
            <w:r>
              <w:rPr>
                <w:rFonts w:ascii="宋体" w:eastAsia="宋体" w:hAnsi="宋体" w:cs="宋体"/>
                <w:b w:val="0"/>
                <w:i w:val="0"/>
                <w:color w:val="000000"/>
                <w:sz w:val="14"/>
              </w:rPr>
              <w:t xml:space="preserve">17.24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17.24</w:t>
            </w:r>
          </w:p>
        </w:tc>
        <w:tc>
          <w:tcPr>
            <w:tcW w:w="1160" w:type="dxa"/>
            <w:tcBorders/>
            <w:vAlign w:val="center"/>
          </w:tcPr>
          <w:p>
            <w:pPr>
              <w:jc w:val="right"/>
            </w:pPr>
            <w:r>
              <w:rPr>
                <w:rFonts w:ascii="宋体" w:eastAsia="宋体" w:hAnsi="宋体" w:cs="宋体"/>
                <w:b w:val="0"/>
                <w:i w:val="0"/>
                <w:color w:val="000000"/>
                <w:sz w:val="14"/>
              </w:rPr>
              <w:t xml:space="preserve">17.24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43.52</w:t>
            </w:r>
          </w:p>
        </w:tc>
        <w:tc>
          <w:tcPr>
            <w:tcW w:w="1160" w:type="dxa"/>
            <w:tcBorders/>
            <w:vAlign w:val="center"/>
          </w:tcPr>
          <w:p>
            <w:pPr>
              <w:jc w:val="right"/>
            </w:pPr>
            <w:r>
              <w:rPr>
                <w:rFonts w:ascii="宋体" w:eastAsia="宋体" w:hAnsi="宋体" w:cs="宋体"/>
                <w:b w:val="0"/>
                <w:i w:val="0"/>
                <w:color w:val="000000"/>
                <w:sz w:val="14"/>
              </w:rPr>
              <w:t xml:space="preserve">43.52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43.52</w:t>
            </w:r>
          </w:p>
        </w:tc>
        <w:tc>
          <w:tcPr>
            <w:tcW w:w="1160" w:type="dxa"/>
            <w:tcBorders/>
            <w:vAlign w:val="center"/>
          </w:tcPr>
          <w:p>
            <w:pPr>
              <w:jc w:val="right"/>
            </w:pPr>
            <w:r>
              <w:rPr>
                <w:rFonts w:ascii="宋体" w:eastAsia="宋体" w:hAnsi="宋体" w:cs="宋体"/>
                <w:b w:val="0"/>
                <w:i w:val="0"/>
                <w:color w:val="000000"/>
                <w:sz w:val="14"/>
              </w:rPr>
              <w:t xml:space="preserve">43.52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41.81</w:t>
            </w:r>
          </w:p>
        </w:tc>
        <w:tc>
          <w:tcPr>
            <w:tcW w:w="1160" w:type="dxa"/>
            <w:tcBorders/>
            <w:vAlign w:val="center"/>
          </w:tcPr>
          <w:p>
            <w:pPr>
              <w:jc w:val="right"/>
            </w:pPr>
            <w:r>
              <w:rPr>
                <w:rFonts w:ascii="宋体" w:eastAsia="宋体" w:hAnsi="宋体" w:cs="宋体"/>
                <w:b w:val="0"/>
                <w:i w:val="0"/>
                <w:color w:val="000000"/>
                <w:sz w:val="14"/>
              </w:rPr>
              <w:t xml:space="preserve">41.81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1.71</w:t>
            </w:r>
          </w:p>
        </w:tc>
        <w:tc>
          <w:tcPr>
            <w:tcW w:w="1160" w:type="dxa"/>
            <w:tcBorders/>
            <w:vAlign w:val="center"/>
          </w:tcPr>
          <w:p>
            <w:pPr>
              <w:jc w:val="right"/>
            </w:pPr>
            <w:r>
              <w:rPr>
                <w:rFonts w:ascii="宋体" w:eastAsia="宋体" w:hAnsi="宋体" w:cs="宋体"/>
                <w:b w:val="0"/>
                <w:i w:val="0"/>
                <w:color w:val="000000"/>
                <w:sz w:val="14"/>
              </w:rPr>
              <w:t xml:space="preserve">1.71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1,218.25</w:t>
            </w:r>
          </w:p>
        </w:tc>
        <w:tc>
          <w:tcPr>
            <w:tcW w:w="1120" w:type="dxa"/>
            <w:tcBorders/>
            <w:vAlign w:val="center"/>
          </w:tcPr>
          <w:p>
            <w:pPr>
              <w:jc w:val="right"/>
            </w:pPr>
            <w:r>
              <w:rPr>
                <w:rFonts w:ascii="宋体" w:eastAsia="宋体" w:hAnsi="宋体" w:cs="宋体"/>
                <w:b/>
                <w:i w:val="0"/>
                <w:color w:val="000000"/>
                <w:sz w:val="16"/>
              </w:rPr>
              <w:t xml:space="preserve">1,216.94</w:t>
            </w:r>
          </w:p>
        </w:tc>
        <w:tc>
          <w:tcPr>
            <w:tcW w:w="1120" w:type="dxa"/>
            <w:tcBorders/>
            <w:vAlign w:val="center"/>
          </w:tcPr>
          <w:p>
            <w:pPr>
              <w:jc w:val="right"/>
            </w:pPr>
            <w:r>
              <w:rPr>
                <w:rFonts w:ascii="宋体" w:eastAsia="宋体" w:hAnsi="宋体" w:cs="宋体"/>
                <w:b/>
                <w:i w:val="0"/>
                <w:color w:val="000000"/>
                <w:sz w:val="16"/>
              </w:rPr>
              <w:t xml:space="preserve">1.31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960.08</w:t>
            </w:r>
          </w:p>
        </w:tc>
        <w:tc>
          <w:tcPr>
            <w:tcW w:w="1120" w:type="dxa"/>
            <w:tcBorders/>
            <w:vAlign w:val="center"/>
          </w:tcPr>
          <w:p>
            <w:pPr>
              <w:jc w:val="right"/>
            </w:pPr>
            <w:r>
              <w:rPr>
                <w:rFonts w:ascii="宋体" w:eastAsia="宋体" w:hAnsi="宋体" w:cs="宋体"/>
                <w:b w:val="0"/>
                <w:i w:val="0"/>
                <w:color w:val="000000"/>
                <w:sz w:val="16"/>
              </w:rPr>
              <w:t xml:space="preserve">958.77</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960.08</w:t>
            </w:r>
          </w:p>
        </w:tc>
        <w:tc>
          <w:tcPr>
            <w:tcW w:w="1120" w:type="dxa"/>
            <w:tcBorders/>
            <w:vAlign w:val="center"/>
          </w:tcPr>
          <w:p>
            <w:pPr>
              <w:jc w:val="right"/>
            </w:pPr>
            <w:r>
              <w:rPr>
                <w:rFonts w:ascii="宋体" w:eastAsia="宋体" w:hAnsi="宋体" w:cs="宋体"/>
                <w:b w:val="0"/>
                <w:i w:val="0"/>
                <w:color w:val="000000"/>
                <w:sz w:val="16"/>
              </w:rPr>
              <w:t xml:space="preserve">958.77</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960.08</w:t>
            </w:r>
          </w:p>
        </w:tc>
        <w:tc>
          <w:tcPr>
            <w:tcW w:w="1120" w:type="dxa"/>
            <w:tcBorders/>
            <w:vAlign w:val="center"/>
          </w:tcPr>
          <w:p>
            <w:pPr>
              <w:jc w:val="right"/>
            </w:pPr>
            <w:r>
              <w:rPr>
                <w:rFonts w:ascii="宋体" w:eastAsia="宋体" w:hAnsi="宋体" w:cs="宋体"/>
                <w:b w:val="0"/>
                <w:i w:val="0"/>
                <w:color w:val="000000"/>
                <w:sz w:val="16"/>
              </w:rPr>
              <w:t xml:space="preserve">958.77</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141.15</w:t>
            </w:r>
          </w:p>
        </w:tc>
        <w:tc>
          <w:tcPr>
            <w:tcW w:w="1120" w:type="dxa"/>
            <w:tcBorders/>
            <w:vAlign w:val="center"/>
          </w:tcPr>
          <w:p>
            <w:pPr>
              <w:jc w:val="right"/>
            </w:pPr>
            <w:r>
              <w:rPr>
                <w:rFonts w:ascii="宋体" w:eastAsia="宋体" w:hAnsi="宋体" w:cs="宋体"/>
                <w:b w:val="0"/>
                <w:i w:val="0"/>
                <w:color w:val="000000"/>
                <w:sz w:val="16"/>
              </w:rPr>
              <w:t xml:space="preserve">141.15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119.47</w:t>
            </w:r>
          </w:p>
        </w:tc>
        <w:tc>
          <w:tcPr>
            <w:tcW w:w="1120" w:type="dxa"/>
            <w:tcBorders/>
            <w:vAlign w:val="center"/>
          </w:tcPr>
          <w:p>
            <w:pPr>
              <w:jc w:val="right"/>
            </w:pPr>
            <w:r>
              <w:rPr>
                <w:rFonts w:ascii="宋体" w:eastAsia="宋体" w:hAnsi="宋体" w:cs="宋体"/>
                <w:b w:val="0"/>
                <w:i w:val="0"/>
                <w:color w:val="000000"/>
                <w:sz w:val="16"/>
              </w:rPr>
              <w:t xml:space="preserve">119.47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103.11</w:t>
            </w:r>
          </w:p>
        </w:tc>
        <w:tc>
          <w:tcPr>
            <w:tcW w:w="1120" w:type="dxa"/>
            <w:tcBorders/>
            <w:vAlign w:val="center"/>
          </w:tcPr>
          <w:p>
            <w:pPr>
              <w:jc w:val="right"/>
            </w:pPr>
            <w:r>
              <w:rPr>
                <w:rFonts w:ascii="宋体" w:eastAsia="宋体" w:hAnsi="宋体" w:cs="宋体"/>
                <w:b w:val="0"/>
                <w:i w:val="0"/>
                <w:color w:val="000000"/>
                <w:sz w:val="16"/>
              </w:rPr>
              <w:t xml:space="preserve">103.11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15.93</w:t>
            </w:r>
          </w:p>
        </w:tc>
        <w:tc>
          <w:tcPr>
            <w:tcW w:w="1120" w:type="dxa"/>
            <w:tcBorders/>
            <w:vAlign w:val="center"/>
          </w:tcPr>
          <w:p>
            <w:pPr>
              <w:jc w:val="right"/>
            </w:pPr>
            <w:r>
              <w:rPr>
                <w:rFonts w:ascii="宋体" w:eastAsia="宋体" w:hAnsi="宋体" w:cs="宋体"/>
                <w:b w:val="0"/>
                <w:i w:val="0"/>
                <w:color w:val="000000"/>
                <w:sz w:val="16"/>
              </w:rPr>
              <w:t xml:space="preserve">15.93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17.24</w:t>
            </w:r>
          </w:p>
        </w:tc>
        <w:tc>
          <w:tcPr>
            <w:tcW w:w="1120" w:type="dxa"/>
            <w:tcBorders/>
            <w:vAlign w:val="center"/>
          </w:tcPr>
          <w:p>
            <w:pPr>
              <w:jc w:val="right"/>
            </w:pPr>
            <w:r>
              <w:rPr>
                <w:rFonts w:ascii="宋体" w:eastAsia="宋体" w:hAnsi="宋体" w:cs="宋体"/>
                <w:b w:val="0"/>
                <w:i w:val="0"/>
                <w:color w:val="000000"/>
                <w:sz w:val="16"/>
              </w:rPr>
              <w:t xml:space="preserve">17.24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17.24</w:t>
            </w:r>
          </w:p>
        </w:tc>
        <w:tc>
          <w:tcPr>
            <w:tcW w:w="1120" w:type="dxa"/>
            <w:tcBorders/>
            <w:vAlign w:val="center"/>
          </w:tcPr>
          <w:p>
            <w:pPr>
              <w:jc w:val="right"/>
            </w:pPr>
            <w:r>
              <w:rPr>
                <w:rFonts w:ascii="宋体" w:eastAsia="宋体" w:hAnsi="宋体" w:cs="宋体"/>
                <w:b w:val="0"/>
                <w:i w:val="0"/>
                <w:color w:val="000000"/>
                <w:sz w:val="16"/>
              </w:rPr>
              <w:t xml:space="preserve">17.24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43.52</w:t>
            </w:r>
          </w:p>
        </w:tc>
        <w:tc>
          <w:tcPr>
            <w:tcW w:w="1120" w:type="dxa"/>
            <w:tcBorders/>
            <w:vAlign w:val="center"/>
          </w:tcPr>
          <w:p>
            <w:pPr>
              <w:jc w:val="right"/>
            </w:pPr>
            <w:r>
              <w:rPr>
                <w:rFonts w:ascii="宋体" w:eastAsia="宋体" w:hAnsi="宋体" w:cs="宋体"/>
                <w:b w:val="0"/>
                <w:i w:val="0"/>
                <w:color w:val="000000"/>
                <w:sz w:val="16"/>
              </w:rPr>
              <w:t xml:space="preserve">43.52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43.52</w:t>
            </w:r>
          </w:p>
        </w:tc>
        <w:tc>
          <w:tcPr>
            <w:tcW w:w="1120" w:type="dxa"/>
            <w:tcBorders/>
            <w:vAlign w:val="center"/>
          </w:tcPr>
          <w:p>
            <w:pPr>
              <w:jc w:val="right"/>
            </w:pPr>
            <w:r>
              <w:rPr>
                <w:rFonts w:ascii="宋体" w:eastAsia="宋体" w:hAnsi="宋体" w:cs="宋体"/>
                <w:b w:val="0"/>
                <w:i w:val="0"/>
                <w:color w:val="000000"/>
                <w:sz w:val="16"/>
              </w:rPr>
              <w:t xml:space="preserve">43.52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41.81</w:t>
            </w:r>
          </w:p>
        </w:tc>
        <w:tc>
          <w:tcPr>
            <w:tcW w:w="1120" w:type="dxa"/>
            <w:tcBorders/>
            <w:vAlign w:val="center"/>
          </w:tcPr>
          <w:p>
            <w:pPr>
              <w:jc w:val="right"/>
            </w:pPr>
            <w:r>
              <w:rPr>
                <w:rFonts w:ascii="宋体" w:eastAsia="宋体" w:hAnsi="宋体" w:cs="宋体"/>
                <w:b w:val="0"/>
                <w:i w:val="0"/>
                <w:color w:val="000000"/>
                <w:sz w:val="16"/>
              </w:rPr>
              <w:t xml:space="preserve">41.81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1.71</w:t>
            </w:r>
          </w:p>
        </w:tc>
        <w:tc>
          <w:tcPr>
            <w:tcW w:w="1120" w:type="dxa"/>
            <w:tcBorders/>
            <w:vAlign w:val="center"/>
          </w:tcPr>
          <w:p>
            <w:pPr>
              <w:jc w:val="right"/>
            </w:pPr>
            <w:r>
              <w:rPr>
                <w:rFonts w:ascii="宋体" w:eastAsia="宋体" w:hAnsi="宋体" w:cs="宋体"/>
                <w:b w:val="0"/>
                <w:i w:val="0"/>
                <w:color w:val="000000"/>
                <w:sz w:val="16"/>
              </w:rPr>
              <w:t xml:space="preserve">1.71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1,058.78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800.61</w:t>
            </w:r>
          </w:p>
        </w:tc>
        <w:tc>
          <w:tcPr>
            <w:tcW w:w="1100" w:type="dxa"/>
            <w:tcBorders/>
            <w:vAlign w:val="center"/>
          </w:tcPr>
          <w:p>
            <w:pPr>
              <w:jc w:val="right"/>
            </w:pPr>
            <w:r>
              <w:rPr>
                <w:rFonts w:ascii="宋体" w:eastAsia="宋体" w:hAnsi="宋体" w:cs="宋体"/>
                <w:b w:val="0"/>
                <w:i w:val="0"/>
                <w:color w:val="000000"/>
                <w:sz w:val="14"/>
              </w:rPr>
              <w:t xml:space="preserve">800.61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141.14</w:t>
            </w:r>
          </w:p>
        </w:tc>
        <w:tc>
          <w:tcPr>
            <w:tcW w:w="1100" w:type="dxa"/>
            <w:tcBorders/>
            <w:vAlign w:val="center"/>
          </w:tcPr>
          <w:p>
            <w:pPr>
              <w:jc w:val="right"/>
            </w:pPr>
            <w:r>
              <w:rPr>
                <w:rFonts w:ascii="宋体" w:eastAsia="宋体" w:hAnsi="宋体" w:cs="宋体"/>
                <w:b w:val="0"/>
                <w:i w:val="0"/>
                <w:color w:val="000000"/>
                <w:sz w:val="14"/>
              </w:rPr>
              <w:t xml:space="preserve">141.14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43.51</w:t>
            </w:r>
          </w:p>
        </w:tc>
        <w:tc>
          <w:tcPr>
            <w:tcW w:w="1100" w:type="dxa"/>
            <w:tcBorders/>
            <w:vAlign w:val="center"/>
          </w:tcPr>
          <w:p>
            <w:pPr>
              <w:jc w:val="right"/>
            </w:pPr>
            <w:r>
              <w:rPr>
                <w:rFonts w:ascii="宋体" w:eastAsia="宋体" w:hAnsi="宋体" w:cs="宋体"/>
                <w:b w:val="0"/>
                <w:i w:val="0"/>
                <w:color w:val="000000"/>
                <w:sz w:val="14"/>
              </w:rPr>
              <w:t xml:space="preserve">43.51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73.51</w:t>
            </w:r>
          </w:p>
        </w:tc>
        <w:tc>
          <w:tcPr>
            <w:tcW w:w="1100" w:type="dxa"/>
            <w:tcBorders/>
            <w:vAlign w:val="center"/>
          </w:tcPr>
          <w:p>
            <w:pPr>
              <w:jc w:val="right"/>
            </w:pPr>
            <w:r>
              <w:rPr>
                <w:rFonts w:ascii="宋体" w:eastAsia="宋体" w:hAnsi="宋体" w:cs="宋体"/>
                <w:b w:val="0"/>
                <w:i w:val="0"/>
                <w:color w:val="000000"/>
                <w:sz w:val="14"/>
              </w:rPr>
              <w:t xml:space="preserve">73.51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1,058.78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1,058.78</w:t>
            </w:r>
          </w:p>
        </w:tc>
        <w:tc>
          <w:tcPr>
            <w:tcW w:w="1100" w:type="dxa"/>
            <w:tcBorders/>
            <w:vAlign w:val="center"/>
          </w:tcPr>
          <w:p>
            <w:pPr>
              <w:jc w:val="right"/>
            </w:pPr>
            <w:r>
              <w:rPr>
                <w:rFonts w:ascii="宋体" w:eastAsia="宋体" w:hAnsi="宋体" w:cs="宋体"/>
                <w:b w:val="0"/>
                <w:i w:val="0"/>
                <w:color w:val="000000"/>
                <w:sz w:val="14"/>
              </w:rPr>
              <w:t xml:space="preserve">1,058.78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2.02</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2.02</w:t>
            </w:r>
          </w:p>
        </w:tc>
        <w:tc>
          <w:tcPr>
            <w:tcW w:w="1100" w:type="dxa"/>
            <w:tcBorders/>
            <w:vAlign w:val="center"/>
          </w:tcPr>
          <w:p>
            <w:pPr>
              <w:jc w:val="right"/>
            </w:pPr>
            <w:r>
              <w:rPr>
                <w:rFonts w:ascii="宋体" w:eastAsia="宋体" w:hAnsi="宋体" w:cs="宋体"/>
                <w:b w:val="0"/>
                <w:i w:val="0"/>
                <w:color w:val="000000"/>
                <w:sz w:val="14"/>
              </w:rPr>
              <w:t xml:space="preserve">2.02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2.02</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1,060.80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1,060.80</w:t>
            </w:r>
          </w:p>
        </w:tc>
        <w:tc>
          <w:tcPr>
            <w:tcW w:w="1100" w:type="dxa"/>
            <w:tcBorders/>
            <w:vAlign w:val="center"/>
          </w:tcPr>
          <w:p>
            <w:pPr>
              <w:jc w:val="right"/>
            </w:pPr>
            <w:r>
              <w:rPr>
                <w:rFonts w:ascii="宋体" w:eastAsia="宋体" w:hAnsi="宋体" w:cs="宋体"/>
                <w:b w:val="0"/>
                <w:i w:val="0"/>
                <w:color w:val="000000"/>
                <w:sz w:val="14"/>
              </w:rPr>
              <w:t xml:space="preserve">1,060.80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1,058.78</w:t>
            </w:r>
          </w:p>
        </w:tc>
        <w:tc>
          <w:tcPr>
            <w:tcW w:w="1980" w:type="dxa"/>
            <w:tcBorders/>
            <w:vAlign w:val="center"/>
          </w:tcPr>
          <w:p>
            <w:pPr>
              <w:jc w:val="right"/>
            </w:pPr>
            <w:r>
              <w:rPr>
                <w:rFonts w:ascii="宋体" w:eastAsia="宋体" w:hAnsi="宋体" w:cs="宋体"/>
                <w:b/>
                <w:i w:val="0"/>
                <w:color w:val="000000"/>
                <w:sz w:val="20"/>
              </w:rPr>
              <w:t xml:space="preserve">1,057.47</w:t>
            </w:r>
          </w:p>
        </w:tc>
        <w:tc>
          <w:tcPr>
            <w:tcW w:w="1952" w:type="dxa"/>
            <w:tcBorders/>
            <w:vAlign w:val="center"/>
          </w:tcPr>
          <w:p>
            <w:pPr>
              <w:jc w:val="right"/>
            </w:pPr>
            <w:r>
              <w:rPr>
                <w:rFonts w:ascii="宋体" w:eastAsia="宋体" w:hAnsi="宋体" w:cs="宋体"/>
                <w:b/>
                <w:i w:val="0"/>
                <w:color w:val="000000"/>
                <w:sz w:val="20"/>
              </w:rPr>
              <w:t xml:space="preserve">1.31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800.61</w:t>
            </w:r>
          </w:p>
        </w:tc>
        <w:tc>
          <w:tcPr>
            <w:tcW w:w="1980" w:type="dxa"/>
            <w:tcBorders/>
            <w:vAlign w:val="center"/>
          </w:tcPr>
          <w:p>
            <w:pPr>
              <w:jc w:val="right"/>
            </w:pPr>
            <w:r>
              <w:rPr>
                <w:rFonts w:ascii="宋体" w:eastAsia="宋体" w:hAnsi="宋体" w:cs="宋体"/>
                <w:b w:val="0"/>
                <w:i w:val="0"/>
                <w:color w:val="000000"/>
                <w:sz w:val="20"/>
              </w:rPr>
              <w:t xml:space="preserve">799.30</w:t>
            </w:r>
          </w:p>
        </w:tc>
        <w:tc>
          <w:tcPr>
            <w:tcW w:w="1952" w:type="dxa"/>
            <w:tcBorders/>
            <w:vAlign w:val="center"/>
          </w:tcPr>
          <w:p>
            <w:pPr>
              <w:jc w:val="right"/>
            </w:pPr>
            <w:r>
              <w:rPr>
                <w:rFonts w:ascii="宋体" w:eastAsia="宋体" w:hAnsi="宋体" w:cs="宋体"/>
                <w:b w:val="0"/>
                <w:i w:val="0"/>
                <w:color w:val="000000"/>
                <w:sz w:val="20"/>
              </w:rPr>
              <w:t xml:space="preserve">1.31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800.61</w:t>
            </w:r>
          </w:p>
        </w:tc>
        <w:tc>
          <w:tcPr>
            <w:tcW w:w="1980" w:type="dxa"/>
            <w:tcBorders/>
            <w:vAlign w:val="center"/>
          </w:tcPr>
          <w:p>
            <w:pPr>
              <w:jc w:val="right"/>
            </w:pPr>
            <w:r>
              <w:rPr>
                <w:rFonts w:ascii="宋体" w:eastAsia="宋体" w:hAnsi="宋体" w:cs="宋体"/>
                <w:b w:val="0"/>
                <w:i w:val="0"/>
                <w:color w:val="000000"/>
                <w:sz w:val="20"/>
              </w:rPr>
              <w:t xml:space="preserve">799.30</w:t>
            </w:r>
          </w:p>
        </w:tc>
        <w:tc>
          <w:tcPr>
            <w:tcW w:w="1952" w:type="dxa"/>
            <w:tcBorders/>
            <w:vAlign w:val="center"/>
          </w:tcPr>
          <w:p>
            <w:pPr>
              <w:jc w:val="right"/>
            </w:pPr>
            <w:r>
              <w:rPr>
                <w:rFonts w:ascii="宋体" w:eastAsia="宋体" w:hAnsi="宋体" w:cs="宋体"/>
                <w:b w:val="0"/>
                <w:i w:val="0"/>
                <w:color w:val="000000"/>
                <w:sz w:val="20"/>
              </w:rPr>
              <w:t xml:space="preserve">1.31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800.61</w:t>
            </w:r>
          </w:p>
        </w:tc>
        <w:tc>
          <w:tcPr>
            <w:tcW w:w="1980" w:type="dxa"/>
            <w:tcBorders/>
            <w:vAlign w:val="center"/>
          </w:tcPr>
          <w:p>
            <w:pPr>
              <w:jc w:val="right"/>
            </w:pPr>
            <w:r>
              <w:rPr>
                <w:rFonts w:ascii="宋体" w:eastAsia="宋体" w:hAnsi="宋体" w:cs="宋体"/>
                <w:b w:val="0"/>
                <w:i w:val="0"/>
                <w:color w:val="000000"/>
                <w:sz w:val="20"/>
              </w:rPr>
              <w:t xml:space="preserve">799.30</w:t>
            </w:r>
          </w:p>
        </w:tc>
        <w:tc>
          <w:tcPr>
            <w:tcW w:w="1952" w:type="dxa"/>
            <w:tcBorders/>
            <w:vAlign w:val="center"/>
          </w:tcPr>
          <w:p>
            <w:pPr>
              <w:jc w:val="right"/>
            </w:pPr>
            <w:r>
              <w:rPr>
                <w:rFonts w:ascii="宋体" w:eastAsia="宋体" w:hAnsi="宋体" w:cs="宋体"/>
                <w:b w:val="0"/>
                <w:i w:val="0"/>
                <w:color w:val="000000"/>
                <w:sz w:val="20"/>
              </w:rPr>
              <w:t xml:space="preserve">1.31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141.15</w:t>
            </w:r>
          </w:p>
        </w:tc>
        <w:tc>
          <w:tcPr>
            <w:tcW w:w="1980" w:type="dxa"/>
            <w:tcBorders/>
            <w:vAlign w:val="center"/>
          </w:tcPr>
          <w:p>
            <w:pPr>
              <w:jc w:val="right"/>
            </w:pPr>
            <w:r>
              <w:rPr>
                <w:rFonts w:ascii="宋体" w:eastAsia="宋体" w:hAnsi="宋体" w:cs="宋体"/>
                <w:b w:val="0"/>
                <w:i w:val="0"/>
                <w:color w:val="000000"/>
                <w:sz w:val="20"/>
              </w:rPr>
              <w:t xml:space="preserve">141.15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119.47</w:t>
            </w:r>
          </w:p>
        </w:tc>
        <w:tc>
          <w:tcPr>
            <w:tcW w:w="1980" w:type="dxa"/>
            <w:tcBorders/>
            <w:vAlign w:val="center"/>
          </w:tcPr>
          <w:p>
            <w:pPr>
              <w:jc w:val="right"/>
            </w:pPr>
            <w:r>
              <w:rPr>
                <w:rFonts w:ascii="宋体" w:eastAsia="宋体" w:hAnsi="宋体" w:cs="宋体"/>
                <w:b w:val="0"/>
                <w:i w:val="0"/>
                <w:color w:val="000000"/>
                <w:sz w:val="20"/>
              </w:rPr>
              <w:t xml:space="preserve">119.47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103.11</w:t>
            </w:r>
          </w:p>
        </w:tc>
        <w:tc>
          <w:tcPr>
            <w:tcW w:w="1980" w:type="dxa"/>
            <w:tcBorders/>
            <w:vAlign w:val="center"/>
          </w:tcPr>
          <w:p>
            <w:pPr>
              <w:jc w:val="right"/>
            </w:pPr>
            <w:r>
              <w:rPr>
                <w:rFonts w:ascii="宋体" w:eastAsia="宋体" w:hAnsi="宋体" w:cs="宋体"/>
                <w:b w:val="0"/>
                <w:i w:val="0"/>
                <w:color w:val="000000"/>
                <w:sz w:val="20"/>
              </w:rPr>
              <w:t xml:space="preserve">103.11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15.93</w:t>
            </w:r>
          </w:p>
        </w:tc>
        <w:tc>
          <w:tcPr>
            <w:tcW w:w="1980" w:type="dxa"/>
            <w:tcBorders/>
            <w:vAlign w:val="center"/>
          </w:tcPr>
          <w:p>
            <w:pPr>
              <w:jc w:val="right"/>
            </w:pPr>
            <w:r>
              <w:rPr>
                <w:rFonts w:ascii="宋体" w:eastAsia="宋体" w:hAnsi="宋体" w:cs="宋体"/>
                <w:b w:val="0"/>
                <w:i w:val="0"/>
                <w:color w:val="000000"/>
                <w:sz w:val="20"/>
              </w:rPr>
              <w:t xml:space="preserve">15.93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17.24</w:t>
            </w:r>
          </w:p>
        </w:tc>
        <w:tc>
          <w:tcPr>
            <w:tcW w:w="1980" w:type="dxa"/>
            <w:tcBorders/>
            <w:vAlign w:val="center"/>
          </w:tcPr>
          <w:p>
            <w:pPr>
              <w:jc w:val="right"/>
            </w:pPr>
            <w:r>
              <w:rPr>
                <w:rFonts w:ascii="宋体" w:eastAsia="宋体" w:hAnsi="宋体" w:cs="宋体"/>
                <w:b w:val="0"/>
                <w:i w:val="0"/>
                <w:color w:val="000000"/>
                <w:sz w:val="20"/>
              </w:rPr>
              <w:t xml:space="preserve">17.24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17.24</w:t>
            </w:r>
          </w:p>
        </w:tc>
        <w:tc>
          <w:tcPr>
            <w:tcW w:w="1980" w:type="dxa"/>
            <w:tcBorders/>
            <w:vAlign w:val="center"/>
          </w:tcPr>
          <w:p>
            <w:pPr>
              <w:jc w:val="right"/>
            </w:pPr>
            <w:r>
              <w:rPr>
                <w:rFonts w:ascii="宋体" w:eastAsia="宋体" w:hAnsi="宋体" w:cs="宋体"/>
                <w:b w:val="0"/>
                <w:i w:val="0"/>
                <w:color w:val="000000"/>
                <w:sz w:val="20"/>
              </w:rPr>
              <w:t xml:space="preserve">17.24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4.44</w:t>
            </w:r>
          </w:p>
        </w:tc>
        <w:tc>
          <w:tcPr>
            <w:tcW w:w="1980" w:type="dxa"/>
            <w:tcBorders/>
            <w:vAlign w:val="center"/>
          </w:tcPr>
          <w:p>
            <w:pPr>
              <w:jc w:val="right"/>
            </w:pPr>
            <w:r>
              <w:rPr>
                <w:rFonts w:ascii="宋体" w:eastAsia="宋体" w:hAnsi="宋体" w:cs="宋体"/>
                <w:b w:val="0"/>
                <w:i w:val="0"/>
                <w:color w:val="000000"/>
                <w:sz w:val="20"/>
              </w:rPr>
              <w:t xml:space="preserve">4.44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4.44</w:t>
            </w:r>
          </w:p>
        </w:tc>
        <w:tc>
          <w:tcPr>
            <w:tcW w:w="1980" w:type="dxa"/>
            <w:tcBorders/>
            <w:vAlign w:val="center"/>
          </w:tcPr>
          <w:p>
            <w:pPr>
              <w:jc w:val="right"/>
            </w:pPr>
            <w:r>
              <w:rPr>
                <w:rFonts w:ascii="宋体" w:eastAsia="宋体" w:hAnsi="宋体" w:cs="宋体"/>
                <w:b w:val="0"/>
                <w:i w:val="0"/>
                <w:color w:val="000000"/>
                <w:sz w:val="20"/>
              </w:rPr>
              <w:t xml:space="preserve">4.44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43.52</w:t>
            </w:r>
          </w:p>
        </w:tc>
        <w:tc>
          <w:tcPr>
            <w:tcW w:w="1980" w:type="dxa"/>
            <w:tcBorders/>
            <w:vAlign w:val="center"/>
          </w:tcPr>
          <w:p>
            <w:pPr>
              <w:jc w:val="right"/>
            </w:pPr>
            <w:r>
              <w:rPr>
                <w:rFonts w:ascii="宋体" w:eastAsia="宋体" w:hAnsi="宋体" w:cs="宋体"/>
                <w:b w:val="0"/>
                <w:i w:val="0"/>
                <w:color w:val="000000"/>
                <w:sz w:val="20"/>
              </w:rPr>
              <w:t xml:space="preserve">43.52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43.52</w:t>
            </w:r>
          </w:p>
        </w:tc>
        <w:tc>
          <w:tcPr>
            <w:tcW w:w="1980" w:type="dxa"/>
            <w:tcBorders/>
            <w:vAlign w:val="center"/>
          </w:tcPr>
          <w:p>
            <w:pPr>
              <w:jc w:val="right"/>
            </w:pPr>
            <w:r>
              <w:rPr>
                <w:rFonts w:ascii="宋体" w:eastAsia="宋体" w:hAnsi="宋体" w:cs="宋体"/>
                <w:b w:val="0"/>
                <w:i w:val="0"/>
                <w:color w:val="000000"/>
                <w:sz w:val="20"/>
              </w:rPr>
              <w:t xml:space="preserve">43.52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41.81</w:t>
            </w:r>
          </w:p>
        </w:tc>
        <w:tc>
          <w:tcPr>
            <w:tcW w:w="1980" w:type="dxa"/>
            <w:tcBorders/>
            <w:vAlign w:val="center"/>
          </w:tcPr>
          <w:p>
            <w:pPr>
              <w:jc w:val="right"/>
            </w:pPr>
            <w:r>
              <w:rPr>
                <w:rFonts w:ascii="宋体" w:eastAsia="宋体" w:hAnsi="宋体" w:cs="宋体"/>
                <w:b w:val="0"/>
                <w:i w:val="0"/>
                <w:color w:val="000000"/>
                <w:sz w:val="20"/>
              </w:rPr>
              <w:t xml:space="preserve">41.81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1.71</w:t>
            </w:r>
          </w:p>
        </w:tc>
        <w:tc>
          <w:tcPr>
            <w:tcW w:w="1980" w:type="dxa"/>
            <w:tcBorders/>
            <w:vAlign w:val="center"/>
          </w:tcPr>
          <w:p>
            <w:pPr>
              <w:jc w:val="right"/>
            </w:pPr>
            <w:r>
              <w:rPr>
                <w:rFonts w:ascii="宋体" w:eastAsia="宋体" w:hAnsi="宋体" w:cs="宋体"/>
                <w:b w:val="0"/>
                <w:i w:val="0"/>
                <w:color w:val="000000"/>
                <w:sz w:val="20"/>
              </w:rPr>
              <w:t xml:space="preserve">1.71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920.45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109.60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392.95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42.32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205.17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7.66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82.70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0.78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7.66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103.11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15.93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41.81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32.88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5.28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73.51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17.79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19.76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1.21</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17.24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10.94</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0.87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1.57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940.21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117.26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单位：辽宁省盘锦市双台子区九化小学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53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