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辽宁省盘锦市双台子区教育局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辽宁省盘锦市双台子区教育局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辽宁省盘锦市双台子区教育局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辽宁省盘锦市双台子区教育局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辽宁省盘锦市双台子区教育局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辽宁省盘锦市双台子区教育局概况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1)、贯彻执行党和国家教育改革与发展方针、政策和规划，落实国家和省、市有关法律、法规和规章；拟定全区教育改革与发展规划，起草有关地方性法规和区政府规章草案并监督实施。</w:t>
        <w:br/>
        <w:t xml:space="preserve">2)、负责全市各级各类教育的统筹规划和协调管理，指导全区各级各类学校的教育教学改革，负责全市教育基本信息的统计、分析和发布。</w:t>
        <w:br/>
        <w:t xml:space="preserve">3)、负责推进全区义务教育均衡发展和促进教育公平，负责全区义务教育的宏观指导与协调。</w:t>
        <w:br/>
        <w:t xml:space="preserve">4)、负责管理本部门教育经费，参与拟订筹措教育经费、教育基建投资的政策，监测全区教育经费的筹措和使用情况。</w:t>
        <w:br/>
        <w:t xml:space="preserve">5)、指导全区各级各类学校的思想政治工作、德育工作、体育卫生与艺术教育工作及国防教育工作。指导全区学校安全工作。</w:t>
        <w:br/>
        <w:t xml:space="preserve">6）、承办区政府交办的其他事项。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辽宁省盘锦市双台子区教育局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1).教育局机关</w:t>
        <w:br/>
        <w:t xml:space="preserve">2).文教幼儿园</w:t>
        <w:br/>
        <w:t xml:space="preserve">3).辽河幼儿园</w:t>
        <w:br/>
        <w:t xml:space="preserve">4).文化幼儿园</w:t>
        <w:br/>
        <w:t xml:space="preserve">5).育红小学</w:t>
        <w:br/>
        <w:t xml:space="preserve">6).实验小学</w:t>
        <w:br/>
        <w:t xml:space="preserve">7).建设小学</w:t>
        <w:br/>
        <w:t xml:space="preserve">8).长征小学</w:t>
        <w:br/>
        <w:t xml:space="preserve">9).教师进修学校</w:t>
        <w:br/>
        <w:t xml:space="preserve">10).辽河小学</w:t>
        <w:br/>
        <w:t xml:space="preserve">11).高家小学</w:t>
        <w:br/>
        <w:t xml:space="preserve">12).常家小学</w:t>
        <w:br/>
        <w:t xml:space="preserve">13).湖滨小学</w:t>
        <w:br/>
        <w:t xml:space="preserve">14).辽化小学</w:t>
        <w:br/>
        <w:t xml:space="preserve">15).九化小学</w:t>
        <w:br/>
        <w:t xml:space="preserve">16).陆家学校</w:t>
        <w:br/>
        <w:t xml:space="preserve">17).第一中学</w:t>
        <w:br/>
        <w:t xml:space="preserve">18).第三中学</w:t>
        <w:br/>
        <w:t xml:space="preserve">19).实验中学</w:t>
        <w:br/>
        <w:t xml:space="preserve">20）.文慧幼儿园</w:t>
        <w:br/>
        <w:t xml:space="preserve">21）.滨河幼儿园</w:t>
        <w:br/>
        <w:t xml:space="preserve">22.陆家镇中心幼儿园</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23419.16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21642.41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92.41</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21642.41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1264.92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5.40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511.82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2.19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主要是以前年度各单位结余等。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减少179.36万元，降低0.76%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一是2022年补发了2021年全年绩效奖。二是人员的增加及滚动工资</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22903.15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20344.88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88.83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工资福利支出18282.97万元；商品和服务支出1783.30万元；对个人和家庭的补助243.65万元；资本性支出34.97万元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2558.26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11.17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主要包括安保服务费、班主任津贴、行政事业人员丧葬费、消防责任险等业务支出。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减少176.62万元，降低0.77%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项目支出减少了</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516.01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主要是以前年度结转和结余等原因形成的结余。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减少2.74万元，降低0.53%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主要原因一是按项目计划已经支出，二是财政收回</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21642.41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20006.88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1635.53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减少1125.75万元，降低4.94%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一是2022年补发了2021年全年绩效奖。二是2023年取暖费在2024年1月份发放</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109.48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102.46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674.67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2023年度一般公共预算财政拨款支出21642.41万元。按支出功能分类科目分，包括：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1.教育支出16315.61万元，具体包括：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（1）教育支出（类）教育管理事务（款）行政运行（项）100.04万元,主要是工资福利支出、商品和服务支出、资本性支出、等支出，完成年初预算的120.96%，决算数与年初预算数存在差异的主要原因是人员的增加。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（2）教育支出（类）教育管理事务（款）其他教育管理事务支出（项）2.66万元,主要是素质教育基地经费等支出，完成年初预算的100%，决算数与年初预算数存在差异的主要原因是无差异。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（3）教育支出（类）普通教育（款）学前教育（项）795.26万元,主要是工资福利支出、商品和服务支出、资本性支出等支出，完成年初预算的97%，决算数与年初预算数存在差异的主要原因是学前项目的调整。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教育支出（类）普通教育（款）小学教育（项）9416.57万元,主要是工资福利支出、商品和服务支出、资本性支出等支出，完成年初预算的109.98%，决算数与年初预算数存在差异的主要原因是人员的增加及项目支出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教育支出（类）普通教育（款）初中教育（项）5913.49万元,主要是工资福利支出、商品和服务支出、资本性支出等支出，完成年初预算的109.45%，决算数与年初预算数存在差异的主要原因是人员的增加及项目支出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（6）教育支出（类）普通教育（款）其他普通教育支出（项）52.89万元,主要是非公办教师补助等支出，完成年初预算的440.75%，决算数与年初预算数存在差异的主要原因是年初预算有所调整。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（7）教育支出（类）特殊教育（款）特殊学校教育（项）0.00万元,主要是特殊教育资源教室建设等支出，完成年初预算的0%，决算数与年初预算数存在差异的主要原因是无。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（8）教育支出（类）教育费附加安排的支出（款）城市中小学校舍建设（项）0.00万元,主要是中小学校舍建设等支出，完成年初预算的0%，决算数与年初预算数存在差异的主要原因是无。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（9）教育支出（类）教育费附加安排的支出（款）其他教育费附加安排的支出（项）34.70万元,主要是幼儿园奖补资金等支出，完成年初预算的100%，决算数与年初预算数存在差异的主要原因是无差异。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2.社会保障和就业支出3017.59万元，具体包括：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（1）社会保障和就业支出（类）行政事业单位养老支出（款）行政单位离退休（项）0.11万元,主要是退休费等支出，完成年初预算的100%，决算数与年初预算数存在差异的主要原因是无差异。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（2）社会保障和就业支出（类）行政事业单位养老支出（款）事业单位离退休（项）23.42万元,主要是退休费、离休费等支出，完成年初预算的11.7%，决算数与年初预算数存在差异的主要原因是年初预算有所调整。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2039.20万元,主要是机关事业单位基本养老保险缴纳等支出，完成年初预算的100.52%，决算数与年初预算数存在差异的主要原因是人员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494.82万元,主要是职业年金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（5）社会保障和就业支出（类）抚恤（款）死亡抚恤（项）253.59万元,主要是抚恤金等支出，完成年初预算的100%，决算数与年初预算数存在差异的主要原因是无差异。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（6）社会保障和就业支出（类）抚恤（款）伤残抚恤（项）113.43万元,主要是伤残抚恤金等支出，完成年初预算的128.86%，决算数与年初预算数存在差异的主要原因是无差异。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其他社会保障和就业支出（款）其他社会保障和就业支出（项）93.02万元,主要是其他社会保障缴费等支出，完成年初预算的45%，决算数与年初预算数存在差异的主要原因是年初预算有所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3.卫生健康支出851.20万元，具体包括：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（1）卫生健康支出（类）行政事业单位医疗（款）行政单位医疗（项）4.92万元,主要是行政单位医疗等支出，完成年初预算的95.34%，决算数与年初预算数存在差异的主要原因是新增退休人员。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（2）卫生健康支出（类）行政事业单位医疗（款）事业单位医疗（项）824.03万元,主要是事业单位医疗等支出，完成年初预算的93.3%，决算数与年初预算数存在差异的主要原因是新增退休人员。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（3）卫生健康支出（类）行政事业单位医疗（款）其他行政事业单位医疗支出（项）22.25万元,主要是其他医疗等支出，完成年初预算的218.9%，决算数与年初预算数存在差异的主要原因是人员的增加。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4.住房保障支出1458.00万元，具体包括：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（1）住房保障支出（类）住房改革支出（款）住房公积金（项）1458.00万元,主要是住房公积金等支出，完成年初预算的100.92%，决算数与年初预算数存在差异的主要原因是基数的调整及人员的增加。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无公出国费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无公用车运行费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无此项费用</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20006.89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18526.62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1480.27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11.71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比上年减少0.50万元，降低4.10%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新增人员</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，其他用车主要是无</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1.预算绩效管理工作开展情况。</w:t>
        <w:br/>
        <w:t xml:space="preserve">根据预算绩效管理要求，本部门组织对2023年度预算项目支出全面开展绩效自评，共涉及预算支出项目9个（其中：一般公共预算项目9个，政府性基金预算项目0个，国有资本经营预算项目0个），涉及资金378.33万元（其中：一般公共预算资金378.33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组织对我单位开展整体绩效自评，涉及资金378.33万元，自评平均分100分。《部门（单位）整体绩效自评表》见附件。</w:t>
        <w:br/>
        <w:t xml:space="preserve">我部门组织对“幼儿资助”“校方责任险”“学生通勤班车”“安保服务费”“班主任津贴”“盘锦市教育城域网”“校车运行”“学生校园意外伤害保险”“学生通勤班车经费”等7个项目开展了部门评价，涉及资金378.33万元。</w:t>
        <w:br/>
        <w:t xml:space="preserve">2.项目绩效自评结果。</w:t>
        <w:br/>
        <w:t xml:space="preserve">我部门组织对“幼儿资助”“校方责任险”“学生通勤班车”“安保服务费”“班主任津贴”“盘锦市教育城域网”“校车运行”等7个项目开展了部门评价，涉及资金378.33万元。</w:t>
        <w:br/>
        <w:t xml:space="preserve">（1）“幼儿资助”项目自评综述：根据年初设定的绩效目标，项目自评得分100分。项目全年预算数为4万元，执行数为4万元，完成预算的100%。</w:t>
        <w:br/>
        <w:t xml:space="preserve">（2）“盘锦市教育城域网”项目自评综述：根据年初设定的绩效目标，项目自评得分0分。项目全年预算数为12万元，执行数为0万元，未完成。</w:t>
        <w:br/>
        <w:t xml:space="preserve">（3）“校方责任险”项目自评综述：根据年初设定的绩效目标，项目自评得分100分。项目全年预算数为7万元，执行数为7.2985万元，其余为当年追加，完成预算的100%。</w:t>
        <w:br/>
        <w:t xml:space="preserve">（4）“学生通勤班车”项目自评综述：根据年初设定的绩效目标，项目自评得分100分。项目全年预算数为29万元，执行数为35万元，完成预算的100%。</w:t>
        <w:br/>
        <w:t xml:space="preserve">（5）“班主任津贴”项目自评综述：根据年初设定的绩效目标，项目自评得分0分。项目全年预算数为106.2万元，执行数90万元，完成预算的85%。</w:t>
        <w:br/>
        <w:t xml:space="preserve">（6）“安保服务费”项目自评综述：根据年初设定的绩效目标，项目自评得分5分。项目全年预算数为75万元，执行数为18万元，完成全年预算的24%。</w:t>
        <w:br/>
        <w:t xml:space="preserve">（7）“校车运行”项目自评综述：根据年初设定的绩效目标，项目自评得分5分。项目全年预算数为115.6万元，执行数为35.09万元，完成全年预算的32%。</w:t>
        <w:br/>
        <w:t xml:space="preserve">3.部门评价结果。</w:t>
        <w:br/>
        <w:t xml:space="preserve">根据预算绩效管理要求，我部门组织对2023年度预算项目支出全面开展绩效自评，共涉及预算支出项目9个，涉及资金378.33万元，自评覆盖率（开展绩效自评的项目数/年初批复绩效目标的项目数）达到100%，自评平均分（开展绩效自评的项目分数总和/开展绩效自评的项目数）100分。组织对22个单位开展整体绩效自评，涉及资金378.33万元，自评平均分100分。</w:t>
        <w:br/>
        <w:t xml:space="preserve">4.财政评价结果。</w:t>
        <w:br/>
        <w:t xml:space="preserve">强化预算执行动态监控，进一步完善和优化集中支付动态监控规则。科学选择支付方式。进一步规范预算绩效管理.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用于支持行政事业单位的日常运作和各项公务活动的开展。</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21,642.41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17,576.35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1,264.92</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3,017.60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851.20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1,458.00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22,907.33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22,903.15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511.82</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516.01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23,419.16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23,419.16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22,907.33</w:t>
            </w:r>
          </w:p>
        </w:tc>
        <w:tc>
          <w:tcPr>
            <w:tcW w:w="1160" w:type="dxa"/>
            <w:tcBorders/>
            <w:vAlign w:val="center"/>
          </w:tcPr>
          <w:p>
            <w:pPr>
              <w:jc w:val="right"/>
            </w:pPr>
            <w:r>
              <w:rPr>
                <w:rFonts w:ascii="宋体" w:eastAsia="宋体" w:hAnsi="宋体" w:cs="宋体"/>
                <w:b/>
                <w:i w:val="0"/>
                <w:color w:val="000000"/>
                <w:sz w:val="14"/>
              </w:rPr>
              <w:t xml:space="preserve">21,642.41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1,264.92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17,580.54</w:t>
            </w:r>
          </w:p>
        </w:tc>
        <w:tc>
          <w:tcPr>
            <w:tcW w:w="1160" w:type="dxa"/>
            <w:tcBorders/>
            <w:vAlign w:val="center"/>
          </w:tcPr>
          <w:p>
            <w:pPr>
              <w:jc w:val="right"/>
            </w:pPr>
            <w:r>
              <w:rPr>
                <w:rFonts w:ascii="宋体" w:eastAsia="宋体" w:hAnsi="宋体" w:cs="宋体"/>
                <w:b w:val="0"/>
                <w:i w:val="0"/>
                <w:color w:val="000000"/>
                <w:sz w:val="14"/>
              </w:rPr>
              <w:t xml:space="preserve">16,315.61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1,264.92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教育管理事务</w:t>
            </w:r>
          </w:p>
        </w:tc>
        <w:tc>
          <w:tcPr>
            <w:tcW w:w="1160" w:type="dxa"/>
            <w:tcBorders/>
            <w:vAlign w:val="center"/>
          </w:tcPr>
          <w:p>
            <w:pPr>
              <w:jc w:val="right"/>
            </w:pPr>
            <w:r>
              <w:rPr>
                <w:rFonts w:ascii="宋体" w:eastAsia="宋体" w:hAnsi="宋体" w:cs="宋体"/>
                <w:b w:val="0"/>
                <w:i w:val="0"/>
                <w:color w:val="000000"/>
                <w:sz w:val="14"/>
              </w:rPr>
              <w:t xml:space="preserve">102.70</w:t>
            </w:r>
          </w:p>
        </w:tc>
        <w:tc>
          <w:tcPr>
            <w:tcW w:w="1160" w:type="dxa"/>
            <w:tcBorders/>
            <w:vAlign w:val="center"/>
          </w:tcPr>
          <w:p>
            <w:pPr>
              <w:jc w:val="right"/>
            </w:pPr>
            <w:r>
              <w:rPr>
                <w:rFonts w:ascii="宋体" w:eastAsia="宋体" w:hAnsi="宋体" w:cs="宋体"/>
                <w:b w:val="0"/>
                <w:i w:val="0"/>
                <w:color w:val="000000"/>
                <w:sz w:val="14"/>
              </w:rPr>
              <w:t xml:space="preserve">102.70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100.04</w:t>
            </w:r>
          </w:p>
        </w:tc>
        <w:tc>
          <w:tcPr>
            <w:tcW w:w="1160" w:type="dxa"/>
            <w:tcBorders/>
            <w:vAlign w:val="center"/>
          </w:tcPr>
          <w:p>
            <w:pPr>
              <w:jc w:val="right"/>
            </w:pPr>
            <w:r>
              <w:rPr>
                <w:rFonts w:ascii="宋体" w:eastAsia="宋体" w:hAnsi="宋体" w:cs="宋体"/>
                <w:b w:val="0"/>
                <w:i w:val="0"/>
                <w:color w:val="000000"/>
                <w:sz w:val="14"/>
              </w:rPr>
              <w:t xml:space="preserve">100.04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其他教育管理事务支出</w:t>
            </w:r>
          </w:p>
        </w:tc>
        <w:tc>
          <w:tcPr>
            <w:tcW w:w="1160" w:type="dxa"/>
            <w:tcBorders/>
            <w:vAlign w:val="center"/>
          </w:tcPr>
          <w:p>
            <w:pPr>
              <w:jc w:val="right"/>
            </w:pPr>
            <w:r>
              <w:rPr>
                <w:rFonts w:ascii="宋体" w:eastAsia="宋体" w:hAnsi="宋体" w:cs="宋体"/>
                <w:b w:val="0"/>
                <w:i w:val="0"/>
                <w:color w:val="000000"/>
                <w:sz w:val="14"/>
              </w:rPr>
              <w:t xml:space="preserve">2.66</w:t>
            </w:r>
          </w:p>
        </w:tc>
        <w:tc>
          <w:tcPr>
            <w:tcW w:w="1160" w:type="dxa"/>
            <w:tcBorders/>
            <w:vAlign w:val="center"/>
          </w:tcPr>
          <w:p>
            <w:pPr>
              <w:jc w:val="right"/>
            </w:pPr>
            <w:r>
              <w:rPr>
                <w:rFonts w:ascii="宋体" w:eastAsia="宋体" w:hAnsi="宋体" w:cs="宋体"/>
                <w:b w:val="0"/>
                <w:i w:val="0"/>
                <w:color w:val="000000"/>
                <w:sz w:val="14"/>
              </w:rPr>
              <w:t xml:space="preserve">2.66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17,443.14</w:t>
            </w:r>
          </w:p>
        </w:tc>
        <w:tc>
          <w:tcPr>
            <w:tcW w:w="1160" w:type="dxa"/>
            <w:tcBorders/>
            <w:vAlign w:val="center"/>
          </w:tcPr>
          <w:p>
            <w:pPr>
              <w:jc w:val="right"/>
            </w:pPr>
            <w:r>
              <w:rPr>
                <w:rFonts w:ascii="宋体" w:eastAsia="宋体" w:hAnsi="宋体" w:cs="宋体"/>
                <w:b w:val="0"/>
                <w:i w:val="0"/>
                <w:color w:val="000000"/>
                <w:sz w:val="14"/>
              </w:rPr>
              <w:t xml:space="preserve">16,178.21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1,264.92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795.26</w:t>
            </w:r>
          </w:p>
        </w:tc>
        <w:tc>
          <w:tcPr>
            <w:tcW w:w="1160" w:type="dxa"/>
            <w:tcBorders/>
            <w:vAlign w:val="center"/>
          </w:tcPr>
          <w:p>
            <w:pPr>
              <w:jc w:val="right"/>
            </w:pPr>
            <w:r>
              <w:rPr>
                <w:rFonts w:ascii="宋体" w:eastAsia="宋体" w:hAnsi="宋体" w:cs="宋体"/>
                <w:b w:val="0"/>
                <w:i w:val="0"/>
                <w:color w:val="000000"/>
                <w:sz w:val="14"/>
              </w:rPr>
              <w:t xml:space="preserve">795.26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9,760.02</w:t>
            </w:r>
          </w:p>
        </w:tc>
        <w:tc>
          <w:tcPr>
            <w:tcW w:w="1160" w:type="dxa"/>
            <w:tcBorders/>
            <w:vAlign w:val="center"/>
          </w:tcPr>
          <w:p>
            <w:pPr>
              <w:jc w:val="right"/>
            </w:pPr>
            <w:r>
              <w:rPr>
                <w:rFonts w:ascii="宋体" w:eastAsia="宋体" w:hAnsi="宋体" w:cs="宋体"/>
                <w:b w:val="0"/>
                <w:i w:val="0"/>
                <w:color w:val="000000"/>
                <w:sz w:val="14"/>
              </w:rPr>
              <w:t xml:space="preserve">9,416.57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343.44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6,834.97</w:t>
            </w:r>
          </w:p>
        </w:tc>
        <w:tc>
          <w:tcPr>
            <w:tcW w:w="1160" w:type="dxa"/>
            <w:tcBorders/>
            <w:vAlign w:val="center"/>
          </w:tcPr>
          <w:p>
            <w:pPr>
              <w:jc w:val="right"/>
            </w:pPr>
            <w:r>
              <w:rPr>
                <w:rFonts w:ascii="宋体" w:eastAsia="宋体" w:hAnsi="宋体" w:cs="宋体"/>
                <w:b w:val="0"/>
                <w:i w:val="0"/>
                <w:color w:val="000000"/>
                <w:sz w:val="14"/>
              </w:rPr>
              <w:t xml:space="preserve">5,913.49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921.48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其他普通教育支出</w:t>
            </w:r>
          </w:p>
        </w:tc>
        <w:tc>
          <w:tcPr>
            <w:tcW w:w="1160" w:type="dxa"/>
            <w:tcBorders/>
            <w:vAlign w:val="center"/>
          </w:tcPr>
          <w:p>
            <w:pPr>
              <w:jc w:val="right"/>
            </w:pPr>
            <w:r>
              <w:rPr>
                <w:rFonts w:ascii="宋体" w:eastAsia="宋体" w:hAnsi="宋体" w:cs="宋体"/>
                <w:b w:val="0"/>
                <w:i w:val="0"/>
                <w:color w:val="000000"/>
                <w:sz w:val="14"/>
              </w:rPr>
              <w:t xml:space="preserve">52.89</w:t>
            </w:r>
          </w:p>
        </w:tc>
        <w:tc>
          <w:tcPr>
            <w:tcW w:w="1160" w:type="dxa"/>
            <w:tcBorders/>
            <w:vAlign w:val="center"/>
          </w:tcPr>
          <w:p>
            <w:pPr>
              <w:jc w:val="right"/>
            </w:pPr>
            <w:r>
              <w:rPr>
                <w:rFonts w:ascii="宋体" w:eastAsia="宋体" w:hAnsi="宋体" w:cs="宋体"/>
                <w:b w:val="0"/>
                <w:i w:val="0"/>
                <w:color w:val="000000"/>
                <w:sz w:val="14"/>
              </w:rPr>
              <w:t xml:space="preserve">52.89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教育费附加安排的支出</w:t>
            </w:r>
          </w:p>
        </w:tc>
        <w:tc>
          <w:tcPr>
            <w:tcW w:w="1160" w:type="dxa"/>
            <w:tcBorders/>
            <w:vAlign w:val="center"/>
          </w:tcPr>
          <w:p>
            <w:pPr>
              <w:jc w:val="right"/>
            </w:pPr>
            <w:r>
              <w:rPr>
                <w:rFonts w:ascii="宋体" w:eastAsia="宋体" w:hAnsi="宋体" w:cs="宋体"/>
                <w:b w:val="0"/>
                <w:i w:val="0"/>
                <w:color w:val="000000"/>
                <w:sz w:val="14"/>
              </w:rPr>
              <w:t xml:space="preserve">34.70</w:t>
            </w:r>
          </w:p>
        </w:tc>
        <w:tc>
          <w:tcPr>
            <w:tcW w:w="1160" w:type="dxa"/>
            <w:tcBorders/>
            <w:vAlign w:val="center"/>
          </w:tcPr>
          <w:p>
            <w:pPr>
              <w:jc w:val="right"/>
            </w:pPr>
            <w:r>
              <w:rPr>
                <w:rFonts w:ascii="宋体" w:eastAsia="宋体" w:hAnsi="宋体" w:cs="宋体"/>
                <w:b w:val="0"/>
                <w:i w:val="0"/>
                <w:color w:val="000000"/>
                <w:sz w:val="14"/>
              </w:rPr>
              <w:t xml:space="preserve">34.70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其他教育费附加安排的支出</w:t>
            </w:r>
          </w:p>
        </w:tc>
        <w:tc>
          <w:tcPr>
            <w:tcW w:w="1160" w:type="dxa"/>
            <w:tcBorders/>
            <w:vAlign w:val="center"/>
          </w:tcPr>
          <w:p>
            <w:pPr>
              <w:jc w:val="right"/>
            </w:pPr>
            <w:r>
              <w:rPr>
                <w:rFonts w:ascii="宋体" w:eastAsia="宋体" w:hAnsi="宋体" w:cs="宋体"/>
                <w:b w:val="0"/>
                <w:i w:val="0"/>
                <w:color w:val="000000"/>
                <w:sz w:val="14"/>
              </w:rPr>
              <w:t xml:space="preserve">34.70</w:t>
            </w:r>
          </w:p>
        </w:tc>
        <w:tc>
          <w:tcPr>
            <w:tcW w:w="1160" w:type="dxa"/>
            <w:tcBorders/>
            <w:vAlign w:val="center"/>
          </w:tcPr>
          <w:p>
            <w:pPr>
              <w:jc w:val="right"/>
            </w:pPr>
            <w:r>
              <w:rPr>
                <w:rFonts w:ascii="宋体" w:eastAsia="宋体" w:hAnsi="宋体" w:cs="宋体"/>
                <w:b w:val="0"/>
                <w:i w:val="0"/>
                <w:color w:val="000000"/>
                <w:sz w:val="14"/>
              </w:rPr>
              <w:t xml:space="preserve">34.70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3,017.59</w:t>
            </w:r>
          </w:p>
        </w:tc>
        <w:tc>
          <w:tcPr>
            <w:tcW w:w="1160" w:type="dxa"/>
            <w:tcBorders/>
            <w:vAlign w:val="center"/>
          </w:tcPr>
          <w:p>
            <w:pPr>
              <w:jc w:val="right"/>
            </w:pPr>
            <w:r>
              <w:rPr>
                <w:rFonts w:ascii="宋体" w:eastAsia="宋体" w:hAnsi="宋体" w:cs="宋体"/>
                <w:b w:val="0"/>
                <w:i w:val="0"/>
                <w:color w:val="000000"/>
                <w:sz w:val="14"/>
              </w:rPr>
              <w:t xml:space="preserve">3,017.59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2,557.55</w:t>
            </w:r>
          </w:p>
        </w:tc>
        <w:tc>
          <w:tcPr>
            <w:tcW w:w="1160" w:type="dxa"/>
            <w:tcBorders/>
            <w:vAlign w:val="center"/>
          </w:tcPr>
          <w:p>
            <w:pPr>
              <w:jc w:val="right"/>
            </w:pPr>
            <w:r>
              <w:rPr>
                <w:rFonts w:ascii="宋体" w:eastAsia="宋体" w:hAnsi="宋体" w:cs="宋体"/>
                <w:b w:val="0"/>
                <w:i w:val="0"/>
                <w:color w:val="000000"/>
                <w:sz w:val="14"/>
              </w:rPr>
              <w:t xml:space="preserve">2,557.55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23.42</w:t>
            </w:r>
          </w:p>
        </w:tc>
        <w:tc>
          <w:tcPr>
            <w:tcW w:w="1160" w:type="dxa"/>
            <w:tcBorders/>
            <w:vAlign w:val="center"/>
          </w:tcPr>
          <w:p>
            <w:pPr>
              <w:jc w:val="right"/>
            </w:pPr>
            <w:r>
              <w:rPr>
                <w:rFonts w:ascii="宋体" w:eastAsia="宋体" w:hAnsi="宋体" w:cs="宋体"/>
                <w:b w:val="0"/>
                <w:i w:val="0"/>
                <w:color w:val="000000"/>
                <w:sz w:val="14"/>
              </w:rPr>
              <w:t xml:space="preserve">23.42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2,039.20</w:t>
            </w:r>
          </w:p>
        </w:tc>
        <w:tc>
          <w:tcPr>
            <w:tcW w:w="1160" w:type="dxa"/>
            <w:tcBorders/>
            <w:vAlign w:val="center"/>
          </w:tcPr>
          <w:p>
            <w:pPr>
              <w:jc w:val="right"/>
            </w:pPr>
            <w:r>
              <w:rPr>
                <w:rFonts w:ascii="宋体" w:eastAsia="宋体" w:hAnsi="宋体" w:cs="宋体"/>
                <w:b w:val="0"/>
                <w:i w:val="0"/>
                <w:color w:val="000000"/>
                <w:sz w:val="14"/>
              </w:rPr>
              <w:t xml:space="preserve">2,039.20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494.82</w:t>
            </w:r>
          </w:p>
        </w:tc>
        <w:tc>
          <w:tcPr>
            <w:tcW w:w="1160" w:type="dxa"/>
            <w:tcBorders/>
            <w:vAlign w:val="center"/>
          </w:tcPr>
          <w:p>
            <w:pPr>
              <w:jc w:val="right"/>
            </w:pPr>
            <w:r>
              <w:rPr>
                <w:rFonts w:ascii="宋体" w:eastAsia="宋体" w:hAnsi="宋体" w:cs="宋体"/>
                <w:b w:val="0"/>
                <w:i w:val="0"/>
                <w:color w:val="000000"/>
                <w:sz w:val="14"/>
              </w:rPr>
              <w:t xml:space="preserve">494.82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367.02</w:t>
            </w:r>
          </w:p>
        </w:tc>
        <w:tc>
          <w:tcPr>
            <w:tcW w:w="1160" w:type="dxa"/>
            <w:tcBorders/>
            <w:vAlign w:val="center"/>
          </w:tcPr>
          <w:p>
            <w:pPr>
              <w:jc w:val="right"/>
            </w:pPr>
            <w:r>
              <w:rPr>
                <w:rFonts w:ascii="宋体" w:eastAsia="宋体" w:hAnsi="宋体" w:cs="宋体"/>
                <w:b w:val="0"/>
                <w:i w:val="0"/>
                <w:color w:val="000000"/>
                <w:sz w:val="14"/>
              </w:rPr>
              <w:t xml:space="preserve">367.02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253.59</w:t>
            </w:r>
          </w:p>
        </w:tc>
        <w:tc>
          <w:tcPr>
            <w:tcW w:w="1160" w:type="dxa"/>
            <w:tcBorders/>
            <w:vAlign w:val="center"/>
          </w:tcPr>
          <w:p>
            <w:pPr>
              <w:jc w:val="right"/>
            </w:pPr>
            <w:r>
              <w:rPr>
                <w:rFonts w:ascii="宋体" w:eastAsia="宋体" w:hAnsi="宋体" w:cs="宋体"/>
                <w:b w:val="0"/>
                <w:i w:val="0"/>
                <w:color w:val="000000"/>
                <w:sz w:val="14"/>
              </w:rPr>
              <w:t xml:space="preserve">253.59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113.43</w:t>
            </w:r>
          </w:p>
        </w:tc>
        <w:tc>
          <w:tcPr>
            <w:tcW w:w="1160" w:type="dxa"/>
            <w:tcBorders/>
            <w:vAlign w:val="center"/>
          </w:tcPr>
          <w:p>
            <w:pPr>
              <w:jc w:val="right"/>
            </w:pPr>
            <w:r>
              <w:rPr>
                <w:rFonts w:ascii="宋体" w:eastAsia="宋体" w:hAnsi="宋体" w:cs="宋体"/>
                <w:b w:val="0"/>
                <w:i w:val="0"/>
                <w:color w:val="000000"/>
                <w:sz w:val="14"/>
              </w:rPr>
              <w:t xml:space="preserve">113.43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93.02</w:t>
            </w:r>
          </w:p>
        </w:tc>
        <w:tc>
          <w:tcPr>
            <w:tcW w:w="1160" w:type="dxa"/>
            <w:tcBorders/>
            <w:vAlign w:val="center"/>
          </w:tcPr>
          <w:p>
            <w:pPr>
              <w:jc w:val="right"/>
            </w:pPr>
            <w:r>
              <w:rPr>
                <w:rFonts w:ascii="宋体" w:eastAsia="宋体" w:hAnsi="宋体" w:cs="宋体"/>
                <w:b w:val="0"/>
                <w:i w:val="0"/>
                <w:color w:val="000000"/>
                <w:sz w:val="14"/>
              </w:rPr>
              <w:t xml:space="preserve">93.02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93.02</w:t>
            </w:r>
          </w:p>
        </w:tc>
        <w:tc>
          <w:tcPr>
            <w:tcW w:w="1160" w:type="dxa"/>
            <w:tcBorders/>
            <w:vAlign w:val="center"/>
          </w:tcPr>
          <w:p>
            <w:pPr>
              <w:jc w:val="right"/>
            </w:pPr>
            <w:r>
              <w:rPr>
                <w:rFonts w:ascii="宋体" w:eastAsia="宋体" w:hAnsi="宋体" w:cs="宋体"/>
                <w:b w:val="0"/>
                <w:i w:val="0"/>
                <w:color w:val="000000"/>
                <w:sz w:val="14"/>
              </w:rPr>
              <w:t xml:space="preserve">93.02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851.20</w:t>
            </w:r>
          </w:p>
        </w:tc>
        <w:tc>
          <w:tcPr>
            <w:tcW w:w="1160" w:type="dxa"/>
            <w:tcBorders/>
            <w:vAlign w:val="center"/>
          </w:tcPr>
          <w:p>
            <w:pPr>
              <w:jc w:val="right"/>
            </w:pPr>
            <w:r>
              <w:rPr>
                <w:rFonts w:ascii="宋体" w:eastAsia="宋体" w:hAnsi="宋体" w:cs="宋体"/>
                <w:b w:val="0"/>
                <w:i w:val="0"/>
                <w:color w:val="000000"/>
                <w:sz w:val="14"/>
              </w:rPr>
              <w:t xml:space="preserve">851.20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851.20</w:t>
            </w:r>
          </w:p>
        </w:tc>
        <w:tc>
          <w:tcPr>
            <w:tcW w:w="1160" w:type="dxa"/>
            <w:tcBorders/>
            <w:vAlign w:val="center"/>
          </w:tcPr>
          <w:p>
            <w:pPr>
              <w:jc w:val="right"/>
            </w:pPr>
            <w:r>
              <w:rPr>
                <w:rFonts w:ascii="宋体" w:eastAsia="宋体" w:hAnsi="宋体" w:cs="宋体"/>
                <w:b w:val="0"/>
                <w:i w:val="0"/>
                <w:color w:val="000000"/>
                <w:sz w:val="14"/>
              </w:rPr>
              <w:t xml:space="preserve">851.20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4.92</w:t>
            </w:r>
          </w:p>
        </w:tc>
        <w:tc>
          <w:tcPr>
            <w:tcW w:w="1160" w:type="dxa"/>
            <w:tcBorders/>
            <w:vAlign w:val="center"/>
          </w:tcPr>
          <w:p>
            <w:pPr>
              <w:jc w:val="right"/>
            </w:pPr>
            <w:r>
              <w:rPr>
                <w:rFonts w:ascii="宋体" w:eastAsia="宋体" w:hAnsi="宋体" w:cs="宋体"/>
                <w:b w:val="0"/>
                <w:i w:val="0"/>
                <w:color w:val="000000"/>
                <w:sz w:val="14"/>
              </w:rPr>
              <w:t xml:space="preserve">4.92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824.03</w:t>
            </w:r>
          </w:p>
        </w:tc>
        <w:tc>
          <w:tcPr>
            <w:tcW w:w="1160" w:type="dxa"/>
            <w:tcBorders/>
            <w:vAlign w:val="center"/>
          </w:tcPr>
          <w:p>
            <w:pPr>
              <w:jc w:val="right"/>
            </w:pPr>
            <w:r>
              <w:rPr>
                <w:rFonts w:ascii="宋体" w:eastAsia="宋体" w:hAnsi="宋体" w:cs="宋体"/>
                <w:b w:val="0"/>
                <w:i w:val="0"/>
                <w:color w:val="000000"/>
                <w:sz w:val="14"/>
              </w:rPr>
              <w:t xml:space="preserve">824.03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22.25</w:t>
            </w:r>
          </w:p>
        </w:tc>
        <w:tc>
          <w:tcPr>
            <w:tcW w:w="1160" w:type="dxa"/>
            <w:tcBorders/>
            <w:vAlign w:val="center"/>
          </w:tcPr>
          <w:p>
            <w:pPr>
              <w:jc w:val="right"/>
            </w:pPr>
            <w:r>
              <w:rPr>
                <w:rFonts w:ascii="宋体" w:eastAsia="宋体" w:hAnsi="宋体" w:cs="宋体"/>
                <w:b w:val="0"/>
                <w:i w:val="0"/>
                <w:color w:val="000000"/>
                <w:sz w:val="14"/>
              </w:rPr>
              <w:t xml:space="preserve">22.25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1,458.00</w:t>
            </w:r>
          </w:p>
        </w:tc>
        <w:tc>
          <w:tcPr>
            <w:tcW w:w="1160" w:type="dxa"/>
            <w:tcBorders/>
            <w:vAlign w:val="center"/>
          </w:tcPr>
          <w:p>
            <w:pPr>
              <w:jc w:val="right"/>
            </w:pPr>
            <w:r>
              <w:rPr>
                <w:rFonts w:ascii="宋体" w:eastAsia="宋体" w:hAnsi="宋体" w:cs="宋体"/>
                <w:b w:val="0"/>
                <w:i w:val="0"/>
                <w:color w:val="000000"/>
                <w:sz w:val="14"/>
              </w:rPr>
              <w:t xml:space="preserve">1,458.00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1,458.00</w:t>
            </w:r>
          </w:p>
        </w:tc>
        <w:tc>
          <w:tcPr>
            <w:tcW w:w="1160" w:type="dxa"/>
            <w:tcBorders/>
            <w:vAlign w:val="center"/>
          </w:tcPr>
          <w:p>
            <w:pPr>
              <w:jc w:val="right"/>
            </w:pPr>
            <w:r>
              <w:rPr>
                <w:rFonts w:ascii="宋体" w:eastAsia="宋体" w:hAnsi="宋体" w:cs="宋体"/>
                <w:b w:val="0"/>
                <w:i w:val="0"/>
                <w:color w:val="000000"/>
                <w:sz w:val="14"/>
              </w:rPr>
              <w:t xml:space="preserve">1,458.00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1,458.00</w:t>
            </w:r>
          </w:p>
        </w:tc>
        <w:tc>
          <w:tcPr>
            <w:tcW w:w="1160" w:type="dxa"/>
            <w:tcBorders/>
            <w:vAlign w:val="center"/>
          </w:tcPr>
          <w:p>
            <w:pPr>
              <w:jc w:val="right"/>
            </w:pPr>
            <w:r>
              <w:rPr>
                <w:rFonts w:ascii="宋体" w:eastAsia="宋体" w:hAnsi="宋体" w:cs="宋体"/>
                <w:b w:val="0"/>
                <w:i w:val="0"/>
                <w:color w:val="000000"/>
                <w:sz w:val="14"/>
              </w:rPr>
              <w:t xml:space="preserve">1,458.00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22,903.15</w:t>
            </w:r>
          </w:p>
        </w:tc>
        <w:tc>
          <w:tcPr>
            <w:tcW w:w="1120" w:type="dxa"/>
            <w:tcBorders/>
            <w:vAlign w:val="center"/>
          </w:tcPr>
          <w:p>
            <w:pPr>
              <w:jc w:val="right"/>
            </w:pPr>
            <w:r>
              <w:rPr>
                <w:rFonts w:ascii="宋体" w:eastAsia="宋体" w:hAnsi="宋体" w:cs="宋体"/>
                <w:b/>
                <w:i w:val="0"/>
                <w:color w:val="000000"/>
                <w:sz w:val="16"/>
              </w:rPr>
              <w:t xml:space="preserve">20,344.88</w:t>
            </w:r>
          </w:p>
        </w:tc>
        <w:tc>
          <w:tcPr>
            <w:tcW w:w="1120" w:type="dxa"/>
            <w:tcBorders/>
            <w:vAlign w:val="center"/>
          </w:tcPr>
          <w:p>
            <w:pPr>
              <w:jc w:val="right"/>
            </w:pPr>
            <w:r>
              <w:rPr>
                <w:rFonts w:ascii="宋体" w:eastAsia="宋体" w:hAnsi="宋体" w:cs="宋体"/>
                <w:b/>
                <w:i w:val="0"/>
                <w:color w:val="000000"/>
                <w:sz w:val="16"/>
              </w:rPr>
              <w:t xml:space="preserve">2,558.26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17,576.35</w:t>
            </w:r>
          </w:p>
        </w:tc>
        <w:tc>
          <w:tcPr>
            <w:tcW w:w="1120" w:type="dxa"/>
            <w:tcBorders/>
            <w:vAlign w:val="center"/>
          </w:tcPr>
          <w:p>
            <w:pPr>
              <w:jc w:val="right"/>
            </w:pPr>
            <w:r>
              <w:rPr>
                <w:rFonts w:ascii="宋体" w:eastAsia="宋体" w:hAnsi="宋体" w:cs="宋体"/>
                <w:b w:val="0"/>
                <w:i w:val="0"/>
                <w:color w:val="000000"/>
                <w:sz w:val="16"/>
              </w:rPr>
              <w:t xml:space="preserve">15,218.59</w:t>
            </w:r>
          </w:p>
        </w:tc>
        <w:tc>
          <w:tcPr>
            <w:tcW w:w="1120" w:type="dxa"/>
            <w:tcBorders/>
            <w:vAlign w:val="center"/>
          </w:tcPr>
          <w:p>
            <w:pPr>
              <w:jc w:val="right"/>
            </w:pPr>
            <w:r>
              <w:rPr>
                <w:rFonts w:ascii="宋体" w:eastAsia="宋体" w:hAnsi="宋体" w:cs="宋体"/>
                <w:b w:val="0"/>
                <w:i w:val="0"/>
                <w:color w:val="000000"/>
                <w:sz w:val="16"/>
              </w:rPr>
              <w:t xml:space="preserve">2,357.75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教育管理事务</w:t>
            </w:r>
          </w:p>
        </w:tc>
        <w:tc>
          <w:tcPr>
            <w:tcW w:w="1120" w:type="dxa"/>
            <w:tcBorders/>
            <w:vAlign w:val="center"/>
          </w:tcPr>
          <w:p>
            <w:pPr>
              <w:jc w:val="right"/>
            </w:pPr>
            <w:r>
              <w:rPr>
                <w:rFonts w:ascii="宋体" w:eastAsia="宋体" w:hAnsi="宋体" w:cs="宋体"/>
                <w:b w:val="0"/>
                <w:i w:val="0"/>
                <w:color w:val="000000"/>
                <w:sz w:val="16"/>
              </w:rPr>
              <w:t xml:space="preserve">102.70</w:t>
            </w:r>
          </w:p>
        </w:tc>
        <w:tc>
          <w:tcPr>
            <w:tcW w:w="1120" w:type="dxa"/>
            <w:tcBorders/>
            <w:vAlign w:val="center"/>
          </w:tcPr>
          <w:p>
            <w:pPr>
              <w:jc w:val="right"/>
            </w:pPr>
            <w:r>
              <w:rPr>
                <w:rFonts w:ascii="宋体" w:eastAsia="宋体" w:hAnsi="宋体" w:cs="宋体"/>
                <w:b w:val="0"/>
                <w:i w:val="0"/>
                <w:color w:val="000000"/>
                <w:sz w:val="16"/>
              </w:rPr>
              <w:t xml:space="preserve">100.04</w:t>
            </w:r>
          </w:p>
        </w:tc>
        <w:tc>
          <w:tcPr>
            <w:tcW w:w="1120" w:type="dxa"/>
            <w:tcBorders/>
            <w:vAlign w:val="center"/>
          </w:tcPr>
          <w:p>
            <w:pPr>
              <w:jc w:val="right"/>
            </w:pPr>
            <w:r>
              <w:rPr>
                <w:rFonts w:ascii="宋体" w:eastAsia="宋体" w:hAnsi="宋体" w:cs="宋体"/>
                <w:b w:val="0"/>
                <w:i w:val="0"/>
                <w:color w:val="000000"/>
                <w:sz w:val="16"/>
              </w:rPr>
              <w:t xml:space="preserve">2.66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100.04</w:t>
            </w:r>
          </w:p>
        </w:tc>
        <w:tc>
          <w:tcPr>
            <w:tcW w:w="1120" w:type="dxa"/>
            <w:tcBorders/>
            <w:vAlign w:val="center"/>
          </w:tcPr>
          <w:p>
            <w:pPr>
              <w:jc w:val="right"/>
            </w:pPr>
            <w:r>
              <w:rPr>
                <w:rFonts w:ascii="宋体" w:eastAsia="宋体" w:hAnsi="宋体" w:cs="宋体"/>
                <w:b w:val="0"/>
                <w:i w:val="0"/>
                <w:color w:val="000000"/>
                <w:sz w:val="16"/>
              </w:rPr>
              <w:t xml:space="preserve">100.04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其他教育管理事务支出</w:t>
            </w:r>
          </w:p>
        </w:tc>
        <w:tc>
          <w:tcPr>
            <w:tcW w:w="1120" w:type="dxa"/>
            <w:tcBorders/>
            <w:vAlign w:val="center"/>
          </w:tcPr>
          <w:p>
            <w:pPr>
              <w:jc w:val="right"/>
            </w:pPr>
            <w:r>
              <w:rPr>
                <w:rFonts w:ascii="宋体" w:eastAsia="宋体" w:hAnsi="宋体" w:cs="宋体"/>
                <w:b w:val="0"/>
                <w:i w:val="0"/>
                <w:color w:val="000000"/>
                <w:sz w:val="16"/>
              </w:rPr>
              <w:t xml:space="preserve">2.66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17,438.95</w:t>
            </w:r>
          </w:p>
        </w:tc>
        <w:tc>
          <w:tcPr>
            <w:tcW w:w="1120" w:type="dxa"/>
            <w:tcBorders/>
            <w:vAlign w:val="center"/>
          </w:tcPr>
          <w:p>
            <w:pPr>
              <w:jc w:val="right"/>
            </w:pPr>
            <w:r>
              <w:rPr>
                <w:rFonts w:ascii="宋体" w:eastAsia="宋体" w:hAnsi="宋体" w:cs="宋体"/>
                <w:b w:val="0"/>
                <w:i w:val="0"/>
                <w:color w:val="000000"/>
                <w:sz w:val="16"/>
              </w:rPr>
              <w:t xml:space="preserve">15,118.55</w:t>
            </w:r>
          </w:p>
        </w:tc>
        <w:tc>
          <w:tcPr>
            <w:tcW w:w="1120" w:type="dxa"/>
            <w:tcBorders/>
            <w:vAlign w:val="center"/>
          </w:tcPr>
          <w:p>
            <w:pPr>
              <w:jc w:val="right"/>
            </w:pPr>
            <w:r>
              <w:rPr>
                <w:rFonts w:ascii="宋体" w:eastAsia="宋体" w:hAnsi="宋体" w:cs="宋体"/>
                <w:b w:val="0"/>
                <w:i w:val="0"/>
                <w:color w:val="000000"/>
                <w:sz w:val="16"/>
              </w:rPr>
              <w:t xml:space="preserve">2,320.39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795.26</w:t>
            </w:r>
          </w:p>
        </w:tc>
        <w:tc>
          <w:tcPr>
            <w:tcW w:w="1120" w:type="dxa"/>
            <w:tcBorders/>
            <w:vAlign w:val="center"/>
          </w:tcPr>
          <w:p>
            <w:pPr>
              <w:jc w:val="right"/>
            </w:pPr>
            <w:r>
              <w:rPr>
                <w:rFonts w:ascii="宋体" w:eastAsia="宋体" w:hAnsi="宋体" w:cs="宋体"/>
                <w:b w:val="0"/>
                <w:i w:val="0"/>
                <w:color w:val="000000"/>
                <w:sz w:val="16"/>
              </w:rPr>
              <w:t xml:space="preserve">633.16</w:t>
            </w:r>
          </w:p>
        </w:tc>
        <w:tc>
          <w:tcPr>
            <w:tcW w:w="1120" w:type="dxa"/>
            <w:tcBorders/>
            <w:vAlign w:val="center"/>
          </w:tcPr>
          <w:p>
            <w:pPr>
              <w:jc w:val="right"/>
            </w:pPr>
            <w:r>
              <w:rPr>
                <w:rFonts w:ascii="宋体" w:eastAsia="宋体" w:hAnsi="宋体" w:cs="宋体"/>
                <w:b w:val="0"/>
                <w:i w:val="0"/>
                <w:color w:val="000000"/>
                <w:sz w:val="16"/>
              </w:rPr>
              <w:t xml:space="preserve">162.10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9,753.69</w:t>
            </w:r>
          </w:p>
        </w:tc>
        <w:tc>
          <w:tcPr>
            <w:tcW w:w="1120" w:type="dxa"/>
            <w:tcBorders/>
            <w:vAlign w:val="center"/>
          </w:tcPr>
          <w:p>
            <w:pPr>
              <w:jc w:val="right"/>
            </w:pPr>
            <w:r>
              <w:rPr>
                <w:rFonts w:ascii="宋体" w:eastAsia="宋体" w:hAnsi="宋体" w:cs="宋体"/>
                <w:b w:val="0"/>
                <w:i w:val="0"/>
                <w:color w:val="000000"/>
                <w:sz w:val="16"/>
              </w:rPr>
              <w:t xml:space="preserve">8,686.08</w:t>
            </w:r>
          </w:p>
        </w:tc>
        <w:tc>
          <w:tcPr>
            <w:tcW w:w="1120" w:type="dxa"/>
            <w:tcBorders/>
            <w:vAlign w:val="center"/>
          </w:tcPr>
          <w:p>
            <w:pPr>
              <w:jc w:val="right"/>
            </w:pPr>
            <w:r>
              <w:rPr>
                <w:rFonts w:ascii="宋体" w:eastAsia="宋体" w:hAnsi="宋体" w:cs="宋体"/>
                <w:b w:val="0"/>
                <w:i w:val="0"/>
                <w:color w:val="000000"/>
                <w:sz w:val="16"/>
              </w:rPr>
              <w:t xml:space="preserve">1,067.61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6,837.11</w:t>
            </w:r>
          </w:p>
        </w:tc>
        <w:tc>
          <w:tcPr>
            <w:tcW w:w="1120" w:type="dxa"/>
            <w:tcBorders/>
            <w:vAlign w:val="center"/>
          </w:tcPr>
          <w:p>
            <w:pPr>
              <w:jc w:val="right"/>
            </w:pPr>
            <w:r>
              <w:rPr>
                <w:rFonts w:ascii="宋体" w:eastAsia="宋体" w:hAnsi="宋体" w:cs="宋体"/>
                <w:b w:val="0"/>
                <w:i w:val="0"/>
                <w:color w:val="000000"/>
                <w:sz w:val="16"/>
              </w:rPr>
              <w:t xml:space="preserve">5,799.31</w:t>
            </w:r>
          </w:p>
        </w:tc>
        <w:tc>
          <w:tcPr>
            <w:tcW w:w="1120" w:type="dxa"/>
            <w:tcBorders/>
            <w:vAlign w:val="center"/>
          </w:tcPr>
          <w:p>
            <w:pPr>
              <w:jc w:val="right"/>
            </w:pPr>
            <w:r>
              <w:rPr>
                <w:rFonts w:ascii="宋体" w:eastAsia="宋体" w:hAnsi="宋体" w:cs="宋体"/>
                <w:b w:val="0"/>
                <w:i w:val="0"/>
                <w:color w:val="000000"/>
                <w:sz w:val="16"/>
              </w:rPr>
              <w:t xml:space="preserve">1,037.79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其他普通教育支出</w:t>
            </w:r>
          </w:p>
        </w:tc>
        <w:tc>
          <w:tcPr>
            <w:tcW w:w="1120" w:type="dxa"/>
            <w:tcBorders/>
            <w:vAlign w:val="center"/>
          </w:tcPr>
          <w:p>
            <w:pPr>
              <w:jc w:val="right"/>
            </w:pPr>
            <w:r>
              <w:rPr>
                <w:rFonts w:ascii="宋体" w:eastAsia="宋体" w:hAnsi="宋体" w:cs="宋体"/>
                <w:b w:val="0"/>
                <w:i w:val="0"/>
                <w:color w:val="000000"/>
                <w:sz w:val="16"/>
              </w:rPr>
              <w:t xml:space="preserve">52.89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52.89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教育费附加安排的支出</w:t>
            </w:r>
          </w:p>
        </w:tc>
        <w:tc>
          <w:tcPr>
            <w:tcW w:w="1120" w:type="dxa"/>
            <w:tcBorders/>
            <w:vAlign w:val="center"/>
          </w:tcPr>
          <w:p>
            <w:pPr>
              <w:jc w:val="right"/>
            </w:pPr>
            <w:r>
              <w:rPr>
                <w:rFonts w:ascii="宋体" w:eastAsia="宋体" w:hAnsi="宋体" w:cs="宋体"/>
                <w:b w:val="0"/>
                <w:i w:val="0"/>
                <w:color w:val="000000"/>
                <w:sz w:val="16"/>
              </w:rPr>
              <w:t xml:space="preserve">34.70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其他教育费附加安排的支出</w:t>
            </w:r>
          </w:p>
        </w:tc>
        <w:tc>
          <w:tcPr>
            <w:tcW w:w="1120" w:type="dxa"/>
            <w:tcBorders/>
            <w:vAlign w:val="center"/>
          </w:tcPr>
          <w:p>
            <w:pPr>
              <w:jc w:val="right"/>
            </w:pPr>
            <w:r>
              <w:rPr>
                <w:rFonts w:ascii="宋体" w:eastAsia="宋体" w:hAnsi="宋体" w:cs="宋体"/>
                <w:b w:val="0"/>
                <w:i w:val="0"/>
                <w:color w:val="000000"/>
                <w:sz w:val="16"/>
              </w:rPr>
              <w:t xml:space="preserve">34.70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3,017.59</w:t>
            </w:r>
          </w:p>
        </w:tc>
        <w:tc>
          <w:tcPr>
            <w:tcW w:w="1120" w:type="dxa"/>
            <w:tcBorders/>
            <w:vAlign w:val="center"/>
          </w:tcPr>
          <w:p>
            <w:pPr>
              <w:jc w:val="right"/>
            </w:pPr>
            <w:r>
              <w:rPr>
                <w:rFonts w:ascii="宋体" w:eastAsia="宋体" w:hAnsi="宋体" w:cs="宋体"/>
                <w:b w:val="0"/>
                <w:i w:val="0"/>
                <w:color w:val="000000"/>
                <w:sz w:val="16"/>
              </w:rPr>
              <w:t xml:space="preserve">2,824.47</w:t>
            </w:r>
          </w:p>
        </w:tc>
        <w:tc>
          <w:tcPr>
            <w:tcW w:w="1120" w:type="dxa"/>
            <w:tcBorders/>
            <w:vAlign w:val="center"/>
          </w:tcPr>
          <w:p>
            <w:pPr>
              <w:jc w:val="right"/>
            </w:pPr>
            <w:r>
              <w:rPr>
                <w:rFonts w:ascii="宋体" w:eastAsia="宋体" w:hAnsi="宋体" w:cs="宋体"/>
                <w:b w:val="0"/>
                <w:i w:val="0"/>
                <w:color w:val="000000"/>
                <w:sz w:val="16"/>
              </w:rPr>
              <w:t xml:space="preserve">193.12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2,557.55</w:t>
            </w:r>
          </w:p>
        </w:tc>
        <w:tc>
          <w:tcPr>
            <w:tcW w:w="1120" w:type="dxa"/>
            <w:tcBorders/>
            <w:vAlign w:val="center"/>
          </w:tcPr>
          <w:p>
            <w:pPr>
              <w:jc w:val="right"/>
            </w:pPr>
            <w:r>
              <w:rPr>
                <w:rFonts w:ascii="宋体" w:eastAsia="宋体" w:hAnsi="宋体" w:cs="宋体"/>
                <w:b w:val="0"/>
                <w:i w:val="0"/>
                <w:color w:val="000000"/>
                <w:sz w:val="16"/>
              </w:rPr>
              <w:t xml:space="preserve">2,557.55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23.42</w:t>
            </w:r>
          </w:p>
        </w:tc>
        <w:tc>
          <w:tcPr>
            <w:tcW w:w="1120" w:type="dxa"/>
            <w:tcBorders/>
            <w:vAlign w:val="center"/>
          </w:tcPr>
          <w:p>
            <w:pPr>
              <w:jc w:val="right"/>
            </w:pPr>
            <w:r>
              <w:rPr>
                <w:rFonts w:ascii="宋体" w:eastAsia="宋体" w:hAnsi="宋体" w:cs="宋体"/>
                <w:b w:val="0"/>
                <w:i w:val="0"/>
                <w:color w:val="000000"/>
                <w:sz w:val="16"/>
              </w:rPr>
              <w:t xml:space="preserve">23.42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2,039.20</w:t>
            </w:r>
          </w:p>
        </w:tc>
        <w:tc>
          <w:tcPr>
            <w:tcW w:w="1120" w:type="dxa"/>
            <w:tcBorders/>
            <w:vAlign w:val="center"/>
          </w:tcPr>
          <w:p>
            <w:pPr>
              <w:jc w:val="right"/>
            </w:pPr>
            <w:r>
              <w:rPr>
                <w:rFonts w:ascii="宋体" w:eastAsia="宋体" w:hAnsi="宋体" w:cs="宋体"/>
                <w:b w:val="0"/>
                <w:i w:val="0"/>
                <w:color w:val="000000"/>
                <w:sz w:val="16"/>
              </w:rPr>
              <w:t xml:space="preserve">2,039.20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494.82</w:t>
            </w:r>
          </w:p>
        </w:tc>
        <w:tc>
          <w:tcPr>
            <w:tcW w:w="1120" w:type="dxa"/>
            <w:tcBorders/>
            <w:vAlign w:val="center"/>
          </w:tcPr>
          <w:p>
            <w:pPr>
              <w:jc w:val="right"/>
            </w:pPr>
            <w:r>
              <w:rPr>
                <w:rFonts w:ascii="宋体" w:eastAsia="宋体" w:hAnsi="宋体" w:cs="宋体"/>
                <w:b w:val="0"/>
                <w:i w:val="0"/>
                <w:color w:val="000000"/>
                <w:sz w:val="16"/>
              </w:rPr>
              <w:t xml:space="preserve">494.82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367.02</w:t>
            </w:r>
          </w:p>
        </w:tc>
        <w:tc>
          <w:tcPr>
            <w:tcW w:w="1120" w:type="dxa"/>
            <w:tcBorders/>
            <w:vAlign w:val="center"/>
          </w:tcPr>
          <w:p>
            <w:pPr>
              <w:jc w:val="right"/>
            </w:pPr>
            <w:r>
              <w:rPr>
                <w:rFonts w:ascii="宋体" w:eastAsia="宋体" w:hAnsi="宋体" w:cs="宋体"/>
                <w:b w:val="0"/>
                <w:i w:val="0"/>
                <w:color w:val="000000"/>
                <w:sz w:val="16"/>
              </w:rPr>
              <w:t xml:space="preserve">173.90</w:t>
            </w:r>
          </w:p>
        </w:tc>
        <w:tc>
          <w:tcPr>
            <w:tcW w:w="1120" w:type="dxa"/>
            <w:tcBorders/>
            <w:vAlign w:val="center"/>
          </w:tcPr>
          <w:p>
            <w:pPr>
              <w:jc w:val="right"/>
            </w:pPr>
            <w:r>
              <w:rPr>
                <w:rFonts w:ascii="宋体" w:eastAsia="宋体" w:hAnsi="宋体" w:cs="宋体"/>
                <w:b w:val="0"/>
                <w:i w:val="0"/>
                <w:color w:val="000000"/>
                <w:sz w:val="16"/>
              </w:rPr>
              <w:t xml:space="preserve">193.12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253.59</w:t>
            </w:r>
          </w:p>
        </w:tc>
        <w:tc>
          <w:tcPr>
            <w:tcW w:w="1120" w:type="dxa"/>
            <w:tcBorders/>
            <w:vAlign w:val="center"/>
          </w:tcPr>
          <w:p>
            <w:pPr>
              <w:jc w:val="right"/>
            </w:pPr>
            <w:r>
              <w:rPr>
                <w:rFonts w:ascii="宋体" w:eastAsia="宋体" w:hAnsi="宋体" w:cs="宋体"/>
                <w:b w:val="0"/>
                <w:i w:val="0"/>
                <w:color w:val="000000"/>
                <w:sz w:val="16"/>
              </w:rPr>
              <w:t xml:space="preserve">60.47</w:t>
            </w:r>
          </w:p>
        </w:tc>
        <w:tc>
          <w:tcPr>
            <w:tcW w:w="1120" w:type="dxa"/>
            <w:tcBorders/>
            <w:vAlign w:val="center"/>
          </w:tcPr>
          <w:p>
            <w:pPr>
              <w:jc w:val="right"/>
            </w:pPr>
            <w:r>
              <w:rPr>
                <w:rFonts w:ascii="宋体" w:eastAsia="宋体" w:hAnsi="宋体" w:cs="宋体"/>
                <w:b w:val="0"/>
                <w:i w:val="0"/>
                <w:color w:val="000000"/>
                <w:sz w:val="16"/>
              </w:rPr>
              <w:t xml:space="preserve">193.12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113.43</w:t>
            </w:r>
          </w:p>
        </w:tc>
        <w:tc>
          <w:tcPr>
            <w:tcW w:w="1120" w:type="dxa"/>
            <w:tcBorders/>
            <w:vAlign w:val="center"/>
          </w:tcPr>
          <w:p>
            <w:pPr>
              <w:jc w:val="right"/>
            </w:pPr>
            <w:r>
              <w:rPr>
                <w:rFonts w:ascii="宋体" w:eastAsia="宋体" w:hAnsi="宋体" w:cs="宋体"/>
                <w:b w:val="0"/>
                <w:i w:val="0"/>
                <w:color w:val="000000"/>
                <w:sz w:val="16"/>
              </w:rPr>
              <w:t xml:space="preserve">113.43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93.02</w:t>
            </w:r>
          </w:p>
        </w:tc>
        <w:tc>
          <w:tcPr>
            <w:tcW w:w="1120" w:type="dxa"/>
            <w:tcBorders/>
            <w:vAlign w:val="center"/>
          </w:tcPr>
          <w:p>
            <w:pPr>
              <w:jc w:val="right"/>
            </w:pPr>
            <w:r>
              <w:rPr>
                <w:rFonts w:ascii="宋体" w:eastAsia="宋体" w:hAnsi="宋体" w:cs="宋体"/>
                <w:b w:val="0"/>
                <w:i w:val="0"/>
                <w:color w:val="000000"/>
                <w:sz w:val="16"/>
              </w:rPr>
              <w:t xml:space="preserve">93.02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93.02</w:t>
            </w:r>
          </w:p>
        </w:tc>
        <w:tc>
          <w:tcPr>
            <w:tcW w:w="1120" w:type="dxa"/>
            <w:tcBorders/>
            <w:vAlign w:val="center"/>
          </w:tcPr>
          <w:p>
            <w:pPr>
              <w:jc w:val="right"/>
            </w:pPr>
            <w:r>
              <w:rPr>
                <w:rFonts w:ascii="宋体" w:eastAsia="宋体" w:hAnsi="宋体" w:cs="宋体"/>
                <w:b w:val="0"/>
                <w:i w:val="0"/>
                <w:color w:val="000000"/>
                <w:sz w:val="16"/>
              </w:rPr>
              <w:t xml:space="preserve">93.02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851.20</w:t>
            </w:r>
          </w:p>
        </w:tc>
        <w:tc>
          <w:tcPr>
            <w:tcW w:w="1120" w:type="dxa"/>
            <w:tcBorders/>
            <w:vAlign w:val="center"/>
          </w:tcPr>
          <w:p>
            <w:pPr>
              <w:jc w:val="right"/>
            </w:pPr>
            <w:r>
              <w:rPr>
                <w:rFonts w:ascii="宋体" w:eastAsia="宋体" w:hAnsi="宋体" w:cs="宋体"/>
                <w:b w:val="0"/>
                <w:i w:val="0"/>
                <w:color w:val="000000"/>
                <w:sz w:val="16"/>
              </w:rPr>
              <w:t xml:space="preserve">843.82</w:t>
            </w:r>
          </w:p>
        </w:tc>
        <w:tc>
          <w:tcPr>
            <w:tcW w:w="1120" w:type="dxa"/>
            <w:tcBorders/>
            <w:vAlign w:val="center"/>
          </w:tcPr>
          <w:p>
            <w:pPr>
              <w:jc w:val="right"/>
            </w:pPr>
            <w:r>
              <w:rPr>
                <w:rFonts w:ascii="宋体" w:eastAsia="宋体" w:hAnsi="宋体" w:cs="宋体"/>
                <w:b w:val="0"/>
                <w:i w:val="0"/>
                <w:color w:val="000000"/>
                <w:sz w:val="16"/>
              </w:rPr>
              <w:t xml:space="preserve">7.38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851.20</w:t>
            </w:r>
          </w:p>
        </w:tc>
        <w:tc>
          <w:tcPr>
            <w:tcW w:w="1120" w:type="dxa"/>
            <w:tcBorders/>
            <w:vAlign w:val="center"/>
          </w:tcPr>
          <w:p>
            <w:pPr>
              <w:jc w:val="right"/>
            </w:pPr>
            <w:r>
              <w:rPr>
                <w:rFonts w:ascii="宋体" w:eastAsia="宋体" w:hAnsi="宋体" w:cs="宋体"/>
                <w:b w:val="0"/>
                <w:i w:val="0"/>
                <w:color w:val="000000"/>
                <w:sz w:val="16"/>
              </w:rPr>
              <w:t xml:space="preserve">843.82</w:t>
            </w:r>
          </w:p>
        </w:tc>
        <w:tc>
          <w:tcPr>
            <w:tcW w:w="1120" w:type="dxa"/>
            <w:tcBorders/>
            <w:vAlign w:val="center"/>
          </w:tcPr>
          <w:p>
            <w:pPr>
              <w:jc w:val="right"/>
            </w:pPr>
            <w:r>
              <w:rPr>
                <w:rFonts w:ascii="宋体" w:eastAsia="宋体" w:hAnsi="宋体" w:cs="宋体"/>
                <w:b w:val="0"/>
                <w:i w:val="0"/>
                <w:color w:val="000000"/>
                <w:sz w:val="16"/>
              </w:rPr>
              <w:t xml:space="preserve">7.38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4.92</w:t>
            </w:r>
          </w:p>
        </w:tc>
        <w:tc>
          <w:tcPr>
            <w:tcW w:w="1120" w:type="dxa"/>
            <w:tcBorders/>
            <w:vAlign w:val="center"/>
          </w:tcPr>
          <w:p>
            <w:pPr>
              <w:jc w:val="right"/>
            </w:pPr>
            <w:r>
              <w:rPr>
                <w:rFonts w:ascii="宋体" w:eastAsia="宋体" w:hAnsi="宋体" w:cs="宋体"/>
                <w:b w:val="0"/>
                <w:i w:val="0"/>
                <w:color w:val="000000"/>
                <w:sz w:val="16"/>
              </w:rPr>
              <w:t xml:space="preserve">4.92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824.03</w:t>
            </w:r>
          </w:p>
        </w:tc>
        <w:tc>
          <w:tcPr>
            <w:tcW w:w="1120" w:type="dxa"/>
            <w:tcBorders/>
            <w:vAlign w:val="center"/>
          </w:tcPr>
          <w:p>
            <w:pPr>
              <w:jc w:val="right"/>
            </w:pPr>
            <w:r>
              <w:rPr>
                <w:rFonts w:ascii="宋体" w:eastAsia="宋体" w:hAnsi="宋体" w:cs="宋体"/>
                <w:b w:val="0"/>
                <w:i w:val="0"/>
                <w:color w:val="000000"/>
                <w:sz w:val="16"/>
              </w:rPr>
              <w:t xml:space="preserve">824.03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22.25</w:t>
            </w:r>
          </w:p>
        </w:tc>
        <w:tc>
          <w:tcPr>
            <w:tcW w:w="1120" w:type="dxa"/>
            <w:tcBorders/>
            <w:vAlign w:val="center"/>
          </w:tcPr>
          <w:p>
            <w:pPr>
              <w:jc w:val="right"/>
            </w:pPr>
            <w:r>
              <w:rPr>
                <w:rFonts w:ascii="宋体" w:eastAsia="宋体" w:hAnsi="宋体" w:cs="宋体"/>
                <w:b w:val="0"/>
                <w:i w:val="0"/>
                <w:color w:val="000000"/>
                <w:sz w:val="16"/>
              </w:rPr>
              <w:t xml:space="preserve">14.87</w:t>
            </w:r>
          </w:p>
        </w:tc>
        <w:tc>
          <w:tcPr>
            <w:tcW w:w="1120" w:type="dxa"/>
            <w:tcBorders/>
            <w:vAlign w:val="center"/>
          </w:tcPr>
          <w:p>
            <w:pPr>
              <w:jc w:val="right"/>
            </w:pPr>
            <w:r>
              <w:rPr>
                <w:rFonts w:ascii="宋体" w:eastAsia="宋体" w:hAnsi="宋体" w:cs="宋体"/>
                <w:b w:val="0"/>
                <w:i w:val="0"/>
                <w:color w:val="000000"/>
                <w:sz w:val="16"/>
              </w:rPr>
              <w:t xml:space="preserve">7.38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1,458.00</w:t>
            </w:r>
          </w:p>
        </w:tc>
        <w:tc>
          <w:tcPr>
            <w:tcW w:w="1120" w:type="dxa"/>
            <w:tcBorders/>
            <w:vAlign w:val="center"/>
          </w:tcPr>
          <w:p>
            <w:pPr>
              <w:jc w:val="right"/>
            </w:pPr>
            <w:r>
              <w:rPr>
                <w:rFonts w:ascii="宋体" w:eastAsia="宋体" w:hAnsi="宋体" w:cs="宋体"/>
                <w:b w:val="0"/>
                <w:i w:val="0"/>
                <w:color w:val="000000"/>
                <w:sz w:val="16"/>
              </w:rPr>
              <w:t xml:space="preserve">1,458.00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1,458.00</w:t>
            </w:r>
          </w:p>
        </w:tc>
        <w:tc>
          <w:tcPr>
            <w:tcW w:w="1120" w:type="dxa"/>
            <w:tcBorders/>
            <w:vAlign w:val="center"/>
          </w:tcPr>
          <w:p>
            <w:pPr>
              <w:jc w:val="right"/>
            </w:pPr>
            <w:r>
              <w:rPr>
                <w:rFonts w:ascii="宋体" w:eastAsia="宋体" w:hAnsi="宋体" w:cs="宋体"/>
                <w:b w:val="0"/>
                <w:i w:val="0"/>
                <w:color w:val="000000"/>
                <w:sz w:val="16"/>
              </w:rPr>
              <w:t xml:space="preserve">1,458.00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1,458.00</w:t>
            </w:r>
          </w:p>
        </w:tc>
        <w:tc>
          <w:tcPr>
            <w:tcW w:w="1120" w:type="dxa"/>
            <w:tcBorders/>
            <w:vAlign w:val="center"/>
          </w:tcPr>
          <w:p>
            <w:pPr>
              <w:jc w:val="right"/>
            </w:pPr>
            <w:r>
              <w:rPr>
                <w:rFonts w:ascii="宋体" w:eastAsia="宋体" w:hAnsi="宋体" w:cs="宋体"/>
                <w:b w:val="0"/>
                <w:i w:val="0"/>
                <w:color w:val="000000"/>
                <w:sz w:val="16"/>
              </w:rPr>
              <w:t xml:space="preserve">1,458.00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21,642.41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16,315.62</w:t>
            </w:r>
          </w:p>
        </w:tc>
        <w:tc>
          <w:tcPr>
            <w:tcW w:w="1100" w:type="dxa"/>
            <w:tcBorders/>
            <w:vAlign w:val="center"/>
          </w:tcPr>
          <w:p>
            <w:pPr>
              <w:jc w:val="right"/>
            </w:pPr>
            <w:r>
              <w:rPr>
                <w:rFonts w:ascii="宋体" w:eastAsia="宋体" w:hAnsi="宋体" w:cs="宋体"/>
                <w:b w:val="0"/>
                <w:i w:val="0"/>
                <w:color w:val="000000"/>
                <w:sz w:val="14"/>
              </w:rPr>
              <w:t xml:space="preserve">16,315.62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3,017.60</w:t>
            </w:r>
          </w:p>
        </w:tc>
        <w:tc>
          <w:tcPr>
            <w:tcW w:w="1100" w:type="dxa"/>
            <w:tcBorders/>
            <w:vAlign w:val="center"/>
          </w:tcPr>
          <w:p>
            <w:pPr>
              <w:jc w:val="right"/>
            </w:pPr>
            <w:r>
              <w:rPr>
                <w:rFonts w:ascii="宋体" w:eastAsia="宋体" w:hAnsi="宋体" w:cs="宋体"/>
                <w:b w:val="0"/>
                <w:i w:val="0"/>
                <w:color w:val="000000"/>
                <w:sz w:val="14"/>
              </w:rPr>
              <w:t xml:space="preserve">3,017.60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851.20</w:t>
            </w:r>
          </w:p>
        </w:tc>
        <w:tc>
          <w:tcPr>
            <w:tcW w:w="1100" w:type="dxa"/>
            <w:tcBorders/>
            <w:vAlign w:val="center"/>
          </w:tcPr>
          <w:p>
            <w:pPr>
              <w:jc w:val="right"/>
            </w:pPr>
            <w:r>
              <w:rPr>
                <w:rFonts w:ascii="宋体" w:eastAsia="宋体" w:hAnsi="宋体" w:cs="宋体"/>
                <w:b w:val="0"/>
                <w:i w:val="0"/>
                <w:color w:val="000000"/>
                <w:sz w:val="14"/>
              </w:rPr>
              <w:t xml:space="preserve">851.20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1,458.00</w:t>
            </w:r>
          </w:p>
        </w:tc>
        <w:tc>
          <w:tcPr>
            <w:tcW w:w="1100" w:type="dxa"/>
            <w:tcBorders/>
            <w:vAlign w:val="center"/>
          </w:tcPr>
          <w:p>
            <w:pPr>
              <w:jc w:val="right"/>
            </w:pPr>
            <w:r>
              <w:rPr>
                <w:rFonts w:ascii="宋体" w:eastAsia="宋体" w:hAnsi="宋体" w:cs="宋体"/>
                <w:b w:val="0"/>
                <w:i w:val="0"/>
                <w:color w:val="000000"/>
                <w:sz w:val="14"/>
              </w:rPr>
              <w:t xml:space="preserve">1,458.00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21,642.41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21,642.41</w:t>
            </w:r>
          </w:p>
        </w:tc>
        <w:tc>
          <w:tcPr>
            <w:tcW w:w="1100" w:type="dxa"/>
            <w:tcBorders/>
            <w:vAlign w:val="center"/>
          </w:tcPr>
          <w:p>
            <w:pPr>
              <w:jc w:val="right"/>
            </w:pPr>
            <w:r>
              <w:rPr>
                <w:rFonts w:ascii="宋体" w:eastAsia="宋体" w:hAnsi="宋体" w:cs="宋体"/>
                <w:b w:val="0"/>
                <w:i w:val="0"/>
                <w:color w:val="000000"/>
                <w:sz w:val="14"/>
              </w:rPr>
              <w:t xml:space="preserve">21,642.41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435.01</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435.01</w:t>
            </w:r>
          </w:p>
        </w:tc>
        <w:tc>
          <w:tcPr>
            <w:tcW w:w="1100" w:type="dxa"/>
            <w:tcBorders/>
            <w:vAlign w:val="center"/>
          </w:tcPr>
          <w:p>
            <w:pPr>
              <w:jc w:val="right"/>
            </w:pPr>
            <w:r>
              <w:rPr>
                <w:rFonts w:ascii="宋体" w:eastAsia="宋体" w:hAnsi="宋体" w:cs="宋体"/>
                <w:b w:val="0"/>
                <w:i w:val="0"/>
                <w:color w:val="000000"/>
                <w:sz w:val="14"/>
              </w:rPr>
              <w:t xml:space="preserve">435.01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435.01</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22,077.42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22,077.42</w:t>
            </w:r>
          </w:p>
        </w:tc>
        <w:tc>
          <w:tcPr>
            <w:tcW w:w="1100" w:type="dxa"/>
            <w:tcBorders/>
            <w:vAlign w:val="center"/>
          </w:tcPr>
          <w:p>
            <w:pPr>
              <w:jc w:val="right"/>
            </w:pPr>
            <w:r>
              <w:rPr>
                <w:rFonts w:ascii="宋体" w:eastAsia="宋体" w:hAnsi="宋体" w:cs="宋体"/>
                <w:b w:val="0"/>
                <w:i w:val="0"/>
                <w:color w:val="000000"/>
                <w:sz w:val="14"/>
              </w:rPr>
              <w:t xml:space="preserve">22,077.42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21,642.41</w:t>
            </w:r>
          </w:p>
        </w:tc>
        <w:tc>
          <w:tcPr>
            <w:tcW w:w="1980" w:type="dxa"/>
            <w:tcBorders/>
            <w:vAlign w:val="center"/>
          </w:tcPr>
          <w:p>
            <w:pPr>
              <w:jc w:val="right"/>
            </w:pPr>
            <w:r>
              <w:rPr>
                <w:rFonts w:ascii="宋体" w:eastAsia="宋体" w:hAnsi="宋体" w:cs="宋体"/>
                <w:b/>
                <w:i w:val="0"/>
                <w:color w:val="000000"/>
                <w:sz w:val="20"/>
              </w:rPr>
              <w:t xml:space="preserve">20,006.88</w:t>
            </w:r>
          </w:p>
        </w:tc>
        <w:tc>
          <w:tcPr>
            <w:tcW w:w="1952" w:type="dxa"/>
            <w:tcBorders/>
            <w:vAlign w:val="center"/>
          </w:tcPr>
          <w:p>
            <w:pPr>
              <w:jc w:val="right"/>
            </w:pPr>
            <w:r>
              <w:rPr>
                <w:rFonts w:ascii="宋体" w:eastAsia="宋体" w:hAnsi="宋体" w:cs="宋体"/>
                <w:b/>
                <w:i w:val="0"/>
                <w:color w:val="000000"/>
                <w:sz w:val="20"/>
              </w:rPr>
              <w:t xml:space="preserve">1,635.53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16,315.61</w:t>
            </w:r>
          </w:p>
        </w:tc>
        <w:tc>
          <w:tcPr>
            <w:tcW w:w="1980" w:type="dxa"/>
            <w:tcBorders/>
            <w:vAlign w:val="center"/>
          </w:tcPr>
          <w:p>
            <w:pPr>
              <w:jc w:val="right"/>
            </w:pPr>
            <w:r>
              <w:rPr>
                <w:rFonts w:ascii="宋体" w:eastAsia="宋体" w:hAnsi="宋体" w:cs="宋体"/>
                <w:b w:val="0"/>
                <w:i w:val="0"/>
                <w:color w:val="000000"/>
                <w:sz w:val="20"/>
              </w:rPr>
              <w:t xml:space="preserve">14,880.59</w:t>
            </w:r>
          </w:p>
        </w:tc>
        <w:tc>
          <w:tcPr>
            <w:tcW w:w="1952" w:type="dxa"/>
            <w:tcBorders/>
            <w:vAlign w:val="center"/>
          </w:tcPr>
          <w:p>
            <w:pPr>
              <w:jc w:val="right"/>
            </w:pPr>
            <w:r>
              <w:rPr>
                <w:rFonts w:ascii="宋体" w:eastAsia="宋体" w:hAnsi="宋体" w:cs="宋体"/>
                <w:b w:val="0"/>
                <w:i w:val="0"/>
                <w:color w:val="000000"/>
                <w:sz w:val="20"/>
              </w:rPr>
              <w:t xml:space="preserve">1,435.02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教育管理事务</w:t>
            </w:r>
          </w:p>
        </w:tc>
        <w:tc>
          <w:tcPr>
            <w:tcW w:w="1980" w:type="dxa"/>
            <w:tcBorders/>
            <w:vAlign w:val="center"/>
          </w:tcPr>
          <w:p>
            <w:pPr>
              <w:jc w:val="right"/>
            </w:pPr>
            <w:r>
              <w:rPr>
                <w:rFonts w:ascii="宋体" w:eastAsia="宋体" w:hAnsi="宋体" w:cs="宋体"/>
                <w:b w:val="0"/>
                <w:i w:val="0"/>
                <w:color w:val="000000"/>
                <w:sz w:val="20"/>
              </w:rPr>
              <w:t xml:space="preserve">102.70</w:t>
            </w:r>
          </w:p>
        </w:tc>
        <w:tc>
          <w:tcPr>
            <w:tcW w:w="1980" w:type="dxa"/>
            <w:tcBorders/>
            <w:vAlign w:val="center"/>
          </w:tcPr>
          <w:p>
            <w:pPr>
              <w:jc w:val="right"/>
            </w:pPr>
            <w:r>
              <w:rPr>
                <w:rFonts w:ascii="宋体" w:eastAsia="宋体" w:hAnsi="宋体" w:cs="宋体"/>
                <w:b w:val="0"/>
                <w:i w:val="0"/>
                <w:color w:val="000000"/>
                <w:sz w:val="20"/>
              </w:rPr>
              <w:t xml:space="preserve">100.04</w:t>
            </w:r>
          </w:p>
        </w:tc>
        <w:tc>
          <w:tcPr>
            <w:tcW w:w="1952" w:type="dxa"/>
            <w:tcBorders/>
            <w:vAlign w:val="center"/>
          </w:tcPr>
          <w:p>
            <w:pPr>
              <w:jc w:val="right"/>
            </w:pPr>
            <w:r>
              <w:rPr>
                <w:rFonts w:ascii="宋体" w:eastAsia="宋体" w:hAnsi="宋体" w:cs="宋体"/>
                <w:b w:val="0"/>
                <w:i w:val="0"/>
                <w:color w:val="000000"/>
                <w:sz w:val="20"/>
              </w:rPr>
              <w:t xml:space="preserve">2.66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100.04</w:t>
            </w:r>
          </w:p>
        </w:tc>
        <w:tc>
          <w:tcPr>
            <w:tcW w:w="1980" w:type="dxa"/>
            <w:tcBorders/>
            <w:vAlign w:val="center"/>
          </w:tcPr>
          <w:p>
            <w:pPr>
              <w:jc w:val="right"/>
            </w:pPr>
            <w:r>
              <w:rPr>
                <w:rFonts w:ascii="宋体" w:eastAsia="宋体" w:hAnsi="宋体" w:cs="宋体"/>
                <w:b w:val="0"/>
                <w:i w:val="0"/>
                <w:color w:val="000000"/>
                <w:sz w:val="20"/>
              </w:rPr>
              <w:t xml:space="preserve">100.04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其他教育管理事务支出</w:t>
            </w:r>
          </w:p>
        </w:tc>
        <w:tc>
          <w:tcPr>
            <w:tcW w:w="1980" w:type="dxa"/>
            <w:tcBorders/>
            <w:vAlign w:val="center"/>
          </w:tcPr>
          <w:p>
            <w:pPr>
              <w:jc w:val="right"/>
            </w:pPr>
            <w:r>
              <w:rPr>
                <w:rFonts w:ascii="宋体" w:eastAsia="宋体" w:hAnsi="宋体" w:cs="宋体"/>
                <w:b w:val="0"/>
                <w:i w:val="0"/>
                <w:color w:val="000000"/>
                <w:sz w:val="20"/>
              </w:rPr>
              <w:t xml:space="preserve">2.66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16,178.21</w:t>
            </w:r>
          </w:p>
        </w:tc>
        <w:tc>
          <w:tcPr>
            <w:tcW w:w="1980" w:type="dxa"/>
            <w:tcBorders/>
            <w:vAlign w:val="center"/>
          </w:tcPr>
          <w:p>
            <w:pPr>
              <w:jc w:val="right"/>
            </w:pPr>
            <w:r>
              <w:rPr>
                <w:rFonts w:ascii="宋体" w:eastAsia="宋体" w:hAnsi="宋体" w:cs="宋体"/>
                <w:b w:val="0"/>
                <w:i w:val="0"/>
                <w:color w:val="000000"/>
                <w:sz w:val="20"/>
              </w:rPr>
              <w:t xml:space="preserve">14,780.55</w:t>
            </w:r>
          </w:p>
        </w:tc>
        <w:tc>
          <w:tcPr>
            <w:tcW w:w="1952" w:type="dxa"/>
            <w:tcBorders/>
            <w:vAlign w:val="center"/>
          </w:tcPr>
          <w:p>
            <w:pPr>
              <w:jc w:val="right"/>
            </w:pPr>
            <w:r>
              <w:rPr>
                <w:rFonts w:ascii="宋体" w:eastAsia="宋体" w:hAnsi="宋体" w:cs="宋体"/>
                <w:b w:val="0"/>
                <w:i w:val="0"/>
                <w:color w:val="000000"/>
                <w:sz w:val="20"/>
              </w:rPr>
              <w:t xml:space="preserve">1,397.66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795.26</w:t>
            </w:r>
          </w:p>
        </w:tc>
        <w:tc>
          <w:tcPr>
            <w:tcW w:w="1980" w:type="dxa"/>
            <w:tcBorders/>
            <w:vAlign w:val="center"/>
          </w:tcPr>
          <w:p>
            <w:pPr>
              <w:jc w:val="right"/>
            </w:pPr>
            <w:r>
              <w:rPr>
                <w:rFonts w:ascii="宋体" w:eastAsia="宋体" w:hAnsi="宋体" w:cs="宋体"/>
                <w:b w:val="0"/>
                <w:i w:val="0"/>
                <w:color w:val="000000"/>
                <w:sz w:val="20"/>
              </w:rPr>
              <w:t xml:space="preserve">633.16</w:t>
            </w:r>
          </w:p>
        </w:tc>
        <w:tc>
          <w:tcPr>
            <w:tcW w:w="1952" w:type="dxa"/>
            <w:tcBorders/>
            <w:vAlign w:val="center"/>
          </w:tcPr>
          <w:p>
            <w:pPr>
              <w:jc w:val="right"/>
            </w:pPr>
            <w:r>
              <w:rPr>
                <w:rFonts w:ascii="宋体" w:eastAsia="宋体" w:hAnsi="宋体" w:cs="宋体"/>
                <w:b w:val="0"/>
                <w:i w:val="0"/>
                <w:color w:val="000000"/>
                <w:sz w:val="20"/>
              </w:rPr>
              <w:t xml:space="preserve">162.10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9,416.57</w:t>
            </w:r>
          </w:p>
        </w:tc>
        <w:tc>
          <w:tcPr>
            <w:tcW w:w="1980" w:type="dxa"/>
            <w:tcBorders/>
            <w:vAlign w:val="center"/>
          </w:tcPr>
          <w:p>
            <w:pPr>
              <w:jc w:val="right"/>
            </w:pPr>
            <w:r>
              <w:rPr>
                <w:rFonts w:ascii="宋体" w:eastAsia="宋体" w:hAnsi="宋体" w:cs="宋体"/>
                <w:b w:val="0"/>
                <w:i w:val="0"/>
                <w:color w:val="000000"/>
                <w:sz w:val="20"/>
              </w:rPr>
              <w:t xml:space="preserve">8,348.96</w:t>
            </w:r>
          </w:p>
        </w:tc>
        <w:tc>
          <w:tcPr>
            <w:tcW w:w="1952" w:type="dxa"/>
            <w:tcBorders/>
            <w:vAlign w:val="center"/>
          </w:tcPr>
          <w:p>
            <w:pPr>
              <w:jc w:val="right"/>
            </w:pPr>
            <w:r>
              <w:rPr>
                <w:rFonts w:ascii="宋体" w:eastAsia="宋体" w:hAnsi="宋体" w:cs="宋体"/>
                <w:b w:val="0"/>
                <w:i w:val="0"/>
                <w:color w:val="000000"/>
                <w:sz w:val="20"/>
              </w:rPr>
              <w:t xml:space="preserve">1,067.61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5,913.49</w:t>
            </w:r>
          </w:p>
        </w:tc>
        <w:tc>
          <w:tcPr>
            <w:tcW w:w="1980" w:type="dxa"/>
            <w:tcBorders/>
            <w:vAlign w:val="center"/>
          </w:tcPr>
          <w:p>
            <w:pPr>
              <w:jc w:val="right"/>
            </w:pPr>
            <w:r>
              <w:rPr>
                <w:rFonts w:ascii="宋体" w:eastAsia="宋体" w:hAnsi="宋体" w:cs="宋体"/>
                <w:b w:val="0"/>
                <w:i w:val="0"/>
                <w:color w:val="000000"/>
                <w:sz w:val="20"/>
              </w:rPr>
              <w:t xml:space="preserve">5,798.43</w:t>
            </w:r>
          </w:p>
        </w:tc>
        <w:tc>
          <w:tcPr>
            <w:tcW w:w="1952" w:type="dxa"/>
            <w:tcBorders/>
            <w:vAlign w:val="center"/>
          </w:tcPr>
          <w:p>
            <w:pPr>
              <w:jc w:val="right"/>
            </w:pPr>
            <w:r>
              <w:rPr>
                <w:rFonts w:ascii="宋体" w:eastAsia="宋体" w:hAnsi="宋体" w:cs="宋体"/>
                <w:b w:val="0"/>
                <w:i w:val="0"/>
                <w:color w:val="000000"/>
                <w:sz w:val="20"/>
              </w:rPr>
              <w:t xml:space="preserve">115.06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其他普通教育支出</w:t>
            </w:r>
          </w:p>
        </w:tc>
        <w:tc>
          <w:tcPr>
            <w:tcW w:w="1980" w:type="dxa"/>
            <w:tcBorders/>
            <w:vAlign w:val="center"/>
          </w:tcPr>
          <w:p>
            <w:pPr>
              <w:jc w:val="right"/>
            </w:pPr>
            <w:r>
              <w:rPr>
                <w:rFonts w:ascii="宋体" w:eastAsia="宋体" w:hAnsi="宋体" w:cs="宋体"/>
                <w:b w:val="0"/>
                <w:i w:val="0"/>
                <w:color w:val="000000"/>
                <w:sz w:val="20"/>
              </w:rPr>
              <w:t xml:space="preserve">52.89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52.89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特殊教育</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特殊学校教育</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教育费附加安排的支出</w:t>
            </w:r>
          </w:p>
        </w:tc>
        <w:tc>
          <w:tcPr>
            <w:tcW w:w="1980" w:type="dxa"/>
            <w:tcBorders/>
            <w:vAlign w:val="center"/>
          </w:tcPr>
          <w:p>
            <w:pPr>
              <w:jc w:val="right"/>
            </w:pPr>
            <w:r>
              <w:rPr>
                <w:rFonts w:ascii="宋体" w:eastAsia="宋体" w:hAnsi="宋体" w:cs="宋体"/>
                <w:b w:val="0"/>
                <w:i w:val="0"/>
                <w:color w:val="000000"/>
                <w:sz w:val="20"/>
              </w:rPr>
              <w:t xml:space="preserve">34.70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2050903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城市中小学校舍建设</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其他教育费附加安排的支出</w:t>
            </w:r>
          </w:p>
        </w:tc>
        <w:tc>
          <w:tcPr>
            <w:tcW w:w="1980" w:type="dxa"/>
            <w:tcBorders/>
            <w:vAlign w:val="center"/>
          </w:tcPr>
          <w:p>
            <w:pPr>
              <w:jc w:val="right"/>
            </w:pPr>
            <w:r>
              <w:rPr>
                <w:rFonts w:ascii="宋体" w:eastAsia="宋体" w:hAnsi="宋体" w:cs="宋体"/>
                <w:b w:val="0"/>
                <w:i w:val="0"/>
                <w:color w:val="000000"/>
                <w:sz w:val="20"/>
              </w:rPr>
              <w:t xml:space="preserve">34.70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3,017.59</w:t>
            </w:r>
          </w:p>
        </w:tc>
        <w:tc>
          <w:tcPr>
            <w:tcW w:w="1980" w:type="dxa"/>
            <w:tcBorders/>
            <w:vAlign w:val="center"/>
          </w:tcPr>
          <w:p>
            <w:pPr>
              <w:jc w:val="right"/>
            </w:pPr>
            <w:r>
              <w:rPr>
                <w:rFonts w:ascii="宋体" w:eastAsia="宋体" w:hAnsi="宋体" w:cs="宋体"/>
                <w:b w:val="0"/>
                <w:i w:val="0"/>
                <w:color w:val="000000"/>
                <w:sz w:val="20"/>
              </w:rPr>
              <w:t xml:space="preserve">2,824.47</w:t>
            </w:r>
          </w:p>
        </w:tc>
        <w:tc>
          <w:tcPr>
            <w:tcW w:w="1952" w:type="dxa"/>
            <w:tcBorders/>
            <w:vAlign w:val="center"/>
          </w:tcPr>
          <w:p>
            <w:pPr>
              <w:jc w:val="right"/>
            </w:pPr>
            <w:r>
              <w:rPr>
                <w:rFonts w:ascii="宋体" w:eastAsia="宋体" w:hAnsi="宋体" w:cs="宋体"/>
                <w:b w:val="0"/>
                <w:i w:val="0"/>
                <w:color w:val="000000"/>
                <w:sz w:val="20"/>
              </w:rPr>
              <w:t xml:space="preserve">193.12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2,557.55</w:t>
            </w:r>
          </w:p>
        </w:tc>
        <w:tc>
          <w:tcPr>
            <w:tcW w:w="1980" w:type="dxa"/>
            <w:tcBorders/>
            <w:vAlign w:val="center"/>
          </w:tcPr>
          <w:p>
            <w:pPr>
              <w:jc w:val="right"/>
            </w:pPr>
            <w:r>
              <w:rPr>
                <w:rFonts w:ascii="宋体" w:eastAsia="宋体" w:hAnsi="宋体" w:cs="宋体"/>
                <w:b w:val="0"/>
                <w:i w:val="0"/>
                <w:color w:val="000000"/>
                <w:sz w:val="20"/>
              </w:rPr>
              <w:t xml:space="preserve">2,557.55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23.42</w:t>
            </w:r>
          </w:p>
        </w:tc>
        <w:tc>
          <w:tcPr>
            <w:tcW w:w="1980" w:type="dxa"/>
            <w:tcBorders/>
            <w:vAlign w:val="center"/>
          </w:tcPr>
          <w:p>
            <w:pPr>
              <w:jc w:val="right"/>
            </w:pPr>
            <w:r>
              <w:rPr>
                <w:rFonts w:ascii="宋体" w:eastAsia="宋体" w:hAnsi="宋体" w:cs="宋体"/>
                <w:b w:val="0"/>
                <w:i w:val="0"/>
                <w:color w:val="000000"/>
                <w:sz w:val="20"/>
              </w:rPr>
              <w:t xml:space="preserve">23.42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2,039.20</w:t>
            </w:r>
          </w:p>
        </w:tc>
        <w:tc>
          <w:tcPr>
            <w:tcW w:w="1980" w:type="dxa"/>
            <w:tcBorders/>
            <w:vAlign w:val="center"/>
          </w:tcPr>
          <w:p>
            <w:pPr>
              <w:jc w:val="right"/>
            </w:pPr>
            <w:r>
              <w:rPr>
                <w:rFonts w:ascii="宋体" w:eastAsia="宋体" w:hAnsi="宋体" w:cs="宋体"/>
                <w:b w:val="0"/>
                <w:i w:val="0"/>
                <w:color w:val="000000"/>
                <w:sz w:val="20"/>
              </w:rPr>
              <w:t xml:space="preserve">2,039.20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494.82</w:t>
            </w:r>
          </w:p>
        </w:tc>
        <w:tc>
          <w:tcPr>
            <w:tcW w:w="1980" w:type="dxa"/>
            <w:tcBorders/>
            <w:vAlign w:val="center"/>
          </w:tcPr>
          <w:p>
            <w:pPr>
              <w:jc w:val="right"/>
            </w:pPr>
            <w:r>
              <w:rPr>
                <w:rFonts w:ascii="宋体" w:eastAsia="宋体" w:hAnsi="宋体" w:cs="宋体"/>
                <w:b w:val="0"/>
                <w:i w:val="0"/>
                <w:color w:val="000000"/>
                <w:sz w:val="20"/>
              </w:rPr>
              <w:t xml:space="preserve">494.82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367.02</w:t>
            </w:r>
          </w:p>
        </w:tc>
        <w:tc>
          <w:tcPr>
            <w:tcW w:w="1980" w:type="dxa"/>
            <w:tcBorders/>
            <w:vAlign w:val="center"/>
          </w:tcPr>
          <w:p>
            <w:pPr>
              <w:jc w:val="right"/>
            </w:pPr>
            <w:r>
              <w:rPr>
                <w:rFonts w:ascii="宋体" w:eastAsia="宋体" w:hAnsi="宋体" w:cs="宋体"/>
                <w:b w:val="0"/>
                <w:i w:val="0"/>
                <w:color w:val="000000"/>
                <w:sz w:val="20"/>
              </w:rPr>
              <w:t xml:space="preserve">173.90</w:t>
            </w:r>
          </w:p>
        </w:tc>
        <w:tc>
          <w:tcPr>
            <w:tcW w:w="1952" w:type="dxa"/>
            <w:tcBorders/>
            <w:vAlign w:val="center"/>
          </w:tcPr>
          <w:p>
            <w:pPr>
              <w:jc w:val="right"/>
            </w:pPr>
            <w:r>
              <w:rPr>
                <w:rFonts w:ascii="宋体" w:eastAsia="宋体" w:hAnsi="宋体" w:cs="宋体"/>
                <w:b w:val="0"/>
                <w:i w:val="0"/>
                <w:color w:val="000000"/>
                <w:sz w:val="20"/>
              </w:rPr>
              <w:t xml:space="preserve">193.12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253.59</w:t>
            </w:r>
          </w:p>
        </w:tc>
        <w:tc>
          <w:tcPr>
            <w:tcW w:w="1980" w:type="dxa"/>
            <w:tcBorders/>
            <w:vAlign w:val="center"/>
          </w:tcPr>
          <w:p>
            <w:pPr>
              <w:jc w:val="right"/>
            </w:pPr>
            <w:r>
              <w:rPr>
                <w:rFonts w:ascii="宋体" w:eastAsia="宋体" w:hAnsi="宋体" w:cs="宋体"/>
                <w:b w:val="0"/>
                <w:i w:val="0"/>
                <w:color w:val="000000"/>
                <w:sz w:val="20"/>
              </w:rPr>
              <w:t xml:space="preserve">60.47</w:t>
            </w:r>
          </w:p>
        </w:tc>
        <w:tc>
          <w:tcPr>
            <w:tcW w:w="1952" w:type="dxa"/>
            <w:tcBorders/>
            <w:vAlign w:val="center"/>
          </w:tcPr>
          <w:p>
            <w:pPr>
              <w:jc w:val="right"/>
            </w:pPr>
            <w:r>
              <w:rPr>
                <w:rFonts w:ascii="宋体" w:eastAsia="宋体" w:hAnsi="宋体" w:cs="宋体"/>
                <w:b w:val="0"/>
                <w:i w:val="0"/>
                <w:color w:val="000000"/>
                <w:sz w:val="20"/>
              </w:rPr>
              <w:t xml:space="preserve">193.12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113.43</w:t>
            </w:r>
          </w:p>
        </w:tc>
        <w:tc>
          <w:tcPr>
            <w:tcW w:w="1980" w:type="dxa"/>
            <w:tcBorders/>
            <w:vAlign w:val="center"/>
          </w:tcPr>
          <w:p>
            <w:pPr>
              <w:jc w:val="right"/>
            </w:pPr>
            <w:r>
              <w:rPr>
                <w:rFonts w:ascii="宋体" w:eastAsia="宋体" w:hAnsi="宋体" w:cs="宋体"/>
                <w:b w:val="0"/>
                <w:i w:val="0"/>
                <w:color w:val="000000"/>
                <w:sz w:val="20"/>
              </w:rPr>
              <w:t xml:space="preserve">113.43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93.02</w:t>
            </w:r>
          </w:p>
        </w:tc>
        <w:tc>
          <w:tcPr>
            <w:tcW w:w="1980" w:type="dxa"/>
            <w:tcBorders/>
            <w:vAlign w:val="center"/>
          </w:tcPr>
          <w:p>
            <w:pPr>
              <w:jc w:val="right"/>
            </w:pPr>
            <w:r>
              <w:rPr>
                <w:rFonts w:ascii="宋体" w:eastAsia="宋体" w:hAnsi="宋体" w:cs="宋体"/>
                <w:b w:val="0"/>
                <w:i w:val="0"/>
                <w:color w:val="000000"/>
                <w:sz w:val="20"/>
              </w:rPr>
              <w:t xml:space="preserve">93.02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93.02</w:t>
            </w:r>
          </w:p>
        </w:tc>
        <w:tc>
          <w:tcPr>
            <w:tcW w:w="1980" w:type="dxa"/>
            <w:tcBorders/>
            <w:vAlign w:val="center"/>
          </w:tcPr>
          <w:p>
            <w:pPr>
              <w:jc w:val="right"/>
            </w:pPr>
            <w:r>
              <w:rPr>
                <w:rFonts w:ascii="宋体" w:eastAsia="宋体" w:hAnsi="宋体" w:cs="宋体"/>
                <w:b w:val="0"/>
                <w:i w:val="0"/>
                <w:color w:val="000000"/>
                <w:sz w:val="20"/>
              </w:rPr>
              <w:t xml:space="preserve">93.02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851.20</w:t>
            </w:r>
          </w:p>
        </w:tc>
        <w:tc>
          <w:tcPr>
            <w:tcW w:w="1980" w:type="dxa"/>
            <w:tcBorders/>
            <w:vAlign w:val="center"/>
          </w:tcPr>
          <w:p>
            <w:pPr>
              <w:jc w:val="right"/>
            </w:pPr>
            <w:r>
              <w:rPr>
                <w:rFonts w:ascii="宋体" w:eastAsia="宋体" w:hAnsi="宋体" w:cs="宋体"/>
                <w:b w:val="0"/>
                <w:i w:val="0"/>
                <w:color w:val="000000"/>
                <w:sz w:val="20"/>
              </w:rPr>
              <w:t xml:space="preserve">843.82</w:t>
            </w:r>
          </w:p>
        </w:tc>
        <w:tc>
          <w:tcPr>
            <w:tcW w:w="1952" w:type="dxa"/>
            <w:tcBorders/>
            <w:vAlign w:val="center"/>
          </w:tcPr>
          <w:p>
            <w:pPr>
              <w:jc w:val="right"/>
            </w:pPr>
            <w:r>
              <w:rPr>
                <w:rFonts w:ascii="宋体" w:eastAsia="宋体" w:hAnsi="宋体" w:cs="宋体"/>
                <w:b w:val="0"/>
                <w:i w:val="0"/>
                <w:color w:val="000000"/>
                <w:sz w:val="20"/>
              </w:rPr>
              <w:t xml:space="preserve">7.38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851.20</w:t>
            </w:r>
          </w:p>
        </w:tc>
        <w:tc>
          <w:tcPr>
            <w:tcW w:w="1980" w:type="dxa"/>
            <w:tcBorders/>
            <w:vAlign w:val="center"/>
          </w:tcPr>
          <w:p>
            <w:pPr>
              <w:jc w:val="right"/>
            </w:pPr>
            <w:r>
              <w:rPr>
                <w:rFonts w:ascii="宋体" w:eastAsia="宋体" w:hAnsi="宋体" w:cs="宋体"/>
                <w:b w:val="0"/>
                <w:i w:val="0"/>
                <w:color w:val="000000"/>
                <w:sz w:val="20"/>
              </w:rPr>
              <w:t xml:space="preserve">843.82</w:t>
            </w:r>
          </w:p>
        </w:tc>
        <w:tc>
          <w:tcPr>
            <w:tcW w:w="1952" w:type="dxa"/>
            <w:tcBorders/>
            <w:vAlign w:val="center"/>
          </w:tcPr>
          <w:p>
            <w:pPr>
              <w:jc w:val="right"/>
            </w:pPr>
            <w:r>
              <w:rPr>
                <w:rFonts w:ascii="宋体" w:eastAsia="宋体" w:hAnsi="宋体" w:cs="宋体"/>
                <w:b w:val="0"/>
                <w:i w:val="0"/>
                <w:color w:val="000000"/>
                <w:sz w:val="20"/>
              </w:rPr>
              <w:t xml:space="preserve">7.38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4.92</w:t>
            </w:r>
          </w:p>
        </w:tc>
        <w:tc>
          <w:tcPr>
            <w:tcW w:w="1980" w:type="dxa"/>
            <w:tcBorders/>
            <w:vAlign w:val="center"/>
          </w:tcPr>
          <w:p>
            <w:pPr>
              <w:jc w:val="right"/>
            </w:pPr>
            <w:r>
              <w:rPr>
                <w:rFonts w:ascii="宋体" w:eastAsia="宋体" w:hAnsi="宋体" w:cs="宋体"/>
                <w:b w:val="0"/>
                <w:i w:val="0"/>
                <w:color w:val="000000"/>
                <w:sz w:val="20"/>
              </w:rPr>
              <w:t xml:space="preserve">4.92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824.03</w:t>
            </w:r>
          </w:p>
        </w:tc>
        <w:tc>
          <w:tcPr>
            <w:tcW w:w="1980" w:type="dxa"/>
            <w:tcBorders/>
            <w:vAlign w:val="center"/>
          </w:tcPr>
          <w:p>
            <w:pPr>
              <w:jc w:val="right"/>
            </w:pPr>
            <w:r>
              <w:rPr>
                <w:rFonts w:ascii="宋体" w:eastAsia="宋体" w:hAnsi="宋体" w:cs="宋体"/>
                <w:b w:val="0"/>
                <w:i w:val="0"/>
                <w:color w:val="000000"/>
                <w:sz w:val="20"/>
              </w:rPr>
              <w:t xml:space="preserve">824.03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22.25</w:t>
            </w:r>
          </w:p>
        </w:tc>
        <w:tc>
          <w:tcPr>
            <w:tcW w:w="1980" w:type="dxa"/>
            <w:tcBorders/>
            <w:vAlign w:val="center"/>
          </w:tcPr>
          <w:p>
            <w:pPr>
              <w:jc w:val="right"/>
            </w:pPr>
            <w:r>
              <w:rPr>
                <w:rFonts w:ascii="宋体" w:eastAsia="宋体" w:hAnsi="宋体" w:cs="宋体"/>
                <w:b w:val="0"/>
                <w:i w:val="0"/>
                <w:color w:val="000000"/>
                <w:sz w:val="20"/>
              </w:rPr>
              <w:t xml:space="preserve">14.87</w:t>
            </w:r>
          </w:p>
        </w:tc>
        <w:tc>
          <w:tcPr>
            <w:tcW w:w="1952" w:type="dxa"/>
            <w:tcBorders/>
            <w:vAlign w:val="center"/>
          </w:tcPr>
          <w:p>
            <w:pPr>
              <w:jc w:val="right"/>
            </w:pPr>
            <w:r>
              <w:rPr>
                <w:rFonts w:ascii="宋体" w:eastAsia="宋体" w:hAnsi="宋体" w:cs="宋体"/>
                <w:b w:val="0"/>
                <w:i w:val="0"/>
                <w:color w:val="000000"/>
                <w:sz w:val="20"/>
              </w:rPr>
              <w:t xml:space="preserve">7.38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1,458.00</w:t>
            </w:r>
          </w:p>
        </w:tc>
        <w:tc>
          <w:tcPr>
            <w:tcW w:w="1980" w:type="dxa"/>
            <w:tcBorders/>
            <w:vAlign w:val="center"/>
          </w:tcPr>
          <w:p>
            <w:pPr>
              <w:jc w:val="right"/>
            </w:pPr>
            <w:r>
              <w:rPr>
                <w:rFonts w:ascii="宋体" w:eastAsia="宋体" w:hAnsi="宋体" w:cs="宋体"/>
                <w:b w:val="0"/>
                <w:i w:val="0"/>
                <w:color w:val="000000"/>
                <w:sz w:val="20"/>
              </w:rPr>
              <w:t xml:space="preserve">1,458.00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1,458.00</w:t>
            </w:r>
          </w:p>
        </w:tc>
        <w:tc>
          <w:tcPr>
            <w:tcW w:w="1980" w:type="dxa"/>
            <w:tcBorders/>
            <w:vAlign w:val="center"/>
          </w:tcPr>
          <w:p>
            <w:pPr>
              <w:jc w:val="right"/>
            </w:pPr>
            <w:r>
              <w:rPr>
                <w:rFonts w:ascii="宋体" w:eastAsia="宋体" w:hAnsi="宋体" w:cs="宋体"/>
                <w:b w:val="0"/>
                <w:i w:val="0"/>
                <w:color w:val="000000"/>
                <w:sz w:val="20"/>
              </w:rPr>
              <w:t xml:space="preserve">1,458.00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1,458.00</w:t>
            </w:r>
          </w:p>
        </w:tc>
        <w:tc>
          <w:tcPr>
            <w:tcW w:w="1980" w:type="dxa"/>
            <w:tcBorders/>
            <w:vAlign w:val="center"/>
          </w:tcPr>
          <w:p>
            <w:pPr>
              <w:jc w:val="right"/>
            </w:pPr>
            <w:r>
              <w:rPr>
                <w:rFonts w:ascii="宋体" w:eastAsia="宋体" w:hAnsi="宋体" w:cs="宋体"/>
                <w:b w:val="0"/>
                <w:i w:val="0"/>
                <w:color w:val="000000"/>
                <w:sz w:val="20"/>
              </w:rPr>
              <w:t xml:space="preserve">1,458.00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18,282.97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1,445.30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8,774.75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372.72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2,223.69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18.72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358.29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1.21</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34.97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2,001.24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14.43</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34.97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2,039.20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30.45</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494.82</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7.97</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828.95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379.57</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97.19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16.67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1,458.00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314.65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6.83</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0.88</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243.65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10.32</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23.73</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14.66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25.12</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173.90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43.29</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96.91</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69.74</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7.90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63.95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18,526.62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1,480.27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7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66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