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hint="eastAsia" w:ascii="宋体" w:hAnsi="宋体"/>
          <w:b/>
          <w:sz w:val="48"/>
          <w:szCs w:val="48"/>
        </w:rPr>
        <w:t>辽宁省盘锦市盘山县得胜镇人民政府</w:t>
      </w:r>
    </w:p>
    <w:p>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公开说明</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pPr>
        <w:spacing w:line="540" w:lineRule="exact"/>
        <w:jc w:val="center"/>
        <w:rPr>
          <w:b/>
          <w:sz w:val="44"/>
          <w:szCs w:val="44"/>
        </w:rPr>
      </w:pPr>
      <w:r>
        <w:rPr>
          <w:rFonts w:hint="eastAsia"/>
          <w:b/>
          <w:sz w:val="44"/>
          <w:szCs w:val="44"/>
        </w:rPr>
        <w:t>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辽宁省盘锦市盘山县得胜镇人民政府概况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辽宁省盘锦市盘山县得胜镇人民政府决算单位构成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2023年度辽宁省盘锦市盘山县得胜镇人民政府部门决算情况说明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2023年度辽宁省盘锦市盘山县得胜镇人民政府部门决算表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pPr>
        <w:spacing w:line="540" w:lineRule="exact"/>
        <w:ind w:left="638" w:leftChars="304" w:firstLine="0" w:firstLineChars="0"/>
        <w:rPr>
          <w:rFonts w:hint="eastAsia" w:ascii="仿宋_GB2312" w:eastAsia="仿宋_GB2312"/>
          <w:sz w:val="32"/>
          <w:szCs w:val="32"/>
        </w:rPr>
      </w:pPr>
    </w:p>
    <w:p>
      <w:pPr>
        <w:spacing w:line="540" w:lineRule="exact"/>
        <w:jc w:val="center"/>
        <w:rPr>
          <w:rFonts w:ascii="宋体" w:hAnsi="宋体"/>
          <w:b/>
          <w:sz w:val="36"/>
          <w:szCs w:val="36"/>
        </w:rPr>
      </w:pPr>
      <w:r>
        <w:rPr>
          <w:rFonts w:hint="eastAsia" w:ascii="宋体" w:hAnsi="宋体"/>
          <w:b/>
          <w:sz w:val="36"/>
          <w:szCs w:val="36"/>
        </w:rPr>
        <w:t>第一部分 辽宁省盘锦市盘山县得胜镇人民政府概况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盘山县得胜街道办事处主要职责：</w:t>
      </w:r>
    </w:p>
    <w:p>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    贯彻执行党和国家的路线方针、政策以及市、县关于街道工作方面的指示，制订具体的管理办法并组织实施； 指导、搞好辖区内各村的工作，支持、帮助各村加强思想、组织、制度建设，向上级人民政府和有关部门及时反映农户的意见、建议和要求； 抓好各村文化建设，开展文明街道、文明单位，文明小区建设活动，组织农户开展经常性的文化、娱乐、体育活动； 负责街道的人民调解、治安保卫工作，加强对违法青少年的帮教转化，保护老人、妇女、儿童的合法权益；协助有关部门做好辖区拥军优属、优抚安置、社会救济、殡葬改革、残疾人就业等工作；积极开展便民利民的社区服务和社区教育工作； 会同有关部门做好辖区内常住和流动人口的管理及计划生育工作，完成区下达的各项计划生育指标任务；协助武装部门做好辖区民兵训练和公民服兵役工作；负责本辖区的城市管理工作，绿化、美化、净化城市环境，协助有关部门做好环境卫生、环境保护工作。</w:t>
      </w: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纳入辽宁省盘锦市盘山县得胜镇人民政府2023年部门决算编制范围的预算单位包括：</w:t>
      </w:r>
    </w:p>
    <w:p>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纳入盘山县得胜镇人民政府本级202</w:t>
      </w:r>
      <w:r>
        <w:rPr>
          <w:rFonts w:hint="eastAsia" w:ascii="仿宋_GB2312" w:hAnsi="宋体" w:eastAsia="仿宋_GB2312" w:cs="仿宋_GB2312"/>
          <w:kern w:val="0"/>
          <w:sz w:val="32"/>
          <w:szCs w:val="32"/>
          <w:lang w:val="en-US" w:eastAsia="zh-CN"/>
        </w:rPr>
        <w:t>3</w:t>
      </w:r>
      <w:r>
        <w:rPr>
          <w:rFonts w:hint="eastAsia" w:ascii="仿宋_GB2312" w:hAnsi="宋体" w:eastAsia="仿宋_GB2312" w:cs="仿宋_GB2312"/>
          <w:kern w:val="0"/>
          <w:sz w:val="32"/>
          <w:szCs w:val="32"/>
        </w:rPr>
        <w:t>年决算编制范围为盘山县得胜镇人民政府本级一户单位。</w:t>
      </w:r>
    </w:p>
    <w:p>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（一）收入总计3195.03万元，包括：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3195.03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3194.40</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0.63</w:t>
      </w:r>
      <w:r>
        <w:rPr>
          <w:rFonts w:hint="eastAsia" w:ascii="仿宋_GB2312" w:hAnsi="宋体" w:eastAsia="仿宋_GB2312"/>
          <w:sz w:val="32"/>
          <w:szCs w:val="32"/>
        </w:rPr>
        <w:t>万元。</w:t>
      </w:r>
    </w:p>
    <w:p>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减少3312.46万元，降低50.90%,主要原因：受浩业1.15爆炸事故影响，2023年收入大幅度减少</w:t>
      </w:r>
      <w:r>
        <w:rPr>
          <w:rFonts w:hint="eastAsia" w:ascii="仿宋_GB2312" w:hAnsi="宋体" w:eastAsia="仿宋_GB2312"/>
          <w:sz w:val="32"/>
          <w:szCs w:val="32"/>
          <w:lang w:eastAsia="zh-CN"/>
        </w:rPr>
        <w:t>。</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（二）支出总计3195.03万元，包括：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602.63</w:t>
      </w:r>
      <w:r>
        <w:rPr>
          <w:rFonts w:hint="eastAsia" w:ascii="仿宋_GB2312" w:hAnsi="宋体" w:eastAsia="仿宋_GB2312"/>
          <w:sz w:val="32"/>
          <w:szCs w:val="32"/>
        </w:rPr>
        <w:t>万元，占支出总计的</w:t>
      </w:r>
      <w:r>
        <w:rPr>
          <w:rFonts w:hint="eastAsia" w:ascii="仿宋_GB2312" w:eastAsia="仿宋_GB2312" w:cs="仿宋_GB2312"/>
          <w:sz w:val="32"/>
          <w:szCs w:val="32"/>
        </w:rPr>
        <w:t>18.86</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工资福利支出488.55万元；商品和服务支出38.34万元；对个人和家庭的补助71.25万元；资本性支出4.49万元。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2592.40</w:t>
      </w:r>
      <w:r>
        <w:rPr>
          <w:rFonts w:hint="eastAsia" w:ascii="仿宋_GB2312" w:hAnsi="宋体" w:eastAsia="仿宋_GB2312"/>
          <w:sz w:val="32"/>
          <w:szCs w:val="32"/>
        </w:rPr>
        <w:t>万元，占支出总计的</w:t>
      </w:r>
      <w:r>
        <w:rPr>
          <w:rFonts w:hint="eastAsia" w:ascii="仿宋_GB2312" w:eastAsia="仿宋_GB2312" w:cs="仿宋_GB2312"/>
          <w:sz w:val="32"/>
          <w:szCs w:val="32"/>
        </w:rPr>
        <w:t>81.14</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主要包括一般行政管理事务、2023年村级组织办公经费、农村公共服务运行、学校教学楼及附属设施维修、城乡社区事务及得胜街道农业综合改革等业务支出。等业务支出。</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与上年相比，今年支出减少3312.46万元，降低50.90%,主要原因：受浩业1.15爆炸事故影响，总收入大幅度减少，街道办事处压缩各项支出。</w:t>
      </w:r>
    </w:p>
    <w:p>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与上年相比，今年结转结余持平，主要原因：我街道一直持续利用存量资金盘活的方式来对以前年度结转的指标进行消化。。</w:t>
      </w:r>
    </w:p>
    <w:p>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3195.03</w:t>
      </w:r>
      <w:r>
        <w:rPr>
          <w:rFonts w:hint="eastAsia" w:ascii="仿宋_GB2312" w:hAnsi="宋体" w:eastAsia="仿宋_GB2312"/>
          <w:sz w:val="32"/>
          <w:szCs w:val="32"/>
        </w:rPr>
        <w:t>万元，其中：基本支出</w:t>
      </w:r>
      <w:r>
        <w:rPr>
          <w:rFonts w:hint="eastAsia" w:ascii="仿宋_GB2312" w:eastAsia="仿宋_GB2312" w:cs="仿宋_GB2312"/>
          <w:sz w:val="32"/>
          <w:szCs w:val="32"/>
        </w:rPr>
        <w:t>602.63</w:t>
      </w:r>
      <w:r>
        <w:rPr>
          <w:rFonts w:hint="eastAsia" w:ascii="仿宋_GB2312" w:hAnsi="宋体" w:eastAsia="仿宋_GB2312"/>
          <w:sz w:val="32"/>
          <w:szCs w:val="32"/>
        </w:rPr>
        <w:t>万元，项目支出</w:t>
      </w:r>
      <w:r>
        <w:rPr>
          <w:rFonts w:hint="eastAsia" w:ascii="仿宋_GB2312" w:eastAsia="仿宋_GB2312" w:cs="仿宋_GB2312"/>
          <w:sz w:val="32"/>
          <w:szCs w:val="32"/>
        </w:rPr>
        <w:t>2592.40</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财政拨款支出减少3312.46万元，降低50.90%，主要原因</w:t>
      </w:r>
      <w:r>
        <w:rPr>
          <w:rFonts w:hint="eastAsia" w:ascii="仿宋_GB2312" w:eastAsia="仿宋_GB2312" w:cs="仿宋_GB2312"/>
          <w:sz w:val="32"/>
          <w:szCs w:val="32"/>
        </w:rPr>
        <w:t>：受浩业1.15爆炸事故影响，总收入大幅度减少，街道办事处压缩各项支出。</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55.17</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46.57</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57.65</w:t>
      </w:r>
      <w:r>
        <w:rPr>
          <w:rFonts w:hint="eastAsia" w:ascii="仿宋_GB2312" w:hAnsi="宋体" w:eastAsia="仿宋_GB2312"/>
          <w:sz w:val="32"/>
          <w:szCs w:val="32"/>
        </w:rPr>
        <w:t>%。</w:t>
      </w:r>
    </w:p>
    <w:p>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2023年度一般公共预算财政拨款支出3194.40万元。按支出功能分类科目分，包括：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1.一般公共服务支出706.58万元，具体包括：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政府办公厅（室）及相关机构事务（款）行政运行（项）210.24万元,主要是街道行政人员工资、办公费、水、电、取暖费、其他交通费等支出等支出，完成年初预算的47.66%，决算数与年初预算数存在差异的主要原因是办公经费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政府办公厅（室）及相关机构事务（款）一般行政管理事务（项）321.27万元,主要是街道长期聘用人员劳务费及食堂方面支出等支出，完成年初预算的82.29%，决算数与年初预算数存在差异的主要原因是长期聘用人员退休及食堂支出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政府办公厅（室）及相关机构事务（款）事业运行（项）175.07万元,主要是街道事业人员工资等支出，完成年初预算的71.07%，决算数与年初预算数存在差异的主要原因是事业人员退休支出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2.公共安全支出24.31万元，具体包括：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公共安全支出（类）公安（款）执法办案（项）24.31万元,主要是街道派出所从事行政执法、行事司法及侦查办案等相关办公费、差旅费、车辆维修费及燃油等支出，完成年初预算的40.52%，决算数与年初预算数存在差异的主要原因是按照上级“过紧日子”的要求，严格控制各方面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3.教育支出59.17万元，具体包括：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（1）教育支出（类）普通教育（款）学前教育（项）25.87万元,主要是得胜幼儿园幼儿教师劳务费等支出，完成年初预算的43.12%，决算数与年初预算数存在差异的主要原因是幼儿教师离职，劳务费支出减少。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教育支出（类）普通教育（款）其他普通教育支出（项）33.30万元,主要是得胜学校教学楼及附属设施维修等支出，完成年初预算的12.81%，决算数与年初预算数存在差异的主要原因是得胜学校艺体综合楼项目未决算，相应支出未形成。</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4.社会保障和就业支出121.24万元，具体包括：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19.04万元,主要是退休人员取暖费等支出，完成年初预算的92.79%，决算数与年初预算数存在差异的主要原因是退休人员去世，取暖费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56.93万元,主要是机关事业养老保险费等支出，完成年初预算的100%，决算数与年初预算数存在差异的主要原因是决算数与预算数未形成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（3）社会保障和就业支出（类）抚恤（款）死亡抚恤（项）38.67万元,主要是行政及事业死亡人员丧葬费及抚恤金等支出，完成年初预算的0%，决算数与年初预算数存在差异的主要</w:t>
      </w:r>
      <w:r>
        <w:rPr>
          <w:rFonts w:hint="eastAsia" w:ascii="仿宋_GB2312" w:eastAsia="仿宋_GB2312" w:cs="仿宋_GB2312"/>
          <w:sz w:val="32"/>
          <w:szCs w:val="32"/>
          <w:lang w:eastAsia="zh-CN"/>
        </w:rPr>
        <w:t>原因是</w:t>
      </w:r>
      <w:bookmarkStart w:id="0" w:name="_GoBack"/>
      <w:bookmarkEnd w:id="0"/>
      <w:r>
        <w:rPr>
          <w:rFonts w:hint="eastAsia" w:ascii="仿宋_GB2312" w:eastAsia="仿宋_GB2312" w:cs="仿宋_GB2312"/>
          <w:sz w:val="32"/>
          <w:szCs w:val="32"/>
        </w:rPr>
        <w:t>年初不能预计此项支出，所以无法进行对比。</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社会福利（款）其他社会福利支出（项）6.03万元,主要是五保户生活补助及医疗费补助等支出，完成年初预算的5.43%，决算数与年初预算数存在差异的主要原因是年初预算金额过大，受浩业爆炸事故影响，收入大幅度减少，加大力度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0.57万元,主要是行政事业单位人员失业和工伤保险缴费等支出，完成年初预算的55.88%，决算数与年初预算数存在差异的主要原因是行政事业人员调整，相应支出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5.卫生健康支出148.92万元，具体包括：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（1）卫生健康支出（类）基层医疗卫生机构（款）乡镇卫生院（项）85.07万元,主要是得胜卫生院日常运行等支出，完成年初预算的85.07%，决算数与年初预算数存在差异的主要原因是卫生院日常运行经费减少。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（2）卫生健康支出（类）公共卫生（款）重大公共卫生服务（项）34.60万元,主要是疫情防控等支出，完成年初预算的14.43%，决算数与年初预算数存在差异的主要原因是疫情防控方面支出大部分于2024年形成。</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计划生育事务（款）其他计划生育事务支出（项）7.51万元,主要是独生子女奖励等支出，完成年初预算的0%，决算数与年初预算数存在差异的主要原因是年初未预计此项支出，无法进行对比。</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（4）卫生健康支出（类）行政事业单位医疗（款）行政单位医疗（项）17.39万元,主要是行政人员医疗保险费等支出，完成年初预算的52.67%，决算数与年初预算数存在差异的主要原因是年初预算数据有误差。</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（5）卫生健康支出（类）行政事业单位医疗（款）事业单位医疗（项）4.35万元,主要是事业人员医疗保险等支出，完成年初预算的100%，决算数与年初预算数存在差异的主要原因是无差异。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6.城乡社区支出984.27万元，具体包括：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城乡社区支出（类）城乡社区公共设施（款）其他城乡社区公共设施支出（项）984.27万元,主要是道路维修及盘锦石化循环经济园区占地补偿款等支出，完成年初预算的44.96%，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7.农林水支出1112.98万元，具体包括：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（1）农林水支出（类）农业农村（款）病虫害控制（项）7.27万元,主要是美国白蛾防治等支出，完成年初预算的36.35%，决算数与年初预算数存在差异的主要原因是收入减少，压缩支出。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（2）农林水支出（类）林业和草原（款）森林资源培育（项）17.45万元,主要是各村小树林占地补偿等支出，完成年初预算的34.9%，决算数与年初预算数存在差异的主要原因是收入减少，压缩支出。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（3）农林水支出（类）水利（款）防汛（项）94.95万元,主要是汛期防汛费用等支出，完成年初预算的94.95%，决算数与年初预算数存在差异的主要原因是收入减少，压缩支出。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（4）农林水支出（类）水利（款）农村水利（项）147.04万元,主要是农田区清淤等支出，完成年初预算的98.03%，决算数与年初预算数存在差异的主要原因是收入减少，压缩支出。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（5）农林水支出（类）水利（款）农村供水（项）109.74万元,主要是农户自来水水费配套等支出，完成年初预算的54.87%，决算数与年初预算数存在差异的主要原因是收入减少，压缩支出。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农林水支出（类）农村综合改革（款）对村民委员会和村党支部的补助（项）161.62万元,主要是各村办公经费及村委会维修等支出，完成年初预算的33.81%，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农林水支出（类）农村综合改革（款）农村综合改革示范试点补助（项）453.59万元,主要是各村保洁员工资及农村公共服务运行等支出，完成年初预算的196.36%，决算数与年初预算数存在差异的主要原因是加强对农村公共服务运行方面建设。</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农林水支出（类）农村综合改革（款）其他农村综合改革支出（项）71.32万元,主要是镇街保洁员工资及主街宜居乡村建设等支出，完成年初预算的47.55%，决算数与年初预算数存在差异的主要原因是收入减少，压缩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（9）农林水支出（类）普惠金融发展支出（款）农业保险保费补贴（项）50.00万元,主要是对农户农业保险费的补贴等支出，完成年初预算的100%，决算数与年初预算数存在差异的主要原因是无差异。</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8.住房保障支出36.91万元，具体包括：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（1）住房保障支出（类）住房改革支出（款）住房公积金（项）36.91万元,主要是行政事业及社工人员的公积金等支出，完成年初预算的86.18%，决算数与年初预算数存在差异的主要原因是收入减少，压缩支出。</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2023年度国有资本经营预算财政拨款支出0.63万元。按支出功能分类科目分，包括：</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640" w:firstLineChars="200"/>
        <w:textAlignment w:val="auto"/>
        <w:rPr>
          <w:rFonts w:ascii="仿宋_GB2312" w:hAnsi="宋体" w:eastAsia="仿宋_GB2312"/>
          <w:sz w:val="32"/>
          <w:szCs w:val="32"/>
        </w:rPr>
      </w:pPr>
      <w:r>
        <w:rPr>
          <w:rFonts w:ascii="仿宋_GB2312" w:hAnsi="宋体" w:eastAsia="仿宋_GB2312"/>
          <w:sz w:val="32"/>
          <w:szCs w:val="32"/>
        </w:rPr>
        <w:t>1.国有资本经营预算支出0.63万元，具体包括：</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640" w:firstLineChars="200"/>
        <w:textAlignment w:val="auto"/>
        <w:rPr>
          <w:rFonts w:ascii="仿宋_GB2312" w:hAnsi="宋体" w:eastAsia="仿宋_GB2312"/>
          <w:sz w:val="32"/>
          <w:szCs w:val="32"/>
        </w:rPr>
      </w:pPr>
      <w:r>
        <w:rPr>
          <w:rFonts w:ascii="仿宋_GB2312" w:hAnsi="宋体" w:eastAsia="仿宋_GB2312"/>
          <w:sz w:val="32"/>
          <w:szCs w:val="32"/>
        </w:rPr>
        <w:t>（1）国有资本经营预算支出（类）解决历史遗留问题及改革成本支出（款）国有企业退休人员社会化管理补助支出（项）0.63万元,主要是国企退休人员社会化管理办公费等支出，完成年初预算的0%，决算数与年初预算数存在差异的主要原因是年初未安排此项预算无法对比。</w:t>
      </w:r>
    </w:p>
    <w:p>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5.92</w:t>
      </w:r>
      <w:r>
        <w:rPr>
          <w:rFonts w:hint="eastAsia" w:ascii="仿宋_GB2312" w:hAnsi="宋体" w:eastAsia="仿宋_GB2312"/>
          <w:sz w:val="32"/>
          <w:szCs w:val="32"/>
        </w:rPr>
        <w:t>万元，完成预算的</w:t>
      </w:r>
      <w:r>
        <w:rPr>
          <w:rFonts w:hint="eastAsia" w:ascii="仿宋_GB2312" w:eastAsia="仿宋_GB2312" w:cs="仿宋_GB2312"/>
          <w:sz w:val="32"/>
          <w:szCs w:val="32"/>
        </w:rPr>
        <w:t>98.67</w:t>
      </w:r>
      <w:r>
        <w:rPr>
          <w:rFonts w:hint="eastAsia" w:ascii="仿宋_GB2312" w:hAnsi="宋体" w:eastAsia="仿宋_GB2312"/>
          <w:sz w:val="32"/>
          <w:szCs w:val="32"/>
        </w:rPr>
        <w:t>%，决算数小于预算数的主要原因是收入减少，压缩支出。其中：因公出国（境）费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5.92</w:t>
      </w:r>
      <w:r>
        <w:rPr>
          <w:rFonts w:hint="eastAsia" w:ascii="仿宋_GB2312" w:hAnsi="宋体" w:eastAsia="仿宋_GB2312"/>
          <w:sz w:val="32"/>
          <w:szCs w:val="32"/>
        </w:rPr>
        <w:t>万元。</w:t>
      </w:r>
    </w:p>
    <w:p>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无因公出国业务。2023年参加出国（境）团组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无因公出国业务</w:t>
      </w:r>
      <w:r>
        <w:rPr>
          <w:rFonts w:hint="eastAsia" w:ascii="仿宋_GB2312" w:hAnsi="宋体" w:eastAsia="仿宋_GB2312"/>
          <w:sz w:val="32"/>
          <w:szCs w:val="32"/>
          <w:highlight w:val="none"/>
        </w:rPr>
        <w:t>等。</w:t>
      </w:r>
    </w:p>
    <w:p>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%，决算数持平预算数的主要原因是无公务接待业务。2023年国内公务接待累计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2023年公务接待费与上年持平，主要是无公务接待业务等原因。</w:t>
      </w:r>
    </w:p>
    <w:p>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5.92</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98.67</w:t>
      </w:r>
      <w:r>
        <w:rPr>
          <w:rFonts w:hint="eastAsia" w:ascii="仿宋_GB2312" w:hAnsi="宋体" w:eastAsia="仿宋_GB2312"/>
          <w:sz w:val="32"/>
          <w:szCs w:val="32"/>
        </w:rPr>
        <w:t>%，决算数小于预算数的主要原因是收入减少，压缩支出。比上年减少0.03万元，降低0.50%，主要是收入减少，压缩支出等原因。</w:t>
      </w:r>
    </w:p>
    <w:p>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5.92</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主要用于公务车油料费及维修费等，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3</w:t>
      </w:r>
      <w:r>
        <w:rPr>
          <w:rFonts w:hint="eastAsia" w:ascii="仿宋_GB2312" w:hAnsi="宋体" w:eastAsia="仿宋_GB2312"/>
          <w:sz w:val="32"/>
          <w:szCs w:val="32"/>
        </w:rPr>
        <w:t>辆。</w:t>
      </w:r>
    </w:p>
    <w:p>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602.63</w:t>
      </w:r>
      <w:r>
        <w:rPr>
          <w:rFonts w:hint="eastAsia" w:ascii="仿宋_GB2312" w:hAnsi="宋体" w:eastAsia="仿宋_GB2312"/>
          <w:sz w:val="32"/>
          <w:szCs w:val="32"/>
        </w:rPr>
        <w:t>万元，其中：人员经费</w:t>
      </w:r>
      <w:r>
        <w:rPr>
          <w:rFonts w:hint="eastAsia" w:ascii="仿宋_GB2312" w:eastAsia="仿宋_GB2312" w:cs="仿宋_GB2312"/>
          <w:sz w:val="32"/>
          <w:szCs w:val="32"/>
        </w:rPr>
        <w:t>559.80</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42.83</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42.83</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比上年减少191.00万元，降低81.68%</w:t>
      </w:r>
      <w:r>
        <w:rPr>
          <w:rFonts w:hint="eastAsia" w:ascii="仿宋_GB2312" w:hAnsi="黑体" w:eastAsia="仿宋_GB2312"/>
          <w:sz w:val="32"/>
          <w:szCs w:val="32"/>
        </w:rPr>
        <w:t>，主要原因是</w:t>
      </w:r>
      <w:r>
        <w:rPr>
          <w:rFonts w:hint="eastAsia" w:ascii="仿宋_GB2312" w:hAnsi="宋体" w:eastAsia="仿宋_GB2312"/>
          <w:sz w:val="32"/>
          <w:szCs w:val="32"/>
        </w:rPr>
        <w:t>收入减少，压缩支出</w:t>
      </w:r>
      <w:r>
        <w:rPr>
          <w:rFonts w:hint="eastAsia" w:ascii="仿宋_GB2312" w:hAnsi="黑体" w:eastAsia="仿宋_GB2312"/>
          <w:sz w:val="32"/>
          <w:szCs w:val="32"/>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5</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5</w:t>
      </w:r>
      <w:r>
        <w:rPr>
          <w:rFonts w:hint="eastAsia" w:ascii="仿宋_GB2312" w:hAnsi="黑体" w:eastAsia="仿宋_GB2312"/>
          <w:sz w:val="32"/>
          <w:szCs w:val="32"/>
        </w:rPr>
        <w:t>辆</w:t>
      </w:r>
      <w:r>
        <w:rPr>
          <w:rFonts w:hint="eastAsia" w:ascii="仿宋_GB2312" w:eastAsia="仿宋_GB2312" w:cs="仿宋_GB2312"/>
          <w:sz w:val="32"/>
          <w:szCs w:val="32"/>
          <w:highlight w:val="none"/>
        </w:rPr>
        <w:t>，其他用车主要是公务用车3台、吸粪车、绿化喷洒车</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pPr>
        <w:widowControl/>
        <w:spacing w:line="540" w:lineRule="exact"/>
        <w:ind w:firstLine="643" w:firstLineChars="200"/>
        <w:jc w:val="left"/>
      </w:pPr>
      <w:r>
        <w:rPr>
          <w:rFonts w:ascii="楷体_GB2312" w:hAnsi="宋体" w:eastAsia="楷体_GB2312" w:cs="楷体_GB2312"/>
          <w:b/>
          <w:sz w:val="32"/>
          <w:szCs w:val="32"/>
        </w:rPr>
        <w:t>（四）预算绩效情况。</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1.绩效评价工作开展情况。</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根据预算绩效管理要求，本单位组织对2023年度特定目标类项目支出全面开展绩效自评，共涉及特定目标类项目0个（其中：一般公共预算项目0个，政府性基金预算项目0个，国有资本经营预算项目0个），涉及资金0万元（其中：一般公共预算资金0万元，政府性基金预算资金0万元，国有资本经营预算资金0万元），自评覆盖率（开展绩效自评的特定目标类项目数/年初批复绩效目标的特定目标类项目数*100%）达到0%，自评平均分（开展绩效自评的项目分数总和/开展绩效自评的项目数）0分。</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组织开展单位整体绩效自评，涉及资金1294.1万元，自评分97.11分。《部门（单位）整体绩效自评表》见附件。</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本单位组织对0个项目开展了单位评价，涉及资金0万元（其中：一般公共预算资金0万元，政府性基金预算资金0万元，国有资本经营预算资金0万元）。</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2.项目绩效自评结果。</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本单位在2023年度县直部门决算中反映0个项目绩效自评结果，无特定目标项目。</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3.部门评价结果。</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资金管理方面需要进一步加强，资金使用率仍需提高。</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4.财政评价结果。</w:t>
      </w:r>
    </w:p>
    <w:p>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加强资金管理，提高资金使用效率。</w:t>
      </w:r>
    </w:p>
    <w:p>
      <w:pPr>
        <w:spacing w:line="540" w:lineRule="exact"/>
        <w:jc w:val="center"/>
        <w:rPr>
          <w:rFonts w:hint="eastAsia" w:ascii="宋体" w:hAnsi="宋体"/>
          <w:b/>
          <w:sz w:val="52"/>
          <w:szCs w:val="52"/>
        </w:rPr>
      </w:pPr>
      <w:r>
        <w:rPr>
          <w:rFonts w:hint="eastAsia" w:ascii="宋体" w:hAnsi="宋体"/>
          <w:b/>
          <w:sz w:val="36"/>
          <w:szCs w:val="36"/>
        </w:rPr>
        <w:t>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w:t>
      </w:r>
      <w:r>
        <w:rPr>
          <w:rFonts w:hint="eastAsia" w:ascii="仿宋_GB2312" w:hAnsi="宋体" w:eastAsia="仿宋_GB2312" w:cs="仿宋_GB2312"/>
          <w:b/>
          <w:bCs/>
          <w:kern w:val="0"/>
          <w:sz w:val="32"/>
          <w:szCs w:val="32"/>
        </w:rPr>
        <w:t>6. 一般公共服务支出（类）政府办公厅（室）及相关机构事务（款）行政运行（项）：</w:t>
      </w:r>
      <w:r>
        <w:rPr>
          <w:rFonts w:hint="eastAsia" w:ascii="仿宋_GB2312" w:hAnsi="宋体" w:eastAsia="仿宋_GB2312" w:cs="仿宋_GB2312"/>
          <w:kern w:val="0"/>
          <w:sz w:val="32"/>
          <w:szCs w:val="32"/>
        </w:rPr>
        <w:t>反映行政单位（包括实行公务员管理的事业单位）的基本支出。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17. 一般公共服务支出（类）政府办公厅（室）及相关机构事务（款）一般行政管理事务（项）：</w:t>
      </w:r>
      <w:r>
        <w:rPr>
          <w:rFonts w:hint="eastAsia" w:ascii="仿宋_GB2312" w:hAnsi="宋体" w:eastAsia="仿宋_GB2312" w:cs="仿宋_GB2312"/>
          <w:kern w:val="0"/>
          <w:sz w:val="32"/>
          <w:szCs w:val="32"/>
        </w:rPr>
        <w:t>反映行政单位（包括公务员管理的事业单位）未单独设置项及科目的其他项目支出。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18. 一般公共服务支出（类）政府办公厅（室）及相关机构事务（款）事业运行（项）：</w:t>
      </w:r>
      <w:r>
        <w:rPr>
          <w:rFonts w:hint="eastAsia" w:ascii="仿宋_GB2312" w:hAnsi="宋体" w:eastAsia="仿宋_GB2312" w:cs="仿宋_GB2312"/>
          <w:kern w:val="0"/>
          <w:sz w:val="32"/>
          <w:szCs w:val="32"/>
        </w:rPr>
        <w:t>反映事业单位的基本支出，不包括行政单位（包括实行公务员管理的事业单位）后勤服务中心、医务室等附属事业单位。</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19. 公共安全支出（类）公安（款）执法办案（项）：</w:t>
      </w:r>
      <w:r>
        <w:rPr>
          <w:rFonts w:hint="eastAsia" w:ascii="仿宋_GB2312" w:hAnsi="宋体" w:eastAsia="仿宋_GB2312" w:cs="仿宋_GB2312"/>
          <w:kern w:val="0"/>
          <w:sz w:val="32"/>
          <w:szCs w:val="32"/>
        </w:rPr>
        <w:t>反映公安机关从事行政执法、刑事司法及侦查办案等相关活动的支出。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20. 教育支出（类）普通教育（款）学前教育（项）：</w:t>
      </w:r>
      <w:r>
        <w:rPr>
          <w:rFonts w:hint="eastAsia" w:ascii="仿宋_GB2312" w:hAnsi="宋体" w:eastAsia="仿宋_GB2312" w:cs="仿宋_GB2312"/>
          <w:kern w:val="0"/>
          <w:sz w:val="32"/>
          <w:szCs w:val="32"/>
        </w:rPr>
        <w:t>反映各部门举办的学前教育支出</w:t>
      </w:r>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rPr>
        <w:t>政府各部门对社会组织等举办的幼儿园的资助，如捐赠、补贴等，也在本科目中反映。</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21. 教育支出（类）普通教育（款）其他普通教育支出（项）：</w:t>
      </w:r>
      <w:r>
        <w:rPr>
          <w:rFonts w:hint="eastAsia" w:ascii="仿宋_GB2312" w:hAnsi="宋体" w:eastAsia="仿宋_GB2312" w:cs="仿宋_GB2312"/>
          <w:kern w:val="0"/>
          <w:sz w:val="32"/>
          <w:szCs w:val="32"/>
        </w:rPr>
        <w:t>反映除上述项目以外其他用于普通教育方面的支出 。</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22.社会保障和就业（类）行政事业单位养老支出（款）行政单位离退休（项）：</w:t>
      </w:r>
      <w:r>
        <w:rPr>
          <w:rFonts w:hint="eastAsia" w:ascii="仿宋_GB2312" w:hAnsi="宋体" w:eastAsia="仿宋_GB2312" w:cs="仿宋_GB2312"/>
          <w:kern w:val="0"/>
          <w:sz w:val="32"/>
          <w:szCs w:val="32"/>
        </w:rPr>
        <w:t>反映行政单位（包括实行公务员管理的事业单位）开支的离退休经费。</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23.社会保障和就业（类）行政事业单位养老支出（款） 机关事业单位基本养老保险缴费支出（项）：</w:t>
      </w:r>
      <w:r>
        <w:rPr>
          <w:rFonts w:hint="eastAsia" w:ascii="仿宋_GB2312" w:hAnsi="宋体" w:eastAsia="仿宋_GB2312" w:cs="仿宋_GB2312"/>
          <w:kern w:val="0"/>
          <w:sz w:val="32"/>
          <w:szCs w:val="32"/>
        </w:rPr>
        <w:t>反映机关事业单位实施养老保险制度由单位缴纳的基本养老保险费支出。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24.社会保障和就业支出（类）抚恤（款）死亡抚恤（项）：</w:t>
      </w:r>
      <w:r>
        <w:rPr>
          <w:rFonts w:hint="eastAsia" w:ascii="仿宋_GB2312" w:hAnsi="宋体" w:eastAsia="仿宋_GB2312" w:cs="仿宋_GB2312"/>
          <w:kern w:val="0"/>
          <w:sz w:val="32"/>
          <w:szCs w:val="32"/>
        </w:rPr>
        <w:t>反映按规定烈士和牺牲、病故人员家属院的一次性和定期抚恤金以及丧葬补助费。</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25.社会保障和就业支出（类）社会福利（款）其他社会福利支出（项）：</w:t>
      </w:r>
      <w:r>
        <w:rPr>
          <w:rFonts w:hint="eastAsia" w:ascii="仿宋_GB2312" w:hAnsi="宋体" w:eastAsia="仿宋_GB2312" w:cs="仿宋_GB2312"/>
          <w:kern w:val="0"/>
          <w:sz w:val="32"/>
          <w:szCs w:val="32"/>
        </w:rPr>
        <w:t>反映除上述项目以外其他用于社会福利方面的支出。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26.社会保障和就业支出（类）其他社会保障和就业支出（款）其他社会保障和就业支出（项）：</w:t>
      </w:r>
      <w:r>
        <w:rPr>
          <w:rFonts w:hint="eastAsia" w:ascii="仿宋_GB2312" w:hAnsi="宋体" w:eastAsia="仿宋_GB2312" w:cs="仿宋_GB2312"/>
          <w:kern w:val="0"/>
          <w:sz w:val="32"/>
          <w:szCs w:val="32"/>
        </w:rPr>
        <w:t>反映出上述项目以外其他用于社会保障和就业方面的支出。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27.卫生健康支出（类）基层医疗卫生机构（款）乡镇卫生院（项）</w:t>
      </w:r>
      <w:r>
        <w:rPr>
          <w:rFonts w:hint="eastAsia" w:ascii="仿宋_GB2312" w:hAnsi="宋体" w:eastAsia="仿宋_GB2312" w:cs="仿宋_GB2312"/>
          <w:kern w:val="0"/>
          <w:sz w:val="32"/>
          <w:szCs w:val="32"/>
        </w:rPr>
        <w:t>：反映用于乡镇卫生院的支出。</w:t>
      </w:r>
    </w:p>
    <w:p>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28.卫生健康支出（类）公共卫生（款）重大公共卫生服务（项）：</w:t>
      </w:r>
      <w:r>
        <w:rPr>
          <w:rFonts w:hint="eastAsia" w:ascii="仿宋_GB2312" w:hAnsi="宋体" w:eastAsia="仿宋_GB2312" w:cs="仿宋_GB2312"/>
          <w:kern w:val="0"/>
          <w:sz w:val="32"/>
          <w:szCs w:val="32"/>
        </w:rPr>
        <w:t>反映重大疾病、重大传染病预防控制等重大公共卫生服务项目支出。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lang w:val="en-US" w:eastAsia="zh-CN"/>
        </w:rPr>
        <w:t>29</w:t>
      </w:r>
      <w:r>
        <w:rPr>
          <w:rFonts w:hint="eastAsia" w:ascii="仿宋_GB2312" w:hAnsi="宋体" w:eastAsia="仿宋_GB2312" w:cs="仿宋_GB2312"/>
          <w:b/>
          <w:bCs/>
          <w:kern w:val="0"/>
          <w:sz w:val="32"/>
          <w:szCs w:val="32"/>
        </w:rPr>
        <w:t>.卫生健康支出（类）计划生育事务（款）计划生育服务（项）：</w:t>
      </w:r>
      <w:r>
        <w:rPr>
          <w:rFonts w:hint="eastAsia" w:ascii="仿宋_GB2312" w:hAnsi="宋体" w:eastAsia="仿宋_GB2312" w:cs="仿宋_GB2312"/>
          <w:kern w:val="0"/>
          <w:sz w:val="32"/>
          <w:szCs w:val="32"/>
        </w:rPr>
        <w:t>反映计划生育服务支出。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lang w:val="en-US" w:eastAsia="zh-CN"/>
        </w:rPr>
        <w:t>30</w:t>
      </w:r>
      <w:r>
        <w:rPr>
          <w:rFonts w:hint="eastAsia" w:ascii="仿宋_GB2312" w:hAnsi="宋体" w:eastAsia="仿宋_GB2312" w:cs="仿宋_GB2312"/>
          <w:b/>
          <w:bCs/>
          <w:kern w:val="0"/>
          <w:sz w:val="32"/>
          <w:szCs w:val="32"/>
        </w:rPr>
        <w:t>.卫生健康支出（类）行政事业单位医疗（款）行政单位医疗（项）：</w:t>
      </w:r>
      <w:r>
        <w:rPr>
          <w:rFonts w:hint="eastAsia" w:ascii="仿宋_GB2312" w:hAnsi="宋体" w:eastAsia="仿宋_GB2312" w:cs="仿宋_GB2312"/>
          <w:kern w:val="0"/>
          <w:sz w:val="32"/>
          <w:szCs w:val="32"/>
        </w:rPr>
        <w:t>反映财政部门安排的行政单位（包括实行公务员管理的事业单位，下同）基本医疗保险缴费经费，未参加医疗保险的行政单位的公费医疗经费，按国家规定享受离休人员、红军老战士待遇人员的医疗经费。</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1</w:t>
      </w:r>
      <w:r>
        <w:rPr>
          <w:rFonts w:hint="eastAsia" w:ascii="仿宋_GB2312" w:hAnsi="宋体" w:eastAsia="仿宋_GB2312" w:cs="仿宋_GB2312"/>
          <w:b/>
          <w:bCs/>
          <w:kern w:val="0"/>
          <w:sz w:val="32"/>
          <w:szCs w:val="32"/>
        </w:rPr>
        <w:t>.卫生健康支出（类）行政事业单位医疗（款）事业单位医疗（项）：</w:t>
      </w:r>
      <w:r>
        <w:rPr>
          <w:rFonts w:hint="eastAsia" w:ascii="仿宋_GB2312" w:hAnsi="宋体" w:eastAsia="仿宋_GB2312" w:cs="仿宋_GB2312"/>
          <w:kern w:val="0"/>
          <w:sz w:val="32"/>
          <w:szCs w:val="32"/>
        </w:rPr>
        <w:t>反映财政部门安排的事业单位基本医疗保险缴费经费，未参加医疗保险的事业单位的公费医疗经费，按国家规定享受离休人员待遇的医疗经费。</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2</w:t>
      </w:r>
      <w:r>
        <w:rPr>
          <w:rFonts w:hint="eastAsia" w:ascii="仿宋_GB2312" w:hAnsi="宋体" w:eastAsia="仿宋_GB2312" w:cs="仿宋_GB2312"/>
          <w:b/>
          <w:bCs/>
          <w:kern w:val="0"/>
          <w:sz w:val="32"/>
          <w:szCs w:val="32"/>
        </w:rPr>
        <w:t>.城乡社区支出（类）城乡社区公共设施（款）其他城乡社区公共设施支出（项）：</w:t>
      </w:r>
      <w:r>
        <w:rPr>
          <w:rFonts w:hint="eastAsia" w:ascii="仿宋_GB2312" w:hAnsi="宋体" w:eastAsia="仿宋_GB2312" w:cs="仿宋_GB2312"/>
          <w:kern w:val="0"/>
          <w:sz w:val="32"/>
          <w:szCs w:val="32"/>
        </w:rPr>
        <w:t>反映除上述项目以外其他用于城乡社区公共设施方面的支出。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3</w:t>
      </w:r>
      <w:r>
        <w:rPr>
          <w:rFonts w:hint="eastAsia" w:ascii="仿宋_GB2312" w:hAnsi="宋体" w:eastAsia="仿宋_GB2312" w:cs="仿宋_GB2312"/>
          <w:b/>
          <w:bCs/>
          <w:kern w:val="0"/>
          <w:sz w:val="32"/>
          <w:szCs w:val="32"/>
        </w:rPr>
        <w:t>.农林水支出（类）农业农村（款）病虫害控制（项）：</w:t>
      </w:r>
      <w:r>
        <w:rPr>
          <w:rFonts w:hint="eastAsia" w:ascii="仿宋_GB2312" w:hAnsi="宋体" w:eastAsia="仿宋_GB2312" w:cs="仿宋_GB2312"/>
          <w:kern w:val="0"/>
          <w:sz w:val="32"/>
          <w:szCs w:val="32"/>
        </w:rPr>
        <w:t>反映用于病虫鼠害及疫情监测、预报、预防、控制、检疫、防疫所需的仪器、设施、药物、疫苗、种苗，疫畜（禽、鱼、植物）防治、扑杀补偿及劳务补助、菌（毒）种保藏及动植物及其产品检疫、检测等方面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4</w:t>
      </w:r>
      <w:r>
        <w:rPr>
          <w:rFonts w:hint="eastAsia" w:ascii="仿宋_GB2312" w:hAnsi="宋体" w:eastAsia="仿宋_GB2312" w:cs="仿宋_GB2312"/>
          <w:b/>
          <w:bCs/>
          <w:kern w:val="0"/>
          <w:sz w:val="32"/>
          <w:szCs w:val="32"/>
        </w:rPr>
        <w:t>.农林水支出（类）林业和草原（款）森林资源培育（项）：</w:t>
      </w:r>
      <w:r>
        <w:rPr>
          <w:rFonts w:hint="eastAsia" w:ascii="仿宋_GB2312" w:hAnsi="宋体" w:eastAsia="仿宋_GB2312" w:cs="仿宋_GB2312"/>
          <w:kern w:val="0"/>
          <w:sz w:val="32"/>
          <w:szCs w:val="32"/>
        </w:rPr>
        <w:t>反映育苗（种）、造林 、抚育、退化林修复、义务植树以及生物质能源建设等方面的支出。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5</w:t>
      </w:r>
      <w:r>
        <w:rPr>
          <w:rFonts w:hint="eastAsia" w:ascii="仿宋_GB2312" w:hAnsi="宋体" w:eastAsia="仿宋_GB2312" w:cs="仿宋_GB2312"/>
          <w:b/>
          <w:bCs/>
          <w:kern w:val="0"/>
          <w:sz w:val="32"/>
          <w:szCs w:val="32"/>
        </w:rPr>
        <w:t>.农林水支出（类）水利（款）防汛（项）：</w:t>
      </w:r>
      <w:r>
        <w:rPr>
          <w:rFonts w:hint="eastAsia" w:ascii="仿宋_GB2312" w:hAnsi="宋体" w:eastAsia="仿宋_GB2312" w:cs="仿宋_GB2312"/>
          <w:kern w:val="0"/>
          <w:sz w:val="32"/>
          <w:szCs w:val="32"/>
        </w:rPr>
        <w:t>反映防汛业务支出。有关事项包括防汛物资购置管护，防汛通信设施设备、网络系统、车船设备运行维护，防汛值班、水情报汛、防汛指挥系统进行维护、水毁修复以及防汛组织（如汛期预案编制、检查、演习、宣传、会议等），汛期调用民工及劳动保护，水利设施灾后重建，退田还湖，蓄滞洪区补偿、水情、雨情、决策支持，防汛视频会商，应急度汛，山洪灾害防治等。</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6</w:t>
      </w:r>
      <w:r>
        <w:rPr>
          <w:rFonts w:hint="eastAsia" w:ascii="仿宋_GB2312" w:hAnsi="宋体" w:eastAsia="仿宋_GB2312" w:cs="仿宋_GB2312"/>
          <w:b/>
          <w:bCs/>
          <w:kern w:val="0"/>
          <w:sz w:val="32"/>
          <w:szCs w:val="32"/>
        </w:rPr>
        <w:t>.农林水支出（类）水利（款）农村水利（项）：</w:t>
      </w:r>
      <w:r>
        <w:rPr>
          <w:rFonts w:hint="eastAsia" w:ascii="仿宋_GB2312" w:hAnsi="宋体" w:eastAsia="仿宋_GB2312" w:cs="仿宋_GB2312"/>
          <w:kern w:val="0"/>
          <w:sz w:val="32"/>
          <w:szCs w:val="32"/>
        </w:rPr>
        <w:t>反映国家对中型灌区节水配套改造、牧区水利建设、小型水源建设、农村河塘整治自己排灌站、小水电站补助等。</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7</w:t>
      </w:r>
      <w:r>
        <w:rPr>
          <w:rFonts w:hint="eastAsia" w:ascii="仿宋_GB2312" w:hAnsi="宋体" w:eastAsia="仿宋_GB2312" w:cs="仿宋_GB2312"/>
          <w:b/>
          <w:bCs/>
          <w:kern w:val="0"/>
          <w:sz w:val="32"/>
          <w:szCs w:val="32"/>
        </w:rPr>
        <w:t>.农林水支出（类）水利（款）农村</w:t>
      </w:r>
      <w:r>
        <w:rPr>
          <w:rFonts w:hint="eastAsia" w:ascii="仿宋_GB2312" w:hAnsi="宋体" w:eastAsia="仿宋_GB2312" w:cs="仿宋_GB2312"/>
          <w:b/>
          <w:bCs/>
          <w:kern w:val="0"/>
          <w:sz w:val="32"/>
          <w:szCs w:val="32"/>
          <w:lang w:eastAsia="zh-CN"/>
        </w:rPr>
        <w:t>供水</w:t>
      </w:r>
      <w:r>
        <w:rPr>
          <w:rFonts w:hint="eastAsia" w:ascii="仿宋_GB2312" w:hAnsi="宋体" w:eastAsia="仿宋_GB2312" w:cs="仿宋_GB2312"/>
          <w:b/>
          <w:bCs/>
          <w:kern w:val="0"/>
          <w:sz w:val="32"/>
          <w:szCs w:val="32"/>
        </w:rPr>
        <w:t>（项）</w:t>
      </w:r>
      <w:r>
        <w:rPr>
          <w:rFonts w:hint="eastAsia" w:ascii="仿宋_GB2312" w:hAnsi="宋体" w:eastAsia="仿宋_GB2312" w:cs="仿宋_GB2312"/>
          <w:kern w:val="0"/>
          <w:sz w:val="32"/>
          <w:szCs w:val="32"/>
        </w:rPr>
        <w:t>：反映用于农村</w:t>
      </w:r>
      <w:r>
        <w:rPr>
          <w:rFonts w:hint="eastAsia" w:ascii="仿宋_GB2312" w:hAnsi="宋体" w:eastAsia="仿宋_GB2312" w:cs="仿宋_GB2312"/>
          <w:kern w:val="0"/>
          <w:sz w:val="32"/>
          <w:szCs w:val="32"/>
          <w:lang w:eastAsia="zh-CN"/>
        </w:rPr>
        <w:t>供水工程建设改造和维修养护</w:t>
      </w:r>
      <w:r>
        <w:rPr>
          <w:rFonts w:hint="eastAsia" w:ascii="仿宋_GB2312" w:hAnsi="宋体" w:eastAsia="仿宋_GB2312" w:cs="仿宋_GB2312"/>
          <w:kern w:val="0"/>
          <w:sz w:val="32"/>
          <w:szCs w:val="32"/>
        </w:rPr>
        <w:t>等方面的支出。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w:t>
      </w:r>
      <w:r>
        <w:rPr>
          <w:rFonts w:hint="eastAsia" w:ascii="仿宋_GB2312" w:hAnsi="宋体" w:eastAsia="仿宋_GB2312" w:cs="仿宋_GB2312"/>
          <w:b/>
          <w:bCs/>
          <w:kern w:val="0"/>
          <w:sz w:val="32"/>
          <w:szCs w:val="32"/>
          <w:lang w:val="en-US" w:eastAsia="zh-CN"/>
        </w:rPr>
        <w:t>8</w:t>
      </w:r>
      <w:r>
        <w:rPr>
          <w:rFonts w:hint="eastAsia" w:ascii="仿宋_GB2312" w:hAnsi="宋体" w:eastAsia="仿宋_GB2312" w:cs="仿宋_GB2312"/>
          <w:b/>
          <w:bCs/>
          <w:kern w:val="0"/>
          <w:sz w:val="32"/>
          <w:szCs w:val="32"/>
        </w:rPr>
        <w:t>.农林水支出（类）农村综合改革（款）对村民委员会和村党支部的补助（项）</w:t>
      </w:r>
      <w:r>
        <w:rPr>
          <w:rFonts w:hint="eastAsia" w:ascii="仿宋_GB2312" w:hAnsi="宋体" w:eastAsia="仿宋_GB2312" w:cs="仿宋_GB2312"/>
          <w:kern w:val="0"/>
          <w:sz w:val="32"/>
          <w:szCs w:val="32"/>
        </w:rPr>
        <w:t>：反映各级财政对村民委员会和党支部的补助支出，以及支持建立县级基本财力保障机制安排的村级组织运转奖补资金。</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39.农林水支出（类）农村综合改革（款）农村综合改革示范试点补助（项）</w:t>
      </w:r>
      <w:r>
        <w:rPr>
          <w:rFonts w:hint="eastAsia" w:ascii="仿宋_GB2312" w:hAnsi="宋体" w:eastAsia="仿宋_GB2312" w:cs="仿宋_GB2312"/>
          <w:kern w:val="0"/>
          <w:sz w:val="32"/>
          <w:szCs w:val="32"/>
        </w:rPr>
        <w:t>：反映各级财政对农村综合改革示范试点、新型农业社会化服务体系建设等补助支出。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40.农林水支出（类）农村综合改革（款）其他农村综合改革支出（项）：</w:t>
      </w:r>
      <w:r>
        <w:rPr>
          <w:rFonts w:hint="eastAsia" w:ascii="仿宋_GB2312" w:hAnsi="宋体" w:eastAsia="仿宋_GB2312" w:cs="仿宋_GB2312"/>
          <w:kern w:val="0"/>
          <w:sz w:val="32"/>
          <w:szCs w:val="32"/>
        </w:rPr>
        <w:t>反映上述项目以外其他用于农村综合改革方面的支出。</w:t>
      </w:r>
    </w:p>
    <w:p>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41.农林水支出（类）普惠金融发展支出（款）农业保险保费补贴（项）：</w:t>
      </w:r>
      <w:r>
        <w:rPr>
          <w:rFonts w:hint="eastAsia" w:ascii="仿宋_GB2312" w:hAnsi="宋体" w:eastAsia="仿宋_GB2312" w:cs="仿宋_GB2312"/>
          <w:kern w:val="0"/>
          <w:sz w:val="32"/>
          <w:szCs w:val="32"/>
        </w:rPr>
        <w:t>反映对农民或农业生产经营组织投保农业保险给予的补贴。</w:t>
      </w:r>
    </w:p>
    <w:p>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42.住房保障支出（类）住房改革支出（款）住房公积金（项）：</w:t>
      </w:r>
      <w:r>
        <w:rPr>
          <w:rFonts w:hint="eastAsia" w:ascii="仿宋_GB2312" w:hAnsi="宋体" w:eastAsia="仿宋_GB2312" w:cs="仿宋_GB2312"/>
          <w:kern w:val="0"/>
          <w:sz w:val="32"/>
          <w:szCs w:val="32"/>
        </w:rPr>
        <w:t>反映行政事业单位按人力资源和社会保障部、财政部规定的基本工资和津贴补贴以及规定比例为职工缴纳的住房公积金。</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numPr>
          <w:ilvl w:val="0"/>
          <w:numId w:val="1"/>
        </w:numPr>
        <w:spacing w:line="540" w:lineRule="exact"/>
        <w:jc w:val="center"/>
        <w:rPr>
          <w:rFonts w:hint="eastAsia" w:ascii="宋体" w:hAnsi="宋体"/>
          <w:b/>
          <w:sz w:val="36"/>
          <w:szCs w:val="36"/>
        </w:rPr>
      </w:pPr>
      <w:r>
        <w:rPr>
          <w:rFonts w:hint="eastAsia" w:ascii="宋体" w:hAnsi="宋体"/>
          <w:b/>
          <w:sz w:val="36"/>
          <w:szCs w:val="36"/>
        </w:rPr>
        <w:t>盘山县得胜镇人民政府2023年度部门决算表</w:t>
      </w:r>
    </w:p>
    <w:p>
      <w:pPr>
        <w:widowControl w:val="0"/>
        <w:numPr>
          <w:ilvl w:val="0"/>
          <w:numId w:val="0"/>
        </w:numPr>
        <w:spacing w:line="540" w:lineRule="exact"/>
        <w:jc w:val="both"/>
        <w:rPr>
          <w:rFonts w:hint="eastAsia" w:ascii="宋体" w:hAnsi="宋体"/>
          <w:b/>
          <w:sz w:val="36"/>
          <w:szCs w:val="36"/>
        </w:rPr>
      </w:pPr>
    </w:p>
    <w:p>
      <w:pPr>
        <w:widowControl w:val="0"/>
        <w:numPr>
          <w:ilvl w:val="0"/>
          <w:numId w:val="0"/>
        </w:numPr>
        <w:spacing w:line="540" w:lineRule="exact"/>
        <w:jc w:val="both"/>
        <w:rPr>
          <w:rFonts w:hint="eastAsia" w:ascii="宋体" w:hAnsi="宋体"/>
          <w:b/>
          <w:sz w:val="36"/>
          <w:szCs w:val="36"/>
        </w:rPr>
      </w:pPr>
    </w:p>
    <w:p>
      <w:pPr>
        <w:spacing w:line="326" w:lineRule="auto"/>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202</w:t>
      </w:r>
      <w:r>
        <w:rPr>
          <w:rFonts w:hint="eastAsia" w:ascii="仿宋_GB2312" w:hAnsi="仿宋" w:eastAsia="仿宋_GB2312"/>
          <w:sz w:val="32"/>
          <w:szCs w:val="32"/>
          <w:lang w:val="en-US" w:eastAsia="zh-CN"/>
        </w:rPr>
        <w:t>3</w:t>
      </w:r>
      <w:r>
        <w:rPr>
          <w:rFonts w:hint="eastAsia" w:ascii="仿宋_GB2312" w:hAnsi="仿宋" w:eastAsia="仿宋_GB2312"/>
          <w:sz w:val="32"/>
          <w:szCs w:val="32"/>
        </w:rPr>
        <w:t>年度收入支出决算总表</w:t>
      </w:r>
    </w:p>
    <w:p>
      <w:pPr>
        <w:spacing w:line="326" w:lineRule="auto"/>
        <w:ind w:firstLine="640" w:firstLineChars="200"/>
        <w:rPr>
          <w:rFonts w:ascii="仿宋_GB2312" w:eastAsia="仿宋_GB2312"/>
          <w:sz w:val="32"/>
          <w:szCs w:val="32"/>
        </w:rPr>
      </w:pPr>
      <w:r>
        <w:rPr>
          <w:rFonts w:hint="eastAsia" w:ascii="仿宋_GB2312" w:eastAsia="仿宋_GB2312"/>
          <w:sz w:val="32"/>
          <w:szCs w:val="32"/>
        </w:rPr>
        <w:t>二、202</w:t>
      </w:r>
      <w:r>
        <w:rPr>
          <w:rFonts w:hint="eastAsia" w:ascii="仿宋_GB2312" w:eastAsia="仿宋_GB2312"/>
          <w:sz w:val="32"/>
          <w:szCs w:val="32"/>
          <w:lang w:val="en-US" w:eastAsia="zh-CN"/>
        </w:rPr>
        <w:t>3</w:t>
      </w:r>
      <w:r>
        <w:rPr>
          <w:rFonts w:hint="eastAsia" w:ascii="仿宋_GB2312" w:hAnsi="仿宋" w:eastAsia="仿宋_GB2312"/>
          <w:sz w:val="32"/>
          <w:szCs w:val="32"/>
        </w:rPr>
        <w:t>年度</w:t>
      </w:r>
      <w:r>
        <w:rPr>
          <w:rFonts w:hint="eastAsia" w:ascii="仿宋_GB2312" w:eastAsia="仿宋_GB2312"/>
          <w:sz w:val="32"/>
          <w:szCs w:val="32"/>
        </w:rPr>
        <w:t>收入决算表</w:t>
      </w:r>
    </w:p>
    <w:p>
      <w:pPr>
        <w:spacing w:line="326" w:lineRule="auto"/>
        <w:ind w:firstLine="640" w:firstLineChars="200"/>
        <w:rPr>
          <w:rFonts w:ascii="仿宋_GB2312" w:eastAsia="仿宋_GB2312"/>
          <w:sz w:val="32"/>
          <w:szCs w:val="32"/>
        </w:rPr>
      </w:pPr>
      <w:r>
        <w:rPr>
          <w:rFonts w:hint="eastAsia" w:ascii="仿宋_GB2312" w:eastAsia="仿宋_GB2312"/>
          <w:sz w:val="32"/>
          <w:szCs w:val="32"/>
        </w:rPr>
        <w:t>三、202</w:t>
      </w:r>
      <w:r>
        <w:rPr>
          <w:rFonts w:hint="eastAsia" w:ascii="仿宋_GB2312" w:eastAsia="仿宋_GB2312"/>
          <w:sz w:val="32"/>
          <w:szCs w:val="32"/>
          <w:lang w:val="en-US" w:eastAsia="zh-CN"/>
        </w:rPr>
        <w:t>3</w:t>
      </w:r>
      <w:r>
        <w:rPr>
          <w:rFonts w:hint="eastAsia" w:ascii="仿宋_GB2312" w:hAnsi="仿宋" w:eastAsia="仿宋_GB2312"/>
          <w:sz w:val="32"/>
          <w:szCs w:val="32"/>
        </w:rPr>
        <w:t>年度</w:t>
      </w:r>
      <w:r>
        <w:rPr>
          <w:rFonts w:hint="eastAsia" w:ascii="仿宋_GB2312" w:eastAsia="仿宋_GB2312"/>
          <w:sz w:val="32"/>
          <w:szCs w:val="32"/>
        </w:rPr>
        <w:t>支出决算表</w:t>
      </w:r>
    </w:p>
    <w:p>
      <w:pPr>
        <w:spacing w:line="326" w:lineRule="auto"/>
        <w:ind w:firstLine="640" w:firstLineChars="200"/>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202</w:t>
      </w:r>
      <w:r>
        <w:rPr>
          <w:rFonts w:hint="eastAsia" w:ascii="仿宋_GB2312" w:hAnsi="仿宋" w:eastAsia="仿宋_GB2312"/>
          <w:sz w:val="32"/>
          <w:szCs w:val="32"/>
          <w:lang w:val="en-US" w:eastAsia="zh-CN"/>
        </w:rPr>
        <w:t>3</w:t>
      </w:r>
      <w:r>
        <w:rPr>
          <w:rFonts w:hint="eastAsia" w:ascii="仿宋_GB2312" w:hAnsi="仿宋" w:eastAsia="仿宋_GB2312"/>
          <w:sz w:val="32"/>
          <w:szCs w:val="32"/>
        </w:rPr>
        <w:t>年度财政拨款收入支出决算总表</w:t>
      </w:r>
    </w:p>
    <w:p>
      <w:pPr>
        <w:spacing w:line="326" w:lineRule="auto"/>
        <w:ind w:firstLine="640" w:firstLineChars="200"/>
        <w:rPr>
          <w:rFonts w:ascii="仿宋_GB2312" w:eastAsia="仿宋_GB2312"/>
          <w:sz w:val="32"/>
          <w:szCs w:val="32"/>
        </w:rPr>
      </w:pPr>
      <w:r>
        <w:rPr>
          <w:rFonts w:hint="eastAsia" w:ascii="仿宋_GB2312" w:eastAsia="仿宋_GB2312"/>
          <w:sz w:val="32"/>
          <w:szCs w:val="32"/>
        </w:rPr>
        <w:t>五、202</w:t>
      </w:r>
      <w:r>
        <w:rPr>
          <w:rFonts w:hint="eastAsia" w:ascii="仿宋_GB2312" w:eastAsia="仿宋_GB2312"/>
          <w:sz w:val="32"/>
          <w:szCs w:val="32"/>
          <w:lang w:val="en-US" w:eastAsia="zh-CN"/>
        </w:rPr>
        <w:t>3</w:t>
      </w:r>
      <w:r>
        <w:rPr>
          <w:rFonts w:ascii="仿宋_GB2312" w:eastAsia="仿宋_GB2312"/>
          <w:sz w:val="32"/>
          <w:szCs w:val="32"/>
        </w:rPr>
        <w:t>年度</w:t>
      </w:r>
      <w:r>
        <w:rPr>
          <w:rFonts w:hint="eastAsia" w:ascii="仿宋_GB2312" w:eastAsia="仿宋_GB2312"/>
          <w:sz w:val="32"/>
          <w:szCs w:val="32"/>
        </w:rPr>
        <w:t>一般公共预算</w:t>
      </w:r>
      <w:r>
        <w:rPr>
          <w:rFonts w:ascii="仿宋_GB2312" w:eastAsia="仿宋_GB2312"/>
          <w:sz w:val="32"/>
          <w:szCs w:val="32"/>
        </w:rPr>
        <w:t>财政拨款支出决算表</w:t>
      </w:r>
    </w:p>
    <w:p>
      <w:pPr>
        <w:spacing w:line="326" w:lineRule="auto"/>
        <w:ind w:firstLine="640" w:firstLineChars="200"/>
        <w:rPr>
          <w:rFonts w:ascii="仿宋_GB2312" w:eastAsia="仿宋_GB2312"/>
          <w:sz w:val="32"/>
          <w:szCs w:val="32"/>
        </w:rPr>
      </w:pPr>
      <w:r>
        <w:rPr>
          <w:rFonts w:hint="eastAsia" w:ascii="仿宋_GB2312" w:eastAsia="仿宋_GB2312"/>
          <w:sz w:val="32"/>
          <w:szCs w:val="32"/>
        </w:rPr>
        <w:t>六、202</w:t>
      </w:r>
      <w:r>
        <w:rPr>
          <w:rFonts w:hint="eastAsia" w:ascii="仿宋_GB2312" w:eastAsia="仿宋_GB2312"/>
          <w:sz w:val="32"/>
          <w:szCs w:val="32"/>
          <w:lang w:val="en-US" w:eastAsia="zh-CN"/>
        </w:rPr>
        <w:t>3</w:t>
      </w:r>
      <w:r>
        <w:rPr>
          <w:rFonts w:ascii="仿宋_GB2312" w:eastAsia="仿宋_GB2312"/>
          <w:sz w:val="32"/>
          <w:szCs w:val="32"/>
        </w:rPr>
        <w:t>年度</w:t>
      </w:r>
      <w:r>
        <w:rPr>
          <w:rFonts w:hint="eastAsia" w:ascii="仿宋_GB2312" w:eastAsia="仿宋_GB2312"/>
          <w:sz w:val="32"/>
          <w:szCs w:val="32"/>
        </w:rPr>
        <w:t>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pPr>
        <w:spacing w:line="326" w:lineRule="auto"/>
        <w:ind w:firstLine="640" w:firstLineChars="200"/>
        <w:rPr>
          <w:rFonts w:ascii="仿宋_GB2312" w:eastAsia="仿宋_GB2312"/>
          <w:sz w:val="32"/>
          <w:szCs w:val="32"/>
        </w:rPr>
      </w:pPr>
      <w:r>
        <w:rPr>
          <w:rFonts w:hint="eastAsia" w:ascii="仿宋_GB2312" w:eastAsia="仿宋_GB2312"/>
          <w:sz w:val="32"/>
          <w:szCs w:val="32"/>
        </w:rPr>
        <w:t>七、202</w:t>
      </w:r>
      <w:r>
        <w:rPr>
          <w:rFonts w:hint="eastAsia" w:ascii="仿宋_GB2312" w:eastAsia="仿宋_GB2312"/>
          <w:sz w:val="32"/>
          <w:szCs w:val="32"/>
          <w:lang w:val="en-US" w:eastAsia="zh-CN"/>
        </w:rPr>
        <w:t>3</w:t>
      </w:r>
      <w:r>
        <w:rPr>
          <w:rFonts w:ascii="仿宋_GB2312" w:eastAsia="仿宋_GB2312"/>
          <w:sz w:val="32"/>
          <w:szCs w:val="32"/>
        </w:rPr>
        <w:t>年度</w:t>
      </w:r>
      <w:r>
        <w:rPr>
          <w:rFonts w:hint="eastAsia" w:ascii="仿宋_GB2312" w:eastAsia="仿宋_GB2312"/>
          <w:sz w:val="32"/>
          <w:szCs w:val="32"/>
        </w:rPr>
        <w:t>一般公共预算</w:t>
      </w:r>
      <w:r>
        <w:rPr>
          <w:rFonts w:ascii="仿宋_GB2312" w:eastAsia="仿宋_GB2312"/>
          <w:sz w:val="32"/>
          <w:szCs w:val="32"/>
        </w:rPr>
        <w:t>财政拨款</w:t>
      </w:r>
      <w:r>
        <w:rPr>
          <w:rFonts w:hint="eastAsia" w:ascii="仿宋_GB2312" w:eastAsia="仿宋_GB2312"/>
          <w:sz w:val="32"/>
          <w:szCs w:val="32"/>
        </w:rPr>
        <w:t>“三公”经费</w:t>
      </w:r>
      <w:r>
        <w:rPr>
          <w:rFonts w:ascii="仿宋_GB2312" w:eastAsia="仿宋_GB2312"/>
          <w:sz w:val="32"/>
          <w:szCs w:val="32"/>
        </w:rPr>
        <w:t>支出决算表</w:t>
      </w:r>
    </w:p>
    <w:p>
      <w:pPr>
        <w:spacing w:line="326" w:lineRule="auto"/>
        <w:ind w:left="638" w:leftChars="304"/>
        <w:rPr>
          <w:rFonts w:ascii="仿宋_GB2312" w:eastAsia="仿宋_GB2312"/>
          <w:sz w:val="32"/>
          <w:szCs w:val="32"/>
        </w:rPr>
      </w:pPr>
      <w:r>
        <w:rPr>
          <w:rFonts w:hint="eastAsia" w:ascii="仿宋_GB2312" w:eastAsia="仿宋_GB2312"/>
          <w:sz w:val="32"/>
          <w:szCs w:val="32"/>
        </w:rPr>
        <w:t>八、202</w:t>
      </w:r>
      <w:r>
        <w:rPr>
          <w:rFonts w:hint="eastAsia" w:ascii="仿宋_GB2312" w:eastAsia="仿宋_GB2312"/>
          <w:sz w:val="32"/>
          <w:szCs w:val="32"/>
          <w:lang w:val="en-US" w:eastAsia="zh-CN"/>
        </w:rPr>
        <w:t>3</w:t>
      </w:r>
      <w:r>
        <w:rPr>
          <w:rFonts w:hint="eastAsia" w:ascii="仿宋_GB2312" w:hAnsi="仿宋" w:eastAsia="仿宋_GB2312"/>
          <w:sz w:val="32"/>
          <w:szCs w:val="32"/>
        </w:rPr>
        <w:t>年度政府性基金预算财政拨款收入支出决算表</w:t>
      </w:r>
    </w:p>
    <w:p>
      <w:pPr>
        <w:spacing w:line="326" w:lineRule="auto"/>
        <w:ind w:firstLine="640" w:firstLineChars="200"/>
        <w:jc w:val="left"/>
        <w:rPr>
          <w:rFonts w:ascii="仿宋_GB2312" w:eastAsia="仿宋_GB2312"/>
          <w:sz w:val="32"/>
          <w:szCs w:val="32"/>
        </w:rPr>
      </w:pPr>
      <w:r>
        <w:rPr>
          <w:rFonts w:hint="eastAsia" w:ascii="仿宋_GB2312" w:eastAsia="仿宋_GB2312"/>
          <w:sz w:val="32"/>
          <w:szCs w:val="32"/>
        </w:rPr>
        <w:t>九、202</w:t>
      </w:r>
      <w:r>
        <w:rPr>
          <w:rFonts w:hint="eastAsia" w:ascii="仿宋_GB2312" w:eastAsia="仿宋_GB2312"/>
          <w:sz w:val="32"/>
          <w:szCs w:val="32"/>
          <w:lang w:val="en-US" w:eastAsia="zh-CN"/>
        </w:rPr>
        <w:t>3</w:t>
      </w:r>
      <w:r>
        <w:rPr>
          <w:rFonts w:hint="eastAsia" w:ascii="仿宋_GB2312" w:eastAsia="仿宋_GB2312"/>
          <w:sz w:val="32"/>
          <w:szCs w:val="32"/>
        </w:rPr>
        <w:t>年度国有资本经营预算财政拨款支出决算表</w:t>
      </w:r>
    </w:p>
    <w:p>
      <w:pPr>
        <w:widowControl w:val="0"/>
        <w:numPr>
          <w:ilvl w:val="0"/>
          <w:numId w:val="0"/>
        </w:numPr>
        <w:spacing w:line="540" w:lineRule="exact"/>
        <w:jc w:val="both"/>
        <w:rPr>
          <w:rFonts w:hint="eastAsia" w:ascii="宋体" w:hAnsi="宋体"/>
          <w:b/>
          <w:sz w:val="36"/>
          <w:szCs w:val="36"/>
        </w:rPr>
        <w:sectPr>
          <w:pgSz w:w="11906" w:h="16838"/>
          <w:pgMar w:top="1701" w:right="1418" w:bottom="1701" w:left="1418" w:header="851" w:footer="992" w:gutter="0"/>
          <w:cols w:space="720" w:num="1"/>
          <w:docGrid w:type="lines" w:linePitch="312" w:charSpace="0"/>
        </w:sectPr>
      </w:pP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pPr>
              <w:jc w:val="center"/>
            </w:pPr>
            <w:r>
              <w:rPr>
                <w:rFonts w:ascii="宋体" w:hAnsi="宋体" w:eastAsia="宋体" w:cs="宋体"/>
                <w:b w:val="0"/>
                <w:i w:val="0"/>
                <w:color w:val="000000"/>
                <w:sz w:val="18"/>
              </w:rPr>
              <w:t>收入</w:t>
            </w:r>
          </w:p>
        </w:tc>
        <w:tc>
          <w:tcPr>
            <w:tcW w:w="3260" w:type="dxa"/>
            <w:gridSpan w:val="3"/>
            <w:vAlign w:val="center"/>
          </w:tcPr>
          <w:p>
            <w:pPr>
              <w:jc w:val="center"/>
            </w:pPr>
            <w:r>
              <w:rPr>
                <w:rFonts w:ascii="宋体" w:hAnsi="宋体" w:eastAsia="宋体" w:cs="宋体"/>
                <w:b w:val="0"/>
                <w:i w:val="0"/>
                <w:color w:val="000000"/>
                <w:sz w:val="18"/>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40" w:type="dxa"/>
            <w:vAlign w:val="center"/>
          </w:tcPr>
          <w:p>
            <w:pPr>
              <w:jc w:val="center"/>
            </w:pPr>
            <w:r>
              <w:rPr>
                <w:rFonts w:ascii="宋体" w:hAnsi="宋体" w:eastAsia="宋体" w:cs="宋体"/>
                <w:b w:val="0"/>
                <w:i w:val="0"/>
                <w:color w:val="000000"/>
                <w:sz w:val="18"/>
              </w:rPr>
              <w:t>金额</w:t>
            </w:r>
          </w:p>
        </w:tc>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12" w:type="dxa"/>
            <w:vAlign w:val="center"/>
          </w:tcPr>
          <w:p>
            <w:pPr>
              <w:jc w:val="center"/>
            </w:pPr>
            <w:r>
              <w:rPr>
                <w:rFonts w:ascii="宋体" w:hAnsi="宋体" w:eastAsia="宋体" w:cs="宋体"/>
                <w:b w:val="0"/>
                <w:i w:val="0"/>
                <w:color w:val="000000"/>
                <w:sz w:val="18"/>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40" w:type="dxa"/>
            <w:vAlign w:val="center"/>
          </w:tcPr>
          <w:p>
            <w:pPr>
              <w:jc w:val="center"/>
            </w:pPr>
            <w:r>
              <w:rPr>
                <w:rFonts w:ascii="宋体" w:hAnsi="宋体" w:eastAsia="宋体" w:cs="宋体"/>
                <w:b w:val="0"/>
                <w:i w:val="0"/>
                <w:color w:val="000000"/>
                <w:sz w:val="18"/>
              </w:rPr>
              <w:t>1</w:t>
            </w:r>
          </w:p>
        </w:tc>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12" w:type="dxa"/>
            <w:vAlign w:val="center"/>
          </w:tcPr>
          <w:p>
            <w:pPr>
              <w:jc w:val="center"/>
            </w:pPr>
            <w:r>
              <w:rPr>
                <w:rFonts w:ascii="宋体" w:hAnsi="宋体" w:eastAsia="宋体" w:cs="宋体"/>
                <w:b w:val="0"/>
                <w:i w:val="0"/>
                <w:color w:val="000000"/>
                <w:sz w:val="1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一、一般公共预算财政拨款收入</w:t>
            </w:r>
          </w:p>
        </w:tc>
        <w:tc>
          <w:tcPr>
            <w:tcW w:w="500" w:type="dxa"/>
            <w:vAlign w:val="center"/>
          </w:tcPr>
          <w:p>
            <w:pPr>
              <w:jc w:val="center"/>
            </w:pPr>
            <w:r>
              <w:rPr>
                <w:rFonts w:ascii="宋体" w:hAnsi="宋体" w:eastAsia="宋体" w:cs="宋体"/>
                <w:b w:val="0"/>
                <w:i w:val="0"/>
                <w:color w:val="000000"/>
                <w:sz w:val="18"/>
              </w:rPr>
              <w:t>1</w:t>
            </w:r>
          </w:p>
        </w:tc>
        <w:tc>
          <w:tcPr>
            <w:tcW w:w="1640" w:type="dxa"/>
            <w:vAlign w:val="center"/>
          </w:tcPr>
          <w:p>
            <w:pPr>
              <w:jc w:val="right"/>
            </w:pPr>
            <w:r>
              <w:rPr>
                <w:rFonts w:ascii="宋体" w:hAnsi="宋体" w:eastAsia="宋体" w:cs="宋体"/>
                <w:b w:val="0"/>
                <w:i w:val="0"/>
                <w:color w:val="000000"/>
                <w:sz w:val="18"/>
              </w:rPr>
              <w:t>3,194.40</w:t>
            </w:r>
          </w:p>
        </w:tc>
        <w:tc>
          <w:tcPr>
            <w:tcW w:w="3260" w:type="dxa"/>
            <w:vAlign w:val="center"/>
          </w:tcPr>
          <w:p>
            <w:pPr>
              <w:jc w:val="left"/>
            </w:pPr>
            <w:r>
              <w:rPr>
                <w:rFonts w:ascii="宋体" w:hAnsi="宋体" w:eastAsia="宋体" w:cs="宋体"/>
                <w:b w:val="0"/>
                <w:i w:val="0"/>
                <w:color w:val="000000"/>
                <w:sz w:val="18"/>
              </w:rPr>
              <w:t>一、一般公共服务支出</w:t>
            </w:r>
          </w:p>
        </w:tc>
        <w:tc>
          <w:tcPr>
            <w:tcW w:w="500" w:type="dxa"/>
            <w:vAlign w:val="center"/>
          </w:tcPr>
          <w:p>
            <w:pPr>
              <w:jc w:val="center"/>
            </w:pPr>
            <w:r>
              <w:rPr>
                <w:rFonts w:ascii="宋体" w:hAnsi="宋体" w:eastAsia="宋体" w:cs="宋体"/>
                <w:b w:val="0"/>
                <w:i w:val="0"/>
                <w:color w:val="000000"/>
                <w:sz w:val="18"/>
              </w:rPr>
              <w:t>32</w:t>
            </w:r>
          </w:p>
        </w:tc>
        <w:tc>
          <w:tcPr>
            <w:tcW w:w="1612" w:type="dxa"/>
            <w:vAlign w:val="center"/>
          </w:tcPr>
          <w:p>
            <w:pPr>
              <w:jc w:val="right"/>
            </w:pPr>
            <w:r>
              <w:rPr>
                <w:rFonts w:ascii="宋体" w:hAnsi="宋体" w:eastAsia="宋体" w:cs="宋体"/>
                <w:b w:val="0"/>
                <w:i w:val="0"/>
                <w:color w:val="000000"/>
                <w:sz w:val="18"/>
              </w:rPr>
              <w:t>706.58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二、政府性基金预算财政拨款收入</w:t>
            </w:r>
          </w:p>
        </w:tc>
        <w:tc>
          <w:tcPr>
            <w:tcW w:w="500" w:type="dxa"/>
            <w:vAlign w:val="center"/>
          </w:tcPr>
          <w:p>
            <w:pPr>
              <w:jc w:val="center"/>
            </w:pPr>
            <w:r>
              <w:rPr>
                <w:rFonts w:ascii="宋体" w:hAnsi="宋体" w:eastAsia="宋体" w:cs="宋体"/>
                <w:b w:val="0"/>
                <w:i w:val="0"/>
                <w:color w:val="000000"/>
                <w:sz w:val="18"/>
              </w:rPr>
              <w:t>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二、外交支出</w:t>
            </w:r>
          </w:p>
        </w:tc>
        <w:tc>
          <w:tcPr>
            <w:tcW w:w="500" w:type="dxa"/>
            <w:vAlign w:val="center"/>
          </w:tcPr>
          <w:p>
            <w:pPr>
              <w:jc w:val="center"/>
            </w:pPr>
            <w:r>
              <w:rPr>
                <w:rFonts w:ascii="宋体" w:hAnsi="宋体" w:eastAsia="宋体" w:cs="宋体"/>
                <w:b w:val="0"/>
                <w:i w:val="0"/>
                <w:color w:val="000000"/>
                <w:sz w:val="18"/>
              </w:rPr>
              <w:t>33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三、国有资本经营预算财政拨款收入</w:t>
            </w:r>
          </w:p>
        </w:tc>
        <w:tc>
          <w:tcPr>
            <w:tcW w:w="500" w:type="dxa"/>
            <w:vAlign w:val="center"/>
          </w:tcPr>
          <w:p>
            <w:pPr>
              <w:jc w:val="center"/>
            </w:pPr>
            <w:r>
              <w:rPr>
                <w:rFonts w:ascii="宋体" w:hAnsi="宋体" w:eastAsia="宋体" w:cs="宋体"/>
                <w:b w:val="0"/>
                <w:i w:val="0"/>
                <w:color w:val="000000"/>
                <w:sz w:val="18"/>
              </w:rPr>
              <w:t>3</w:t>
            </w:r>
          </w:p>
        </w:tc>
        <w:tc>
          <w:tcPr>
            <w:tcW w:w="1640" w:type="dxa"/>
            <w:vAlign w:val="center"/>
          </w:tcPr>
          <w:p>
            <w:pPr>
              <w:jc w:val="right"/>
            </w:pPr>
            <w:r>
              <w:rPr>
                <w:rFonts w:ascii="宋体" w:hAnsi="宋体" w:eastAsia="宋体" w:cs="宋体"/>
                <w:b w:val="0"/>
                <w:i w:val="0"/>
                <w:color w:val="000000"/>
                <w:sz w:val="18"/>
              </w:rPr>
              <w:t>0.63</w:t>
            </w:r>
          </w:p>
        </w:tc>
        <w:tc>
          <w:tcPr>
            <w:tcW w:w="3260" w:type="dxa"/>
            <w:vAlign w:val="center"/>
          </w:tcPr>
          <w:p>
            <w:pPr>
              <w:jc w:val="left"/>
            </w:pPr>
            <w:r>
              <w:rPr>
                <w:rFonts w:ascii="宋体" w:hAnsi="宋体" w:eastAsia="宋体" w:cs="宋体"/>
                <w:b w:val="0"/>
                <w:i w:val="0"/>
                <w:color w:val="000000"/>
                <w:sz w:val="18"/>
              </w:rPr>
              <w:t>三、国防支出</w:t>
            </w:r>
          </w:p>
        </w:tc>
        <w:tc>
          <w:tcPr>
            <w:tcW w:w="500" w:type="dxa"/>
            <w:vAlign w:val="center"/>
          </w:tcPr>
          <w:p>
            <w:pPr>
              <w:jc w:val="center"/>
            </w:pPr>
            <w:r>
              <w:rPr>
                <w:rFonts w:ascii="宋体" w:hAnsi="宋体" w:eastAsia="宋体" w:cs="宋体"/>
                <w:b w:val="0"/>
                <w:i w:val="0"/>
                <w:color w:val="000000"/>
                <w:sz w:val="18"/>
              </w:rPr>
              <w:t>34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四、上级补助收入</w:t>
            </w:r>
          </w:p>
        </w:tc>
        <w:tc>
          <w:tcPr>
            <w:tcW w:w="500" w:type="dxa"/>
            <w:vAlign w:val="center"/>
          </w:tcPr>
          <w:p>
            <w:pPr>
              <w:jc w:val="center"/>
            </w:pPr>
            <w:r>
              <w:rPr>
                <w:rFonts w:ascii="宋体" w:hAnsi="宋体" w:eastAsia="宋体" w:cs="宋体"/>
                <w:b w:val="0"/>
                <w:i w:val="0"/>
                <w:color w:val="000000"/>
                <w:sz w:val="18"/>
              </w:rPr>
              <w:t>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四、公共安全支出</w:t>
            </w:r>
          </w:p>
        </w:tc>
        <w:tc>
          <w:tcPr>
            <w:tcW w:w="500" w:type="dxa"/>
            <w:vAlign w:val="center"/>
          </w:tcPr>
          <w:p>
            <w:pPr>
              <w:jc w:val="center"/>
            </w:pPr>
            <w:r>
              <w:rPr>
                <w:rFonts w:ascii="宋体" w:hAnsi="宋体" w:eastAsia="宋体" w:cs="宋体"/>
                <w:b w:val="0"/>
                <w:i w:val="0"/>
                <w:color w:val="000000"/>
                <w:sz w:val="18"/>
              </w:rPr>
              <w:t>35</w:t>
            </w:r>
          </w:p>
        </w:tc>
        <w:tc>
          <w:tcPr>
            <w:tcW w:w="1612" w:type="dxa"/>
            <w:vAlign w:val="center"/>
          </w:tcPr>
          <w:p>
            <w:pPr>
              <w:jc w:val="right"/>
            </w:pPr>
            <w:r>
              <w:rPr>
                <w:rFonts w:ascii="宋体" w:hAnsi="宋体" w:eastAsia="宋体" w:cs="宋体"/>
                <w:b w:val="0"/>
                <w:i w:val="0"/>
                <w:color w:val="000000"/>
                <w:sz w:val="18"/>
              </w:rPr>
              <w:t>24.31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五、事业收入</w:t>
            </w:r>
          </w:p>
        </w:tc>
        <w:tc>
          <w:tcPr>
            <w:tcW w:w="500" w:type="dxa"/>
            <w:vAlign w:val="center"/>
          </w:tcPr>
          <w:p>
            <w:pPr>
              <w:jc w:val="center"/>
            </w:pPr>
            <w:r>
              <w:rPr>
                <w:rFonts w:ascii="宋体" w:hAnsi="宋体" w:eastAsia="宋体" w:cs="宋体"/>
                <w:b w:val="0"/>
                <w:i w:val="0"/>
                <w:color w:val="000000"/>
                <w:sz w:val="18"/>
              </w:rPr>
              <w:t>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五、教育支出</w:t>
            </w:r>
          </w:p>
        </w:tc>
        <w:tc>
          <w:tcPr>
            <w:tcW w:w="500" w:type="dxa"/>
            <w:vAlign w:val="center"/>
          </w:tcPr>
          <w:p>
            <w:pPr>
              <w:jc w:val="center"/>
            </w:pPr>
            <w:r>
              <w:rPr>
                <w:rFonts w:ascii="宋体" w:hAnsi="宋体" w:eastAsia="宋体" w:cs="宋体"/>
                <w:b w:val="0"/>
                <w:i w:val="0"/>
                <w:color w:val="000000"/>
                <w:sz w:val="18"/>
              </w:rPr>
              <w:t>36</w:t>
            </w:r>
          </w:p>
        </w:tc>
        <w:tc>
          <w:tcPr>
            <w:tcW w:w="1612" w:type="dxa"/>
            <w:vAlign w:val="center"/>
          </w:tcPr>
          <w:p>
            <w:pPr>
              <w:jc w:val="right"/>
            </w:pPr>
            <w:r>
              <w:rPr>
                <w:rFonts w:ascii="宋体" w:hAnsi="宋体" w:eastAsia="宋体" w:cs="宋体"/>
                <w:b w:val="0"/>
                <w:i w:val="0"/>
                <w:color w:val="000000"/>
                <w:sz w:val="18"/>
              </w:rPr>
              <w:t>59.17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六、经营收入</w:t>
            </w:r>
          </w:p>
        </w:tc>
        <w:tc>
          <w:tcPr>
            <w:tcW w:w="500" w:type="dxa"/>
            <w:vAlign w:val="center"/>
          </w:tcPr>
          <w:p>
            <w:pPr>
              <w:jc w:val="center"/>
            </w:pPr>
            <w:r>
              <w:rPr>
                <w:rFonts w:ascii="宋体" w:hAnsi="宋体" w:eastAsia="宋体" w:cs="宋体"/>
                <w:b w:val="0"/>
                <w:i w:val="0"/>
                <w:color w:val="000000"/>
                <w:sz w:val="18"/>
              </w:rPr>
              <w:t>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六、科学技术支出</w:t>
            </w:r>
          </w:p>
        </w:tc>
        <w:tc>
          <w:tcPr>
            <w:tcW w:w="500" w:type="dxa"/>
            <w:vAlign w:val="center"/>
          </w:tcPr>
          <w:p>
            <w:pPr>
              <w:jc w:val="center"/>
            </w:pPr>
            <w:r>
              <w:rPr>
                <w:rFonts w:ascii="宋体" w:hAnsi="宋体" w:eastAsia="宋体" w:cs="宋体"/>
                <w:b w:val="0"/>
                <w:i w:val="0"/>
                <w:color w:val="000000"/>
                <w:sz w:val="18"/>
              </w:rPr>
              <w:t>37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七、附属单位上缴收入</w:t>
            </w:r>
          </w:p>
        </w:tc>
        <w:tc>
          <w:tcPr>
            <w:tcW w:w="500" w:type="dxa"/>
            <w:vAlign w:val="center"/>
          </w:tcPr>
          <w:p>
            <w:pPr>
              <w:jc w:val="center"/>
            </w:pPr>
            <w:r>
              <w:rPr>
                <w:rFonts w:ascii="宋体" w:hAnsi="宋体" w:eastAsia="宋体" w:cs="宋体"/>
                <w:b w:val="0"/>
                <w:i w:val="0"/>
                <w:color w:val="000000"/>
                <w:sz w:val="18"/>
              </w:rPr>
              <w:t>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七、文化旅游体育与传媒支出</w:t>
            </w:r>
          </w:p>
        </w:tc>
        <w:tc>
          <w:tcPr>
            <w:tcW w:w="500" w:type="dxa"/>
            <w:vAlign w:val="center"/>
          </w:tcPr>
          <w:p>
            <w:pPr>
              <w:jc w:val="center"/>
            </w:pPr>
            <w:r>
              <w:rPr>
                <w:rFonts w:ascii="宋体" w:hAnsi="宋体" w:eastAsia="宋体" w:cs="宋体"/>
                <w:b w:val="0"/>
                <w:i w:val="0"/>
                <w:color w:val="000000"/>
                <w:sz w:val="18"/>
              </w:rPr>
              <w:t>38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八、其他收入</w:t>
            </w:r>
          </w:p>
        </w:tc>
        <w:tc>
          <w:tcPr>
            <w:tcW w:w="500" w:type="dxa"/>
            <w:vAlign w:val="center"/>
          </w:tcPr>
          <w:p>
            <w:pPr>
              <w:jc w:val="center"/>
            </w:pPr>
            <w:r>
              <w:rPr>
                <w:rFonts w:ascii="宋体" w:hAnsi="宋体" w:eastAsia="宋体" w:cs="宋体"/>
                <w:b w:val="0"/>
                <w:i w:val="0"/>
                <w:color w:val="000000"/>
                <w:sz w:val="18"/>
              </w:rPr>
              <w:t>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八、社会保障和就业支出</w:t>
            </w:r>
          </w:p>
        </w:tc>
        <w:tc>
          <w:tcPr>
            <w:tcW w:w="500" w:type="dxa"/>
            <w:vAlign w:val="center"/>
          </w:tcPr>
          <w:p>
            <w:pPr>
              <w:jc w:val="center"/>
            </w:pPr>
            <w:r>
              <w:rPr>
                <w:rFonts w:ascii="宋体" w:hAnsi="宋体" w:eastAsia="宋体" w:cs="宋体"/>
                <w:b w:val="0"/>
                <w:i w:val="0"/>
                <w:color w:val="000000"/>
                <w:sz w:val="18"/>
              </w:rPr>
              <w:t>39</w:t>
            </w:r>
          </w:p>
        </w:tc>
        <w:tc>
          <w:tcPr>
            <w:tcW w:w="1612" w:type="dxa"/>
            <w:vAlign w:val="center"/>
          </w:tcPr>
          <w:p>
            <w:pPr>
              <w:jc w:val="right"/>
            </w:pPr>
            <w:r>
              <w:rPr>
                <w:rFonts w:ascii="宋体" w:hAnsi="宋体" w:eastAsia="宋体" w:cs="宋体"/>
                <w:b w:val="0"/>
                <w:i w:val="0"/>
                <w:color w:val="000000"/>
                <w:sz w:val="18"/>
              </w:rPr>
              <w:t>121.24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九、卫生健康支出</w:t>
            </w:r>
          </w:p>
        </w:tc>
        <w:tc>
          <w:tcPr>
            <w:tcW w:w="500" w:type="dxa"/>
            <w:vAlign w:val="center"/>
          </w:tcPr>
          <w:p>
            <w:pPr>
              <w:jc w:val="center"/>
            </w:pPr>
            <w:r>
              <w:rPr>
                <w:rFonts w:ascii="宋体" w:hAnsi="宋体" w:eastAsia="宋体" w:cs="宋体"/>
                <w:b w:val="0"/>
                <w:i w:val="0"/>
                <w:color w:val="000000"/>
                <w:sz w:val="18"/>
              </w:rPr>
              <w:t>40</w:t>
            </w:r>
          </w:p>
        </w:tc>
        <w:tc>
          <w:tcPr>
            <w:tcW w:w="1612" w:type="dxa"/>
            <w:vAlign w:val="center"/>
          </w:tcPr>
          <w:p>
            <w:pPr>
              <w:jc w:val="right"/>
            </w:pPr>
            <w:r>
              <w:rPr>
                <w:rFonts w:ascii="宋体" w:hAnsi="宋体" w:eastAsia="宋体" w:cs="宋体"/>
                <w:b w:val="0"/>
                <w:i w:val="0"/>
                <w:color w:val="000000"/>
                <w:sz w:val="18"/>
              </w:rPr>
              <w:t>148.93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十、节能环保支出</w:t>
            </w:r>
          </w:p>
        </w:tc>
        <w:tc>
          <w:tcPr>
            <w:tcW w:w="500" w:type="dxa"/>
            <w:vAlign w:val="center"/>
          </w:tcPr>
          <w:p>
            <w:pPr>
              <w:jc w:val="center"/>
            </w:pPr>
            <w:r>
              <w:rPr>
                <w:rFonts w:ascii="宋体" w:hAnsi="宋体" w:eastAsia="宋体" w:cs="宋体"/>
                <w:b w:val="0"/>
                <w:i w:val="0"/>
                <w:color w:val="000000"/>
                <w:sz w:val="18"/>
              </w:rPr>
              <w:t>41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十一、城乡社区支出</w:t>
            </w:r>
          </w:p>
        </w:tc>
        <w:tc>
          <w:tcPr>
            <w:tcW w:w="500" w:type="dxa"/>
            <w:vAlign w:val="center"/>
          </w:tcPr>
          <w:p>
            <w:pPr>
              <w:jc w:val="center"/>
            </w:pPr>
            <w:r>
              <w:rPr>
                <w:rFonts w:ascii="宋体" w:hAnsi="宋体" w:eastAsia="宋体" w:cs="宋体"/>
                <w:b w:val="0"/>
                <w:i w:val="0"/>
                <w:color w:val="000000"/>
                <w:sz w:val="18"/>
              </w:rPr>
              <w:t>42</w:t>
            </w:r>
          </w:p>
        </w:tc>
        <w:tc>
          <w:tcPr>
            <w:tcW w:w="1612" w:type="dxa"/>
            <w:vAlign w:val="center"/>
          </w:tcPr>
          <w:p>
            <w:pPr>
              <w:jc w:val="right"/>
            </w:pPr>
            <w:r>
              <w:rPr>
                <w:rFonts w:ascii="宋体" w:hAnsi="宋体" w:eastAsia="宋体" w:cs="宋体"/>
                <w:b w:val="0"/>
                <w:i w:val="0"/>
                <w:color w:val="000000"/>
                <w:sz w:val="18"/>
              </w:rPr>
              <w:t>984.27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十二、农林水支出</w:t>
            </w:r>
          </w:p>
        </w:tc>
        <w:tc>
          <w:tcPr>
            <w:tcW w:w="500" w:type="dxa"/>
            <w:vAlign w:val="center"/>
          </w:tcPr>
          <w:p>
            <w:pPr>
              <w:jc w:val="center"/>
            </w:pPr>
            <w:r>
              <w:rPr>
                <w:rFonts w:ascii="宋体" w:hAnsi="宋体" w:eastAsia="宋体" w:cs="宋体"/>
                <w:b w:val="0"/>
                <w:i w:val="0"/>
                <w:color w:val="000000"/>
                <w:sz w:val="18"/>
              </w:rPr>
              <w:t>43</w:t>
            </w:r>
          </w:p>
        </w:tc>
        <w:tc>
          <w:tcPr>
            <w:tcW w:w="1612" w:type="dxa"/>
            <w:vAlign w:val="center"/>
          </w:tcPr>
          <w:p>
            <w:pPr>
              <w:jc w:val="right"/>
            </w:pPr>
            <w:r>
              <w:rPr>
                <w:rFonts w:ascii="宋体" w:hAnsi="宋体" w:eastAsia="宋体" w:cs="宋体"/>
                <w:b w:val="0"/>
                <w:i w:val="0"/>
                <w:color w:val="000000"/>
                <w:sz w:val="18"/>
              </w:rPr>
              <w:t>1,112.98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十三、交通运输支出</w:t>
            </w:r>
          </w:p>
        </w:tc>
        <w:tc>
          <w:tcPr>
            <w:tcW w:w="500" w:type="dxa"/>
            <w:vAlign w:val="center"/>
          </w:tcPr>
          <w:p>
            <w:pPr>
              <w:jc w:val="center"/>
            </w:pPr>
            <w:r>
              <w:rPr>
                <w:rFonts w:ascii="宋体" w:hAnsi="宋体" w:eastAsia="宋体" w:cs="宋体"/>
                <w:b w:val="0"/>
                <w:i w:val="0"/>
                <w:color w:val="000000"/>
                <w:sz w:val="18"/>
              </w:rPr>
              <w:t>44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十四、资源勘探工业信息等支出</w:t>
            </w:r>
          </w:p>
        </w:tc>
        <w:tc>
          <w:tcPr>
            <w:tcW w:w="500" w:type="dxa"/>
            <w:vAlign w:val="center"/>
          </w:tcPr>
          <w:p>
            <w:pPr>
              <w:jc w:val="center"/>
            </w:pPr>
            <w:r>
              <w:rPr>
                <w:rFonts w:ascii="宋体" w:hAnsi="宋体" w:eastAsia="宋体" w:cs="宋体"/>
                <w:b w:val="0"/>
                <w:i w:val="0"/>
                <w:color w:val="000000"/>
                <w:sz w:val="18"/>
              </w:rPr>
              <w:t>45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十五、商业服务业等支出</w:t>
            </w:r>
          </w:p>
        </w:tc>
        <w:tc>
          <w:tcPr>
            <w:tcW w:w="500" w:type="dxa"/>
            <w:vAlign w:val="center"/>
          </w:tcPr>
          <w:p>
            <w:pPr>
              <w:jc w:val="center"/>
            </w:pPr>
            <w:r>
              <w:rPr>
                <w:rFonts w:ascii="宋体" w:hAnsi="宋体" w:eastAsia="宋体" w:cs="宋体"/>
                <w:b w:val="0"/>
                <w:i w:val="0"/>
                <w:color w:val="000000"/>
                <w:sz w:val="18"/>
              </w:rPr>
              <w:t>46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十六、金融支出</w:t>
            </w:r>
          </w:p>
        </w:tc>
        <w:tc>
          <w:tcPr>
            <w:tcW w:w="500" w:type="dxa"/>
            <w:vAlign w:val="center"/>
          </w:tcPr>
          <w:p>
            <w:pPr>
              <w:jc w:val="center"/>
            </w:pPr>
            <w:r>
              <w:rPr>
                <w:rFonts w:ascii="宋体" w:hAnsi="宋体" w:eastAsia="宋体" w:cs="宋体"/>
                <w:b w:val="0"/>
                <w:i w:val="0"/>
                <w:color w:val="000000"/>
                <w:sz w:val="18"/>
              </w:rPr>
              <w:t>47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十七、援助其他地区支出</w:t>
            </w:r>
          </w:p>
        </w:tc>
        <w:tc>
          <w:tcPr>
            <w:tcW w:w="500" w:type="dxa"/>
            <w:vAlign w:val="center"/>
          </w:tcPr>
          <w:p>
            <w:pPr>
              <w:jc w:val="center"/>
            </w:pPr>
            <w:r>
              <w:rPr>
                <w:rFonts w:ascii="宋体" w:hAnsi="宋体" w:eastAsia="宋体" w:cs="宋体"/>
                <w:b w:val="0"/>
                <w:i w:val="0"/>
                <w:color w:val="000000"/>
                <w:sz w:val="18"/>
              </w:rPr>
              <w:t>48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十八、自然资源海洋气象等支出</w:t>
            </w:r>
          </w:p>
        </w:tc>
        <w:tc>
          <w:tcPr>
            <w:tcW w:w="500" w:type="dxa"/>
            <w:vAlign w:val="center"/>
          </w:tcPr>
          <w:p>
            <w:pPr>
              <w:jc w:val="center"/>
            </w:pPr>
            <w:r>
              <w:rPr>
                <w:rFonts w:ascii="宋体" w:hAnsi="宋体" w:eastAsia="宋体" w:cs="宋体"/>
                <w:b w:val="0"/>
                <w:i w:val="0"/>
                <w:color w:val="000000"/>
                <w:sz w:val="18"/>
              </w:rPr>
              <w:t>49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十九、住房保障支出</w:t>
            </w:r>
          </w:p>
        </w:tc>
        <w:tc>
          <w:tcPr>
            <w:tcW w:w="500" w:type="dxa"/>
            <w:vAlign w:val="center"/>
          </w:tcPr>
          <w:p>
            <w:pPr>
              <w:jc w:val="center"/>
            </w:pPr>
            <w:r>
              <w:rPr>
                <w:rFonts w:ascii="宋体" w:hAnsi="宋体" w:eastAsia="宋体" w:cs="宋体"/>
                <w:b w:val="0"/>
                <w:i w:val="0"/>
                <w:color w:val="000000"/>
                <w:sz w:val="18"/>
              </w:rPr>
              <w:t>50</w:t>
            </w:r>
          </w:p>
        </w:tc>
        <w:tc>
          <w:tcPr>
            <w:tcW w:w="1612" w:type="dxa"/>
            <w:vAlign w:val="center"/>
          </w:tcPr>
          <w:p>
            <w:pPr>
              <w:jc w:val="right"/>
            </w:pPr>
            <w:r>
              <w:rPr>
                <w:rFonts w:ascii="宋体" w:hAnsi="宋体" w:eastAsia="宋体" w:cs="宋体"/>
                <w:b w:val="0"/>
                <w:i w:val="0"/>
                <w:color w:val="000000"/>
                <w:sz w:val="18"/>
              </w:rPr>
              <w:t>36.91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二十、粮油物资储备支出</w:t>
            </w:r>
          </w:p>
        </w:tc>
        <w:tc>
          <w:tcPr>
            <w:tcW w:w="500" w:type="dxa"/>
            <w:vAlign w:val="center"/>
          </w:tcPr>
          <w:p>
            <w:pPr>
              <w:jc w:val="center"/>
            </w:pPr>
            <w:r>
              <w:rPr>
                <w:rFonts w:ascii="宋体" w:hAnsi="宋体" w:eastAsia="宋体" w:cs="宋体"/>
                <w:b w:val="0"/>
                <w:i w:val="0"/>
                <w:color w:val="000000"/>
                <w:sz w:val="18"/>
              </w:rPr>
              <w:t>51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二十一、国有资本经营预算支出</w:t>
            </w:r>
          </w:p>
        </w:tc>
        <w:tc>
          <w:tcPr>
            <w:tcW w:w="500" w:type="dxa"/>
            <w:vAlign w:val="center"/>
          </w:tcPr>
          <w:p>
            <w:pPr>
              <w:jc w:val="center"/>
            </w:pPr>
            <w:r>
              <w:rPr>
                <w:rFonts w:ascii="宋体" w:hAnsi="宋体" w:eastAsia="宋体" w:cs="宋体"/>
                <w:b w:val="0"/>
                <w:i w:val="0"/>
                <w:color w:val="000000"/>
                <w:sz w:val="18"/>
              </w:rPr>
              <w:t>52</w:t>
            </w:r>
          </w:p>
        </w:tc>
        <w:tc>
          <w:tcPr>
            <w:tcW w:w="1612" w:type="dxa"/>
            <w:vAlign w:val="center"/>
          </w:tcPr>
          <w:p>
            <w:pPr>
              <w:jc w:val="right"/>
            </w:pPr>
            <w:r>
              <w:rPr>
                <w:rFonts w:ascii="宋体" w:hAnsi="宋体" w:eastAsia="宋体" w:cs="宋体"/>
                <w:b w:val="0"/>
                <w:i w:val="0"/>
                <w:color w:val="000000"/>
                <w:sz w:val="18"/>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二十二、灾害防治及应急管理支出</w:t>
            </w:r>
          </w:p>
        </w:tc>
        <w:tc>
          <w:tcPr>
            <w:tcW w:w="500" w:type="dxa"/>
            <w:vAlign w:val="center"/>
          </w:tcPr>
          <w:p>
            <w:pPr>
              <w:jc w:val="center"/>
            </w:pPr>
            <w:r>
              <w:rPr>
                <w:rFonts w:ascii="宋体" w:hAnsi="宋体" w:eastAsia="宋体" w:cs="宋体"/>
                <w:b w:val="0"/>
                <w:i w:val="0"/>
                <w:color w:val="000000"/>
                <w:sz w:val="18"/>
              </w:rPr>
              <w:t>53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二十三、其他支出</w:t>
            </w:r>
          </w:p>
        </w:tc>
        <w:tc>
          <w:tcPr>
            <w:tcW w:w="500" w:type="dxa"/>
            <w:vAlign w:val="center"/>
          </w:tcPr>
          <w:p>
            <w:pPr>
              <w:jc w:val="center"/>
            </w:pPr>
            <w:r>
              <w:rPr>
                <w:rFonts w:ascii="宋体" w:hAnsi="宋体" w:eastAsia="宋体" w:cs="宋体"/>
                <w:b w:val="0"/>
                <w:i w:val="0"/>
                <w:color w:val="000000"/>
                <w:sz w:val="18"/>
              </w:rPr>
              <w:t>54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二十四、债务还本支出</w:t>
            </w:r>
          </w:p>
        </w:tc>
        <w:tc>
          <w:tcPr>
            <w:tcW w:w="500" w:type="dxa"/>
            <w:vAlign w:val="center"/>
          </w:tcPr>
          <w:p>
            <w:pPr>
              <w:jc w:val="center"/>
            </w:pPr>
            <w:r>
              <w:rPr>
                <w:rFonts w:ascii="宋体" w:hAnsi="宋体" w:eastAsia="宋体" w:cs="宋体"/>
                <w:b w:val="0"/>
                <w:i w:val="0"/>
                <w:color w:val="000000"/>
                <w:sz w:val="18"/>
              </w:rPr>
              <w:t>55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二十五、债务付息支出</w:t>
            </w:r>
          </w:p>
        </w:tc>
        <w:tc>
          <w:tcPr>
            <w:tcW w:w="500" w:type="dxa"/>
            <w:vAlign w:val="center"/>
          </w:tcPr>
          <w:p>
            <w:pPr>
              <w:jc w:val="center"/>
            </w:pPr>
            <w:r>
              <w:rPr>
                <w:rFonts w:ascii="宋体" w:hAnsi="宋体" w:eastAsia="宋体" w:cs="宋体"/>
                <w:b w:val="0"/>
                <w:i w:val="0"/>
                <w:color w:val="000000"/>
                <w:sz w:val="18"/>
              </w:rPr>
              <w:t>56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二十六、抗疫特别国债安排的支出</w:t>
            </w:r>
          </w:p>
        </w:tc>
        <w:tc>
          <w:tcPr>
            <w:tcW w:w="500" w:type="dxa"/>
            <w:vAlign w:val="center"/>
          </w:tcPr>
          <w:p>
            <w:pPr>
              <w:jc w:val="center"/>
            </w:pPr>
            <w:r>
              <w:rPr>
                <w:rFonts w:ascii="宋体" w:hAnsi="宋体" w:eastAsia="宋体" w:cs="宋体"/>
                <w:b w:val="0"/>
                <w:i w:val="0"/>
                <w:color w:val="000000"/>
                <w:sz w:val="18"/>
              </w:rPr>
              <w:t>57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本年收入合计</w:t>
            </w:r>
          </w:p>
        </w:tc>
        <w:tc>
          <w:tcPr>
            <w:tcW w:w="500" w:type="dxa"/>
            <w:vAlign w:val="center"/>
          </w:tcPr>
          <w:p>
            <w:pPr>
              <w:jc w:val="center"/>
            </w:pPr>
            <w:r>
              <w:rPr>
                <w:rFonts w:ascii="宋体" w:hAnsi="宋体" w:eastAsia="宋体" w:cs="宋体"/>
                <w:b w:val="0"/>
                <w:i w:val="0"/>
                <w:color w:val="000000"/>
                <w:sz w:val="18"/>
              </w:rPr>
              <w:t>27</w:t>
            </w:r>
          </w:p>
        </w:tc>
        <w:tc>
          <w:tcPr>
            <w:tcW w:w="1640" w:type="dxa"/>
            <w:vAlign w:val="center"/>
          </w:tcPr>
          <w:p>
            <w:pPr>
              <w:jc w:val="right"/>
            </w:pPr>
            <w:r>
              <w:rPr>
                <w:rFonts w:ascii="宋体" w:hAnsi="宋体" w:eastAsia="宋体" w:cs="宋体"/>
                <w:b w:val="0"/>
                <w:i w:val="0"/>
                <w:color w:val="000000"/>
                <w:sz w:val="18"/>
              </w:rPr>
              <w:t>3,195.03</w:t>
            </w:r>
          </w:p>
        </w:tc>
        <w:tc>
          <w:tcPr>
            <w:tcW w:w="3260" w:type="dxa"/>
            <w:vAlign w:val="center"/>
          </w:tcPr>
          <w:p>
            <w:pPr>
              <w:jc w:val="center"/>
            </w:pPr>
            <w:r>
              <w:rPr>
                <w:rFonts w:ascii="宋体" w:hAnsi="宋体" w:eastAsia="宋体" w:cs="宋体"/>
                <w:b/>
                <w:i w:val="0"/>
                <w:color w:val="000000"/>
                <w:sz w:val="18"/>
              </w:rPr>
              <w:t>本年支出合计</w:t>
            </w:r>
          </w:p>
        </w:tc>
        <w:tc>
          <w:tcPr>
            <w:tcW w:w="500" w:type="dxa"/>
            <w:vAlign w:val="center"/>
          </w:tcPr>
          <w:p>
            <w:pPr>
              <w:jc w:val="center"/>
            </w:pPr>
            <w:r>
              <w:rPr>
                <w:rFonts w:ascii="宋体" w:hAnsi="宋体" w:eastAsia="宋体" w:cs="宋体"/>
                <w:b w:val="0"/>
                <w:i w:val="0"/>
                <w:color w:val="000000"/>
                <w:sz w:val="18"/>
              </w:rPr>
              <w:t>58</w:t>
            </w:r>
          </w:p>
        </w:tc>
        <w:tc>
          <w:tcPr>
            <w:tcW w:w="1612" w:type="dxa"/>
            <w:vAlign w:val="center"/>
          </w:tcPr>
          <w:p>
            <w:pPr>
              <w:jc w:val="right"/>
            </w:pPr>
            <w:r>
              <w:rPr>
                <w:rFonts w:ascii="宋体" w:hAnsi="宋体" w:eastAsia="宋体" w:cs="宋体"/>
                <w:b w:val="0"/>
                <w:i w:val="0"/>
                <w:color w:val="000000"/>
                <w:sz w:val="18"/>
              </w:rPr>
              <w:t>3,195.03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使用非财政拨款结余(含专用结余）</w:t>
            </w:r>
          </w:p>
        </w:tc>
        <w:tc>
          <w:tcPr>
            <w:tcW w:w="500" w:type="dxa"/>
            <w:vAlign w:val="center"/>
          </w:tcPr>
          <w:p>
            <w:pPr>
              <w:jc w:val="center"/>
            </w:pPr>
            <w:r>
              <w:rPr>
                <w:rFonts w:ascii="宋体" w:hAnsi="宋体" w:eastAsia="宋体" w:cs="宋体"/>
                <w:b w:val="0"/>
                <w:i w:val="0"/>
                <w:color w:val="000000"/>
                <w:sz w:val="18"/>
              </w:rPr>
              <w:t>28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结余分配</w:t>
            </w:r>
          </w:p>
        </w:tc>
        <w:tc>
          <w:tcPr>
            <w:tcW w:w="500" w:type="dxa"/>
            <w:vAlign w:val="center"/>
          </w:tcPr>
          <w:p>
            <w:pPr>
              <w:jc w:val="center"/>
            </w:pPr>
            <w:r>
              <w:rPr>
                <w:rFonts w:ascii="宋体" w:hAnsi="宋体" w:eastAsia="宋体" w:cs="宋体"/>
                <w:b w:val="0"/>
                <w:i w:val="0"/>
                <w:color w:val="000000"/>
                <w:sz w:val="18"/>
              </w:rPr>
              <w:t>59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年初结转和结余</w:t>
            </w:r>
          </w:p>
        </w:tc>
        <w:tc>
          <w:tcPr>
            <w:tcW w:w="500" w:type="dxa"/>
            <w:vAlign w:val="center"/>
          </w:tcPr>
          <w:p>
            <w:pPr>
              <w:jc w:val="center"/>
            </w:pPr>
            <w:r>
              <w:rPr>
                <w:rFonts w:ascii="宋体" w:hAnsi="宋体" w:eastAsia="宋体" w:cs="宋体"/>
                <w:b w:val="0"/>
                <w:i w:val="0"/>
                <w:color w:val="000000"/>
                <w:sz w:val="18"/>
              </w:rPr>
              <w:t>29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年末结转和结余</w:t>
            </w:r>
          </w:p>
        </w:tc>
        <w:tc>
          <w:tcPr>
            <w:tcW w:w="500" w:type="dxa"/>
            <w:vAlign w:val="center"/>
          </w:tcPr>
          <w:p>
            <w:pPr>
              <w:jc w:val="center"/>
            </w:pPr>
            <w:r>
              <w:rPr>
                <w:rFonts w:ascii="宋体" w:hAnsi="宋体" w:eastAsia="宋体" w:cs="宋体"/>
                <w:b w:val="0"/>
                <w:i w:val="0"/>
                <w:color w:val="000000"/>
                <w:sz w:val="18"/>
              </w:rPr>
              <w:t>60</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30</w:t>
            </w:r>
          </w:p>
        </w:tc>
        <w:tc>
          <w:tcPr>
            <w:tcW w:w="1640" w:type="dxa"/>
            <w:vAlign w:val="center"/>
          </w:tcPr>
          <w:p/>
        </w:tc>
        <w:tc>
          <w:tcPr>
            <w:tcW w:w="3260" w:type="dxa"/>
            <w:vAlign w:val="center"/>
          </w:tcPr>
          <w:p/>
        </w:tc>
        <w:tc>
          <w:tcPr>
            <w:tcW w:w="500" w:type="dxa"/>
            <w:vAlign w:val="center"/>
          </w:tcPr>
          <w:p>
            <w:pPr>
              <w:jc w:val="center"/>
            </w:pPr>
            <w:r>
              <w:rPr>
                <w:rFonts w:ascii="宋体" w:hAnsi="宋体" w:eastAsia="宋体" w:cs="宋体"/>
                <w:b w:val="0"/>
                <w:i w:val="0"/>
                <w:color w:val="000000"/>
                <w:sz w:val="18"/>
              </w:rPr>
              <w:t>61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31</w:t>
            </w:r>
          </w:p>
        </w:tc>
        <w:tc>
          <w:tcPr>
            <w:tcW w:w="1640" w:type="dxa"/>
            <w:vAlign w:val="center"/>
          </w:tcPr>
          <w:p>
            <w:pPr>
              <w:jc w:val="right"/>
            </w:pPr>
            <w:r>
              <w:rPr>
                <w:rFonts w:ascii="宋体" w:hAnsi="宋体" w:eastAsia="宋体" w:cs="宋体"/>
                <w:b w:val="0"/>
                <w:i w:val="0"/>
                <w:color w:val="000000"/>
                <w:sz w:val="18"/>
              </w:rPr>
              <w:t>3,195.03</w:t>
            </w:r>
          </w:p>
        </w:tc>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62</w:t>
            </w:r>
          </w:p>
        </w:tc>
        <w:tc>
          <w:tcPr>
            <w:tcW w:w="1612" w:type="dxa"/>
            <w:vAlign w:val="center"/>
          </w:tcPr>
          <w:p>
            <w:pPr>
              <w:jc w:val="right"/>
            </w:pPr>
            <w:r>
              <w:rPr>
                <w:rFonts w:ascii="宋体" w:hAnsi="宋体" w:eastAsia="宋体" w:cs="宋体"/>
                <w:b w:val="0"/>
                <w:i w:val="0"/>
                <w:color w:val="000000"/>
                <w:sz w:val="18"/>
              </w:rPr>
              <w:t>3,195.03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pPr>
              <w:jc w:val="center"/>
            </w:pPr>
            <w:r>
              <w:rPr>
                <w:rFonts w:ascii="宋体" w:hAnsi="宋体" w:eastAsia="宋体" w:cs="宋体"/>
                <w:b w:val="0"/>
                <w:i w:val="0"/>
                <w:color w:val="000000"/>
                <w:sz w:val="14"/>
              </w:rPr>
              <w:t>项目</w:t>
            </w:r>
          </w:p>
        </w:tc>
        <w:tc>
          <w:tcPr>
            <w:tcW w:w="1160" w:type="dxa"/>
            <w:vMerge w:val="restart"/>
            <w:vAlign w:val="center"/>
          </w:tcPr>
          <w:p>
            <w:pPr>
              <w:jc w:val="center"/>
            </w:pPr>
            <w:r>
              <w:rPr>
                <w:rFonts w:ascii="宋体" w:hAnsi="宋体" w:eastAsia="宋体" w:cs="宋体"/>
                <w:b w:val="0"/>
                <w:i w:val="0"/>
                <w:color w:val="000000"/>
                <w:sz w:val="14"/>
              </w:rPr>
              <w:t>本年收入合计</w:t>
            </w:r>
          </w:p>
        </w:tc>
        <w:tc>
          <w:tcPr>
            <w:tcW w:w="1160" w:type="dxa"/>
            <w:vMerge w:val="restart"/>
            <w:vAlign w:val="center"/>
          </w:tcPr>
          <w:p>
            <w:pPr>
              <w:jc w:val="center"/>
            </w:pPr>
            <w:r>
              <w:rPr>
                <w:rFonts w:ascii="宋体" w:hAnsi="宋体" w:eastAsia="宋体" w:cs="宋体"/>
                <w:b w:val="0"/>
                <w:i w:val="0"/>
                <w:color w:val="000000"/>
                <w:sz w:val="14"/>
              </w:rPr>
              <w:t>财政拨款收入</w:t>
            </w:r>
          </w:p>
        </w:tc>
        <w:tc>
          <w:tcPr>
            <w:tcW w:w="1160" w:type="dxa"/>
            <w:vMerge w:val="restart"/>
            <w:vAlign w:val="center"/>
          </w:tcPr>
          <w:p>
            <w:pPr>
              <w:jc w:val="center"/>
            </w:pPr>
            <w:r>
              <w:rPr>
                <w:rFonts w:ascii="宋体" w:hAnsi="宋体" w:eastAsia="宋体" w:cs="宋体"/>
                <w:b w:val="0"/>
                <w:i w:val="0"/>
                <w:color w:val="000000"/>
                <w:sz w:val="14"/>
              </w:rPr>
              <w:t>上级补助收入</w:t>
            </w:r>
          </w:p>
        </w:tc>
        <w:tc>
          <w:tcPr>
            <w:tcW w:w="1160" w:type="dxa"/>
            <w:vMerge w:val="restart"/>
            <w:vAlign w:val="center"/>
          </w:tcPr>
          <w:p>
            <w:pPr>
              <w:jc w:val="center"/>
            </w:pPr>
            <w:r>
              <w:rPr>
                <w:rFonts w:ascii="宋体" w:hAnsi="宋体" w:eastAsia="宋体" w:cs="宋体"/>
                <w:b w:val="0"/>
                <w:i w:val="0"/>
                <w:color w:val="000000"/>
                <w:sz w:val="14"/>
              </w:rPr>
              <w:t>事业收入</w:t>
            </w:r>
          </w:p>
        </w:tc>
        <w:tc>
          <w:tcPr>
            <w:tcW w:w="1160" w:type="dxa"/>
            <w:vMerge w:val="restart"/>
            <w:vAlign w:val="center"/>
          </w:tcPr>
          <w:p>
            <w:pPr>
              <w:jc w:val="center"/>
            </w:pPr>
            <w:r>
              <w:rPr>
                <w:rFonts w:ascii="宋体" w:hAnsi="宋体" w:eastAsia="宋体" w:cs="宋体"/>
                <w:b w:val="0"/>
                <w:i w:val="0"/>
                <w:color w:val="000000"/>
                <w:sz w:val="14"/>
              </w:rPr>
              <w:t>经营收入</w:t>
            </w:r>
          </w:p>
        </w:tc>
        <w:tc>
          <w:tcPr>
            <w:tcW w:w="1160" w:type="dxa"/>
            <w:vMerge w:val="restart"/>
            <w:vAlign w:val="center"/>
          </w:tcPr>
          <w:p>
            <w:pPr>
              <w:jc w:val="center"/>
            </w:pPr>
            <w:r>
              <w:rPr>
                <w:rFonts w:ascii="宋体" w:hAnsi="宋体" w:eastAsia="宋体" w:cs="宋体"/>
                <w:b w:val="0"/>
                <w:i w:val="0"/>
                <w:color w:val="000000"/>
                <w:sz w:val="14"/>
              </w:rPr>
              <w:t>附属单位上缴收入</w:t>
            </w:r>
          </w:p>
        </w:tc>
        <w:tc>
          <w:tcPr>
            <w:tcW w:w="1092" w:type="dxa"/>
            <w:vMerge w:val="restart"/>
            <w:vAlign w:val="center"/>
          </w:tcPr>
          <w:p>
            <w:pPr>
              <w:jc w:val="center"/>
            </w:pPr>
            <w:r>
              <w:rPr>
                <w:rFonts w:ascii="宋体" w:hAnsi="宋体" w:eastAsia="宋体" w:cs="宋体"/>
                <w:b w:val="0"/>
                <w:i w:val="0"/>
                <w:color w:val="000000"/>
                <w:sz w:val="14"/>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pPr>
              <w:jc w:val="center"/>
            </w:pPr>
            <w:r>
              <w:rPr>
                <w:rFonts w:ascii="宋体" w:hAnsi="宋体" w:eastAsia="宋体" w:cs="宋体"/>
                <w:b w:val="0"/>
                <w:i w:val="0"/>
                <w:color w:val="000000"/>
                <w:sz w:val="14"/>
              </w:rPr>
              <w:t>功能分类科目编码</w:t>
            </w:r>
          </w:p>
        </w:tc>
        <w:tc>
          <w:tcPr>
            <w:tcW w:w="2060" w:type="dxa"/>
            <w:vMerge w:val="restart"/>
            <w:vAlign w:val="center"/>
          </w:tcPr>
          <w:p>
            <w:pPr>
              <w:jc w:val="center"/>
            </w:pPr>
            <w:r>
              <w:rPr>
                <w:rFonts w:ascii="宋体" w:hAnsi="宋体" w:eastAsia="宋体" w:cs="宋体"/>
                <w:b w:val="0"/>
                <w:i w:val="0"/>
                <w:color w:val="000000"/>
                <w:sz w:val="14"/>
              </w:rPr>
              <w:t>科目名称</w:t>
            </w: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栏次</w:t>
            </w:r>
          </w:p>
        </w:tc>
        <w:tc>
          <w:tcPr>
            <w:tcW w:w="1160" w:type="dxa"/>
            <w:vAlign w:val="center"/>
          </w:tcPr>
          <w:p>
            <w:pPr>
              <w:jc w:val="center"/>
            </w:pPr>
            <w:r>
              <w:rPr>
                <w:rFonts w:ascii="宋体" w:hAnsi="宋体" w:eastAsia="宋体" w:cs="宋体"/>
                <w:b w:val="0"/>
                <w:i w:val="0"/>
                <w:color w:val="000000"/>
                <w:sz w:val="14"/>
              </w:rPr>
              <w:t>1</w:t>
            </w:r>
          </w:p>
        </w:tc>
        <w:tc>
          <w:tcPr>
            <w:tcW w:w="1160" w:type="dxa"/>
            <w:vAlign w:val="center"/>
          </w:tcPr>
          <w:p>
            <w:pPr>
              <w:jc w:val="center"/>
            </w:pPr>
            <w:r>
              <w:rPr>
                <w:rFonts w:ascii="宋体" w:hAnsi="宋体" w:eastAsia="宋体" w:cs="宋体"/>
                <w:b w:val="0"/>
                <w:i w:val="0"/>
                <w:color w:val="000000"/>
                <w:sz w:val="14"/>
              </w:rPr>
              <w:t>2</w:t>
            </w:r>
          </w:p>
        </w:tc>
        <w:tc>
          <w:tcPr>
            <w:tcW w:w="1160" w:type="dxa"/>
            <w:vAlign w:val="center"/>
          </w:tcPr>
          <w:p>
            <w:pPr>
              <w:jc w:val="center"/>
            </w:pPr>
            <w:r>
              <w:rPr>
                <w:rFonts w:ascii="宋体" w:hAnsi="宋体" w:eastAsia="宋体" w:cs="宋体"/>
                <w:b w:val="0"/>
                <w:i w:val="0"/>
                <w:color w:val="000000"/>
                <w:sz w:val="14"/>
              </w:rPr>
              <w:t>3</w:t>
            </w:r>
          </w:p>
        </w:tc>
        <w:tc>
          <w:tcPr>
            <w:tcW w:w="1160" w:type="dxa"/>
            <w:vAlign w:val="center"/>
          </w:tcPr>
          <w:p>
            <w:pPr>
              <w:jc w:val="center"/>
            </w:pPr>
            <w:r>
              <w:rPr>
                <w:rFonts w:ascii="宋体" w:hAnsi="宋体" w:eastAsia="宋体" w:cs="宋体"/>
                <w:b w:val="0"/>
                <w:i w:val="0"/>
                <w:color w:val="000000"/>
                <w:sz w:val="14"/>
              </w:rPr>
              <w:t>4</w:t>
            </w:r>
          </w:p>
        </w:tc>
        <w:tc>
          <w:tcPr>
            <w:tcW w:w="1160" w:type="dxa"/>
            <w:vAlign w:val="center"/>
          </w:tcPr>
          <w:p>
            <w:pPr>
              <w:jc w:val="center"/>
            </w:pPr>
            <w:r>
              <w:rPr>
                <w:rFonts w:ascii="宋体" w:hAnsi="宋体" w:eastAsia="宋体" w:cs="宋体"/>
                <w:b w:val="0"/>
                <w:i w:val="0"/>
                <w:color w:val="000000"/>
                <w:sz w:val="14"/>
              </w:rPr>
              <w:t>5</w:t>
            </w:r>
          </w:p>
        </w:tc>
        <w:tc>
          <w:tcPr>
            <w:tcW w:w="1160" w:type="dxa"/>
            <w:vAlign w:val="center"/>
          </w:tcPr>
          <w:p>
            <w:pPr>
              <w:jc w:val="center"/>
            </w:pPr>
            <w:r>
              <w:rPr>
                <w:rFonts w:ascii="宋体" w:hAnsi="宋体" w:eastAsia="宋体" w:cs="宋体"/>
                <w:b w:val="0"/>
                <w:i w:val="0"/>
                <w:color w:val="000000"/>
                <w:sz w:val="14"/>
              </w:rPr>
              <w:t>6</w:t>
            </w:r>
          </w:p>
        </w:tc>
        <w:tc>
          <w:tcPr>
            <w:tcW w:w="1092" w:type="dxa"/>
            <w:vAlign w:val="center"/>
          </w:tcPr>
          <w:p>
            <w:pPr>
              <w:jc w:val="center"/>
            </w:pPr>
            <w:r>
              <w:rPr>
                <w:rFonts w:ascii="宋体" w:hAnsi="宋体" w:eastAsia="宋体" w:cs="宋体"/>
                <w:b w:val="0"/>
                <w:i w:val="0"/>
                <w:color w:val="000000"/>
                <w:sz w:val="14"/>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合计</w:t>
            </w:r>
          </w:p>
        </w:tc>
        <w:tc>
          <w:tcPr>
            <w:tcW w:w="1160" w:type="dxa"/>
            <w:vAlign w:val="center"/>
          </w:tcPr>
          <w:p>
            <w:pPr>
              <w:jc w:val="right"/>
            </w:pPr>
            <w:r>
              <w:rPr>
                <w:rFonts w:ascii="宋体" w:hAnsi="宋体" w:eastAsia="宋体" w:cs="宋体"/>
                <w:b/>
                <w:i w:val="0"/>
                <w:color w:val="000000"/>
                <w:sz w:val="14"/>
              </w:rPr>
              <w:t>3,195.03</w:t>
            </w:r>
          </w:p>
        </w:tc>
        <w:tc>
          <w:tcPr>
            <w:tcW w:w="1160" w:type="dxa"/>
            <w:vAlign w:val="center"/>
          </w:tcPr>
          <w:p>
            <w:pPr>
              <w:jc w:val="right"/>
            </w:pPr>
            <w:r>
              <w:rPr>
                <w:rFonts w:ascii="宋体" w:hAnsi="宋体" w:eastAsia="宋体" w:cs="宋体"/>
                <w:b/>
                <w:i w:val="0"/>
                <w:color w:val="000000"/>
                <w:sz w:val="14"/>
              </w:rPr>
              <w:t>3,195.03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w:t>
            </w:r>
          </w:p>
        </w:tc>
        <w:tc>
          <w:tcPr>
            <w:tcW w:w="2060" w:type="dxa"/>
            <w:vAlign w:val="center"/>
          </w:tcPr>
          <w:p>
            <w:pPr>
              <w:jc w:val="left"/>
            </w:pPr>
            <w:r>
              <w:rPr>
                <w:rFonts w:ascii="宋体" w:hAnsi="宋体" w:eastAsia="宋体" w:cs="宋体"/>
                <w:b w:val="0"/>
                <w:i w:val="0"/>
                <w:color w:val="000000"/>
                <w:sz w:val="14"/>
              </w:rPr>
              <w:t>一般公共服务支出</w:t>
            </w:r>
          </w:p>
        </w:tc>
        <w:tc>
          <w:tcPr>
            <w:tcW w:w="1160" w:type="dxa"/>
            <w:vAlign w:val="center"/>
          </w:tcPr>
          <w:p>
            <w:pPr>
              <w:jc w:val="right"/>
            </w:pPr>
            <w:r>
              <w:rPr>
                <w:rFonts w:ascii="宋体" w:hAnsi="宋体" w:eastAsia="宋体" w:cs="宋体"/>
                <w:b w:val="0"/>
                <w:i w:val="0"/>
                <w:color w:val="000000"/>
                <w:sz w:val="14"/>
              </w:rPr>
              <w:t>706.58</w:t>
            </w:r>
          </w:p>
        </w:tc>
        <w:tc>
          <w:tcPr>
            <w:tcW w:w="1160" w:type="dxa"/>
            <w:vAlign w:val="center"/>
          </w:tcPr>
          <w:p>
            <w:pPr>
              <w:jc w:val="right"/>
            </w:pPr>
            <w:r>
              <w:rPr>
                <w:rFonts w:ascii="宋体" w:hAnsi="宋体" w:eastAsia="宋体" w:cs="宋体"/>
                <w:b w:val="0"/>
                <w:i w:val="0"/>
                <w:color w:val="000000"/>
                <w:sz w:val="14"/>
              </w:rPr>
              <w:t>706.58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w:t>
            </w:r>
          </w:p>
        </w:tc>
        <w:tc>
          <w:tcPr>
            <w:tcW w:w="2060" w:type="dxa"/>
            <w:vAlign w:val="center"/>
          </w:tcPr>
          <w:p>
            <w:pPr>
              <w:jc w:val="left"/>
            </w:pPr>
            <w:r>
              <w:rPr>
                <w:rFonts w:ascii="宋体" w:hAnsi="宋体" w:eastAsia="宋体" w:cs="宋体"/>
                <w:b w:val="0"/>
                <w:i w:val="0"/>
                <w:color w:val="000000"/>
                <w:sz w:val="14"/>
              </w:rPr>
              <w:t>政府办公厅（室）及相关机构事务</w:t>
            </w:r>
          </w:p>
        </w:tc>
        <w:tc>
          <w:tcPr>
            <w:tcW w:w="1160" w:type="dxa"/>
            <w:vAlign w:val="center"/>
          </w:tcPr>
          <w:p>
            <w:pPr>
              <w:jc w:val="right"/>
            </w:pPr>
            <w:r>
              <w:rPr>
                <w:rFonts w:ascii="宋体" w:hAnsi="宋体" w:eastAsia="宋体" w:cs="宋体"/>
                <w:b w:val="0"/>
                <w:i w:val="0"/>
                <w:color w:val="000000"/>
                <w:sz w:val="14"/>
              </w:rPr>
              <w:t>706.58</w:t>
            </w:r>
          </w:p>
        </w:tc>
        <w:tc>
          <w:tcPr>
            <w:tcW w:w="1160" w:type="dxa"/>
            <w:vAlign w:val="center"/>
          </w:tcPr>
          <w:p>
            <w:pPr>
              <w:jc w:val="right"/>
            </w:pPr>
            <w:r>
              <w:rPr>
                <w:rFonts w:ascii="宋体" w:hAnsi="宋体" w:eastAsia="宋体" w:cs="宋体"/>
                <w:b w:val="0"/>
                <w:i w:val="0"/>
                <w:color w:val="000000"/>
                <w:sz w:val="14"/>
              </w:rPr>
              <w:t>706.58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2010301</w:t>
            </w:r>
          </w:p>
        </w:tc>
        <w:tc>
          <w:tcPr>
            <w:tcW w:w="2060" w:type="dxa"/>
            <w:vAlign w:val="center"/>
          </w:tcPr>
          <w:p>
            <w:pPr>
              <w:jc w:val="left"/>
            </w:pPr>
            <w:r>
              <w:rPr>
                <w:rFonts w:ascii="宋体" w:hAnsi="宋体" w:eastAsia="宋体" w:cs="宋体"/>
                <w:b w:val="0"/>
                <w:i w:val="0"/>
                <w:color w:val="000000"/>
                <w:sz w:val="14"/>
              </w:rPr>
              <w:t>行政运行</w:t>
            </w:r>
          </w:p>
        </w:tc>
        <w:tc>
          <w:tcPr>
            <w:tcW w:w="1160" w:type="dxa"/>
            <w:vAlign w:val="center"/>
          </w:tcPr>
          <w:p>
            <w:pPr>
              <w:jc w:val="right"/>
            </w:pPr>
            <w:r>
              <w:rPr>
                <w:rFonts w:ascii="宋体" w:hAnsi="宋体" w:eastAsia="宋体" w:cs="宋体"/>
                <w:b w:val="0"/>
                <w:i w:val="0"/>
                <w:color w:val="000000"/>
                <w:sz w:val="14"/>
              </w:rPr>
              <w:t>210.24</w:t>
            </w:r>
          </w:p>
        </w:tc>
        <w:tc>
          <w:tcPr>
            <w:tcW w:w="1160" w:type="dxa"/>
            <w:vAlign w:val="center"/>
          </w:tcPr>
          <w:p>
            <w:pPr>
              <w:jc w:val="right"/>
            </w:pPr>
            <w:r>
              <w:rPr>
                <w:rFonts w:ascii="宋体" w:hAnsi="宋体" w:eastAsia="宋体" w:cs="宋体"/>
                <w:b w:val="0"/>
                <w:i w:val="0"/>
                <w:color w:val="000000"/>
                <w:sz w:val="14"/>
              </w:rPr>
              <w:t>210.24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2010302</w:t>
            </w:r>
          </w:p>
        </w:tc>
        <w:tc>
          <w:tcPr>
            <w:tcW w:w="2060" w:type="dxa"/>
            <w:vAlign w:val="center"/>
          </w:tcPr>
          <w:p>
            <w:pPr>
              <w:jc w:val="left"/>
            </w:pPr>
            <w:r>
              <w:rPr>
                <w:rFonts w:ascii="宋体" w:hAnsi="宋体" w:eastAsia="宋体" w:cs="宋体"/>
                <w:b w:val="0"/>
                <w:i w:val="0"/>
                <w:color w:val="000000"/>
                <w:sz w:val="14"/>
              </w:rPr>
              <w:t>一般行政管理事务</w:t>
            </w:r>
          </w:p>
        </w:tc>
        <w:tc>
          <w:tcPr>
            <w:tcW w:w="1160" w:type="dxa"/>
            <w:vAlign w:val="center"/>
          </w:tcPr>
          <w:p>
            <w:pPr>
              <w:jc w:val="right"/>
            </w:pPr>
            <w:r>
              <w:rPr>
                <w:rFonts w:ascii="宋体" w:hAnsi="宋体" w:eastAsia="宋体" w:cs="宋体"/>
                <w:b w:val="0"/>
                <w:i w:val="0"/>
                <w:color w:val="000000"/>
                <w:sz w:val="14"/>
              </w:rPr>
              <w:t>321.27</w:t>
            </w:r>
          </w:p>
        </w:tc>
        <w:tc>
          <w:tcPr>
            <w:tcW w:w="1160" w:type="dxa"/>
            <w:vAlign w:val="center"/>
          </w:tcPr>
          <w:p>
            <w:pPr>
              <w:jc w:val="right"/>
            </w:pPr>
            <w:r>
              <w:rPr>
                <w:rFonts w:ascii="宋体" w:hAnsi="宋体" w:eastAsia="宋体" w:cs="宋体"/>
                <w:b w:val="0"/>
                <w:i w:val="0"/>
                <w:color w:val="000000"/>
                <w:sz w:val="14"/>
              </w:rPr>
              <w:t>321.27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2010350</w:t>
            </w:r>
          </w:p>
        </w:tc>
        <w:tc>
          <w:tcPr>
            <w:tcW w:w="2060" w:type="dxa"/>
            <w:vAlign w:val="center"/>
          </w:tcPr>
          <w:p>
            <w:pPr>
              <w:jc w:val="left"/>
            </w:pPr>
            <w:r>
              <w:rPr>
                <w:rFonts w:ascii="宋体" w:hAnsi="宋体" w:eastAsia="宋体" w:cs="宋体"/>
                <w:b w:val="0"/>
                <w:i w:val="0"/>
                <w:color w:val="000000"/>
                <w:sz w:val="14"/>
              </w:rPr>
              <w:t>事业运行</w:t>
            </w:r>
          </w:p>
        </w:tc>
        <w:tc>
          <w:tcPr>
            <w:tcW w:w="1160" w:type="dxa"/>
            <w:vAlign w:val="center"/>
          </w:tcPr>
          <w:p>
            <w:pPr>
              <w:jc w:val="right"/>
            </w:pPr>
            <w:r>
              <w:rPr>
                <w:rFonts w:ascii="宋体" w:hAnsi="宋体" w:eastAsia="宋体" w:cs="宋体"/>
                <w:b w:val="0"/>
                <w:i w:val="0"/>
                <w:color w:val="000000"/>
                <w:sz w:val="14"/>
              </w:rPr>
              <w:t>175.07</w:t>
            </w:r>
          </w:p>
        </w:tc>
        <w:tc>
          <w:tcPr>
            <w:tcW w:w="1160" w:type="dxa"/>
            <w:vAlign w:val="center"/>
          </w:tcPr>
          <w:p>
            <w:pPr>
              <w:jc w:val="right"/>
            </w:pPr>
            <w:r>
              <w:rPr>
                <w:rFonts w:ascii="宋体" w:hAnsi="宋体" w:eastAsia="宋体" w:cs="宋体"/>
                <w:b w:val="0"/>
                <w:i w:val="0"/>
                <w:color w:val="000000"/>
                <w:sz w:val="14"/>
              </w:rPr>
              <w:t>175.07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w:t>
            </w:r>
          </w:p>
        </w:tc>
        <w:tc>
          <w:tcPr>
            <w:tcW w:w="2060" w:type="dxa"/>
            <w:vAlign w:val="center"/>
          </w:tcPr>
          <w:p>
            <w:pPr>
              <w:jc w:val="left"/>
            </w:pPr>
            <w:r>
              <w:rPr>
                <w:rFonts w:ascii="宋体" w:hAnsi="宋体" w:eastAsia="宋体" w:cs="宋体"/>
                <w:b w:val="0"/>
                <w:i w:val="0"/>
                <w:color w:val="000000"/>
                <w:sz w:val="14"/>
              </w:rPr>
              <w:t>公共安全支出</w:t>
            </w:r>
          </w:p>
        </w:tc>
        <w:tc>
          <w:tcPr>
            <w:tcW w:w="1160" w:type="dxa"/>
            <w:vAlign w:val="center"/>
          </w:tcPr>
          <w:p>
            <w:pPr>
              <w:jc w:val="right"/>
            </w:pPr>
            <w:r>
              <w:rPr>
                <w:rFonts w:ascii="宋体" w:hAnsi="宋体" w:eastAsia="宋体" w:cs="宋体"/>
                <w:b w:val="0"/>
                <w:i w:val="0"/>
                <w:color w:val="000000"/>
                <w:sz w:val="14"/>
              </w:rPr>
              <w:t>24.31</w:t>
            </w:r>
          </w:p>
        </w:tc>
        <w:tc>
          <w:tcPr>
            <w:tcW w:w="1160" w:type="dxa"/>
            <w:vAlign w:val="center"/>
          </w:tcPr>
          <w:p>
            <w:pPr>
              <w:jc w:val="right"/>
            </w:pPr>
            <w:r>
              <w:rPr>
                <w:rFonts w:ascii="宋体" w:hAnsi="宋体" w:eastAsia="宋体" w:cs="宋体"/>
                <w:b w:val="0"/>
                <w:i w:val="0"/>
                <w:color w:val="000000"/>
                <w:sz w:val="14"/>
              </w:rPr>
              <w:t>24.31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20402</w:t>
            </w:r>
          </w:p>
        </w:tc>
        <w:tc>
          <w:tcPr>
            <w:tcW w:w="2060" w:type="dxa"/>
            <w:vAlign w:val="center"/>
          </w:tcPr>
          <w:p>
            <w:pPr>
              <w:jc w:val="left"/>
            </w:pPr>
            <w:r>
              <w:rPr>
                <w:rFonts w:ascii="宋体" w:hAnsi="宋体" w:eastAsia="宋体" w:cs="宋体"/>
                <w:b w:val="0"/>
                <w:i w:val="0"/>
                <w:color w:val="000000"/>
                <w:sz w:val="14"/>
              </w:rPr>
              <w:t>公安</w:t>
            </w:r>
          </w:p>
        </w:tc>
        <w:tc>
          <w:tcPr>
            <w:tcW w:w="1160" w:type="dxa"/>
            <w:vAlign w:val="center"/>
          </w:tcPr>
          <w:p>
            <w:pPr>
              <w:jc w:val="right"/>
            </w:pPr>
            <w:r>
              <w:rPr>
                <w:rFonts w:ascii="宋体" w:hAnsi="宋体" w:eastAsia="宋体" w:cs="宋体"/>
                <w:b w:val="0"/>
                <w:i w:val="0"/>
                <w:color w:val="000000"/>
                <w:sz w:val="14"/>
              </w:rPr>
              <w:t>24.31</w:t>
            </w:r>
          </w:p>
        </w:tc>
        <w:tc>
          <w:tcPr>
            <w:tcW w:w="1160" w:type="dxa"/>
            <w:vAlign w:val="center"/>
          </w:tcPr>
          <w:p>
            <w:pPr>
              <w:jc w:val="right"/>
            </w:pPr>
            <w:r>
              <w:rPr>
                <w:rFonts w:ascii="宋体" w:hAnsi="宋体" w:eastAsia="宋体" w:cs="宋体"/>
                <w:b w:val="0"/>
                <w:i w:val="0"/>
                <w:color w:val="000000"/>
                <w:sz w:val="14"/>
              </w:rPr>
              <w:t>24.31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2040220</w:t>
            </w:r>
          </w:p>
        </w:tc>
        <w:tc>
          <w:tcPr>
            <w:tcW w:w="2060" w:type="dxa"/>
            <w:vAlign w:val="center"/>
          </w:tcPr>
          <w:p>
            <w:pPr>
              <w:jc w:val="left"/>
            </w:pPr>
            <w:r>
              <w:rPr>
                <w:rFonts w:ascii="宋体" w:hAnsi="宋体" w:eastAsia="宋体" w:cs="宋体"/>
                <w:b w:val="0"/>
                <w:i w:val="0"/>
                <w:color w:val="000000"/>
                <w:sz w:val="14"/>
              </w:rPr>
              <w:t>执法办案</w:t>
            </w:r>
          </w:p>
        </w:tc>
        <w:tc>
          <w:tcPr>
            <w:tcW w:w="1160" w:type="dxa"/>
            <w:vAlign w:val="center"/>
          </w:tcPr>
          <w:p>
            <w:pPr>
              <w:jc w:val="right"/>
            </w:pPr>
            <w:r>
              <w:rPr>
                <w:rFonts w:ascii="宋体" w:hAnsi="宋体" w:eastAsia="宋体" w:cs="宋体"/>
                <w:b w:val="0"/>
                <w:i w:val="0"/>
                <w:color w:val="000000"/>
                <w:sz w:val="14"/>
              </w:rPr>
              <w:t>24.31</w:t>
            </w:r>
          </w:p>
        </w:tc>
        <w:tc>
          <w:tcPr>
            <w:tcW w:w="1160" w:type="dxa"/>
            <w:vAlign w:val="center"/>
          </w:tcPr>
          <w:p>
            <w:pPr>
              <w:jc w:val="right"/>
            </w:pPr>
            <w:r>
              <w:rPr>
                <w:rFonts w:ascii="宋体" w:hAnsi="宋体" w:eastAsia="宋体" w:cs="宋体"/>
                <w:b w:val="0"/>
                <w:i w:val="0"/>
                <w:color w:val="000000"/>
                <w:sz w:val="14"/>
              </w:rPr>
              <w:t>24.31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w:t>
            </w:r>
          </w:p>
        </w:tc>
        <w:tc>
          <w:tcPr>
            <w:tcW w:w="2060" w:type="dxa"/>
            <w:vAlign w:val="center"/>
          </w:tcPr>
          <w:p>
            <w:pPr>
              <w:jc w:val="left"/>
            </w:pPr>
            <w:r>
              <w:rPr>
                <w:rFonts w:ascii="宋体" w:hAnsi="宋体" w:eastAsia="宋体" w:cs="宋体"/>
                <w:b w:val="0"/>
                <w:i w:val="0"/>
                <w:color w:val="000000"/>
                <w:sz w:val="14"/>
              </w:rPr>
              <w:t>教育支出</w:t>
            </w:r>
          </w:p>
        </w:tc>
        <w:tc>
          <w:tcPr>
            <w:tcW w:w="1160" w:type="dxa"/>
            <w:vAlign w:val="center"/>
          </w:tcPr>
          <w:p>
            <w:pPr>
              <w:jc w:val="right"/>
            </w:pPr>
            <w:r>
              <w:rPr>
                <w:rFonts w:ascii="宋体" w:hAnsi="宋体" w:eastAsia="宋体" w:cs="宋体"/>
                <w:b w:val="0"/>
                <w:i w:val="0"/>
                <w:color w:val="000000"/>
                <w:sz w:val="14"/>
              </w:rPr>
              <w:t>59.17</w:t>
            </w:r>
          </w:p>
        </w:tc>
        <w:tc>
          <w:tcPr>
            <w:tcW w:w="1160" w:type="dxa"/>
            <w:vAlign w:val="center"/>
          </w:tcPr>
          <w:p>
            <w:pPr>
              <w:jc w:val="right"/>
            </w:pPr>
            <w:r>
              <w:rPr>
                <w:rFonts w:ascii="宋体" w:hAnsi="宋体" w:eastAsia="宋体" w:cs="宋体"/>
                <w:b w:val="0"/>
                <w:i w:val="0"/>
                <w:color w:val="000000"/>
                <w:sz w:val="14"/>
              </w:rPr>
              <w:t>59.17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20502</w:t>
            </w:r>
          </w:p>
        </w:tc>
        <w:tc>
          <w:tcPr>
            <w:tcW w:w="2060" w:type="dxa"/>
            <w:vAlign w:val="center"/>
          </w:tcPr>
          <w:p>
            <w:pPr>
              <w:jc w:val="left"/>
            </w:pPr>
            <w:r>
              <w:rPr>
                <w:rFonts w:ascii="宋体" w:hAnsi="宋体" w:eastAsia="宋体" w:cs="宋体"/>
                <w:b w:val="0"/>
                <w:i w:val="0"/>
                <w:color w:val="000000"/>
                <w:sz w:val="14"/>
              </w:rPr>
              <w:t>普通教育</w:t>
            </w:r>
          </w:p>
        </w:tc>
        <w:tc>
          <w:tcPr>
            <w:tcW w:w="1160" w:type="dxa"/>
            <w:vAlign w:val="center"/>
          </w:tcPr>
          <w:p>
            <w:pPr>
              <w:jc w:val="right"/>
            </w:pPr>
            <w:r>
              <w:rPr>
                <w:rFonts w:ascii="宋体" w:hAnsi="宋体" w:eastAsia="宋体" w:cs="宋体"/>
                <w:b w:val="0"/>
                <w:i w:val="0"/>
                <w:color w:val="000000"/>
                <w:sz w:val="14"/>
              </w:rPr>
              <w:t>59.17</w:t>
            </w:r>
          </w:p>
        </w:tc>
        <w:tc>
          <w:tcPr>
            <w:tcW w:w="1160" w:type="dxa"/>
            <w:vAlign w:val="center"/>
          </w:tcPr>
          <w:p>
            <w:pPr>
              <w:jc w:val="right"/>
            </w:pPr>
            <w:r>
              <w:rPr>
                <w:rFonts w:ascii="宋体" w:hAnsi="宋体" w:eastAsia="宋体" w:cs="宋体"/>
                <w:b w:val="0"/>
                <w:i w:val="0"/>
                <w:color w:val="000000"/>
                <w:sz w:val="14"/>
              </w:rPr>
              <w:t>59.17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2050201</w:t>
            </w:r>
          </w:p>
        </w:tc>
        <w:tc>
          <w:tcPr>
            <w:tcW w:w="2060" w:type="dxa"/>
            <w:vAlign w:val="center"/>
          </w:tcPr>
          <w:p>
            <w:pPr>
              <w:jc w:val="left"/>
            </w:pPr>
            <w:r>
              <w:rPr>
                <w:rFonts w:ascii="宋体" w:hAnsi="宋体" w:eastAsia="宋体" w:cs="宋体"/>
                <w:b w:val="0"/>
                <w:i w:val="0"/>
                <w:color w:val="000000"/>
                <w:sz w:val="14"/>
              </w:rPr>
              <w:t>学前教育</w:t>
            </w:r>
          </w:p>
        </w:tc>
        <w:tc>
          <w:tcPr>
            <w:tcW w:w="1160" w:type="dxa"/>
            <w:vAlign w:val="center"/>
          </w:tcPr>
          <w:p>
            <w:pPr>
              <w:jc w:val="right"/>
            </w:pPr>
            <w:r>
              <w:rPr>
                <w:rFonts w:ascii="宋体" w:hAnsi="宋体" w:eastAsia="宋体" w:cs="宋体"/>
                <w:b w:val="0"/>
                <w:i w:val="0"/>
                <w:color w:val="000000"/>
                <w:sz w:val="14"/>
              </w:rPr>
              <w:t>25.87</w:t>
            </w:r>
          </w:p>
        </w:tc>
        <w:tc>
          <w:tcPr>
            <w:tcW w:w="1160" w:type="dxa"/>
            <w:vAlign w:val="center"/>
          </w:tcPr>
          <w:p>
            <w:pPr>
              <w:jc w:val="right"/>
            </w:pPr>
            <w:r>
              <w:rPr>
                <w:rFonts w:ascii="宋体" w:hAnsi="宋体" w:eastAsia="宋体" w:cs="宋体"/>
                <w:b w:val="0"/>
                <w:i w:val="0"/>
                <w:color w:val="000000"/>
                <w:sz w:val="14"/>
              </w:rPr>
              <w:t>25.87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2050299</w:t>
            </w:r>
          </w:p>
        </w:tc>
        <w:tc>
          <w:tcPr>
            <w:tcW w:w="2060" w:type="dxa"/>
            <w:vAlign w:val="center"/>
          </w:tcPr>
          <w:p>
            <w:pPr>
              <w:jc w:val="left"/>
            </w:pPr>
            <w:r>
              <w:rPr>
                <w:rFonts w:ascii="宋体" w:hAnsi="宋体" w:eastAsia="宋体" w:cs="宋体"/>
                <w:b w:val="0"/>
                <w:i w:val="0"/>
                <w:color w:val="000000"/>
                <w:sz w:val="14"/>
              </w:rPr>
              <w:t>其他普通教育支出</w:t>
            </w:r>
          </w:p>
        </w:tc>
        <w:tc>
          <w:tcPr>
            <w:tcW w:w="1160" w:type="dxa"/>
            <w:vAlign w:val="center"/>
          </w:tcPr>
          <w:p>
            <w:pPr>
              <w:jc w:val="right"/>
            </w:pPr>
            <w:r>
              <w:rPr>
                <w:rFonts w:ascii="宋体" w:hAnsi="宋体" w:eastAsia="宋体" w:cs="宋体"/>
                <w:b w:val="0"/>
                <w:i w:val="0"/>
                <w:color w:val="000000"/>
                <w:sz w:val="14"/>
              </w:rPr>
              <w:t>33.30</w:t>
            </w:r>
          </w:p>
        </w:tc>
        <w:tc>
          <w:tcPr>
            <w:tcW w:w="1160" w:type="dxa"/>
            <w:vAlign w:val="center"/>
          </w:tcPr>
          <w:p>
            <w:pPr>
              <w:jc w:val="right"/>
            </w:pPr>
            <w:r>
              <w:rPr>
                <w:rFonts w:ascii="宋体" w:hAnsi="宋体" w:eastAsia="宋体" w:cs="宋体"/>
                <w:b w:val="0"/>
                <w:i w:val="0"/>
                <w:color w:val="000000"/>
                <w:sz w:val="14"/>
              </w:rPr>
              <w:t>33.30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w:t>
            </w:r>
          </w:p>
        </w:tc>
        <w:tc>
          <w:tcPr>
            <w:tcW w:w="2060" w:type="dxa"/>
            <w:vAlign w:val="center"/>
          </w:tcPr>
          <w:p>
            <w:pPr>
              <w:jc w:val="left"/>
            </w:pPr>
            <w:r>
              <w:rPr>
                <w:rFonts w:ascii="宋体" w:hAnsi="宋体" w:eastAsia="宋体" w:cs="宋体"/>
                <w:b w:val="0"/>
                <w:i w:val="0"/>
                <w:color w:val="000000"/>
                <w:sz w:val="14"/>
              </w:rPr>
              <w:t>社会保障和就业支出</w:t>
            </w:r>
          </w:p>
        </w:tc>
        <w:tc>
          <w:tcPr>
            <w:tcW w:w="1160" w:type="dxa"/>
            <w:vAlign w:val="center"/>
          </w:tcPr>
          <w:p>
            <w:pPr>
              <w:jc w:val="right"/>
            </w:pPr>
            <w:r>
              <w:rPr>
                <w:rFonts w:ascii="宋体" w:hAnsi="宋体" w:eastAsia="宋体" w:cs="宋体"/>
                <w:b w:val="0"/>
                <w:i w:val="0"/>
                <w:color w:val="000000"/>
                <w:sz w:val="14"/>
              </w:rPr>
              <w:t>121.24</w:t>
            </w:r>
          </w:p>
        </w:tc>
        <w:tc>
          <w:tcPr>
            <w:tcW w:w="1160" w:type="dxa"/>
            <w:vAlign w:val="center"/>
          </w:tcPr>
          <w:p>
            <w:pPr>
              <w:jc w:val="right"/>
            </w:pPr>
            <w:r>
              <w:rPr>
                <w:rFonts w:ascii="宋体" w:hAnsi="宋体" w:eastAsia="宋体" w:cs="宋体"/>
                <w:b w:val="0"/>
                <w:i w:val="0"/>
                <w:color w:val="000000"/>
                <w:sz w:val="14"/>
              </w:rPr>
              <w:t>121.24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w:t>
            </w:r>
          </w:p>
        </w:tc>
        <w:tc>
          <w:tcPr>
            <w:tcW w:w="2060" w:type="dxa"/>
            <w:vAlign w:val="center"/>
          </w:tcPr>
          <w:p>
            <w:pPr>
              <w:jc w:val="left"/>
            </w:pPr>
            <w:r>
              <w:rPr>
                <w:rFonts w:ascii="宋体" w:hAnsi="宋体" w:eastAsia="宋体" w:cs="宋体"/>
                <w:b w:val="0"/>
                <w:i w:val="0"/>
                <w:color w:val="000000"/>
                <w:sz w:val="14"/>
              </w:rPr>
              <w:t>行政事业单位养老支出</w:t>
            </w:r>
          </w:p>
        </w:tc>
        <w:tc>
          <w:tcPr>
            <w:tcW w:w="1160" w:type="dxa"/>
            <w:vAlign w:val="center"/>
          </w:tcPr>
          <w:p>
            <w:pPr>
              <w:jc w:val="right"/>
            </w:pPr>
            <w:r>
              <w:rPr>
                <w:rFonts w:ascii="宋体" w:hAnsi="宋体" w:eastAsia="宋体" w:cs="宋体"/>
                <w:b w:val="0"/>
                <w:i w:val="0"/>
                <w:color w:val="000000"/>
                <w:sz w:val="14"/>
              </w:rPr>
              <w:t>75.97</w:t>
            </w:r>
          </w:p>
        </w:tc>
        <w:tc>
          <w:tcPr>
            <w:tcW w:w="1160" w:type="dxa"/>
            <w:vAlign w:val="center"/>
          </w:tcPr>
          <w:p>
            <w:pPr>
              <w:jc w:val="right"/>
            </w:pPr>
            <w:r>
              <w:rPr>
                <w:rFonts w:ascii="宋体" w:hAnsi="宋体" w:eastAsia="宋体" w:cs="宋体"/>
                <w:b w:val="0"/>
                <w:i w:val="0"/>
                <w:color w:val="000000"/>
                <w:sz w:val="14"/>
              </w:rPr>
              <w:t>75.97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2080501</w:t>
            </w:r>
          </w:p>
        </w:tc>
        <w:tc>
          <w:tcPr>
            <w:tcW w:w="2060" w:type="dxa"/>
            <w:vAlign w:val="center"/>
          </w:tcPr>
          <w:p>
            <w:pPr>
              <w:jc w:val="left"/>
            </w:pPr>
            <w:r>
              <w:rPr>
                <w:rFonts w:ascii="宋体" w:hAnsi="宋体" w:eastAsia="宋体" w:cs="宋体"/>
                <w:b w:val="0"/>
                <w:i w:val="0"/>
                <w:color w:val="000000"/>
                <w:sz w:val="14"/>
              </w:rPr>
              <w:t>行政单位离退休</w:t>
            </w:r>
          </w:p>
        </w:tc>
        <w:tc>
          <w:tcPr>
            <w:tcW w:w="1160" w:type="dxa"/>
            <w:vAlign w:val="center"/>
          </w:tcPr>
          <w:p>
            <w:pPr>
              <w:jc w:val="right"/>
            </w:pPr>
            <w:r>
              <w:rPr>
                <w:rFonts w:ascii="宋体" w:hAnsi="宋体" w:eastAsia="宋体" w:cs="宋体"/>
                <w:b w:val="0"/>
                <w:i w:val="0"/>
                <w:color w:val="000000"/>
                <w:sz w:val="14"/>
              </w:rPr>
              <w:t>19.04</w:t>
            </w:r>
          </w:p>
        </w:tc>
        <w:tc>
          <w:tcPr>
            <w:tcW w:w="1160" w:type="dxa"/>
            <w:vAlign w:val="center"/>
          </w:tcPr>
          <w:p>
            <w:pPr>
              <w:jc w:val="right"/>
            </w:pPr>
            <w:r>
              <w:rPr>
                <w:rFonts w:ascii="宋体" w:hAnsi="宋体" w:eastAsia="宋体" w:cs="宋体"/>
                <w:b w:val="0"/>
                <w:i w:val="0"/>
                <w:color w:val="000000"/>
                <w:sz w:val="14"/>
              </w:rPr>
              <w:t>19.04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2080505</w:t>
            </w:r>
          </w:p>
        </w:tc>
        <w:tc>
          <w:tcPr>
            <w:tcW w:w="2060" w:type="dxa"/>
            <w:vAlign w:val="center"/>
          </w:tcPr>
          <w:p>
            <w:pPr>
              <w:jc w:val="left"/>
            </w:pPr>
            <w:r>
              <w:rPr>
                <w:rFonts w:ascii="宋体" w:hAnsi="宋体" w:eastAsia="宋体" w:cs="宋体"/>
                <w:b w:val="0"/>
                <w:i w:val="0"/>
                <w:color w:val="000000"/>
                <w:sz w:val="14"/>
              </w:rPr>
              <w:t>机关事业单位基本养老保险缴费支出</w:t>
            </w:r>
          </w:p>
        </w:tc>
        <w:tc>
          <w:tcPr>
            <w:tcW w:w="1160" w:type="dxa"/>
            <w:vAlign w:val="center"/>
          </w:tcPr>
          <w:p>
            <w:pPr>
              <w:jc w:val="right"/>
            </w:pPr>
            <w:r>
              <w:rPr>
                <w:rFonts w:ascii="宋体" w:hAnsi="宋体" w:eastAsia="宋体" w:cs="宋体"/>
                <w:b w:val="0"/>
                <w:i w:val="0"/>
                <w:color w:val="000000"/>
                <w:sz w:val="14"/>
              </w:rPr>
              <w:t>56.93</w:t>
            </w:r>
          </w:p>
        </w:tc>
        <w:tc>
          <w:tcPr>
            <w:tcW w:w="1160" w:type="dxa"/>
            <w:vAlign w:val="center"/>
          </w:tcPr>
          <w:p>
            <w:pPr>
              <w:jc w:val="right"/>
            </w:pPr>
            <w:r>
              <w:rPr>
                <w:rFonts w:ascii="宋体" w:hAnsi="宋体" w:eastAsia="宋体" w:cs="宋体"/>
                <w:b w:val="0"/>
                <w:i w:val="0"/>
                <w:color w:val="000000"/>
                <w:sz w:val="14"/>
              </w:rPr>
              <w:t>56.93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w:t>
            </w:r>
          </w:p>
        </w:tc>
        <w:tc>
          <w:tcPr>
            <w:tcW w:w="2060" w:type="dxa"/>
            <w:vAlign w:val="center"/>
          </w:tcPr>
          <w:p>
            <w:pPr>
              <w:jc w:val="left"/>
            </w:pPr>
            <w:r>
              <w:rPr>
                <w:rFonts w:ascii="宋体" w:hAnsi="宋体" w:eastAsia="宋体" w:cs="宋体"/>
                <w:b w:val="0"/>
                <w:i w:val="0"/>
                <w:color w:val="000000"/>
                <w:sz w:val="14"/>
              </w:rPr>
              <w:t>抚恤</w:t>
            </w:r>
          </w:p>
        </w:tc>
        <w:tc>
          <w:tcPr>
            <w:tcW w:w="1160" w:type="dxa"/>
            <w:vAlign w:val="center"/>
          </w:tcPr>
          <w:p>
            <w:pPr>
              <w:jc w:val="right"/>
            </w:pPr>
            <w:r>
              <w:rPr>
                <w:rFonts w:ascii="宋体" w:hAnsi="宋体" w:eastAsia="宋体" w:cs="宋体"/>
                <w:b w:val="0"/>
                <w:i w:val="0"/>
                <w:color w:val="000000"/>
                <w:sz w:val="14"/>
              </w:rPr>
              <w:t>38.67</w:t>
            </w:r>
          </w:p>
        </w:tc>
        <w:tc>
          <w:tcPr>
            <w:tcW w:w="1160" w:type="dxa"/>
            <w:vAlign w:val="center"/>
          </w:tcPr>
          <w:p>
            <w:pPr>
              <w:jc w:val="right"/>
            </w:pPr>
            <w:r>
              <w:rPr>
                <w:rFonts w:ascii="宋体" w:hAnsi="宋体" w:eastAsia="宋体" w:cs="宋体"/>
                <w:b w:val="0"/>
                <w:i w:val="0"/>
                <w:color w:val="000000"/>
                <w:sz w:val="14"/>
              </w:rPr>
              <w:t>38.67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2080801</w:t>
            </w:r>
          </w:p>
        </w:tc>
        <w:tc>
          <w:tcPr>
            <w:tcW w:w="2060" w:type="dxa"/>
            <w:vAlign w:val="center"/>
          </w:tcPr>
          <w:p>
            <w:pPr>
              <w:jc w:val="left"/>
            </w:pPr>
            <w:r>
              <w:rPr>
                <w:rFonts w:ascii="宋体" w:hAnsi="宋体" w:eastAsia="宋体" w:cs="宋体"/>
                <w:b w:val="0"/>
                <w:i w:val="0"/>
                <w:color w:val="000000"/>
                <w:sz w:val="14"/>
              </w:rPr>
              <w:t>死亡抚恤</w:t>
            </w:r>
          </w:p>
        </w:tc>
        <w:tc>
          <w:tcPr>
            <w:tcW w:w="1160" w:type="dxa"/>
            <w:vAlign w:val="center"/>
          </w:tcPr>
          <w:p>
            <w:pPr>
              <w:jc w:val="right"/>
            </w:pPr>
            <w:r>
              <w:rPr>
                <w:rFonts w:ascii="宋体" w:hAnsi="宋体" w:eastAsia="宋体" w:cs="宋体"/>
                <w:b w:val="0"/>
                <w:i w:val="0"/>
                <w:color w:val="000000"/>
                <w:sz w:val="14"/>
              </w:rPr>
              <w:t>38.67</w:t>
            </w:r>
          </w:p>
        </w:tc>
        <w:tc>
          <w:tcPr>
            <w:tcW w:w="1160" w:type="dxa"/>
            <w:vAlign w:val="center"/>
          </w:tcPr>
          <w:p>
            <w:pPr>
              <w:jc w:val="right"/>
            </w:pPr>
            <w:r>
              <w:rPr>
                <w:rFonts w:ascii="宋体" w:hAnsi="宋体" w:eastAsia="宋体" w:cs="宋体"/>
                <w:b w:val="0"/>
                <w:i w:val="0"/>
                <w:color w:val="000000"/>
                <w:sz w:val="14"/>
              </w:rPr>
              <w:t>38.67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20810</w:t>
            </w:r>
          </w:p>
        </w:tc>
        <w:tc>
          <w:tcPr>
            <w:tcW w:w="2060" w:type="dxa"/>
            <w:vAlign w:val="center"/>
          </w:tcPr>
          <w:p>
            <w:pPr>
              <w:jc w:val="left"/>
            </w:pPr>
            <w:r>
              <w:rPr>
                <w:rFonts w:ascii="宋体" w:hAnsi="宋体" w:eastAsia="宋体" w:cs="宋体"/>
                <w:b w:val="0"/>
                <w:i w:val="0"/>
                <w:color w:val="000000"/>
                <w:sz w:val="14"/>
              </w:rPr>
              <w:t>社会福利</w:t>
            </w:r>
          </w:p>
        </w:tc>
        <w:tc>
          <w:tcPr>
            <w:tcW w:w="1160" w:type="dxa"/>
            <w:vAlign w:val="center"/>
          </w:tcPr>
          <w:p>
            <w:pPr>
              <w:jc w:val="right"/>
            </w:pPr>
            <w:r>
              <w:rPr>
                <w:rFonts w:ascii="宋体" w:hAnsi="宋体" w:eastAsia="宋体" w:cs="宋体"/>
                <w:b w:val="0"/>
                <w:i w:val="0"/>
                <w:color w:val="000000"/>
                <w:sz w:val="14"/>
              </w:rPr>
              <w:t>6.03</w:t>
            </w:r>
          </w:p>
        </w:tc>
        <w:tc>
          <w:tcPr>
            <w:tcW w:w="1160" w:type="dxa"/>
            <w:vAlign w:val="center"/>
          </w:tcPr>
          <w:p>
            <w:pPr>
              <w:jc w:val="right"/>
            </w:pPr>
            <w:r>
              <w:rPr>
                <w:rFonts w:ascii="宋体" w:hAnsi="宋体" w:eastAsia="宋体" w:cs="宋体"/>
                <w:b w:val="0"/>
                <w:i w:val="0"/>
                <w:color w:val="000000"/>
                <w:sz w:val="14"/>
              </w:rPr>
              <w:t>6.03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2081099</w:t>
            </w:r>
          </w:p>
        </w:tc>
        <w:tc>
          <w:tcPr>
            <w:tcW w:w="2060" w:type="dxa"/>
            <w:vAlign w:val="center"/>
          </w:tcPr>
          <w:p>
            <w:pPr>
              <w:jc w:val="left"/>
            </w:pPr>
            <w:r>
              <w:rPr>
                <w:rFonts w:ascii="宋体" w:hAnsi="宋体" w:eastAsia="宋体" w:cs="宋体"/>
                <w:b w:val="0"/>
                <w:i w:val="0"/>
                <w:color w:val="000000"/>
                <w:sz w:val="14"/>
              </w:rPr>
              <w:t>其他社会福利支出</w:t>
            </w:r>
          </w:p>
        </w:tc>
        <w:tc>
          <w:tcPr>
            <w:tcW w:w="1160" w:type="dxa"/>
            <w:vAlign w:val="center"/>
          </w:tcPr>
          <w:p>
            <w:pPr>
              <w:jc w:val="right"/>
            </w:pPr>
            <w:r>
              <w:rPr>
                <w:rFonts w:ascii="宋体" w:hAnsi="宋体" w:eastAsia="宋体" w:cs="宋体"/>
                <w:b w:val="0"/>
                <w:i w:val="0"/>
                <w:color w:val="000000"/>
                <w:sz w:val="14"/>
              </w:rPr>
              <w:t>6.03</w:t>
            </w:r>
          </w:p>
        </w:tc>
        <w:tc>
          <w:tcPr>
            <w:tcW w:w="1160" w:type="dxa"/>
            <w:vAlign w:val="center"/>
          </w:tcPr>
          <w:p>
            <w:pPr>
              <w:jc w:val="right"/>
            </w:pPr>
            <w:r>
              <w:rPr>
                <w:rFonts w:ascii="宋体" w:hAnsi="宋体" w:eastAsia="宋体" w:cs="宋体"/>
                <w:b w:val="0"/>
                <w:i w:val="0"/>
                <w:color w:val="000000"/>
                <w:sz w:val="14"/>
              </w:rPr>
              <w:t>6.03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0.57</w:t>
            </w:r>
          </w:p>
        </w:tc>
        <w:tc>
          <w:tcPr>
            <w:tcW w:w="1160" w:type="dxa"/>
            <w:vAlign w:val="center"/>
          </w:tcPr>
          <w:p>
            <w:pPr>
              <w:jc w:val="right"/>
            </w:pPr>
            <w:r>
              <w:rPr>
                <w:rFonts w:ascii="宋体" w:hAnsi="宋体" w:eastAsia="宋体" w:cs="宋体"/>
                <w:b w:val="0"/>
                <w:i w:val="0"/>
                <w:color w:val="000000"/>
                <w:sz w:val="14"/>
              </w:rPr>
              <w:t>0.57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0.57</w:t>
            </w:r>
          </w:p>
        </w:tc>
        <w:tc>
          <w:tcPr>
            <w:tcW w:w="1160" w:type="dxa"/>
            <w:vAlign w:val="center"/>
          </w:tcPr>
          <w:p>
            <w:pPr>
              <w:jc w:val="right"/>
            </w:pPr>
            <w:r>
              <w:rPr>
                <w:rFonts w:ascii="宋体" w:hAnsi="宋体" w:eastAsia="宋体" w:cs="宋体"/>
                <w:b w:val="0"/>
                <w:i w:val="0"/>
                <w:color w:val="000000"/>
                <w:sz w:val="14"/>
              </w:rPr>
              <w:t>0.57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w:t>
            </w:r>
          </w:p>
        </w:tc>
        <w:tc>
          <w:tcPr>
            <w:tcW w:w="2060" w:type="dxa"/>
            <w:vAlign w:val="center"/>
          </w:tcPr>
          <w:p>
            <w:pPr>
              <w:jc w:val="left"/>
            </w:pPr>
            <w:r>
              <w:rPr>
                <w:rFonts w:ascii="宋体" w:hAnsi="宋体" w:eastAsia="宋体" w:cs="宋体"/>
                <w:b w:val="0"/>
                <w:i w:val="0"/>
                <w:color w:val="000000"/>
                <w:sz w:val="14"/>
              </w:rPr>
              <w:t>卫生健康支出</w:t>
            </w:r>
          </w:p>
        </w:tc>
        <w:tc>
          <w:tcPr>
            <w:tcW w:w="1160" w:type="dxa"/>
            <w:vAlign w:val="center"/>
          </w:tcPr>
          <w:p>
            <w:pPr>
              <w:jc w:val="right"/>
            </w:pPr>
            <w:r>
              <w:rPr>
                <w:rFonts w:ascii="宋体" w:hAnsi="宋体" w:eastAsia="宋体" w:cs="宋体"/>
                <w:b w:val="0"/>
                <w:i w:val="0"/>
                <w:color w:val="000000"/>
                <w:sz w:val="14"/>
              </w:rPr>
              <w:t>148.92</w:t>
            </w:r>
          </w:p>
        </w:tc>
        <w:tc>
          <w:tcPr>
            <w:tcW w:w="1160" w:type="dxa"/>
            <w:vAlign w:val="center"/>
          </w:tcPr>
          <w:p>
            <w:pPr>
              <w:jc w:val="right"/>
            </w:pPr>
            <w:r>
              <w:rPr>
                <w:rFonts w:ascii="宋体" w:hAnsi="宋体" w:eastAsia="宋体" w:cs="宋体"/>
                <w:b w:val="0"/>
                <w:i w:val="0"/>
                <w:color w:val="000000"/>
                <w:sz w:val="14"/>
              </w:rPr>
              <w:t>148.92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21003</w:t>
            </w:r>
          </w:p>
        </w:tc>
        <w:tc>
          <w:tcPr>
            <w:tcW w:w="2060" w:type="dxa"/>
            <w:vAlign w:val="center"/>
          </w:tcPr>
          <w:p>
            <w:pPr>
              <w:jc w:val="left"/>
            </w:pPr>
            <w:r>
              <w:rPr>
                <w:rFonts w:ascii="宋体" w:hAnsi="宋体" w:eastAsia="宋体" w:cs="宋体"/>
                <w:b w:val="0"/>
                <w:i w:val="0"/>
                <w:color w:val="000000"/>
                <w:sz w:val="14"/>
              </w:rPr>
              <w:t>基层医疗卫生机构</w:t>
            </w:r>
          </w:p>
        </w:tc>
        <w:tc>
          <w:tcPr>
            <w:tcW w:w="1160" w:type="dxa"/>
            <w:vAlign w:val="center"/>
          </w:tcPr>
          <w:p>
            <w:pPr>
              <w:jc w:val="right"/>
            </w:pPr>
            <w:r>
              <w:rPr>
                <w:rFonts w:ascii="宋体" w:hAnsi="宋体" w:eastAsia="宋体" w:cs="宋体"/>
                <w:b w:val="0"/>
                <w:i w:val="0"/>
                <w:color w:val="000000"/>
                <w:sz w:val="14"/>
              </w:rPr>
              <w:t>85.07</w:t>
            </w:r>
          </w:p>
        </w:tc>
        <w:tc>
          <w:tcPr>
            <w:tcW w:w="1160" w:type="dxa"/>
            <w:vAlign w:val="center"/>
          </w:tcPr>
          <w:p>
            <w:pPr>
              <w:jc w:val="right"/>
            </w:pPr>
            <w:r>
              <w:rPr>
                <w:rFonts w:ascii="宋体" w:hAnsi="宋体" w:eastAsia="宋体" w:cs="宋体"/>
                <w:b w:val="0"/>
                <w:i w:val="0"/>
                <w:color w:val="000000"/>
                <w:sz w:val="14"/>
              </w:rPr>
              <w:t>85.07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2100302</w:t>
            </w:r>
          </w:p>
        </w:tc>
        <w:tc>
          <w:tcPr>
            <w:tcW w:w="2060" w:type="dxa"/>
            <w:vAlign w:val="center"/>
          </w:tcPr>
          <w:p>
            <w:pPr>
              <w:jc w:val="left"/>
            </w:pPr>
            <w:r>
              <w:rPr>
                <w:rFonts w:ascii="宋体" w:hAnsi="宋体" w:eastAsia="宋体" w:cs="宋体"/>
                <w:b w:val="0"/>
                <w:i w:val="0"/>
                <w:color w:val="000000"/>
                <w:sz w:val="14"/>
              </w:rPr>
              <w:t>乡镇卫生院</w:t>
            </w:r>
          </w:p>
        </w:tc>
        <w:tc>
          <w:tcPr>
            <w:tcW w:w="1160" w:type="dxa"/>
            <w:vAlign w:val="center"/>
          </w:tcPr>
          <w:p>
            <w:pPr>
              <w:jc w:val="right"/>
            </w:pPr>
            <w:r>
              <w:rPr>
                <w:rFonts w:ascii="宋体" w:hAnsi="宋体" w:eastAsia="宋体" w:cs="宋体"/>
                <w:b w:val="0"/>
                <w:i w:val="0"/>
                <w:color w:val="000000"/>
                <w:sz w:val="14"/>
              </w:rPr>
              <w:t>85.07</w:t>
            </w:r>
          </w:p>
        </w:tc>
        <w:tc>
          <w:tcPr>
            <w:tcW w:w="1160" w:type="dxa"/>
            <w:vAlign w:val="center"/>
          </w:tcPr>
          <w:p>
            <w:pPr>
              <w:jc w:val="right"/>
            </w:pPr>
            <w:r>
              <w:rPr>
                <w:rFonts w:ascii="宋体" w:hAnsi="宋体" w:eastAsia="宋体" w:cs="宋体"/>
                <w:b w:val="0"/>
                <w:i w:val="0"/>
                <w:color w:val="000000"/>
                <w:sz w:val="14"/>
              </w:rPr>
              <w:t>85.07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21004</w:t>
            </w:r>
          </w:p>
        </w:tc>
        <w:tc>
          <w:tcPr>
            <w:tcW w:w="2060" w:type="dxa"/>
            <w:vAlign w:val="center"/>
          </w:tcPr>
          <w:p>
            <w:pPr>
              <w:jc w:val="left"/>
            </w:pPr>
            <w:r>
              <w:rPr>
                <w:rFonts w:ascii="宋体" w:hAnsi="宋体" w:eastAsia="宋体" w:cs="宋体"/>
                <w:b w:val="0"/>
                <w:i w:val="0"/>
                <w:color w:val="000000"/>
                <w:sz w:val="14"/>
              </w:rPr>
              <w:t>公共卫生</w:t>
            </w:r>
          </w:p>
        </w:tc>
        <w:tc>
          <w:tcPr>
            <w:tcW w:w="1160" w:type="dxa"/>
            <w:vAlign w:val="center"/>
          </w:tcPr>
          <w:p>
            <w:pPr>
              <w:jc w:val="right"/>
            </w:pPr>
            <w:r>
              <w:rPr>
                <w:rFonts w:ascii="宋体" w:hAnsi="宋体" w:eastAsia="宋体" w:cs="宋体"/>
                <w:b w:val="0"/>
                <w:i w:val="0"/>
                <w:color w:val="000000"/>
                <w:sz w:val="14"/>
              </w:rPr>
              <w:t>34.60</w:t>
            </w:r>
          </w:p>
        </w:tc>
        <w:tc>
          <w:tcPr>
            <w:tcW w:w="1160" w:type="dxa"/>
            <w:vAlign w:val="center"/>
          </w:tcPr>
          <w:p>
            <w:pPr>
              <w:jc w:val="right"/>
            </w:pPr>
            <w:r>
              <w:rPr>
                <w:rFonts w:ascii="宋体" w:hAnsi="宋体" w:eastAsia="宋体" w:cs="宋体"/>
                <w:b w:val="0"/>
                <w:i w:val="0"/>
                <w:color w:val="000000"/>
                <w:sz w:val="14"/>
              </w:rPr>
              <w:t>34.60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2100409</w:t>
            </w:r>
          </w:p>
        </w:tc>
        <w:tc>
          <w:tcPr>
            <w:tcW w:w="2060" w:type="dxa"/>
            <w:vAlign w:val="center"/>
          </w:tcPr>
          <w:p>
            <w:pPr>
              <w:jc w:val="left"/>
            </w:pPr>
            <w:r>
              <w:rPr>
                <w:rFonts w:ascii="宋体" w:hAnsi="宋体" w:eastAsia="宋体" w:cs="宋体"/>
                <w:b w:val="0"/>
                <w:i w:val="0"/>
                <w:color w:val="000000"/>
                <w:sz w:val="14"/>
              </w:rPr>
              <w:t>重大公共卫生服务</w:t>
            </w:r>
          </w:p>
        </w:tc>
        <w:tc>
          <w:tcPr>
            <w:tcW w:w="1160" w:type="dxa"/>
            <w:vAlign w:val="center"/>
          </w:tcPr>
          <w:p>
            <w:pPr>
              <w:jc w:val="right"/>
            </w:pPr>
            <w:r>
              <w:rPr>
                <w:rFonts w:ascii="宋体" w:hAnsi="宋体" w:eastAsia="宋体" w:cs="宋体"/>
                <w:b w:val="0"/>
                <w:i w:val="0"/>
                <w:color w:val="000000"/>
                <w:sz w:val="14"/>
              </w:rPr>
              <w:t>34.60</w:t>
            </w:r>
          </w:p>
        </w:tc>
        <w:tc>
          <w:tcPr>
            <w:tcW w:w="1160" w:type="dxa"/>
            <w:vAlign w:val="center"/>
          </w:tcPr>
          <w:p>
            <w:pPr>
              <w:jc w:val="right"/>
            </w:pPr>
            <w:r>
              <w:rPr>
                <w:rFonts w:ascii="宋体" w:hAnsi="宋体" w:eastAsia="宋体" w:cs="宋体"/>
                <w:b w:val="0"/>
                <w:i w:val="0"/>
                <w:color w:val="000000"/>
                <w:sz w:val="14"/>
              </w:rPr>
              <w:t>34.60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21007</w:t>
            </w:r>
          </w:p>
        </w:tc>
        <w:tc>
          <w:tcPr>
            <w:tcW w:w="2060" w:type="dxa"/>
            <w:vAlign w:val="center"/>
          </w:tcPr>
          <w:p>
            <w:pPr>
              <w:jc w:val="left"/>
            </w:pPr>
            <w:r>
              <w:rPr>
                <w:rFonts w:ascii="宋体" w:hAnsi="宋体" w:eastAsia="宋体" w:cs="宋体"/>
                <w:b w:val="0"/>
                <w:i w:val="0"/>
                <w:color w:val="000000"/>
                <w:sz w:val="14"/>
              </w:rPr>
              <w:t>计划生育事务</w:t>
            </w:r>
          </w:p>
        </w:tc>
        <w:tc>
          <w:tcPr>
            <w:tcW w:w="1160" w:type="dxa"/>
            <w:vAlign w:val="center"/>
          </w:tcPr>
          <w:p>
            <w:pPr>
              <w:jc w:val="right"/>
            </w:pPr>
            <w:r>
              <w:rPr>
                <w:rFonts w:ascii="宋体" w:hAnsi="宋体" w:eastAsia="宋体" w:cs="宋体"/>
                <w:b w:val="0"/>
                <w:i w:val="0"/>
                <w:color w:val="000000"/>
                <w:sz w:val="14"/>
              </w:rPr>
              <w:t>7.51</w:t>
            </w:r>
          </w:p>
        </w:tc>
        <w:tc>
          <w:tcPr>
            <w:tcW w:w="1160" w:type="dxa"/>
            <w:vAlign w:val="center"/>
          </w:tcPr>
          <w:p>
            <w:pPr>
              <w:jc w:val="right"/>
            </w:pPr>
            <w:r>
              <w:rPr>
                <w:rFonts w:ascii="宋体" w:hAnsi="宋体" w:eastAsia="宋体" w:cs="宋体"/>
                <w:b w:val="0"/>
                <w:i w:val="0"/>
                <w:color w:val="000000"/>
                <w:sz w:val="14"/>
              </w:rPr>
              <w:t>7.51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2100799</w:t>
            </w:r>
          </w:p>
        </w:tc>
        <w:tc>
          <w:tcPr>
            <w:tcW w:w="2060" w:type="dxa"/>
            <w:vAlign w:val="center"/>
          </w:tcPr>
          <w:p>
            <w:pPr>
              <w:jc w:val="left"/>
            </w:pPr>
            <w:r>
              <w:rPr>
                <w:rFonts w:ascii="宋体" w:hAnsi="宋体" w:eastAsia="宋体" w:cs="宋体"/>
                <w:b w:val="0"/>
                <w:i w:val="0"/>
                <w:color w:val="000000"/>
                <w:sz w:val="14"/>
              </w:rPr>
              <w:t>其他计划生育事务支出</w:t>
            </w:r>
          </w:p>
        </w:tc>
        <w:tc>
          <w:tcPr>
            <w:tcW w:w="1160" w:type="dxa"/>
            <w:vAlign w:val="center"/>
          </w:tcPr>
          <w:p>
            <w:pPr>
              <w:jc w:val="right"/>
            </w:pPr>
            <w:r>
              <w:rPr>
                <w:rFonts w:ascii="宋体" w:hAnsi="宋体" w:eastAsia="宋体" w:cs="宋体"/>
                <w:b w:val="0"/>
                <w:i w:val="0"/>
                <w:color w:val="000000"/>
                <w:sz w:val="14"/>
              </w:rPr>
              <w:t>7.51</w:t>
            </w:r>
          </w:p>
        </w:tc>
        <w:tc>
          <w:tcPr>
            <w:tcW w:w="1160" w:type="dxa"/>
            <w:vAlign w:val="center"/>
          </w:tcPr>
          <w:p>
            <w:pPr>
              <w:jc w:val="right"/>
            </w:pPr>
            <w:r>
              <w:rPr>
                <w:rFonts w:ascii="宋体" w:hAnsi="宋体" w:eastAsia="宋体" w:cs="宋体"/>
                <w:b w:val="0"/>
                <w:i w:val="0"/>
                <w:color w:val="000000"/>
                <w:sz w:val="14"/>
              </w:rPr>
              <w:t>7.51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w:t>
            </w:r>
          </w:p>
        </w:tc>
        <w:tc>
          <w:tcPr>
            <w:tcW w:w="2060" w:type="dxa"/>
            <w:vAlign w:val="center"/>
          </w:tcPr>
          <w:p>
            <w:pPr>
              <w:jc w:val="left"/>
            </w:pPr>
            <w:r>
              <w:rPr>
                <w:rFonts w:ascii="宋体" w:hAnsi="宋体" w:eastAsia="宋体" w:cs="宋体"/>
                <w:b w:val="0"/>
                <w:i w:val="0"/>
                <w:color w:val="000000"/>
                <w:sz w:val="14"/>
              </w:rPr>
              <w:t>行政事业单位医疗</w:t>
            </w:r>
          </w:p>
        </w:tc>
        <w:tc>
          <w:tcPr>
            <w:tcW w:w="1160" w:type="dxa"/>
            <w:vAlign w:val="center"/>
          </w:tcPr>
          <w:p>
            <w:pPr>
              <w:jc w:val="right"/>
            </w:pPr>
            <w:r>
              <w:rPr>
                <w:rFonts w:ascii="宋体" w:hAnsi="宋体" w:eastAsia="宋体" w:cs="宋体"/>
                <w:b w:val="0"/>
                <w:i w:val="0"/>
                <w:color w:val="000000"/>
                <w:sz w:val="14"/>
              </w:rPr>
              <w:t>21.74</w:t>
            </w:r>
          </w:p>
        </w:tc>
        <w:tc>
          <w:tcPr>
            <w:tcW w:w="1160" w:type="dxa"/>
            <w:vAlign w:val="center"/>
          </w:tcPr>
          <w:p>
            <w:pPr>
              <w:jc w:val="right"/>
            </w:pPr>
            <w:r>
              <w:rPr>
                <w:rFonts w:ascii="宋体" w:hAnsi="宋体" w:eastAsia="宋体" w:cs="宋体"/>
                <w:b w:val="0"/>
                <w:i w:val="0"/>
                <w:color w:val="000000"/>
                <w:sz w:val="14"/>
              </w:rPr>
              <w:t>21.74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2101101</w:t>
            </w:r>
          </w:p>
        </w:tc>
        <w:tc>
          <w:tcPr>
            <w:tcW w:w="2060" w:type="dxa"/>
            <w:vAlign w:val="center"/>
          </w:tcPr>
          <w:p>
            <w:pPr>
              <w:jc w:val="left"/>
            </w:pPr>
            <w:r>
              <w:rPr>
                <w:rFonts w:ascii="宋体" w:hAnsi="宋体" w:eastAsia="宋体" w:cs="宋体"/>
                <w:b w:val="0"/>
                <w:i w:val="0"/>
                <w:color w:val="000000"/>
                <w:sz w:val="14"/>
              </w:rPr>
              <w:t>行政单位医疗</w:t>
            </w:r>
          </w:p>
        </w:tc>
        <w:tc>
          <w:tcPr>
            <w:tcW w:w="1160" w:type="dxa"/>
            <w:vAlign w:val="center"/>
          </w:tcPr>
          <w:p>
            <w:pPr>
              <w:jc w:val="right"/>
            </w:pPr>
            <w:r>
              <w:rPr>
                <w:rFonts w:ascii="宋体" w:hAnsi="宋体" w:eastAsia="宋体" w:cs="宋体"/>
                <w:b w:val="0"/>
                <w:i w:val="0"/>
                <w:color w:val="000000"/>
                <w:sz w:val="14"/>
              </w:rPr>
              <w:t>17.39</w:t>
            </w:r>
          </w:p>
        </w:tc>
        <w:tc>
          <w:tcPr>
            <w:tcW w:w="1160" w:type="dxa"/>
            <w:vAlign w:val="center"/>
          </w:tcPr>
          <w:p>
            <w:pPr>
              <w:jc w:val="right"/>
            </w:pPr>
            <w:r>
              <w:rPr>
                <w:rFonts w:ascii="宋体" w:hAnsi="宋体" w:eastAsia="宋体" w:cs="宋体"/>
                <w:b w:val="0"/>
                <w:i w:val="0"/>
                <w:color w:val="000000"/>
                <w:sz w:val="14"/>
              </w:rPr>
              <w:t>17.39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2101102</w:t>
            </w:r>
          </w:p>
        </w:tc>
        <w:tc>
          <w:tcPr>
            <w:tcW w:w="2060" w:type="dxa"/>
            <w:vAlign w:val="center"/>
          </w:tcPr>
          <w:p>
            <w:pPr>
              <w:jc w:val="left"/>
            </w:pPr>
            <w:r>
              <w:rPr>
                <w:rFonts w:ascii="宋体" w:hAnsi="宋体" w:eastAsia="宋体" w:cs="宋体"/>
                <w:b w:val="0"/>
                <w:i w:val="0"/>
                <w:color w:val="000000"/>
                <w:sz w:val="14"/>
              </w:rPr>
              <w:t>事业单位医疗</w:t>
            </w:r>
          </w:p>
        </w:tc>
        <w:tc>
          <w:tcPr>
            <w:tcW w:w="1160" w:type="dxa"/>
            <w:vAlign w:val="center"/>
          </w:tcPr>
          <w:p>
            <w:pPr>
              <w:jc w:val="right"/>
            </w:pPr>
            <w:r>
              <w:rPr>
                <w:rFonts w:ascii="宋体" w:hAnsi="宋体" w:eastAsia="宋体" w:cs="宋体"/>
                <w:b w:val="0"/>
                <w:i w:val="0"/>
                <w:color w:val="000000"/>
                <w:sz w:val="14"/>
              </w:rPr>
              <w:t>4.35</w:t>
            </w:r>
          </w:p>
        </w:tc>
        <w:tc>
          <w:tcPr>
            <w:tcW w:w="1160" w:type="dxa"/>
            <w:vAlign w:val="center"/>
          </w:tcPr>
          <w:p>
            <w:pPr>
              <w:jc w:val="right"/>
            </w:pPr>
            <w:r>
              <w:rPr>
                <w:rFonts w:ascii="宋体" w:hAnsi="宋体" w:eastAsia="宋体" w:cs="宋体"/>
                <w:b w:val="0"/>
                <w:i w:val="0"/>
                <w:color w:val="000000"/>
                <w:sz w:val="14"/>
              </w:rPr>
              <w:t>4.35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w:t>
            </w:r>
          </w:p>
        </w:tc>
        <w:tc>
          <w:tcPr>
            <w:tcW w:w="2060" w:type="dxa"/>
            <w:vAlign w:val="center"/>
          </w:tcPr>
          <w:p>
            <w:pPr>
              <w:jc w:val="left"/>
            </w:pPr>
            <w:r>
              <w:rPr>
                <w:rFonts w:ascii="宋体" w:hAnsi="宋体" w:eastAsia="宋体" w:cs="宋体"/>
                <w:b w:val="0"/>
                <w:i w:val="0"/>
                <w:color w:val="000000"/>
                <w:sz w:val="14"/>
              </w:rPr>
              <w:t>城乡社区支出</w:t>
            </w:r>
          </w:p>
        </w:tc>
        <w:tc>
          <w:tcPr>
            <w:tcW w:w="1160" w:type="dxa"/>
            <w:vAlign w:val="center"/>
          </w:tcPr>
          <w:p>
            <w:pPr>
              <w:jc w:val="right"/>
            </w:pPr>
            <w:r>
              <w:rPr>
                <w:rFonts w:ascii="宋体" w:hAnsi="宋体" w:eastAsia="宋体" w:cs="宋体"/>
                <w:b w:val="0"/>
                <w:i w:val="0"/>
                <w:color w:val="000000"/>
                <w:sz w:val="14"/>
              </w:rPr>
              <w:t>984.27</w:t>
            </w:r>
          </w:p>
        </w:tc>
        <w:tc>
          <w:tcPr>
            <w:tcW w:w="1160" w:type="dxa"/>
            <w:vAlign w:val="center"/>
          </w:tcPr>
          <w:p>
            <w:pPr>
              <w:jc w:val="right"/>
            </w:pPr>
            <w:r>
              <w:rPr>
                <w:rFonts w:ascii="宋体" w:hAnsi="宋体" w:eastAsia="宋体" w:cs="宋体"/>
                <w:b w:val="0"/>
                <w:i w:val="0"/>
                <w:color w:val="000000"/>
                <w:sz w:val="14"/>
              </w:rPr>
              <w:t>984.27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21203</w:t>
            </w:r>
          </w:p>
        </w:tc>
        <w:tc>
          <w:tcPr>
            <w:tcW w:w="2060" w:type="dxa"/>
            <w:vAlign w:val="center"/>
          </w:tcPr>
          <w:p>
            <w:pPr>
              <w:jc w:val="left"/>
            </w:pPr>
            <w:r>
              <w:rPr>
                <w:rFonts w:ascii="宋体" w:hAnsi="宋体" w:eastAsia="宋体" w:cs="宋体"/>
                <w:b w:val="0"/>
                <w:i w:val="0"/>
                <w:color w:val="000000"/>
                <w:sz w:val="14"/>
              </w:rPr>
              <w:t>城乡社区公共设施</w:t>
            </w:r>
          </w:p>
        </w:tc>
        <w:tc>
          <w:tcPr>
            <w:tcW w:w="1160" w:type="dxa"/>
            <w:vAlign w:val="center"/>
          </w:tcPr>
          <w:p>
            <w:pPr>
              <w:jc w:val="right"/>
            </w:pPr>
            <w:r>
              <w:rPr>
                <w:rFonts w:ascii="宋体" w:hAnsi="宋体" w:eastAsia="宋体" w:cs="宋体"/>
                <w:b w:val="0"/>
                <w:i w:val="0"/>
                <w:color w:val="000000"/>
                <w:sz w:val="14"/>
              </w:rPr>
              <w:t>984.27</w:t>
            </w:r>
          </w:p>
        </w:tc>
        <w:tc>
          <w:tcPr>
            <w:tcW w:w="1160" w:type="dxa"/>
            <w:vAlign w:val="center"/>
          </w:tcPr>
          <w:p>
            <w:pPr>
              <w:jc w:val="right"/>
            </w:pPr>
            <w:r>
              <w:rPr>
                <w:rFonts w:ascii="宋体" w:hAnsi="宋体" w:eastAsia="宋体" w:cs="宋体"/>
                <w:b w:val="0"/>
                <w:i w:val="0"/>
                <w:color w:val="000000"/>
                <w:sz w:val="14"/>
              </w:rPr>
              <w:t>984.27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2120399</w:t>
            </w:r>
          </w:p>
        </w:tc>
        <w:tc>
          <w:tcPr>
            <w:tcW w:w="2060" w:type="dxa"/>
            <w:vAlign w:val="center"/>
          </w:tcPr>
          <w:p>
            <w:pPr>
              <w:jc w:val="left"/>
            </w:pPr>
            <w:r>
              <w:rPr>
                <w:rFonts w:ascii="宋体" w:hAnsi="宋体" w:eastAsia="宋体" w:cs="宋体"/>
                <w:b w:val="0"/>
                <w:i w:val="0"/>
                <w:color w:val="000000"/>
                <w:sz w:val="14"/>
              </w:rPr>
              <w:t>其他城乡社区公共设施支出</w:t>
            </w:r>
          </w:p>
        </w:tc>
        <w:tc>
          <w:tcPr>
            <w:tcW w:w="1160" w:type="dxa"/>
            <w:vAlign w:val="center"/>
          </w:tcPr>
          <w:p>
            <w:pPr>
              <w:jc w:val="right"/>
            </w:pPr>
            <w:r>
              <w:rPr>
                <w:rFonts w:ascii="宋体" w:hAnsi="宋体" w:eastAsia="宋体" w:cs="宋体"/>
                <w:b w:val="0"/>
                <w:i w:val="0"/>
                <w:color w:val="000000"/>
                <w:sz w:val="14"/>
              </w:rPr>
              <w:t>984.27</w:t>
            </w:r>
          </w:p>
        </w:tc>
        <w:tc>
          <w:tcPr>
            <w:tcW w:w="1160" w:type="dxa"/>
            <w:vAlign w:val="center"/>
          </w:tcPr>
          <w:p>
            <w:pPr>
              <w:jc w:val="right"/>
            </w:pPr>
            <w:r>
              <w:rPr>
                <w:rFonts w:ascii="宋体" w:hAnsi="宋体" w:eastAsia="宋体" w:cs="宋体"/>
                <w:b w:val="0"/>
                <w:i w:val="0"/>
                <w:color w:val="000000"/>
                <w:sz w:val="14"/>
              </w:rPr>
              <w:t>984.27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w:t>
            </w:r>
          </w:p>
        </w:tc>
        <w:tc>
          <w:tcPr>
            <w:tcW w:w="2060" w:type="dxa"/>
            <w:vAlign w:val="center"/>
          </w:tcPr>
          <w:p>
            <w:pPr>
              <w:jc w:val="left"/>
            </w:pPr>
            <w:r>
              <w:rPr>
                <w:rFonts w:ascii="宋体" w:hAnsi="宋体" w:eastAsia="宋体" w:cs="宋体"/>
                <w:b w:val="0"/>
                <w:i w:val="0"/>
                <w:color w:val="000000"/>
                <w:sz w:val="14"/>
              </w:rPr>
              <w:t>农林水支出</w:t>
            </w:r>
          </w:p>
        </w:tc>
        <w:tc>
          <w:tcPr>
            <w:tcW w:w="1160" w:type="dxa"/>
            <w:vAlign w:val="center"/>
          </w:tcPr>
          <w:p>
            <w:pPr>
              <w:jc w:val="right"/>
            </w:pPr>
            <w:r>
              <w:rPr>
                <w:rFonts w:ascii="宋体" w:hAnsi="宋体" w:eastAsia="宋体" w:cs="宋体"/>
                <w:b w:val="0"/>
                <w:i w:val="0"/>
                <w:color w:val="000000"/>
                <w:sz w:val="14"/>
              </w:rPr>
              <w:t>1,112.98</w:t>
            </w:r>
          </w:p>
        </w:tc>
        <w:tc>
          <w:tcPr>
            <w:tcW w:w="1160" w:type="dxa"/>
            <w:vAlign w:val="center"/>
          </w:tcPr>
          <w:p>
            <w:pPr>
              <w:jc w:val="right"/>
            </w:pPr>
            <w:r>
              <w:rPr>
                <w:rFonts w:ascii="宋体" w:hAnsi="宋体" w:eastAsia="宋体" w:cs="宋体"/>
                <w:b w:val="0"/>
                <w:i w:val="0"/>
                <w:color w:val="000000"/>
                <w:sz w:val="14"/>
              </w:rPr>
              <w:t>1,112.98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21301</w:t>
            </w:r>
          </w:p>
        </w:tc>
        <w:tc>
          <w:tcPr>
            <w:tcW w:w="2060" w:type="dxa"/>
            <w:vAlign w:val="center"/>
          </w:tcPr>
          <w:p>
            <w:pPr>
              <w:jc w:val="left"/>
            </w:pPr>
            <w:r>
              <w:rPr>
                <w:rFonts w:ascii="宋体" w:hAnsi="宋体" w:eastAsia="宋体" w:cs="宋体"/>
                <w:b w:val="0"/>
                <w:i w:val="0"/>
                <w:color w:val="000000"/>
                <w:sz w:val="14"/>
              </w:rPr>
              <w:t>农业农村</w:t>
            </w:r>
          </w:p>
        </w:tc>
        <w:tc>
          <w:tcPr>
            <w:tcW w:w="1160" w:type="dxa"/>
            <w:vAlign w:val="center"/>
          </w:tcPr>
          <w:p>
            <w:pPr>
              <w:jc w:val="right"/>
            </w:pPr>
            <w:r>
              <w:rPr>
                <w:rFonts w:ascii="宋体" w:hAnsi="宋体" w:eastAsia="宋体" w:cs="宋体"/>
                <w:b w:val="0"/>
                <w:i w:val="0"/>
                <w:color w:val="000000"/>
                <w:sz w:val="14"/>
              </w:rPr>
              <w:t>7.27</w:t>
            </w:r>
          </w:p>
        </w:tc>
        <w:tc>
          <w:tcPr>
            <w:tcW w:w="1160" w:type="dxa"/>
            <w:vAlign w:val="center"/>
          </w:tcPr>
          <w:p>
            <w:pPr>
              <w:jc w:val="right"/>
            </w:pPr>
            <w:r>
              <w:rPr>
                <w:rFonts w:ascii="宋体" w:hAnsi="宋体" w:eastAsia="宋体" w:cs="宋体"/>
                <w:b w:val="0"/>
                <w:i w:val="0"/>
                <w:color w:val="000000"/>
                <w:sz w:val="14"/>
              </w:rPr>
              <w:t>7.27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2130108</w:t>
            </w:r>
          </w:p>
        </w:tc>
        <w:tc>
          <w:tcPr>
            <w:tcW w:w="2060" w:type="dxa"/>
            <w:vAlign w:val="center"/>
          </w:tcPr>
          <w:p>
            <w:pPr>
              <w:jc w:val="left"/>
            </w:pPr>
            <w:r>
              <w:rPr>
                <w:rFonts w:ascii="宋体" w:hAnsi="宋体" w:eastAsia="宋体" w:cs="宋体"/>
                <w:b w:val="0"/>
                <w:i w:val="0"/>
                <w:color w:val="000000"/>
                <w:sz w:val="14"/>
              </w:rPr>
              <w:t>病虫害控制</w:t>
            </w:r>
          </w:p>
        </w:tc>
        <w:tc>
          <w:tcPr>
            <w:tcW w:w="1160" w:type="dxa"/>
            <w:vAlign w:val="center"/>
          </w:tcPr>
          <w:p>
            <w:pPr>
              <w:jc w:val="right"/>
            </w:pPr>
            <w:r>
              <w:rPr>
                <w:rFonts w:ascii="宋体" w:hAnsi="宋体" w:eastAsia="宋体" w:cs="宋体"/>
                <w:b w:val="0"/>
                <w:i w:val="0"/>
                <w:color w:val="000000"/>
                <w:sz w:val="14"/>
              </w:rPr>
              <w:t>7.27</w:t>
            </w:r>
          </w:p>
        </w:tc>
        <w:tc>
          <w:tcPr>
            <w:tcW w:w="1160" w:type="dxa"/>
            <w:vAlign w:val="center"/>
          </w:tcPr>
          <w:p>
            <w:pPr>
              <w:jc w:val="right"/>
            </w:pPr>
            <w:r>
              <w:rPr>
                <w:rFonts w:ascii="宋体" w:hAnsi="宋体" w:eastAsia="宋体" w:cs="宋体"/>
                <w:b w:val="0"/>
                <w:i w:val="0"/>
                <w:color w:val="000000"/>
                <w:sz w:val="14"/>
              </w:rPr>
              <w:t>7.27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21302</w:t>
            </w:r>
          </w:p>
        </w:tc>
        <w:tc>
          <w:tcPr>
            <w:tcW w:w="2060" w:type="dxa"/>
            <w:vAlign w:val="center"/>
          </w:tcPr>
          <w:p>
            <w:pPr>
              <w:jc w:val="left"/>
            </w:pPr>
            <w:r>
              <w:rPr>
                <w:rFonts w:ascii="宋体" w:hAnsi="宋体" w:eastAsia="宋体" w:cs="宋体"/>
                <w:b w:val="0"/>
                <w:i w:val="0"/>
                <w:color w:val="000000"/>
                <w:sz w:val="14"/>
              </w:rPr>
              <w:t>林业和草原</w:t>
            </w:r>
          </w:p>
        </w:tc>
        <w:tc>
          <w:tcPr>
            <w:tcW w:w="1160" w:type="dxa"/>
            <w:vAlign w:val="center"/>
          </w:tcPr>
          <w:p>
            <w:pPr>
              <w:jc w:val="right"/>
            </w:pPr>
            <w:r>
              <w:rPr>
                <w:rFonts w:ascii="宋体" w:hAnsi="宋体" w:eastAsia="宋体" w:cs="宋体"/>
                <w:b w:val="0"/>
                <w:i w:val="0"/>
                <w:color w:val="000000"/>
                <w:sz w:val="14"/>
              </w:rPr>
              <w:t>17.45</w:t>
            </w:r>
          </w:p>
        </w:tc>
        <w:tc>
          <w:tcPr>
            <w:tcW w:w="1160" w:type="dxa"/>
            <w:vAlign w:val="center"/>
          </w:tcPr>
          <w:p>
            <w:pPr>
              <w:jc w:val="right"/>
            </w:pPr>
            <w:r>
              <w:rPr>
                <w:rFonts w:ascii="宋体" w:hAnsi="宋体" w:eastAsia="宋体" w:cs="宋体"/>
                <w:b w:val="0"/>
                <w:i w:val="0"/>
                <w:color w:val="000000"/>
                <w:sz w:val="14"/>
              </w:rPr>
              <w:t>17.45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2130205</w:t>
            </w:r>
          </w:p>
        </w:tc>
        <w:tc>
          <w:tcPr>
            <w:tcW w:w="2060" w:type="dxa"/>
            <w:vAlign w:val="center"/>
          </w:tcPr>
          <w:p>
            <w:pPr>
              <w:jc w:val="left"/>
            </w:pPr>
            <w:r>
              <w:rPr>
                <w:rFonts w:ascii="宋体" w:hAnsi="宋体" w:eastAsia="宋体" w:cs="宋体"/>
                <w:b w:val="0"/>
                <w:i w:val="0"/>
                <w:color w:val="000000"/>
                <w:sz w:val="14"/>
              </w:rPr>
              <w:t>森林资源培育</w:t>
            </w:r>
          </w:p>
        </w:tc>
        <w:tc>
          <w:tcPr>
            <w:tcW w:w="1160" w:type="dxa"/>
            <w:vAlign w:val="center"/>
          </w:tcPr>
          <w:p>
            <w:pPr>
              <w:jc w:val="right"/>
            </w:pPr>
            <w:r>
              <w:rPr>
                <w:rFonts w:ascii="宋体" w:hAnsi="宋体" w:eastAsia="宋体" w:cs="宋体"/>
                <w:b w:val="0"/>
                <w:i w:val="0"/>
                <w:color w:val="000000"/>
                <w:sz w:val="14"/>
              </w:rPr>
              <w:t>17.45</w:t>
            </w:r>
          </w:p>
        </w:tc>
        <w:tc>
          <w:tcPr>
            <w:tcW w:w="1160" w:type="dxa"/>
            <w:vAlign w:val="center"/>
          </w:tcPr>
          <w:p>
            <w:pPr>
              <w:jc w:val="right"/>
            </w:pPr>
            <w:r>
              <w:rPr>
                <w:rFonts w:ascii="宋体" w:hAnsi="宋体" w:eastAsia="宋体" w:cs="宋体"/>
                <w:b w:val="0"/>
                <w:i w:val="0"/>
                <w:color w:val="000000"/>
                <w:sz w:val="14"/>
              </w:rPr>
              <w:t>17.45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21303</w:t>
            </w:r>
          </w:p>
        </w:tc>
        <w:tc>
          <w:tcPr>
            <w:tcW w:w="2060" w:type="dxa"/>
            <w:vAlign w:val="center"/>
          </w:tcPr>
          <w:p>
            <w:pPr>
              <w:jc w:val="left"/>
            </w:pPr>
            <w:r>
              <w:rPr>
                <w:rFonts w:ascii="宋体" w:hAnsi="宋体" w:eastAsia="宋体" w:cs="宋体"/>
                <w:b w:val="0"/>
                <w:i w:val="0"/>
                <w:color w:val="000000"/>
                <w:sz w:val="14"/>
              </w:rPr>
              <w:t>水利</w:t>
            </w:r>
          </w:p>
        </w:tc>
        <w:tc>
          <w:tcPr>
            <w:tcW w:w="1160" w:type="dxa"/>
            <w:vAlign w:val="center"/>
          </w:tcPr>
          <w:p>
            <w:pPr>
              <w:jc w:val="right"/>
            </w:pPr>
            <w:r>
              <w:rPr>
                <w:rFonts w:ascii="宋体" w:hAnsi="宋体" w:eastAsia="宋体" w:cs="宋体"/>
                <w:b w:val="0"/>
                <w:i w:val="0"/>
                <w:color w:val="000000"/>
                <w:sz w:val="14"/>
              </w:rPr>
              <w:t>351.73</w:t>
            </w:r>
          </w:p>
        </w:tc>
        <w:tc>
          <w:tcPr>
            <w:tcW w:w="1160" w:type="dxa"/>
            <w:vAlign w:val="center"/>
          </w:tcPr>
          <w:p>
            <w:pPr>
              <w:jc w:val="right"/>
            </w:pPr>
            <w:r>
              <w:rPr>
                <w:rFonts w:ascii="宋体" w:hAnsi="宋体" w:eastAsia="宋体" w:cs="宋体"/>
                <w:b w:val="0"/>
                <w:i w:val="0"/>
                <w:color w:val="000000"/>
                <w:sz w:val="14"/>
              </w:rPr>
              <w:t>351.73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2130314</w:t>
            </w:r>
          </w:p>
        </w:tc>
        <w:tc>
          <w:tcPr>
            <w:tcW w:w="2060" w:type="dxa"/>
            <w:vAlign w:val="center"/>
          </w:tcPr>
          <w:p>
            <w:pPr>
              <w:jc w:val="left"/>
            </w:pPr>
            <w:r>
              <w:rPr>
                <w:rFonts w:ascii="宋体" w:hAnsi="宋体" w:eastAsia="宋体" w:cs="宋体"/>
                <w:b w:val="0"/>
                <w:i w:val="0"/>
                <w:color w:val="000000"/>
                <w:sz w:val="14"/>
              </w:rPr>
              <w:t>防汛</w:t>
            </w:r>
          </w:p>
        </w:tc>
        <w:tc>
          <w:tcPr>
            <w:tcW w:w="1160" w:type="dxa"/>
            <w:vAlign w:val="center"/>
          </w:tcPr>
          <w:p>
            <w:pPr>
              <w:jc w:val="right"/>
            </w:pPr>
            <w:r>
              <w:rPr>
                <w:rFonts w:ascii="宋体" w:hAnsi="宋体" w:eastAsia="宋体" w:cs="宋体"/>
                <w:b w:val="0"/>
                <w:i w:val="0"/>
                <w:color w:val="000000"/>
                <w:sz w:val="14"/>
              </w:rPr>
              <w:t>94.95</w:t>
            </w:r>
          </w:p>
        </w:tc>
        <w:tc>
          <w:tcPr>
            <w:tcW w:w="1160" w:type="dxa"/>
            <w:vAlign w:val="center"/>
          </w:tcPr>
          <w:p>
            <w:pPr>
              <w:jc w:val="right"/>
            </w:pPr>
            <w:r>
              <w:rPr>
                <w:rFonts w:ascii="宋体" w:hAnsi="宋体" w:eastAsia="宋体" w:cs="宋体"/>
                <w:b w:val="0"/>
                <w:i w:val="0"/>
                <w:color w:val="000000"/>
                <w:sz w:val="14"/>
              </w:rPr>
              <w:t>94.95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2130316</w:t>
            </w:r>
          </w:p>
        </w:tc>
        <w:tc>
          <w:tcPr>
            <w:tcW w:w="2060" w:type="dxa"/>
            <w:vAlign w:val="center"/>
          </w:tcPr>
          <w:p>
            <w:pPr>
              <w:jc w:val="left"/>
            </w:pPr>
            <w:r>
              <w:rPr>
                <w:rFonts w:ascii="宋体" w:hAnsi="宋体" w:eastAsia="宋体" w:cs="宋体"/>
                <w:b w:val="0"/>
                <w:i w:val="0"/>
                <w:color w:val="000000"/>
                <w:sz w:val="14"/>
              </w:rPr>
              <w:t>农村水利</w:t>
            </w:r>
          </w:p>
        </w:tc>
        <w:tc>
          <w:tcPr>
            <w:tcW w:w="1160" w:type="dxa"/>
            <w:vAlign w:val="center"/>
          </w:tcPr>
          <w:p>
            <w:pPr>
              <w:jc w:val="right"/>
            </w:pPr>
            <w:r>
              <w:rPr>
                <w:rFonts w:ascii="宋体" w:hAnsi="宋体" w:eastAsia="宋体" w:cs="宋体"/>
                <w:b w:val="0"/>
                <w:i w:val="0"/>
                <w:color w:val="000000"/>
                <w:sz w:val="14"/>
              </w:rPr>
              <w:t>147.04</w:t>
            </w:r>
          </w:p>
        </w:tc>
        <w:tc>
          <w:tcPr>
            <w:tcW w:w="1160" w:type="dxa"/>
            <w:vAlign w:val="center"/>
          </w:tcPr>
          <w:p>
            <w:pPr>
              <w:jc w:val="right"/>
            </w:pPr>
            <w:r>
              <w:rPr>
                <w:rFonts w:ascii="宋体" w:hAnsi="宋体" w:eastAsia="宋体" w:cs="宋体"/>
                <w:b w:val="0"/>
                <w:i w:val="0"/>
                <w:color w:val="000000"/>
                <w:sz w:val="14"/>
              </w:rPr>
              <w:t>147.04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2130335</w:t>
            </w:r>
          </w:p>
        </w:tc>
        <w:tc>
          <w:tcPr>
            <w:tcW w:w="2060" w:type="dxa"/>
            <w:vAlign w:val="center"/>
          </w:tcPr>
          <w:p>
            <w:pPr>
              <w:jc w:val="left"/>
            </w:pPr>
            <w:r>
              <w:rPr>
                <w:rFonts w:ascii="宋体" w:hAnsi="宋体" w:eastAsia="宋体" w:cs="宋体"/>
                <w:b w:val="0"/>
                <w:i w:val="0"/>
                <w:color w:val="000000"/>
                <w:sz w:val="14"/>
              </w:rPr>
              <w:t>农村供水</w:t>
            </w:r>
          </w:p>
        </w:tc>
        <w:tc>
          <w:tcPr>
            <w:tcW w:w="1160" w:type="dxa"/>
            <w:vAlign w:val="center"/>
          </w:tcPr>
          <w:p>
            <w:pPr>
              <w:jc w:val="right"/>
            </w:pPr>
            <w:r>
              <w:rPr>
                <w:rFonts w:ascii="宋体" w:hAnsi="宋体" w:eastAsia="宋体" w:cs="宋体"/>
                <w:b w:val="0"/>
                <w:i w:val="0"/>
                <w:color w:val="000000"/>
                <w:sz w:val="14"/>
              </w:rPr>
              <w:t>109.74</w:t>
            </w:r>
          </w:p>
        </w:tc>
        <w:tc>
          <w:tcPr>
            <w:tcW w:w="1160" w:type="dxa"/>
            <w:vAlign w:val="center"/>
          </w:tcPr>
          <w:p>
            <w:pPr>
              <w:jc w:val="right"/>
            </w:pPr>
            <w:r>
              <w:rPr>
                <w:rFonts w:ascii="宋体" w:hAnsi="宋体" w:eastAsia="宋体" w:cs="宋体"/>
                <w:b w:val="0"/>
                <w:i w:val="0"/>
                <w:color w:val="000000"/>
                <w:sz w:val="14"/>
              </w:rPr>
              <w:t>109.74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21307</w:t>
            </w:r>
          </w:p>
        </w:tc>
        <w:tc>
          <w:tcPr>
            <w:tcW w:w="2060" w:type="dxa"/>
            <w:vAlign w:val="center"/>
          </w:tcPr>
          <w:p>
            <w:pPr>
              <w:jc w:val="left"/>
            </w:pPr>
            <w:r>
              <w:rPr>
                <w:rFonts w:ascii="宋体" w:hAnsi="宋体" w:eastAsia="宋体" w:cs="宋体"/>
                <w:b w:val="0"/>
                <w:i w:val="0"/>
                <w:color w:val="000000"/>
                <w:sz w:val="14"/>
              </w:rPr>
              <w:t>农村综合改革</w:t>
            </w:r>
          </w:p>
        </w:tc>
        <w:tc>
          <w:tcPr>
            <w:tcW w:w="1160" w:type="dxa"/>
            <w:vAlign w:val="center"/>
          </w:tcPr>
          <w:p>
            <w:pPr>
              <w:jc w:val="right"/>
            </w:pPr>
            <w:r>
              <w:rPr>
                <w:rFonts w:ascii="宋体" w:hAnsi="宋体" w:eastAsia="宋体" w:cs="宋体"/>
                <w:b w:val="0"/>
                <w:i w:val="0"/>
                <w:color w:val="000000"/>
                <w:sz w:val="14"/>
              </w:rPr>
              <w:t>686.53</w:t>
            </w:r>
          </w:p>
        </w:tc>
        <w:tc>
          <w:tcPr>
            <w:tcW w:w="1160" w:type="dxa"/>
            <w:vAlign w:val="center"/>
          </w:tcPr>
          <w:p>
            <w:pPr>
              <w:jc w:val="right"/>
            </w:pPr>
            <w:r>
              <w:rPr>
                <w:rFonts w:ascii="宋体" w:hAnsi="宋体" w:eastAsia="宋体" w:cs="宋体"/>
                <w:b w:val="0"/>
                <w:i w:val="0"/>
                <w:color w:val="000000"/>
                <w:sz w:val="14"/>
              </w:rPr>
              <w:t>686.53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2130705</w:t>
            </w:r>
          </w:p>
        </w:tc>
        <w:tc>
          <w:tcPr>
            <w:tcW w:w="2060" w:type="dxa"/>
            <w:vAlign w:val="center"/>
          </w:tcPr>
          <w:p>
            <w:pPr>
              <w:jc w:val="left"/>
            </w:pPr>
            <w:r>
              <w:rPr>
                <w:rFonts w:ascii="宋体" w:hAnsi="宋体" w:eastAsia="宋体" w:cs="宋体"/>
                <w:b w:val="0"/>
                <w:i w:val="0"/>
                <w:color w:val="000000"/>
                <w:sz w:val="14"/>
              </w:rPr>
              <w:t>对村民委员会和村党支部的补助</w:t>
            </w:r>
          </w:p>
        </w:tc>
        <w:tc>
          <w:tcPr>
            <w:tcW w:w="1160" w:type="dxa"/>
            <w:vAlign w:val="center"/>
          </w:tcPr>
          <w:p>
            <w:pPr>
              <w:jc w:val="right"/>
            </w:pPr>
            <w:r>
              <w:rPr>
                <w:rFonts w:ascii="宋体" w:hAnsi="宋体" w:eastAsia="宋体" w:cs="宋体"/>
                <w:b w:val="0"/>
                <w:i w:val="0"/>
                <w:color w:val="000000"/>
                <w:sz w:val="14"/>
              </w:rPr>
              <w:t>161.62</w:t>
            </w:r>
          </w:p>
        </w:tc>
        <w:tc>
          <w:tcPr>
            <w:tcW w:w="1160" w:type="dxa"/>
            <w:vAlign w:val="center"/>
          </w:tcPr>
          <w:p>
            <w:pPr>
              <w:jc w:val="right"/>
            </w:pPr>
            <w:r>
              <w:rPr>
                <w:rFonts w:ascii="宋体" w:hAnsi="宋体" w:eastAsia="宋体" w:cs="宋体"/>
                <w:b w:val="0"/>
                <w:i w:val="0"/>
                <w:color w:val="000000"/>
                <w:sz w:val="14"/>
              </w:rPr>
              <w:t>161.62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2130707</w:t>
            </w:r>
          </w:p>
        </w:tc>
        <w:tc>
          <w:tcPr>
            <w:tcW w:w="2060" w:type="dxa"/>
            <w:vAlign w:val="center"/>
          </w:tcPr>
          <w:p>
            <w:pPr>
              <w:jc w:val="left"/>
            </w:pPr>
            <w:r>
              <w:rPr>
                <w:rFonts w:ascii="宋体" w:hAnsi="宋体" w:eastAsia="宋体" w:cs="宋体"/>
                <w:b w:val="0"/>
                <w:i w:val="0"/>
                <w:color w:val="000000"/>
                <w:sz w:val="14"/>
              </w:rPr>
              <w:t>农村综合改革示范试点补助</w:t>
            </w:r>
          </w:p>
        </w:tc>
        <w:tc>
          <w:tcPr>
            <w:tcW w:w="1160" w:type="dxa"/>
            <w:vAlign w:val="center"/>
          </w:tcPr>
          <w:p>
            <w:pPr>
              <w:jc w:val="right"/>
            </w:pPr>
            <w:r>
              <w:rPr>
                <w:rFonts w:ascii="宋体" w:hAnsi="宋体" w:eastAsia="宋体" w:cs="宋体"/>
                <w:b w:val="0"/>
                <w:i w:val="0"/>
                <w:color w:val="000000"/>
                <w:sz w:val="14"/>
              </w:rPr>
              <w:t>453.59</w:t>
            </w:r>
          </w:p>
        </w:tc>
        <w:tc>
          <w:tcPr>
            <w:tcW w:w="1160" w:type="dxa"/>
            <w:vAlign w:val="center"/>
          </w:tcPr>
          <w:p>
            <w:pPr>
              <w:jc w:val="right"/>
            </w:pPr>
            <w:r>
              <w:rPr>
                <w:rFonts w:ascii="宋体" w:hAnsi="宋体" w:eastAsia="宋体" w:cs="宋体"/>
                <w:b w:val="0"/>
                <w:i w:val="0"/>
                <w:color w:val="000000"/>
                <w:sz w:val="14"/>
              </w:rPr>
              <w:t>453.59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2130799</w:t>
            </w:r>
          </w:p>
        </w:tc>
        <w:tc>
          <w:tcPr>
            <w:tcW w:w="2060" w:type="dxa"/>
            <w:vAlign w:val="center"/>
          </w:tcPr>
          <w:p>
            <w:pPr>
              <w:jc w:val="left"/>
            </w:pPr>
            <w:r>
              <w:rPr>
                <w:rFonts w:ascii="宋体" w:hAnsi="宋体" w:eastAsia="宋体" w:cs="宋体"/>
                <w:b w:val="0"/>
                <w:i w:val="0"/>
                <w:color w:val="000000"/>
                <w:sz w:val="14"/>
              </w:rPr>
              <w:t>其他农村综合改革支出</w:t>
            </w:r>
          </w:p>
        </w:tc>
        <w:tc>
          <w:tcPr>
            <w:tcW w:w="1160" w:type="dxa"/>
            <w:vAlign w:val="center"/>
          </w:tcPr>
          <w:p>
            <w:pPr>
              <w:jc w:val="right"/>
            </w:pPr>
            <w:r>
              <w:rPr>
                <w:rFonts w:ascii="宋体" w:hAnsi="宋体" w:eastAsia="宋体" w:cs="宋体"/>
                <w:b w:val="0"/>
                <w:i w:val="0"/>
                <w:color w:val="000000"/>
                <w:sz w:val="14"/>
              </w:rPr>
              <w:t>71.32</w:t>
            </w:r>
          </w:p>
        </w:tc>
        <w:tc>
          <w:tcPr>
            <w:tcW w:w="1160" w:type="dxa"/>
            <w:vAlign w:val="center"/>
          </w:tcPr>
          <w:p>
            <w:pPr>
              <w:jc w:val="right"/>
            </w:pPr>
            <w:r>
              <w:rPr>
                <w:rFonts w:ascii="宋体" w:hAnsi="宋体" w:eastAsia="宋体" w:cs="宋体"/>
                <w:b w:val="0"/>
                <w:i w:val="0"/>
                <w:color w:val="000000"/>
                <w:sz w:val="14"/>
              </w:rPr>
              <w:t>71.32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21308</w:t>
            </w:r>
          </w:p>
        </w:tc>
        <w:tc>
          <w:tcPr>
            <w:tcW w:w="2060" w:type="dxa"/>
            <w:vAlign w:val="center"/>
          </w:tcPr>
          <w:p>
            <w:pPr>
              <w:jc w:val="left"/>
            </w:pPr>
            <w:r>
              <w:rPr>
                <w:rFonts w:ascii="宋体" w:hAnsi="宋体" w:eastAsia="宋体" w:cs="宋体"/>
                <w:b w:val="0"/>
                <w:i w:val="0"/>
                <w:color w:val="000000"/>
                <w:sz w:val="14"/>
              </w:rPr>
              <w:t>普惠金融发展支出</w:t>
            </w:r>
          </w:p>
        </w:tc>
        <w:tc>
          <w:tcPr>
            <w:tcW w:w="1160" w:type="dxa"/>
            <w:vAlign w:val="center"/>
          </w:tcPr>
          <w:p>
            <w:pPr>
              <w:jc w:val="right"/>
            </w:pPr>
            <w:r>
              <w:rPr>
                <w:rFonts w:ascii="宋体" w:hAnsi="宋体" w:eastAsia="宋体" w:cs="宋体"/>
                <w:b w:val="0"/>
                <w:i w:val="0"/>
                <w:color w:val="000000"/>
                <w:sz w:val="14"/>
              </w:rPr>
              <w:t>50.00</w:t>
            </w:r>
          </w:p>
        </w:tc>
        <w:tc>
          <w:tcPr>
            <w:tcW w:w="1160" w:type="dxa"/>
            <w:vAlign w:val="center"/>
          </w:tcPr>
          <w:p>
            <w:pPr>
              <w:jc w:val="right"/>
            </w:pPr>
            <w:r>
              <w:rPr>
                <w:rFonts w:ascii="宋体" w:hAnsi="宋体" w:eastAsia="宋体" w:cs="宋体"/>
                <w:b w:val="0"/>
                <w:i w:val="0"/>
                <w:color w:val="000000"/>
                <w:sz w:val="14"/>
              </w:rPr>
              <w:t>50.00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2130803</w:t>
            </w:r>
          </w:p>
        </w:tc>
        <w:tc>
          <w:tcPr>
            <w:tcW w:w="2060" w:type="dxa"/>
            <w:vAlign w:val="center"/>
          </w:tcPr>
          <w:p>
            <w:pPr>
              <w:jc w:val="left"/>
            </w:pPr>
            <w:r>
              <w:rPr>
                <w:rFonts w:ascii="宋体" w:hAnsi="宋体" w:eastAsia="宋体" w:cs="宋体"/>
                <w:b w:val="0"/>
                <w:i w:val="0"/>
                <w:color w:val="000000"/>
                <w:sz w:val="14"/>
              </w:rPr>
              <w:t>农业保险保费补贴</w:t>
            </w:r>
          </w:p>
        </w:tc>
        <w:tc>
          <w:tcPr>
            <w:tcW w:w="1160" w:type="dxa"/>
            <w:vAlign w:val="center"/>
          </w:tcPr>
          <w:p>
            <w:pPr>
              <w:jc w:val="right"/>
            </w:pPr>
            <w:r>
              <w:rPr>
                <w:rFonts w:ascii="宋体" w:hAnsi="宋体" w:eastAsia="宋体" w:cs="宋体"/>
                <w:b w:val="0"/>
                <w:i w:val="0"/>
                <w:color w:val="000000"/>
                <w:sz w:val="14"/>
              </w:rPr>
              <w:t>50.00</w:t>
            </w:r>
          </w:p>
        </w:tc>
        <w:tc>
          <w:tcPr>
            <w:tcW w:w="1160" w:type="dxa"/>
            <w:vAlign w:val="center"/>
          </w:tcPr>
          <w:p>
            <w:pPr>
              <w:jc w:val="right"/>
            </w:pPr>
            <w:r>
              <w:rPr>
                <w:rFonts w:ascii="宋体" w:hAnsi="宋体" w:eastAsia="宋体" w:cs="宋体"/>
                <w:b w:val="0"/>
                <w:i w:val="0"/>
                <w:color w:val="000000"/>
                <w:sz w:val="14"/>
              </w:rPr>
              <w:t>50.00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w:t>
            </w:r>
          </w:p>
        </w:tc>
        <w:tc>
          <w:tcPr>
            <w:tcW w:w="2060" w:type="dxa"/>
            <w:vAlign w:val="center"/>
          </w:tcPr>
          <w:p>
            <w:pPr>
              <w:jc w:val="left"/>
            </w:pPr>
            <w:r>
              <w:rPr>
                <w:rFonts w:ascii="宋体" w:hAnsi="宋体" w:eastAsia="宋体" w:cs="宋体"/>
                <w:b w:val="0"/>
                <w:i w:val="0"/>
                <w:color w:val="000000"/>
                <w:sz w:val="14"/>
              </w:rPr>
              <w:t>住房保障支出</w:t>
            </w:r>
          </w:p>
        </w:tc>
        <w:tc>
          <w:tcPr>
            <w:tcW w:w="1160" w:type="dxa"/>
            <w:vAlign w:val="center"/>
          </w:tcPr>
          <w:p>
            <w:pPr>
              <w:jc w:val="right"/>
            </w:pPr>
            <w:r>
              <w:rPr>
                <w:rFonts w:ascii="宋体" w:hAnsi="宋体" w:eastAsia="宋体" w:cs="宋体"/>
                <w:b w:val="0"/>
                <w:i w:val="0"/>
                <w:color w:val="000000"/>
                <w:sz w:val="14"/>
              </w:rPr>
              <w:t>36.91</w:t>
            </w:r>
          </w:p>
        </w:tc>
        <w:tc>
          <w:tcPr>
            <w:tcW w:w="1160" w:type="dxa"/>
            <w:vAlign w:val="center"/>
          </w:tcPr>
          <w:p>
            <w:pPr>
              <w:jc w:val="right"/>
            </w:pPr>
            <w:r>
              <w:rPr>
                <w:rFonts w:ascii="宋体" w:hAnsi="宋体" w:eastAsia="宋体" w:cs="宋体"/>
                <w:b w:val="0"/>
                <w:i w:val="0"/>
                <w:color w:val="000000"/>
                <w:sz w:val="14"/>
              </w:rPr>
              <w:t>36.91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w:t>
            </w:r>
          </w:p>
        </w:tc>
        <w:tc>
          <w:tcPr>
            <w:tcW w:w="2060" w:type="dxa"/>
            <w:vAlign w:val="center"/>
          </w:tcPr>
          <w:p>
            <w:pPr>
              <w:jc w:val="left"/>
            </w:pPr>
            <w:r>
              <w:rPr>
                <w:rFonts w:ascii="宋体" w:hAnsi="宋体" w:eastAsia="宋体" w:cs="宋体"/>
                <w:b w:val="0"/>
                <w:i w:val="0"/>
                <w:color w:val="000000"/>
                <w:sz w:val="14"/>
              </w:rPr>
              <w:t>住房改革支出</w:t>
            </w:r>
          </w:p>
        </w:tc>
        <w:tc>
          <w:tcPr>
            <w:tcW w:w="1160" w:type="dxa"/>
            <w:vAlign w:val="center"/>
          </w:tcPr>
          <w:p>
            <w:pPr>
              <w:jc w:val="right"/>
            </w:pPr>
            <w:r>
              <w:rPr>
                <w:rFonts w:ascii="宋体" w:hAnsi="宋体" w:eastAsia="宋体" w:cs="宋体"/>
                <w:b w:val="0"/>
                <w:i w:val="0"/>
                <w:color w:val="000000"/>
                <w:sz w:val="14"/>
              </w:rPr>
              <w:t>36.91</w:t>
            </w:r>
          </w:p>
        </w:tc>
        <w:tc>
          <w:tcPr>
            <w:tcW w:w="1160" w:type="dxa"/>
            <w:vAlign w:val="center"/>
          </w:tcPr>
          <w:p>
            <w:pPr>
              <w:jc w:val="right"/>
            </w:pPr>
            <w:r>
              <w:rPr>
                <w:rFonts w:ascii="宋体" w:hAnsi="宋体" w:eastAsia="宋体" w:cs="宋体"/>
                <w:b w:val="0"/>
                <w:i w:val="0"/>
                <w:color w:val="000000"/>
                <w:sz w:val="14"/>
              </w:rPr>
              <w:t>36.91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2210201</w:t>
            </w:r>
          </w:p>
        </w:tc>
        <w:tc>
          <w:tcPr>
            <w:tcW w:w="2060" w:type="dxa"/>
            <w:vAlign w:val="center"/>
          </w:tcPr>
          <w:p>
            <w:pPr>
              <w:jc w:val="left"/>
            </w:pPr>
            <w:r>
              <w:rPr>
                <w:rFonts w:ascii="宋体" w:hAnsi="宋体" w:eastAsia="宋体" w:cs="宋体"/>
                <w:b w:val="0"/>
                <w:i w:val="0"/>
                <w:color w:val="000000"/>
                <w:sz w:val="14"/>
              </w:rPr>
              <w:t>住房公积金</w:t>
            </w:r>
          </w:p>
        </w:tc>
        <w:tc>
          <w:tcPr>
            <w:tcW w:w="1160" w:type="dxa"/>
            <w:vAlign w:val="center"/>
          </w:tcPr>
          <w:p>
            <w:pPr>
              <w:jc w:val="right"/>
            </w:pPr>
            <w:r>
              <w:rPr>
                <w:rFonts w:ascii="宋体" w:hAnsi="宋体" w:eastAsia="宋体" w:cs="宋体"/>
                <w:b w:val="0"/>
                <w:i w:val="0"/>
                <w:color w:val="000000"/>
                <w:sz w:val="14"/>
              </w:rPr>
              <w:t>36.91</w:t>
            </w:r>
          </w:p>
        </w:tc>
        <w:tc>
          <w:tcPr>
            <w:tcW w:w="1160" w:type="dxa"/>
            <w:vAlign w:val="center"/>
          </w:tcPr>
          <w:p>
            <w:pPr>
              <w:jc w:val="right"/>
            </w:pPr>
            <w:r>
              <w:rPr>
                <w:rFonts w:ascii="宋体" w:hAnsi="宋体" w:eastAsia="宋体" w:cs="宋体"/>
                <w:b w:val="0"/>
                <w:i w:val="0"/>
                <w:color w:val="000000"/>
                <w:sz w:val="14"/>
              </w:rPr>
              <w:t>36.91</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223</w:t>
            </w:r>
          </w:p>
        </w:tc>
        <w:tc>
          <w:tcPr>
            <w:tcW w:w="2060" w:type="dxa"/>
            <w:vAlign w:val="center"/>
          </w:tcPr>
          <w:p>
            <w:pPr>
              <w:jc w:val="left"/>
            </w:pPr>
            <w:r>
              <w:rPr>
                <w:rFonts w:ascii="宋体" w:hAnsi="宋体" w:eastAsia="宋体" w:cs="宋体"/>
                <w:b w:val="0"/>
                <w:i w:val="0"/>
                <w:color w:val="000000"/>
                <w:sz w:val="14"/>
              </w:rPr>
              <w:t>国有资本经营预算支出</w:t>
            </w:r>
          </w:p>
        </w:tc>
        <w:tc>
          <w:tcPr>
            <w:tcW w:w="1160" w:type="dxa"/>
            <w:vAlign w:val="center"/>
          </w:tcPr>
          <w:p>
            <w:pPr>
              <w:jc w:val="right"/>
            </w:pPr>
            <w:r>
              <w:rPr>
                <w:rFonts w:ascii="宋体" w:hAnsi="宋体" w:eastAsia="宋体" w:cs="宋体"/>
                <w:b w:val="0"/>
                <w:i w:val="0"/>
                <w:color w:val="000000"/>
                <w:sz w:val="14"/>
              </w:rPr>
              <w:t>0.63</w:t>
            </w:r>
          </w:p>
        </w:tc>
        <w:tc>
          <w:tcPr>
            <w:tcW w:w="1160" w:type="dxa"/>
            <w:vAlign w:val="center"/>
          </w:tcPr>
          <w:p>
            <w:pPr>
              <w:jc w:val="right"/>
            </w:pPr>
            <w:r>
              <w:rPr>
                <w:rFonts w:ascii="宋体" w:hAnsi="宋体" w:eastAsia="宋体" w:cs="宋体"/>
                <w:b w:val="0"/>
                <w:i w:val="0"/>
                <w:color w:val="000000"/>
                <w:sz w:val="14"/>
              </w:rPr>
              <w:t>0.63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22301</w:t>
            </w:r>
          </w:p>
        </w:tc>
        <w:tc>
          <w:tcPr>
            <w:tcW w:w="2060" w:type="dxa"/>
            <w:vAlign w:val="center"/>
          </w:tcPr>
          <w:p>
            <w:pPr>
              <w:jc w:val="left"/>
            </w:pPr>
            <w:r>
              <w:rPr>
                <w:rFonts w:ascii="宋体" w:hAnsi="宋体" w:eastAsia="宋体" w:cs="宋体"/>
                <w:b w:val="0"/>
                <w:i w:val="0"/>
                <w:color w:val="000000"/>
                <w:sz w:val="14"/>
              </w:rPr>
              <w:t>解决历史遗留问题及改革成本支出</w:t>
            </w:r>
          </w:p>
        </w:tc>
        <w:tc>
          <w:tcPr>
            <w:tcW w:w="1160" w:type="dxa"/>
            <w:vAlign w:val="center"/>
          </w:tcPr>
          <w:p>
            <w:pPr>
              <w:jc w:val="right"/>
            </w:pPr>
            <w:r>
              <w:rPr>
                <w:rFonts w:ascii="宋体" w:hAnsi="宋体" w:eastAsia="宋体" w:cs="宋体"/>
                <w:b w:val="0"/>
                <w:i w:val="0"/>
                <w:color w:val="000000"/>
                <w:sz w:val="14"/>
              </w:rPr>
              <w:t>0.63</w:t>
            </w:r>
          </w:p>
        </w:tc>
        <w:tc>
          <w:tcPr>
            <w:tcW w:w="1160" w:type="dxa"/>
            <w:vAlign w:val="center"/>
          </w:tcPr>
          <w:p>
            <w:pPr>
              <w:jc w:val="right"/>
            </w:pPr>
            <w:r>
              <w:rPr>
                <w:rFonts w:ascii="宋体" w:hAnsi="宋体" w:eastAsia="宋体" w:cs="宋体"/>
                <w:b w:val="0"/>
                <w:i w:val="0"/>
                <w:color w:val="000000"/>
                <w:sz w:val="14"/>
              </w:rPr>
              <w:t>0.63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2230105</w:t>
            </w:r>
          </w:p>
        </w:tc>
        <w:tc>
          <w:tcPr>
            <w:tcW w:w="2060" w:type="dxa"/>
            <w:vAlign w:val="center"/>
          </w:tcPr>
          <w:p>
            <w:pPr>
              <w:jc w:val="left"/>
            </w:pPr>
            <w:r>
              <w:rPr>
                <w:rFonts w:ascii="宋体" w:hAnsi="宋体" w:eastAsia="宋体" w:cs="宋体"/>
                <w:b w:val="0"/>
                <w:i w:val="0"/>
                <w:color w:val="000000"/>
                <w:sz w:val="14"/>
              </w:rPr>
              <w:t>国有企业退休人员社会化管理补助支出</w:t>
            </w:r>
          </w:p>
        </w:tc>
        <w:tc>
          <w:tcPr>
            <w:tcW w:w="1160" w:type="dxa"/>
            <w:vAlign w:val="center"/>
          </w:tcPr>
          <w:p>
            <w:pPr>
              <w:jc w:val="right"/>
            </w:pPr>
            <w:r>
              <w:rPr>
                <w:rFonts w:ascii="宋体" w:hAnsi="宋体" w:eastAsia="宋体" w:cs="宋体"/>
                <w:b w:val="0"/>
                <w:i w:val="0"/>
                <w:color w:val="000000"/>
                <w:sz w:val="14"/>
              </w:rPr>
              <w:t>0.63</w:t>
            </w:r>
          </w:p>
        </w:tc>
        <w:tc>
          <w:tcPr>
            <w:tcW w:w="1160" w:type="dxa"/>
            <w:vAlign w:val="center"/>
          </w:tcPr>
          <w:p>
            <w:pPr>
              <w:jc w:val="right"/>
            </w:pPr>
            <w:r>
              <w:rPr>
                <w:rFonts w:ascii="宋体" w:hAnsi="宋体" w:eastAsia="宋体" w:cs="宋体"/>
                <w:b w:val="0"/>
                <w:i w:val="0"/>
                <w:color w:val="000000"/>
                <w:sz w:val="14"/>
              </w:rPr>
              <w:t>0.63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注：本表反映部门本年度取得的各项收入情况。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本年支出合计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20" w:type="dxa"/>
            <w:vMerge w:val="restart"/>
            <w:vAlign w:val="center"/>
          </w:tcPr>
          <w:p>
            <w:pPr>
              <w:jc w:val="center"/>
            </w:pPr>
            <w:r>
              <w:rPr>
                <w:rFonts w:ascii="宋体" w:hAnsi="宋体" w:eastAsia="宋体" w:cs="宋体"/>
                <w:b w:val="0"/>
                <w:i w:val="0"/>
                <w:color w:val="000000"/>
                <w:sz w:val="16"/>
              </w:rPr>
              <w:t>上缴上级支出</w:t>
            </w:r>
          </w:p>
        </w:tc>
        <w:tc>
          <w:tcPr>
            <w:tcW w:w="1120" w:type="dxa"/>
            <w:vMerge w:val="restart"/>
            <w:vAlign w:val="center"/>
          </w:tcPr>
          <w:p>
            <w:pPr>
              <w:jc w:val="center"/>
            </w:pPr>
            <w:r>
              <w:rPr>
                <w:rFonts w:ascii="宋体" w:hAnsi="宋体" w:eastAsia="宋体" w:cs="宋体"/>
                <w:b w:val="0"/>
                <w:i w:val="0"/>
                <w:color w:val="000000"/>
                <w:sz w:val="16"/>
              </w:rPr>
              <w:t>经营支出</w:t>
            </w:r>
          </w:p>
        </w:tc>
        <w:tc>
          <w:tcPr>
            <w:tcW w:w="1112" w:type="dxa"/>
            <w:vMerge w:val="restart"/>
            <w:vAlign w:val="center"/>
          </w:tcPr>
          <w:p>
            <w:pPr>
              <w:jc w:val="center"/>
            </w:pPr>
            <w:r>
              <w:rPr>
                <w:rFonts w:ascii="宋体" w:hAnsi="宋体" w:eastAsia="宋体" w:cs="宋体"/>
                <w:b w:val="0"/>
                <w:i w:val="0"/>
                <w:color w:val="000000"/>
                <w:sz w:val="16"/>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pPr>
              <w:jc w:val="right"/>
            </w:pPr>
            <w:r>
              <w:rPr>
                <w:rFonts w:ascii="宋体" w:hAnsi="宋体" w:eastAsia="宋体" w:cs="宋体"/>
                <w:b/>
                <w:i w:val="0"/>
                <w:color w:val="000000"/>
                <w:sz w:val="16"/>
              </w:rPr>
              <w:t>3,195.03</w:t>
            </w:r>
          </w:p>
        </w:tc>
        <w:tc>
          <w:tcPr>
            <w:tcW w:w="1120" w:type="dxa"/>
            <w:vAlign w:val="center"/>
          </w:tcPr>
          <w:p>
            <w:pPr>
              <w:jc w:val="right"/>
            </w:pPr>
            <w:r>
              <w:rPr>
                <w:rFonts w:ascii="宋体" w:hAnsi="宋体" w:eastAsia="宋体" w:cs="宋体"/>
                <w:b/>
                <w:i w:val="0"/>
                <w:color w:val="000000"/>
                <w:sz w:val="16"/>
              </w:rPr>
              <w:t>602.63</w:t>
            </w:r>
          </w:p>
        </w:tc>
        <w:tc>
          <w:tcPr>
            <w:tcW w:w="1120" w:type="dxa"/>
            <w:vAlign w:val="center"/>
          </w:tcPr>
          <w:p>
            <w:pPr>
              <w:jc w:val="right"/>
            </w:pPr>
            <w:r>
              <w:rPr>
                <w:rFonts w:ascii="宋体" w:hAnsi="宋体" w:eastAsia="宋体" w:cs="宋体"/>
                <w:b/>
                <w:i w:val="0"/>
                <w:color w:val="000000"/>
                <w:sz w:val="16"/>
              </w:rPr>
              <w:t>2,592.40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w:t>
            </w:r>
          </w:p>
        </w:tc>
        <w:tc>
          <w:tcPr>
            <w:tcW w:w="3340" w:type="dxa"/>
            <w:vAlign w:val="center"/>
          </w:tcPr>
          <w:p>
            <w:pPr>
              <w:jc w:val="left"/>
            </w:pPr>
            <w:r>
              <w:rPr>
                <w:rFonts w:ascii="宋体" w:hAnsi="宋体" w:eastAsia="宋体" w:cs="宋体"/>
                <w:b w:val="0"/>
                <w:i w:val="0"/>
                <w:color w:val="000000"/>
                <w:sz w:val="16"/>
              </w:rPr>
              <w:t>一般公共服务支出</w:t>
            </w:r>
          </w:p>
        </w:tc>
        <w:tc>
          <w:tcPr>
            <w:tcW w:w="1120" w:type="dxa"/>
            <w:vAlign w:val="center"/>
          </w:tcPr>
          <w:p>
            <w:pPr>
              <w:jc w:val="right"/>
            </w:pPr>
            <w:r>
              <w:rPr>
                <w:rFonts w:ascii="宋体" w:hAnsi="宋体" w:eastAsia="宋体" w:cs="宋体"/>
                <w:b w:val="0"/>
                <w:i w:val="0"/>
                <w:color w:val="000000"/>
                <w:sz w:val="16"/>
              </w:rPr>
              <w:t>706.58</w:t>
            </w:r>
          </w:p>
        </w:tc>
        <w:tc>
          <w:tcPr>
            <w:tcW w:w="1120" w:type="dxa"/>
            <w:vAlign w:val="center"/>
          </w:tcPr>
          <w:p>
            <w:pPr>
              <w:jc w:val="right"/>
            </w:pPr>
            <w:r>
              <w:rPr>
                <w:rFonts w:ascii="宋体" w:hAnsi="宋体" w:eastAsia="宋体" w:cs="宋体"/>
                <w:b w:val="0"/>
                <w:i w:val="0"/>
                <w:color w:val="000000"/>
                <w:sz w:val="16"/>
              </w:rPr>
              <w:t>385.31</w:t>
            </w:r>
          </w:p>
        </w:tc>
        <w:tc>
          <w:tcPr>
            <w:tcW w:w="1120" w:type="dxa"/>
            <w:vAlign w:val="center"/>
          </w:tcPr>
          <w:p>
            <w:pPr>
              <w:jc w:val="right"/>
            </w:pPr>
            <w:r>
              <w:rPr>
                <w:rFonts w:ascii="宋体" w:hAnsi="宋体" w:eastAsia="宋体" w:cs="宋体"/>
                <w:b w:val="0"/>
                <w:i w:val="0"/>
                <w:color w:val="000000"/>
                <w:sz w:val="16"/>
              </w:rPr>
              <w:t>321.27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w:t>
            </w:r>
          </w:p>
        </w:tc>
        <w:tc>
          <w:tcPr>
            <w:tcW w:w="3340" w:type="dxa"/>
            <w:vAlign w:val="center"/>
          </w:tcPr>
          <w:p>
            <w:pPr>
              <w:jc w:val="left"/>
            </w:pPr>
            <w:r>
              <w:rPr>
                <w:rFonts w:ascii="宋体" w:hAnsi="宋体" w:eastAsia="宋体" w:cs="宋体"/>
                <w:b w:val="0"/>
                <w:i w:val="0"/>
                <w:color w:val="000000"/>
                <w:sz w:val="16"/>
              </w:rPr>
              <w:t>政府办公厅（室）及相关机构事务</w:t>
            </w:r>
          </w:p>
        </w:tc>
        <w:tc>
          <w:tcPr>
            <w:tcW w:w="1120" w:type="dxa"/>
            <w:vAlign w:val="center"/>
          </w:tcPr>
          <w:p>
            <w:pPr>
              <w:jc w:val="right"/>
            </w:pPr>
            <w:r>
              <w:rPr>
                <w:rFonts w:ascii="宋体" w:hAnsi="宋体" w:eastAsia="宋体" w:cs="宋体"/>
                <w:b w:val="0"/>
                <w:i w:val="0"/>
                <w:color w:val="000000"/>
                <w:sz w:val="16"/>
              </w:rPr>
              <w:t>706.58</w:t>
            </w:r>
          </w:p>
        </w:tc>
        <w:tc>
          <w:tcPr>
            <w:tcW w:w="1120" w:type="dxa"/>
            <w:vAlign w:val="center"/>
          </w:tcPr>
          <w:p>
            <w:pPr>
              <w:jc w:val="right"/>
            </w:pPr>
            <w:r>
              <w:rPr>
                <w:rFonts w:ascii="宋体" w:hAnsi="宋体" w:eastAsia="宋体" w:cs="宋体"/>
                <w:b w:val="0"/>
                <w:i w:val="0"/>
                <w:color w:val="000000"/>
                <w:sz w:val="16"/>
              </w:rPr>
              <w:t>385.31</w:t>
            </w:r>
          </w:p>
        </w:tc>
        <w:tc>
          <w:tcPr>
            <w:tcW w:w="1120" w:type="dxa"/>
            <w:vAlign w:val="center"/>
          </w:tcPr>
          <w:p>
            <w:pPr>
              <w:jc w:val="right"/>
            </w:pPr>
            <w:r>
              <w:rPr>
                <w:rFonts w:ascii="宋体" w:hAnsi="宋体" w:eastAsia="宋体" w:cs="宋体"/>
                <w:b w:val="0"/>
                <w:i w:val="0"/>
                <w:color w:val="000000"/>
                <w:sz w:val="16"/>
              </w:rPr>
              <w:t>321.27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2010301</w:t>
            </w:r>
          </w:p>
        </w:tc>
        <w:tc>
          <w:tcPr>
            <w:tcW w:w="3340" w:type="dxa"/>
            <w:vAlign w:val="center"/>
          </w:tcPr>
          <w:p>
            <w:pPr>
              <w:jc w:val="left"/>
            </w:pPr>
            <w:r>
              <w:rPr>
                <w:rFonts w:ascii="宋体" w:hAnsi="宋体" w:eastAsia="宋体" w:cs="宋体"/>
                <w:b w:val="0"/>
                <w:i w:val="0"/>
                <w:color w:val="000000"/>
                <w:sz w:val="16"/>
              </w:rPr>
              <w:t>行政运行</w:t>
            </w:r>
          </w:p>
        </w:tc>
        <w:tc>
          <w:tcPr>
            <w:tcW w:w="1120" w:type="dxa"/>
            <w:vAlign w:val="center"/>
          </w:tcPr>
          <w:p>
            <w:pPr>
              <w:jc w:val="right"/>
            </w:pPr>
            <w:r>
              <w:rPr>
                <w:rFonts w:ascii="宋体" w:hAnsi="宋体" w:eastAsia="宋体" w:cs="宋体"/>
                <w:b w:val="0"/>
                <w:i w:val="0"/>
                <w:color w:val="000000"/>
                <w:sz w:val="16"/>
              </w:rPr>
              <w:t>210.24</w:t>
            </w:r>
          </w:p>
        </w:tc>
        <w:tc>
          <w:tcPr>
            <w:tcW w:w="1120" w:type="dxa"/>
            <w:vAlign w:val="center"/>
          </w:tcPr>
          <w:p>
            <w:pPr>
              <w:jc w:val="right"/>
            </w:pPr>
            <w:r>
              <w:rPr>
                <w:rFonts w:ascii="宋体" w:hAnsi="宋体" w:eastAsia="宋体" w:cs="宋体"/>
                <w:b w:val="0"/>
                <w:i w:val="0"/>
                <w:color w:val="000000"/>
                <w:sz w:val="16"/>
              </w:rPr>
              <w:t>210.24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2010302</w:t>
            </w:r>
          </w:p>
        </w:tc>
        <w:tc>
          <w:tcPr>
            <w:tcW w:w="3340" w:type="dxa"/>
            <w:vAlign w:val="center"/>
          </w:tcPr>
          <w:p>
            <w:pPr>
              <w:jc w:val="left"/>
            </w:pPr>
            <w:r>
              <w:rPr>
                <w:rFonts w:ascii="宋体" w:hAnsi="宋体" w:eastAsia="宋体" w:cs="宋体"/>
                <w:b w:val="0"/>
                <w:i w:val="0"/>
                <w:color w:val="000000"/>
                <w:sz w:val="16"/>
              </w:rPr>
              <w:t>一般行政管理事务</w:t>
            </w:r>
          </w:p>
        </w:tc>
        <w:tc>
          <w:tcPr>
            <w:tcW w:w="1120" w:type="dxa"/>
            <w:vAlign w:val="center"/>
          </w:tcPr>
          <w:p>
            <w:pPr>
              <w:jc w:val="right"/>
            </w:pPr>
            <w:r>
              <w:rPr>
                <w:rFonts w:ascii="宋体" w:hAnsi="宋体" w:eastAsia="宋体" w:cs="宋体"/>
                <w:b w:val="0"/>
                <w:i w:val="0"/>
                <w:color w:val="000000"/>
                <w:sz w:val="16"/>
              </w:rPr>
              <w:t>321.27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321.27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2010350</w:t>
            </w:r>
          </w:p>
        </w:tc>
        <w:tc>
          <w:tcPr>
            <w:tcW w:w="3340" w:type="dxa"/>
            <w:vAlign w:val="center"/>
          </w:tcPr>
          <w:p>
            <w:pPr>
              <w:jc w:val="left"/>
            </w:pPr>
            <w:r>
              <w:rPr>
                <w:rFonts w:ascii="宋体" w:hAnsi="宋体" w:eastAsia="宋体" w:cs="宋体"/>
                <w:b w:val="0"/>
                <w:i w:val="0"/>
                <w:color w:val="000000"/>
                <w:sz w:val="16"/>
              </w:rPr>
              <w:t>事业运行</w:t>
            </w:r>
          </w:p>
        </w:tc>
        <w:tc>
          <w:tcPr>
            <w:tcW w:w="1120" w:type="dxa"/>
            <w:vAlign w:val="center"/>
          </w:tcPr>
          <w:p>
            <w:pPr>
              <w:jc w:val="right"/>
            </w:pPr>
            <w:r>
              <w:rPr>
                <w:rFonts w:ascii="宋体" w:hAnsi="宋体" w:eastAsia="宋体" w:cs="宋体"/>
                <w:b w:val="0"/>
                <w:i w:val="0"/>
                <w:color w:val="000000"/>
                <w:sz w:val="16"/>
              </w:rPr>
              <w:t>175.07</w:t>
            </w:r>
          </w:p>
        </w:tc>
        <w:tc>
          <w:tcPr>
            <w:tcW w:w="1120" w:type="dxa"/>
            <w:vAlign w:val="center"/>
          </w:tcPr>
          <w:p>
            <w:pPr>
              <w:jc w:val="right"/>
            </w:pPr>
            <w:r>
              <w:rPr>
                <w:rFonts w:ascii="宋体" w:hAnsi="宋体" w:eastAsia="宋体" w:cs="宋体"/>
                <w:b w:val="0"/>
                <w:i w:val="0"/>
                <w:color w:val="000000"/>
                <w:sz w:val="16"/>
              </w:rPr>
              <w:t>175.07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w:t>
            </w:r>
          </w:p>
        </w:tc>
        <w:tc>
          <w:tcPr>
            <w:tcW w:w="3340" w:type="dxa"/>
            <w:vAlign w:val="center"/>
          </w:tcPr>
          <w:p>
            <w:pPr>
              <w:jc w:val="left"/>
            </w:pPr>
            <w:r>
              <w:rPr>
                <w:rFonts w:ascii="宋体" w:hAnsi="宋体" w:eastAsia="宋体" w:cs="宋体"/>
                <w:b w:val="0"/>
                <w:i w:val="0"/>
                <w:color w:val="000000"/>
                <w:sz w:val="16"/>
              </w:rPr>
              <w:t>公共安全支出</w:t>
            </w:r>
          </w:p>
        </w:tc>
        <w:tc>
          <w:tcPr>
            <w:tcW w:w="1120" w:type="dxa"/>
            <w:vAlign w:val="center"/>
          </w:tcPr>
          <w:p>
            <w:pPr>
              <w:jc w:val="right"/>
            </w:pPr>
            <w:r>
              <w:rPr>
                <w:rFonts w:ascii="宋体" w:hAnsi="宋体" w:eastAsia="宋体" w:cs="宋体"/>
                <w:b w:val="0"/>
                <w:i w:val="0"/>
                <w:color w:val="000000"/>
                <w:sz w:val="16"/>
              </w:rPr>
              <w:t>24.31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24.31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20402</w:t>
            </w:r>
          </w:p>
        </w:tc>
        <w:tc>
          <w:tcPr>
            <w:tcW w:w="3340" w:type="dxa"/>
            <w:vAlign w:val="center"/>
          </w:tcPr>
          <w:p>
            <w:pPr>
              <w:jc w:val="left"/>
            </w:pPr>
            <w:r>
              <w:rPr>
                <w:rFonts w:ascii="宋体" w:hAnsi="宋体" w:eastAsia="宋体" w:cs="宋体"/>
                <w:b w:val="0"/>
                <w:i w:val="0"/>
                <w:color w:val="000000"/>
                <w:sz w:val="16"/>
              </w:rPr>
              <w:t>公安</w:t>
            </w:r>
          </w:p>
        </w:tc>
        <w:tc>
          <w:tcPr>
            <w:tcW w:w="1120" w:type="dxa"/>
            <w:vAlign w:val="center"/>
          </w:tcPr>
          <w:p>
            <w:pPr>
              <w:jc w:val="right"/>
            </w:pPr>
            <w:r>
              <w:rPr>
                <w:rFonts w:ascii="宋体" w:hAnsi="宋体" w:eastAsia="宋体" w:cs="宋体"/>
                <w:b w:val="0"/>
                <w:i w:val="0"/>
                <w:color w:val="000000"/>
                <w:sz w:val="16"/>
              </w:rPr>
              <w:t>24.31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24.31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2040220</w:t>
            </w:r>
          </w:p>
        </w:tc>
        <w:tc>
          <w:tcPr>
            <w:tcW w:w="3340" w:type="dxa"/>
            <w:vAlign w:val="center"/>
          </w:tcPr>
          <w:p>
            <w:pPr>
              <w:jc w:val="left"/>
            </w:pPr>
            <w:r>
              <w:rPr>
                <w:rFonts w:ascii="宋体" w:hAnsi="宋体" w:eastAsia="宋体" w:cs="宋体"/>
                <w:b w:val="0"/>
                <w:i w:val="0"/>
                <w:color w:val="000000"/>
                <w:sz w:val="16"/>
              </w:rPr>
              <w:t>执法办案</w:t>
            </w:r>
          </w:p>
        </w:tc>
        <w:tc>
          <w:tcPr>
            <w:tcW w:w="1120" w:type="dxa"/>
            <w:vAlign w:val="center"/>
          </w:tcPr>
          <w:p>
            <w:pPr>
              <w:jc w:val="right"/>
            </w:pPr>
            <w:r>
              <w:rPr>
                <w:rFonts w:ascii="宋体" w:hAnsi="宋体" w:eastAsia="宋体" w:cs="宋体"/>
                <w:b w:val="0"/>
                <w:i w:val="0"/>
                <w:color w:val="000000"/>
                <w:sz w:val="16"/>
              </w:rPr>
              <w:t>24.31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24.31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w:t>
            </w:r>
          </w:p>
        </w:tc>
        <w:tc>
          <w:tcPr>
            <w:tcW w:w="3340" w:type="dxa"/>
            <w:vAlign w:val="center"/>
          </w:tcPr>
          <w:p>
            <w:pPr>
              <w:jc w:val="left"/>
            </w:pPr>
            <w:r>
              <w:rPr>
                <w:rFonts w:ascii="宋体" w:hAnsi="宋体" w:eastAsia="宋体" w:cs="宋体"/>
                <w:b w:val="0"/>
                <w:i w:val="0"/>
                <w:color w:val="000000"/>
                <w:sz w:val="16"/>
              </w:rPr>
              <w:t>教育支出</w:t>
            </w:r>
          </w:p>
        </w:tc>
        <w:tc>
          <w:tcPr>
            <w:tcW w:w="1120" w:type="dxa"/>
            <w:vAlign w:val="center"/>
          </w:tcPr>
          <w:p>
            <w:pPr>
              <w:jc w:val="right"/>
            </w:pPr>
            <w:r>
              <w:rPr>
                <w:rFonts w:ascii="宋体" w:hAnsi="宋体" w:eastAsia="宋体" w:cs="宋体"/>
                <w:b w:val="0"/>
                <w:i w:val="0"/>
                <w:color w:val="000000"/>
                <w:sz w:val="16"/>
              </w:rPr>
              <w:t>59.17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59.17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20502</w:t>
            </w:r>
          </w:p>
        </w:tc>
        <w:tc>
          <w:tcPr>
            <w:tcW w:w="3340" w:type="dxa"/>
            <w:vAlign w:val="center"/>
          </w:tcPr>
          <w:p>
            <w:pPr>
              <w:jc w:val="left"/>
            </w:pPr>
            <w:r>
              <w:rPr>
                <w:rFonts w:ascii="宋体" w:hAnsi="宋体" w:eastAsia="宋体" w:cs="宋体"/>
                <w:b w:val="0"/>
                <w:i w:val="0"/>
                <w:color w:val="000000"/>
                <w:sz w:val="16"/>
              </w:rPr>
              <w:t>普通教育</w:t>
            </w:r>
          </w:p>
        </w:tc>
        <w:tc>
          <w:tcPr>
            <w:tcW w:w="1120" w:type="dxa"/>
            <w:vAlign w:val="center"/>
          </w:tcPr>
          <w:p>
            <w:pPr>
              <w:jc w:val="right"/>
            </w:pPr>
            <w:r>
              <w:rPr>
                <w:rFonts w:ascii="宋体" w:hAnsi="宋体" w:eastAsia="宋体" w:cs="宋体"/>
                <w:b w:val="0"/>
                <w:i w:val="0"/>
                <w:color w:val="000000"/>
                <w:sz w:val="16"/>
              </w:rPr>
              <w:t>59.17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59.17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2050201</w:t>
            </w:r>
          </w:p>
        </w:tc>
        <w:tc>
          <w:tcPr>
            <w:tcW w:w="3340" w:type="dxa"/>
            <w:vAlign w:val="center"/>
          </w:tcPr>
          <w:p>
            <w:pPr>
              <w:jc w:val="left"/>
            </w:pPr>
            <w:r>
              <w:rPr>
                <w:rFonts w:ascii="宋体" w:hAnsi="宋体" w:eastAsia="宋体" w:cs="宋体"/>
                <w:b w:val="0"/>
                <w:i w:val="0"/>
                <w:color w:val="000000"/>
                <w:sz w:val="16"/>
              </w:rPr>
              <w:t>学前教育</w:t>
            </w:r>
          </w:p>
        </w:tc>
        <w:tc>
          <w:tcPr>
            <w:tcW w:w="1120" w:type="dxa"/>
            <w:vAlign w:val="center"/>
          </w:tcPr>
          <w:p>
            <w:pPr>
              <w:jc w:val="right"/>
            </w:pPr>
            <w:r>
              <w:rPr>
                <w:rFonts w:ascii="宋体" w:hAnsi="宋体" w:eastAsia="宋体" w:cs="宋体"/>
                <w:b w:val="0"/>
                <w:i w:val="0"/>
                <w:color w:val="000000"/>
                <w:sz w:val="16"/>
              </w:rPr>
              <w:t>25.87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25.87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2050299</w:t>
            </w:r>
          </w:p>
        </w:tc>
        <w:tc>
          <w:tcPr>
            <w:tcW w:w="3340" w:type="dxa"/>
            <w:vAlign w:val="center"/>
          </w:tcPr>
          <w:p>
            <w:pPr>
              <w:jc w:val="left"/>
            </w:pPr>
            <w:r>
              <w:rPr>
                <w:rFonts w:ascii="宋体" w:hAnsi="宋体" w:eastAsia="宋体" w:cs="宋体"/>
                <w:b w:val="0"/>
                <w:i w:val="0"/>
                <w:color w:val="000000"/>
                <w:sz w:val="16"/>
              </w:rPr>
              <w:t>其他普通教育支出</w:t>
            </w:r>
          </w:p>
        </w:tc>
        <w:tc>
          <w:tcPr>
            <w:tcW w:w="1120" w:type="dxa"/>
            <w:vAlign w:val="center"/>
          </w:tcPr>
          <w:p>
            <w:pPr>
              <w:jc w:val="right"/>
            </w:pPr>
            <w:r>
              <w:rPr>
                <w:rFonts w:ascii="宋体" w:hAnsi="宋体" w:eastAsia="宋体" w:cs="宋体"/>
                <w:b w:val="0"/>
                <w:i w:val="0"/>
                <w:color w:val="000000"/>
                <w:sz w:val="16"/>
              </w:rPr>
              <w:t>33.30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33.30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w:t>
            </w:r>
          </w:p>
        </w:tc>
        <w:tc>
          <w:tcPr>
            <w:tcW w:w="3340" w:type="dxa"/>
            <w:vAlign w:val="center"/>
          </w:tcPr>
          <w:p>
            <w:pPr>
              <w:jc w:val="left"/>
            </w:pPr>
            <w:r>
              <w:rPr>
                <w:rFonts w:ascii="宋体" w:hAnsi="宋体" w:eastAsia="宋体" w:cs="宋体"/>
                <w:b w:val="0"/>
                <w:i w:val="0"/>
                <w:color w:val="000000"/>
                <w:sz w:val="16"/>
              </w:rPr>
              <w:t>社会保障和就业支出</w:t>
            </w:r>
          </w:p>
        </w:tc>
        <w:tc>
          <w:tcPr>
            <w:tcW w:w="1120" w:type="dxa"/>
            <w:vAlign w:val="center"/>
          </w:tcPr>
          <w:p>
            <w:pPr>
              <w:jc w:val="right"/>
            </w:pPr>
            <w:r>
              <w:rPr>
                <w:rFonts w:ascii="宋体" w:hAnsi="宋体" w:eastAsia="宋体" w:cs="宋体"/>
                <w:b w:val="0"/>
                <w:i w:val="0"/>
                <w:color w:val="000000"/>
                <w:sz w:val="16"/>
              </w:rPr>
              <w:t>121.24</w:t>
            </w:r>
          </w:p>
        </w:tc>
        <w:tc>
          <w:tcPr>
            <w:tcW w:w="1120" w:type="dxa"/>
            <w:vAlign w:val="center"/>
          </w:tcPr>
          <w:p>
            <w:pPr>
              <w:jc w:val="right"/>
            </w:pPr>
            <w:r>
              <w:rPr>
                <w:rFonts w:ascii="宋体" w:hAnsi="宋体" w:eastAsia="宋体" w:cs="宋体"/>
                <w:b w:val="0"/>
                <w:i w:val="0"/>
                <w:color w:val="000000"/>
                <w:sz w:val="16"/>
              </w:rPr>
              <w:t>121.24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w:t>
            </w:r>
          </w:p>
        </w:tc>
        <w:tc>
          <w:tcPr>
            <w:tcW w:w="3340" w:type="dxa"/>
            <w:vAlign w:val="center"/>
          </w:tcPr>
          <w:p>
            <w:pPr>
              <w:jc w:val="left"/>
            </w:pPr>
            <w:r>
              <w:rPr>
                <w:rFonts w:ascii="宋体" w:hAnsi="宋体" w:eastAsia="宋体" w:cs="宋体"/>
                <w:b w:val="0"/>
                <w:i w:val="0"/>
                <w:color w:val="000000"/>
                <w:sz w:val="16"/>
              </w:rPr>
              <w:t>行政事业单位养老支出</w:t>
            </w:r>
          </w:p>
        </w:tc>
        <w:tc>
          <w:tcPr>
            <w:tcW w:w="1120" w:type="dxa"/>
            <w:vAlign w:val="center"/>
          </w:tcPr>
          <w:p>
            <w:pPr>
              <w:jc w:val="right"/>
            </w:pPr>
            <w:r>
              <w:rPr>
                <w:rFonts w:ascii="宋体" w:hAnsi="宋体" w:eastAsia="宋体" w:cs="宋体"/>
                <w:b w:val="0"/>
                <w:i w:val="0"/>
                <w:color w:val="000000"/>
                <w:sz w:val="16"/>
              </w:rPr>
              <w:t>75.97</w:t>
            </w:r>
          </w:p>
        </w:tc>
        <w:tc>
          <w:tcPr>
            <w:tcW w:w="1120" w:type="dxa"/>
            <w:vAlign w:val="center"/>
          </w:tcPr>
          <w:p>
            <w:pPr>
              <w:jc w:val="right"/>
            </w:pPr>
            <w:r>
              <w:rPr>
                <w:rFonts w:ascii="宋体" w:hAnsi="宋体" w:eastAsia="宋体" w:cs="宋体"/>
                <w:b w:val="0"/>
                <w:i w:val="0"/>
                <w:color w:val="000000"/>
                <w:sz w:val="16"/>
              </w:rPr>
              <w:t>75.97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2080501</w:t>
            </w:r>
          </w:p>
        </w:tc>
        <w:tc>
          <w:tcPr>
            <w:tcW w:w="3340" w:type="dxa"/>
            <w:vAlign w:val="center"/>
          </w:tcPr>
          <w:p>
            <w:pPr>
              <w:jc w:val="left"/>
            </w:pPr>
            <w:r>
              <w:rPr>
                <w:rFonts w:ascii="宋体" w:hAnsi="宋体" w:eastAsia="宋体" w:cs="宋体"/>
                <w:b w:val="0"/>
                <w:i w:val="0"/>
                <w:color w:val="000000"/>
                <w:sz w:val="16"/>
              </w:rPr>
              <w:t>行政单位离退休</w:t>
            </w:r>
          </w:p>
        </w:tc>
        <w:tc>
          <w:tcPr>
            <w:tcW w:w="1120" w:type="dxa"/>
            <w:vAlign w:val="center"/>
          </w:tcPr>
          <w:p>
            <w:pPr>
              <w:jc w:val="right"/>
            </w:pPr>
            <w:r>
              <w:rPr>
                <w:rFonts w:ascii="宋体" w:hAnsi="宋体" w:eastAsia="宋体" w:cs="宋体"/>
                <w:b w:val="0"/>
                <w:i w:val="0"/>
                <w:color w:val="000000"/>
                <w:sz w:val="16"/>
              </w:rPr>
              <w:t>19.04</w:t>
            </w:r>
          </w:p>
        </w:tc>
        <w:tc>
          <w:tcPr>
            <w:tcW w:w="1120" w:type="dxa"/>
            <w:vAlign w:val="center"/>
          </w:tcPr>
          <w:p>
            <w:pPr>
              <w:jc w:val="right"/>
            </w:pPr>
            <w:r>
              <w:rPr>
                <w:rFonts w:ascii="宋体" w:hAnsi="宋体" w:eastAsia="宋体" w:cs="宋体"/>
                <w:b w:val="0"/>
                <w:i w:val="0"/>
                <w:color w:val="000000"/>
                <w:sz w:val="16"/>
              </w:rPr>
              <w:t>19.04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2080505</w:t>
            </w:r>
          </w:p>
        </w:tc>
        <w:tc>
          <w:tcPr>
            <w:tcW w:w="3340" w:type="dxa"/>
            <w:vAlign w:val="center"/>
          </w:tcPr>
          <w:p>
            <w:pPr>
              <w:jc w:val="left"/>
            </w:pPr>
            <w:r>
              <w:rPr>
                <w:rFonts w:ascii="宋体" w:hAnsi="宋体" w:eastAsia="宋体" w:cs="宋体"/>
                <w:b w:val="0"/>
                <w:i w:val="0"/>
                <w:color w:val="000000"/>
                <w:sz w:val="16"/>
              </w:rPr>
              <w:t>机关事业单位基本养老保险缴费支出</w:t>
            </w:r>
          </w:p>
        </w:tc>
        <w:tc>
          <w:tcPr>
            <w:tcW w:w="1120" w:type="dxa"/>
            <w:vAlign w:val="center"/>
          </w:tcPr>
          <w:p>
            <w:pPr>
              <w:jc w:val="right"/>
            </w:pPr>
            <w:r>
              <w:rPr>
                <w:rFonts w:ascii="宋体" w:hAnsi="宋体" w:eastAsia="宋体" w:cs="宋体"/>
                <w:b w:val="0"/>
                <w:i w:val="0"/>
                <w:color w:val="000000"/>
                <w:sz w:val="16"/>
              </w:rPr>
              <w:t>56.93</w:t>
            </w:r>
          </w:p>
        </w:tc>
        <w:tc>
          <w:tcPr>
            <w:tcW w:w="1120" w:type="dxa"/>
            <w:vAlign w:val="center"/>
          </w:tcPr>
          <w:p>
            <w:pPr>
              <w:jc w:val="right"/>
            </w:pPr>
            <w:r>
              <w:rPr>
                <w:rFonts w:ascii="宋体" w:hAnsi="宋体" w:eastAsia="宋体" w:cs="宋体"/>
                <w:b w:val="0"/>
                <w:i w:val="0"/>
                <w:color w:val="000000"/>
                <w:sz w:val="16"/>
              </w:rPr>
              <w:t>56.93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w:t>
            </w:r>
          </w:p>
        </w:tc>
        <w:tc>
          <w:tcPr>
            <w:tcW w:w="3340" w:type="dxa"/>
            <w:vAlign w:val="center"/>
          </w:tcPr>
          <w:p>
            <w:pPr>
              <w:jc w:val="left"/>
            </w:pPr>
            <w:r>
              <w:rPr>
                <w:rFonts w:ascii="宋体" w:hAnsi="宋体" w:eastAsia="宋体" w:cs="宋体"/>
                <w:b w:val="0"/>
                <w:i w:val="0"/>
                <w:color w:val="000000"/>
                <w:sz w:val="16"/>
              </w:rPr>
              <w:t>抚恤</w:t>
            </w:r>
          </w:p>
        </w:tc>
        <w:tc>
          <w:tcPr>
            <w:tcW w:w="1120" w:type="dxa"/>
            <w:vAlign w:val="center"/>
          </w:tcPr>
          <w:p>
            <w:pPr>
              <w:jc w:val="right"/>
            </w:pPr>
            <w:r>
              <w:rPr>
                <w:rFonts w:ascii="宋体" w:hAnsi="宋体" w:eastAsia="宋体" w:cs="宋体"/>
                <w:b w:val="0"/>
                <w:i w:val="0"/>
                <w:color w:val="000000"/>
                <w:sz w:val="16"/>
              </w:rPr>
              <w:t>38.67</w:t>
            </w:r>
          </w:p>
        </w:tc>
        <w:tc>
          <w:tcPr>
            <w:tcW w:w="1120" w:type="dxa"/>
            <w:vAlign w:val="center"/>
          </w:tcPr>
          <w:p>
            <w:pPr>
              <w:jc w:val="right"/>
            </w:pPr>
            <w:r>
              <w:rPr>
                <w:rFonts w:ascii="宋体" w:hAnsi="宋体" w:eastAsia="宋体" w:cs="宋体"/>
                <w:b w:val="0"/>
                <w:i w:val="0"/>
                <w:color w:val="000000"/>
                <w:sz w:val="16"/>
              </w:rPr>
              <w:t>38.67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2080801</w:t>
            </w:r>
          </w:p>
        </w:tc>
        <w:tc>
          <w:tcPr>
            <w:tcW w:w="3340" w:type="dxa"/>
            <w:vAlign w:val="center"/>
          </w:tcPr>
          <w:p>
            <w:pPr>
              <w:jc w:val="left"/>
            </w:pPr>
            <w:r>
              <w:rPr>
                <w:rFonts w:ascii="宋体" w:hAnsi="宋体" w:eastAsia="宋体" w:cs="宋体"/>
                <w:b w:val="0"/>
                <w:i w:val="0"/>
                <w:color w:val="000000"/>
                <w:sz w:val="16"/>
              </w:rPr>
              <w:t>死亡抚恤</w:t>
            </w:r>
          </w:p>
        </w:tc>
        <w:tc>
          <w:tcPr>
            <w:tcW w:w="1120" w:type="dxa"/>
            <w:vAlign w:val="center"/>
          </w:tcPr>
          <w:p>
            <w:pPr>
              <w:jc w:val="right"/>
            </w:pPr>
            <w:r>
              <w:rPr>
                <w:rFonts w:ascii="宋体" w:hAnsi="宋体" w:eastAsia="宋体" w:cs="宋体"/>
                <w:b w:val="0"/>
                <w:i w:val="0"/>
                <w:color w:val="000000"/>
                <w:sz w:val="16"/>
              </w:rPr>
              <w:t>38.67</w:t>
            </w:r>
          </w:p>
        </w:tc>
        <w:tc>
          <w:tcPr>
            <w:tcW w:w="1120" w:type="dxa"/>
            <w:vAlign w:val="center"/>
          </w:tcPr>
          <w:p>
            <w:pPr>
              <w:jc w:val="right"/>
            </w:pPr>
            <w:r>
              <w:rPr>
                <w:rFonts w:ascii="宋体" w:hAnsi="宋体" w:eastAsia="宋体" w:cs="宋体"/>
                <w:b w:val="0"/>
                <w:i w:val="0"/>
                <w:color w:val="000000"/>
                <w:sz w:val="16"/>
              </w:rPr>
              <w:t>38.67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20810</w:t>
            </w:r>
          </w:p>
        </w:tc>
        <w:tc>
          <w:tcPr>
            <w:tcW w:w="3340" w:type="dxa"/>
            <w:vAlign w:val="center"/>
          </w:tcPr>
          <w:p>
            <w:pPr>
              <w:jc w:val="left"/>
            </w:pPr>
            <w:r>
              <w:rPr>
                <w:rFonts w:ascii="宋体" w:hAnsi="宋体" w:eastAsia="宋体" w:cs="宋体"/>
                <w:b w:val="0"/>
                <w:i w:val="0"/>
                <w:color w:val="000000"/>
                <w:sz w:val="16"/>
              </w:rPr>
              <w:t>社会福利</w:t>
            </w:r>
          </w:p>
        </w:tc>
        <w:tc>
          <w:tcPr>
            <w:tcW w:w="1120" w:type="dxa"/>
            <w:vAlign w:val="center"/>
          </w:tcPr>
          <w:p>
            <w:pPr>
              <w:jc w:val="right"/>
            </w:pPr>
            <w:r>
              <w:rPr>
                <w:rFonts w:ascii="宋体" w:hAnsi="宋体" w:eastAsia="宋体" w:cs="宋体"/>
                <w:b w:val="0"/>
                <w:i w:val="0"/>
                <w:color w:val="000000"/>
                <w:sz w:val="16"/>
              </w:rPr>
              <w:t>6.03</w:t>
            </w:r>
          </w:p>
        </w:tc>
        <w:tc>
          <w:tcPr>
            <w:tcW w:w="1120" w:type="dxa"/>
            <w:vAlign w:val="center"/>
          </w:tcPr>
          <w:p>
            <w:pPr>
              <w:jc w:val="right"/>
            </w:pPr>
            <w:r>
              <w:rPr>
                <w:rFonts w:ascii="宋体" w:hAnsi="宋体" w:eastAsia="宋体" w:cs="宋体"/>
                <w:b w:val="0"/>
                <w:i w:val="0"/>
                <w:color w:val="000000"/>
                <w:sz w:val="16"/>
              </w:rPr>
              <w:t>6.03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2081099</w:t>
            </w:r>
          </w:p>
        </w:tc>
        <w:tc>
          <w:tcPr>
            <w:tcW w:w="3340" w:type="dxa"/>
            <w:vAlign w:val="center"/>
          </w:tcPr>
          <w:p>
            <w:pPr>
              <w:jc w:val="left"/>
            </w:pPr>
            <w:r>
              <w:rPr>
                <w:rFonts w:ascii="宋体" w:hAnsi="宋体" w:eastAsia="宋体" w:cs="宋体"/>
                <w:b w:val="0"/>
                <w:i w:val="0"/>
                <w:color w:val="000000"/>
                <w:sz w:val="16"/>
              </w:rPr>
              <w:t>其他社会福利支出</w:t>
            </w:r>
          </w:p>
        </w:tc>
        <w:tc>
          <w:tcPr>
            <w:tcW w:w="1120" w:type="dxa"/>
            <w:vAlign w:val="center"/>
          </w:tcPr>
          <w:p>
            <w:pPr>
              <w:jc w:val="right"/>
            </w:pPr>
            <w:r>
              <w:rPr>
                <w:rFonts w:ascii="宋体" w:hAnsi="宋体" w:eastAsia="宋体" w:cs="宋体"/>
                <w:b w:val="0"/>
                <w:i w:val="0"/>
                <w:color w:val="000000"/>
                <w:sz w:val="16"/>
              </w:rPr>
              <w:t>6.03</w:t>
            </w:r>
          </w:p>
        </w:tc>
        <w:tc>
          <w:tcPr>
            <w:tcW w:w="1120" w:type="dxa"/>
            <w:vAlign w:val="center"/>
          </w:tcPr>
          <w:p>
            <w:pPr>
              <w:jc w:val="right"/>
            </w:pPr>
            <w:r>
              <w:rPr>
                <w:rFonts w:ascii="宋体" w:hAnsi="宋体" w:eastAsia="宋体" w:cs="宋体"/>
                <w:b w:val="0"/>
                <w:i w:val="0"/>
                <w:color w:val="000000"/>
                <w:sz w:val="16"/>
              </w:rPr>
              <w:t>6.03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0.57</w:t>
            </w:r>
          </w:p>
        </w:tc>
        <w:tc>
          <w:tcPr>
            <w:tcW w:w="1120" w:type="dxa"/>
            <w:vAlign w:val="center"/>
          </w:tcPr>
          <w:p>
            <w:pPr>
              <w:jc w:val="right"/>
            </w:pPr>
            <w:r>
              <w:rPr>
                <w:rFonts w:ascii="宋体" w:hAnsi="宋体" w:eastAsia="宋体" w:cs="宋体"/>
                <w:b w:val="0"/>
                <w:i w:val="0"/>
                <w:color w:val="000000"/>
                <w:sz w:val="16"/>
              </w:rPr>
              <w:t>0.57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0.57</w:t>
            </w:r>
          </w:p>
        </w:tc>
        <w:tc>
          <w:tcPr>
            <w:tcW w:w="1120" w:type="dxa"/>
            <w:vAlign w:val="center"/>
          </w:tcPr>
          <w:p>
            <w:pPr>
              <w:jc w:val="right"/>
            </w:pPr>
            <w:r>
              <w:rPr>
                <w:rFonts w:ascii="宋体" w:hAnsi="宋体" w:eastAsia="宋体" w:cs="宋体"/>
                <w:b w:val="0"/>
                <w:i w:val="0"/>
                <w:color w:val="000000"/>
                <w:sz w:val="16"/>
              </w:rPr>
              <w:t>0.57</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w:t>
            </w:r>
          </w:p>
        </w:tc>
        <w:tc>
          <w:tcPr>
            <w:tcW w:w="3340" w:type="dxa"/>
            <w:vAlign w:val="center"/>
          </w:tcPr>
          <w:p>
            <w:pPr>
              <w:jc w:val="left"/>
            </w:pPr>
            <w:r>
              <w:rPr>
                <w:rFonts w:ascii="宋体" w:hAnsi="宋体" w:eastAsia="宋体" w:cs="宋体"/>
                <w:b w:val="0"/>
                <w:i w:val="0"/>
                <w:color w:val="000000"/>
                <w:sz w:val="16"/>
              </w:rPr>
              <w:t>卫生健康支出</w:t>
            </w:r>
          </w:p>
        </w:tc>
        <w:tc>
          <w:tcPr>
            <w:tcW w:w="1120" w:type="dxa"/>
            <w:vAlign w:val="center"/>
          </w:tcPr>
          <w:p>
            <w:pPr>
              <w:jc w:val="right"/>
            </w:pPr>
            <w:r>
              <w:rPr>
                <w:rFonts w:ascii="宋体" w:hAnsi="宋体" w:eastAsia="宋体" w:cs="宋体"/>
                <w:b w:val="0"/>
                <w:i w:val="0"/>
                <w:color w:val="000000"/>
                <w:sz w:val="16"/>
              </w:rPr>
              <w:t>148.92</w:t>
            </w:r>
          </w:p>
        </w:tc>
        <w:tc>
          <w:tcPr>
            <w:tcW w:w="1120" w:type="dxa"/>
            <w:vAlign w:val="center"/>
          </w:tcPr>
          <w:p>
            <w:pPr>
              <w:jc w:val="right"/>
            </w:pPr>
            <w:r>
              <w:rPr>
                <w:rFonts w:ascii="宋体" w:hAnsi="宋体" w:eastAsia="宋体" w:cs="宋体"/>
                <w:b w:val="0"/>
                <w:i w:val="0"/>
                <w:color w:val="000000"/>
                <w:sz w:val="16"/>
              </w:rPr>
              <w:t>29.25</w:t>
            </w:r>
          </w:p>
        </w:tc>
        <w:tc>
          <w:tcPr>
            <w:tcW w:w="1120" w:type="dxa"/>
            <w:vAlign w:val="center"/>
          </w:tcPr>
          <w:p>
            <w:pPr>
              <w:jc w:val="right"/>
            </w:pPr>
            <w:r>
              <w:rPr>
                <w:rFonts w:ascii="宋体" w:hAnsi="宋体" w:eastAsia="宋体" w:cs="宋体"/>
                <w:b w:val="0"/>
                <w:i w:val="0"/>
                <w:color w:val="000000"/>
                <w:sz w:val="16"/>
              </w:rPr>
              <w:t>119.67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21003</w:t>
            </w:r>
          </w:p>
        </w:tc>
        <w:tc>
          <w:tcPr>
            <w:tcW w:w="3340" w:type="dxa"/>
            <w:vAlign w:val="center"/>
          </w:tcPr>
          <w:p>
            <w:pPr>
              <w:jc w:val="left"/>
            </w:pPr>
            <w:r>
              <w:rPr>
                <w:rFonts w:ascii="宋体" w:hAnsi="宋体" w:eastAsia="宋体" w:cs="宋体"/>
                <w:b w:val="0"/>
                <w:i w:val="0"/>
                <w:color w:val="000000"/>
                <w:sz w:val="16"/>
              </w:rPr>
              <w:t>基层医疗卫生机构</w:t>
            </w:r>
          </w:p>
        </w:tc>
        <w:tc>
          <w:tcPr>
            <w:tcW w:w="1120" w:type="dxa"/>
            <w:vAlign w:val="center"/>
          </w:tcPr>
          <w:p>
            <w:pPr>
              <w:jc w:val="right"/>
            </w:pPr>
            <w:r>
              <w:rPr>
                <w:rFonts w:ascii="宋体" w:hAnsi="宋体" w:eastAsia="宋体" w:cs="宋体"/>
                <w:b w:val="0"/>
                <w:i w:val="0"/>
                <w:color w:val="000000"/>
                <w:sz w:val="16"/>
              </w:rPr>
              <w:t>85.07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85.07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2100302</w:t>
            </w:r>
          </w:p>
        </w:tc>
        <w:tc>
          <w:tcPr>
            <w:tcW w:w="3340" w:type="dxa"/>
            <w:vAlign w:val="center"/>
          </w:tcPr>
          <w:p>
            <w:pPr>
              <w:jc w:val="left"/>
            </w:pPr>
            <w:r>
              <w:rPr>
                <w:rFonts w:ascii="宋体" w:hAnsi="宋体" w:eastAsia="宋体" w:cs="宋体"/>
                <w:b w:val="0"/>
                <w:i w:val="0"/>
                <w:color w:val="000000"/>
                <w:sz w:val="16"/>
              </w:rPr>
              <w:t>乡镇卫生院</w:t>
            </w:r>
          </w:p>
        </w:tc>
        <w:tc>
          <w:tcPr>
            <w:tcW w:w="1120" w:type="dxa"/>
            <w:vAlign w:val="center"/>
          </w:tcPr>
          <w:p>
            <w:pPr>
              <w:jc w:val="right"/>
            </w:pPr>
            <w:r>
              <w:rPr>
                <w:rFonts w:ascii="宋体" w:hAnsi="宋体" w:eastAsia="宋体" w:cs="宋体"/>
                <w:b w:val="0"/>
                <w:i w:val="0"/>
                <w:color w:val="000000"/>
                <w:sz w:val="16"/>
              </w:rPr>
              <w:t>85.07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85.07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21004</w:t>
            </w:r>
          </w:p>
        </w:tc>
        <w:tc>
          <w:tcPr>
            <w:tcW w:w="3340" w:type="dxa"/>
            <w:vAlign w:val="center"/>
          </w:tcPr>
          <w:p>
            <w:pPr>
              <w:jc w:val="left"/>
            </w:pPr>
            <w:r>
              <w:rPr>
                <w:rFonts w:ascii="宋体" w:hAnsi="宋体" w:eastAsia="宋体" w:cs="宋体"/>
                <w:b w:val="0"/>
                <w:i w:val="0"/>
                <w:color w:val="000000"/>
                <w:sz w:val="16"/>
              </w:rPr>
              <w:t>公共卫生</w:t>
            </w:r>
          </w:p>
        </w:tc>
        <w:tc>
          <w:tcPr>
            <w:tcW w:w="1120" w:type="dxa"/>
            <w:vAlign w:val="center"/>
          </w:tcPr>
          <w:p>
            <w:pPr>
              <w:jc w:val="right"/>
            </w:pPr>
            <w:r>
              <w:rPr>
                <w:rFonts w:ascii="宋体" w:hAnsi="宋体" w:eastAsia="宋体" w:cs="宋体"/>
                <w:b w:val="0"/>
                <w:i w:val="0"/>
                <w:color w:val="000000"/>
                <w:sz w:val="16"/>
              </w:rPr>
              <w:t>34.60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34.60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2100409</w:t>
            </w:r>
          </w:p>
        </w:tc>
        <w:tc>
          <w:tcPr>
            <w:tcW w:w="3340" w:type="dxa"/>
            <w:vAlign w:val="center"/>
          </w:tcPr>
          <w:p>
            <w:pPr>
              <w:jc w:val="left"/>
            </w:pPr>
            <w:r>
              <w:rPr>
                <w:rFonts w:ascii="宋体" w:hAnsi="宋体" w:eastAsia="宋体" w:cs="宋体"/>
                <w:b w:val="0"/>
                <w:i w:val="0"/>
                <w:color w:val="000000"/>
                <w:sz w:val="16"/>
              </w:rPr>
              <w:t>重大公共卫生服务</w:t>
            </w:r>
          </w:p>
        </w:tc>
        <w:tc>
          <w:tcPr>
            <w:tcW w:w="1120" w:type="dxa"/>
            <w:vAlign w:val="center"/>
          </w:tcPr>
          <w:p>
            <w:pPr>
              <w:jc w:val="right"/>
            </w:pPr>
            <w:r>
              <w:rPr>
                <w:rFonts w:ascii="宋体" w:hAnsi="宋体" w:eastAsia="宋体" w:cs="宋体"/>
                <w:b w:val="0"/>
                <w:i w:val="0"/>
                <w:color w:val="000000"/>
                <w:sz w:val="16"/>
              </w:rPr>
              <w:t>34.60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34.60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21007</w:t>
            </w:r>
          </w:p>
        </w:tc>
        <w:tc>
          <w:tcPr>
            <w:tcW w:w="3340" w:type="dxa"/>
            <w:vAlign w:val="center"/>
          </w:tcPr>
          <w:p>
            <w:pPr>
              <w:jc w:val="left"/>
            </w:pPr>
            <w:r>
              <w:rPr>
                <w:rFonts w:ascii="宋体" w:hAnsi="宋体" w:eastAsia="宋体" w:cs="宋体"/>
                <w:b w:val="0"/>
                <w:i w:val="0"/>
                <w:color w:val="000000"/>
                <w:sz w:val="16"/>
              </w:rPr>
              <w:t>计划生育事务</w:t>
            </w:r>
          </w:p>
        </w:tc>
        <w:tc>
          <w:tcPr>
            <w:tcW w:w="1120" w:type="dxa"/>
            <w:vAlign w:val="center"/>
          </w:tcPr>
          <w:p>
            <w:pPr>
              <w:jc w:val="right"/>
            </w:pPr>
            <w:r>
              <w:rPr>
                <w:rFonts w:ascii="宋体" w:hAnsi="宋体" w:eastAsia="宋体" w:cs="宋体"/>
                <w:b w:val="0"/>
                <w:i w:val="0"/>
                <w:color w:val="000000"/>
                <w:sz w:val="16"/>
              </w:rPr>
              <w:t>7.51</w:t>
            </w:r>
          </w:p>
        </w:tc>
        <w:tc>
          <w:tcPr>
            <w:tcW w:w="1120" w:type="dxa"/>
            <w:vAlign w:val="center"/>
          </w:tcPr>
          <w:p>
            <w:pPr>
              <w:jc w:val="right"/>
            </w:pPr>
            <w:r>
              <w:rPr>
                <w:rFonts w:ascii="宋体" w:hAnsi="宋体" w:eastAsia="宋体" w:cs="宋体"/>
                <w:b w:val="0"/>
                <w:i w:val="0"/>
                <w:color w:val="000000"/>
                <w:sz w:val="16"/>
              </w:rPr>
              <w:t>7.51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2100799</w:t>
            </w:r>
          </w:p>
        </w:tc>
        <w:tc>
          <w:tcPr>
            <w:tcW w:w="3340" w:type="dxa"/>
            <w:vAlign w:val="center"/>
          </w:tcPr>
          <w:p>
            <w:pPr>
              <w:jc w:val="left"/>
            </w:pPr>
            <w:r>
              <w:rPr>
                <w:rFonts w:ascii="宋体" w:hAnsi="宋体" w:eastAsia="宋体" w:cs="宋体"/>
                <w:b w:val="0"/>
                <w:i w:val="0"/>
                <w:color w:val="000000"/>
                <w:sz w:val="16"/>
              </w:rPr>
              <w:t>其他计划生育事务支出</w:t>
            </w:r>
          </w:p>
        </w:tc>
        <w:tc>
          <w:tcPr>
            <w:tcW w:w="1120" w:type="dxa"/>
            <w:vAlign w:val="center"/>
          </w:tcPr>
          <w:p>
            <w:pPr>
              <w:jc w:val="right"/>
            </w:pPr>
            <w:r>
              <w:rPr>
                <w:rFonts w:ascii="宋体" w:hAnsi="宋体" w:eastAsia="宋体" w:cs="宋体"/>
                <w:b w:val="0"/>
                <w:i w:val="0"/>
                <w:color w:val="000000"/>
                <w:sz w:val="16"/>
              </w:rPr>
              <w:t>7.51</w:t>
            </w:r>
          </w:p>
        </w:tc>
        <w:tc>
          <w:tcPr>
            <w:tcW w:w="1120" w:type="dxa"/>
            <w:vAlign w:val="center"/>
          </w:tcPr>
          <w:p>
            <w:pPr>
              <w:jc w:val="right"/>
            </w:pPr>
            <w:r>
              <w:rPr>
                <w:rFonts w:ascii="宋体" w:hAnsi="宋体" w:eastAsia="宋体" w:cs="宋体"/>
                <w:b w:val="0"/>
                <w:i w:val="0"/>
                <w:color w:val="000000"/>
                <w:sz w:val="16"/>
              </w:rPr>
              <w:t>7.51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w:t>
            </w:r>
          </w:p>
        </w:tc>
        <w:tc>
          <w:tcPr>
            <w:tcW w:w="3340" w:type="dxa"/>
            <w:vAlign w:val="center"/>
          </w:tcPr>
          <w:p>
            <w:pPr>
              <w:jc w:val="left"/>
            </w:pPr>
            <w:r>
              <w:rPr>
                <w:rFonts w:ascii="宋体" w:hAnsi="宋体" w:eastAsia="宋体" w:cs="宋体"/>
                <w:b w:val="0"/>
                <w:i w:val="0"/>
                <w:color w:val="000000"/>
                <w:sz w:val="16"/>
              </w:rPr>
              <w:t>行政事业单位医疗</w:t>
            </w:r>
          </w:p>
        </w:tc>
        <w:tc>
          <w:tcPr>
            <w:tcW w:w="1120" w:type="dxa"/>
            <w:vAlign w:val="center"/>
          </w:tcPr>
          <w:p>
            <w:pPr>
              <w:jc w:val="right"/>
            </w:pPr>
            <w:r>
              <w:rPr>
                <w:rFonts w:ascii="宋体" w:hAnsi="宋体" w:eastAsia="宋体" w:cs="宋体"/>
                <w:b w:val="0"/>
                <w:i w:val="0"/>
                <w:color w:val="000000"/>
                <w:sz w:val="16"/>
              </w:rPr>
              <w:t>21.74</w:t>
            </w:r>
          </w:p>
        </w:tc>
        <w:tc>
          <w:tcPr>
            <w:tcW w:w="1120" w:type="dxa"/>
            <w:vAlign w:val="center"/>
          </w:tcPr>
          <w:p>
            <w:pPr>
              <w:jc w:val="right"/>
            </w:pPr>
            <w:r>
              <w:rPr>
                <w:rFonts w:ascii="宋体" w:hAnsi="宋体" w:eastAsia="宋体" w:cs="宋体"/>
                <w:b w:val="0"/>
                <w:i w:val="0"/>
                <w:color w:val="000000"/>
                <w:sz w:val="16"/>
              </w:rPr>
              <w:t>21.74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2101101</w:t>
            </w:r>
          </w:p>
        </w:tc>
        <w:tc>
          <w:tcPr>
            <w:tcW w:w="3340" w:type="dxa"/>
            <w:vAlign w:val="center"/>
          </w:tcPr>
          <w:p>
            <w:pPr>
              <w:jc w:val="left"/>
            </w:pPr>
            <w:r>
              <w:rPr>
                <w:rFonts w:ascii="宋体" w:hAnsi="宋体" w:eastAsia="宋体" w:cs="宋体"/>
                <w:b w:val="0"/>
                <w:i w:val="0"/>
                <w:color w:val="000000"/>
                <w:sz w:val="16"/>
              </w:rPr>
              <w:t>行政单位医疗</w:t>
            </w:r>
          </w:p>
        </w:tc>
        <w:tc>
          <w:tcPr>
            <w:tcW w:w="1120" w:type="dxa"/>
            <w:vAlign w:val="center"/>
          </w:tcPr>
          <w:p>
            <w:pPr>
              <w:jc w:val="right"/>
            </w:pPr>
            <w:r>
              <w:rPr>
                <w:rFonts w:ascii="宋体" w:hAnsi="宋体" w:eastAsia="宋体" w:cs="宋体"/>
                <w:b w:val="0"/>
                <w:i w:val="0"/>
                <w:color w:val="000000"/>
                <w:sz w:val="16"/>
              </w:rPr>
              <w:t>17.39</w:t>
            </w:r>
          </w:p>
        </w:tc>
        <w:tc>
          <w:tcPr>
            <w:tcW w:w="1120" w:type="dxa"/>
            <w:vAlign w:val="center"/>
          </w:tcPr>
          <w:p>
            <w:pPr>
              <w:jc w:val="right"/>
            </w:pPr>
            <w:r>
              <w:rPr>
                <w:rFonts w:ascii="宋体" w:hAnsi="宋体" w:eastAsia="宋体" w:cs="宋体"/>
                <w:b w:val="0"/>
                <w:i w:val="0"/>
                <w:color w:val="000000"/>
                <w:sz w:val="16"/>
              </w:rPr>
              <w:t>17.39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2101102</w:t>
            </w:r>
          </w:p>
        </w:tc>
        <w:tc>
          <w:tcPr>
            <w:tcW w:w="3340" w:type="dxa"/>
            <w:vAlign w:val="center"/>
          </w:tcPr>
          <w:p>
            <w:pPr>
              <w:jc w:val="left"/>
            </w:pPr>
            <w:r>
              <w:rPr>
                <w:rFonts w:ascii="宋体" w:hAnsi="宋体" w:eastAsia="宋体" w:cs="宋体"/>
                <w:b w:val="0"/>
                <w:i w:val="0"/>
                <w:color w:val="000000"/>
                <w:sz w:val="16"/>
              </w:rPr>
              <w:t>事业单位医疗</w:t>
            </w:r>
          </w:p>
        </w:tc>
        <w:tc>
          <w:tcPr>
            <w:tcW w:w="1120" w:type="dxa"/>
            <w:vAlign w:val="center"/>
          </w:tcPr>
          <w:p>
            <w:pPr>
              <w:jc w:val="right"/>
            </w:pPr>
            <w:r>
              <w:rPr>
                <w:rFonts w:ascii="宋体" w:hAnsi="宋体" w:eastAsia="宋体" w:cs="宋体"/>
                <w:b w:val="0"/>
                <w:i w:val="0"/>
                <w:color w:val="000000"/>
                <w:sz w:val="16"/>
              </w:rPr>
              <w:t>4.35</w:t>
            </w:r>
          </w:p>
        </w:tc>
        <w:tc>
          <w:tcPr>
            <w:tcW w:w="1120" w:type="dxa"/>
            <w:vAlign w:val="center"/>
          </w:tcPr>
          <w:p>
            <w:pPr>
              <w:jc w:val="right"/>
            </w:pPr>
            <w:r>
              <w:rPr>
                <w:rFonts w:ascii="宋体" w:hAnsi="宋体" w:eastAsia="宋体" w:cs="宋体"/>
                <w:b w:val="0"/>
                <w:i w:val="0"/>
                <w:color w:val="000000"/>
                <w:sz w:val="16"/>
              </w:rPr>
              <w:t>4.35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w:t>
            </w:r>
          </w:p>
        </w:tc>
        <w:tc>
          <w:tcPr>
            <w:tcW w:w="3340" w:type="dxa"/>
            <w:vAlign w:val="center"/>
          </w:tcPr>
          <w:p>
            <w:pPr>
              <w:jc w:val="left"/>
            </w:pPr>
            <w:r>
              <w:rPr>
                <w:rFonts w:ascii="宋体" w:hAnsi="宋体" w:eastAsia="宋体" w:cs="宋体"/>
                <w:b w:val="0"/>
                <w:i w:val="0"/>
                <w:color w:val="000000"/>
                <w:sz w:val="16"/>
              </w:rPr>
              <w:t>城乡社区支出</w:t>
            </w:r>
          </w:p>
        </w:tc>
        <w:tc>
          <w:tcPr>
            <w:tcW w:w="1120" w:type="dxa"/>
            <w:vAlign w:val="center"/>
          </w:tcPr>
          <w:p>
            <w:pPr>
              <w:jc w:val="right"/>
            </w:pPr>
            <w:r>
              <w:rPr>
                <w:rFonts w:ascii="宋体" w:hAnsi="宋体" w:eastAsia="宋体" w:cs="宋体"/>
                <w:b w:val="0"/>
                <w:i w:val="0"/>
                <w:color w:val="000000"/>
                <w:sz w:val="16"/>
              </w:rPr>
              <w:t>984.27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984.27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21203</w:t>
            </w:r>
          </w:p>
        </w:tc>
        <w:tc>
          <w:tcPr>
            <w:tcW w:w="3340" w:type="dxa"/>
            <w:vAlign w:val="center"/>
          </w:tcPr>
          <w:p>
            <w:pPr>
              <w:jc w:val="left"/>
            </w:pPr>
            <w:r>
              <w:rPr>
                <w:rFonts w:ascii="宋体" w:hAnsi="宋体" w:eastAsia="宋体" w:cs="宋体"/>
                <w:b w:val="0"/>
                <w:i w:val="0"/>
                <w:color w:val="000000"/>
                <w:sz w:val="16"/>
              </w:rPr>
              <w:t>城乡社区公共设施</w:t>
            </w:r>
          </w:p>
        </w:tc>
        <w:tc>
          <w:tcPr>
            <w:tcW w:w="1120" w:type="dxa"/>
            <w:vAlign w:val="center"/>
          </w:tcPr>
          <w:p>
            <w:pPr>
              <w:jc w:val="right"/>
            </w:pPr>
            <w:r>
              <w:rPr>
                <w:rFonts w:ascii="宋体" w:hAnsi="宋体" w:eastAsia="宋体" w:cs="宋体"/>
                <w:b w:val="0"/>
                <w:i w:val="0"/>
                <w:color w:val="000000"/>
                <w:sz w:val="16"/>
              </w:rPr>
              <w:t>984.27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984.27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2120399</w:t>
            </w:r>
          </w:p>
        </w:tc>
        <w:tc>
          <w:tcPr>
            <w:tcW w:w="3340" w:type="dxa"/>
            <w:vAlign w:val="center"/>
          </w:tcPr>
          <w:p>
            <w:pPr>
              <w:jc w:val="left"/>
            </w:pPr>
            <w:r>
              <w:rPr>
                <w:rFonts w:ascii="宋体" w:hAnsi="宋体" w:eastAsia="宋体" w:cs="宋体"/>
                <w:b w:val="0"/>
                <w:i w:val="0"/>
                <w:color w:val="000000"/>
                <w:sz w:val="16"/>
              </w:rPr>
              <w:t>其他城乡社区公共设施支出</w:t>
            </w:r>
          </w:p>
        </w:tc>
        <w:tc>
          <w:tcPr>
            <w:tcW w:w="1120" w:type="dxa"/>
            <w:vAlign w:val="center"/>
          </w:tcPr>
          <w:p>
            <w:pPr>
              <w:jc w:val="right"/>
            </w:pPr>
            <w:r>
              <w:rPr>
                <w:rFonts w:ascii="宋体" w:hAnsi="宋体" w:eastAsia="宋体" w:cs="宋体"/>
                <w:b w:val="0"/>
                <w:i w:val="0"/>
                <w:color w:val="000000"/>
                <w:sz w:val="16"/>
              </w:rPr>
              <w:t>984.27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984.27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w:t>
            </w:r>
          </w:p>
        </w:tc>
        <w:tc>
          <w:tcPr>
            <w:tcW w:w="3340" w:type="dxa"/>
            <w:vAlign w:val="center"/>
          </w:tcPr>
          <w:p>
            <w:pPr>
              <w:jc w:val="left"/>
            </w:pPr>
            <w:r>
              <w:rPr>
                <w:rFonts w:ascii="宋体" w:hAnsi="宋体" w:eastAsia="宋体" w:cs="宋体"/>
                <w:b w:val="0"/>
                <w:i w:val="0"/>
                <w:color w:val="000000"/>
                <w:sz w:val="16"/>
              </w:rPr>
              <w:t>农林水支出</w:t>
            </w:r>
          </w:p>
        </w:tc>
        <w:tc>
          <w:tcPr>
            <w:tcW w:w="1120" w:type="dxa"/>
            <w:vAlign w:val="center"/>
          </w:tcPr>
          <w:p>
            <w:pPr>
              <w:jc w:val="right"/>
            </w:pPr>
            <w:r>
              <w:rPr>
                <w:rFonts w:ascii="宋体" w:hAnsi="宋体" w:eastAsia="宋体" w:cs="宋体"/>
                <w:b w:val="0"/>
                <w:i w:val="0"/>
                <w:color w:val="000000"/>
                <w:sz w:val="16"/>
              </w:rPr>
              <w:t>1,112.98</w:t>
            </w:r>
          </w:p>
        </w:tc>
        <w:tc>
          <w:tcPr>
            <w:tcW w:w="1120" w:type="dxa"/>
            <w:vAlign w:val="center"/>
          </w:tcPr>
          <w:p>
            <w:pPr>
              <w:jc w:val="right"/>
            </w:pPr>
            <w:r>
              <w:rPr>
                <w:rFonts w:ascii="宋体" w:hAnsi="宋体" w:eastAsia="宋体" w:cs="宋体"/>
                <w:b w:val="0"/>
                <w:i w:val="0"/>
                <w:color w:val="000000"/>
                <w:sz w:val="16"/>
              </w:rPr>
              <w:t>29.91</w:t>
            </w:r>
          </w:p>
        </w:tc>
        <w:tc>
          <w:tcPr>
            <w:tcW w:w="1120" w:type="dxa"/>
            <w:vAlign w:val="center"/>
          </w:tcPr>
          <w:p>
            <w:pPr>
              <w:jc w:val="right"/>
            </w:pPr>
            <w:r>
              <w:rPr>
                <w:rFonts w:ascii="宋体" w:hAnsi="宋体" w:eastAsia="宋体" w:cs="宋体"/>
                <w:b w:val="0"/>
                <w:i w:val="0"/>
                <w:color w:val="000000"/>
                <w:sz w:val="16"/>
              </w:rPr>
              <w:t>1,083.07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21301</w:t>
            </w:r>
          </w:p>
        </w:tc>
        <w:tc>
          <w:tcPr>
            <w:tcW w:w="3340" w:type="dxa"/>
            <w:vAlign w:val="center"/>
          </w:tcPr>
          <w:p>
            <w:pPr>
              <w:jc w:val="left"/>
            </w:pPr>
            <w:r>
              <w:rPr>
                <w:rFonts w:ascii="宋体" w:hAnsi="宋体" w:eastAsia="宋体" w:cs="宋体"/>
                <w:b w:val="0"/>
                <w:i w:val="0"/>
                <w:color w:val="000000"/>
                <w:sz w:val="16"/>
              </w:rPr>
              <w:t>农业农村</w:t>
            </w:r>
          </w:p>
        </w:tc>
        <w:tc>
          <w:tcPr>
            <w:tcW w:w="1120" w:type="dxa"/>
            <w:vAlign w:val="center"/>
          </w:tcPr>
          <w:p>
            <w:pPr>
              <w:jc w:val="right"/>
            </w:pPr>
            <w:r>
              <w:rPr>
                <w:rFonts w:ascii="宋体" w:hAnsi="宋体" w:eastAsia="宋体" w:cs="宋体"/>
                <w:b w:val="0"/>
                <w:i w:val="0"/>
                <w:color w:val="000000"/>
                <w:sz w:val="16"/>
              </w:rPr>
              <w:t>7.27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7.27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2130108</w:t>
            </w:r>
          </w:p>
        </w:tc>
        <w:tc>
          <w:tcPr>
            <w:tcW w:w="3340" w:type="dxa"/>
            <w:vAlign w:val="center"/>
          </w:tcPr>
          <w:p>
            <w:pPr>
              <w:jc w:val="left"/>
            </w:pPr>
            <w:r>
              <w:rPr>
                <w:rFonts w:ascii="宋体" w:hAnsi="宋体" w:eastAsia="宋体" w:cs="宋体"/>
                <w:b w:val="0"/>
                <w:i w:val="0"/>
                <w:color w:val="000000"/>
                <w:sz w:val="16"/>
              </w:rPr>
              <w:t>病虫害控制</w:t>
            </w:r>
          </w:p>
        </w:tc>
        <w:tc>
          <w:tcPr>
            <w:tcW w:w="1120" w:type="dxa"/>
            <w:vAlign w:val="center"/>
          </w:tcPr>
          <w:p>
            <w:pPr>
              <w:jc w:val="right"/>
            </w:pPr>
            <w:r>
              <w:rPr>
                <w:rFonts w:ascii="宋体" w:hAnsi="宋体" w:eastAsia="宋体" w:cs="宋体"/>
                <w:b w:val="0"/>
                <w:i w:val="0"/>
                <w:color w:val="000000"/>
                <w:sz w:val="16"/>
              </w:rPr>
              <w:t>7.27</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7.27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21302</w:t>
            </w:r>
          </w:p>
        </w:tc>
        <w:tc>
          <w:tcPr>
            <w:tcW w:w="3340" w:type="dxa"/>
            <w:vAlign w:val="center"/>
          </w:tcPr>
          <w:p>
            <w:pPr>
              <w:jc w:val="left"/>
            </w:pPr>
            <w:r>
              <w:rPr>
                <w:rFonts w:ascii="宋体" w:hAnsi="宋体" w:eastAsia="宋体" w:cs="宋体"/>
                <w:b w:val="0"/>
                <w:i w:val="0"/>
                <w:color w:val="000000"/>
                <w:sz w:val="16"/>
              </w:rPr>
              <w:t>林业和草原</w:t>
            </w:r>
          </w:p>
        </w:tc>
        <w:tc>
          <w:tcPr>
            <w:tcW w:w="1120" w:type="dxa"/>
            <w:vAlign w:val="center"/>
          </w:tcPr>
          <w:p>
            <w:pPr>
              <w:jc w:val="right"/>
            </w:pPr>
            <w:r>
              <w:rPr>
                <w:rFonts w:ascii="宋体" w:hAnsi="宋体" w:eastAsia="宋体" w:cs="宋体"/>
                <w:b w:val="0"/>
                <w:i w:val="0"/>
                <w:color w:val="000000"/>
                <w:sz w:val="16"/>
              </w:rPr>
              <w:t>17.45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17.45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2130205</w:t>
            </w:r>
          </w:p>
        </w:tc>
        <w:tc>
          <w:tcPr>
            <w:tcW w:w="3340" w:type="dxa"/>
            <w:vAlign w:val="center"/>
          </w:tcPr>
          <w:p>
            <w:pPr>
              <w:jc w:val="left"/>
            </w:pPr>
            <w:r>
              <w:rPr>
                <w:rFonts w:ascii="宋体" w:hAnsi="宋体" w:eastAsia="宋体" w:cs="宋体"/>
                <w:b w:val="0"/>
                <w:i w:val="0"/>
                <w:color w:val="000000"/>
                <w:sz w:val="16"/>
              </w:rPr>
              <w:t>森林资源培育</w:t>
            </w:r>
          </w:p>
        </w:tc>
        <w:tc>
          <w:tcPr>
            <w:tcW w:w="1120" w:type="dxa"/>
            <w:vAlign w:val="center"/>
          </w:tcPr>
          <w:p>
            <w:pPr>
              <w:jc w:val="right"/>
            </w:pPr>
            <w:r>
              <w:rPr>
                <w:rFonts w:ascii="宋体" w:hAnsi="宋体" w:eastAsia="宋体" w:cs="宋体"/>
                <w:b w:val="0"/>
                <w:i w:val="0"/>
                <w:color w:val="000000"/>
                <w:sz w:val="16"/>
              </w:rPr>
              <w:t>17.45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17.45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21303</w:t>
            </w:r>
          </w:p>
        </w:tc>
        <w:tc>
          <w:tcPr>
            <w:tcW w:w="3340" w:type="dxa"/>
            <w:vAlign w:val="center"/>
          </w:tcPr>
          <w:p>
            <w:pPr>
              <w:jc w:val="left"/>
            </w:pPr>
            <w:r>
              <w:rPr>
                <w:rFonts w:ascii="宋体" w:hAnsi="宋体" w:eastAsia="宋体" w:cs="宋体"/>
                <w:b w:val="0"/>
                <w:i w:val="0"/>
                <w:color w:val="000000"/>
                <w:sz w:val="16"/>
              </w:rPr>
              <w:t>水利</w:t>
            </w:r>
          </w:p>
        </w:tc>
        <w:tc>
          <w:tcPr>
            <w:tcW w:w="1120" w:type="dxa"/>
            <w:vAlign w:val="center"/>
          </w:tcPr>
          <w:p>
            <w:pPr>
              <w:jc w:val="right"/>
            </w:pPr>
            <w:r>
              <w:rPr>
                <w:rFonts w:ascii="宋体" w:hAnsi="宋体" w:eastAsia="宋体" w:cs="宋体"/>
                <w:b w:val="0"/>
                <w:i w:val="0"/>
                <w:color w:val="000000"/>
                <w:sz w:val="16"/>
              </w:rPr>
              <w:t>351.73</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351.73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2130314</w:t>
            </w:r>
          </w:p>
        </w:tc>
        <w:tc>
          <w:tcPr>
            <w:tcW w:w="3340" w:type="dxa"/>
            <w:vAlign w:val="center"/>
          </w:tcPr>
          <w:p>
            <w:pPr>
              <w:jc w:val="left"/>
            </w:pPr>
            <w:r>
              <w:rPr>
                <w:rFonts w:ascii="宋体" w:hAnsi="宋体" w:eastAsia="宋体" w:cs="宋体"/>
                <w:b w:val="0"/>
                <w:i w:val="0"/>
                <w:color w:val="000000"/>
                <w:sz w:val="16"/>
              </w:rPr>
              <w:t>防汛</w:t>
            </w:r>
          </w:p>
        </w:tc>
        <w:tc>
          <w:tcPr>
            <w:tcW w:w="1120" w:type="dxa"/>
            <w:vAlign w:val="center"/>
          </w:tcPr>
          <w:p>
            <w:pPr>
              <w:jc w:val="right"/>
            </w:pPr>
            <w:r>
              <w:rPr>
                <w:rFonts w:ascii="宋体" w:hAnsi="宋体" w:eastAsia="宋体" w:cs="宋体"/>
                <w:b w:val="0"/>
                <w:i w:val="0"/>
                <w:color w:val="000000"/>
                <w:sz w:val="16"/>
              </w:rPr>
              <w:t>94.95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94.95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2130316</w:t>
            </w:r>
          </w:p>
        </w:tc>
        <w:tc>
          <w:tcPr>
            <w:tcW w:w="3340" w:type="dxa"/>
            <w:vAlign w:val="center"/>
          </w:tcPr>
          <w:p>
            <w:pPr>
              <w:jc w:val="left"/>
            </w:pPr>
            <w:r>
              <w:rPr>
                <w:rFonts w:ascii="宋体" w:hAnsi="宋体" w:eastAsia="宋体" w:cs="宋体"/>
                <w:b w:val="0"/>
                <w:i w:val="0"/>
                <w:color w:val="000000"/>
                <w:sz w:val="16"/>
              </w:rPr>
              <w:t>农村水利</w:t>
            </w:r>
          </w:p>
        </w:tc>
        <w:tc>
          <w:tcPr>
            <w:tcW w:w="1120" w:type="dxa"/>
            <w:vAlign w:val="center"/>
          </w:tcPr>
          <w:p>
            <w:pPr>
              <w:jc w:val="right"/>
            </w:pPr>
            <w:r>
              <w:rPr>
                <w:rFonts w:ascii="宋体" w:hAnsi="宋体" w:eastAsia="宋体" w:cs="宋体"/>
                <w:b w:val="0"/>
                <w:i w:val="0"/>
                <w:color w:val="000000"/>
                <w:sz w:val="16"/>
              </w:rPr>
              <w:t>147.04</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147.04</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2130335</w:t>
            </w:r>
          </w:p>
        </w:tc>
        <w:tc>
          <w:tcPr>
            <w:tcW w:w="3340" w:type="dxa"/>
            <w:vAlign w:val="center"/>
          </w:tcPr>
          <w:p>
            <w:pPr>
              <w:jc w:val="left"/>
            </w:pPr>
            <w:r>
              <w:rPr>
                <w:rFonts w:ascii="宋体" w:hAnsi="宋体" w:eastAsia="宋体" w:cs="宋体"/>
                <w:b w:val="0"/>
                <w:i w:val="0"/>
                <w:color w:val="000000"/>
                <w:sz w:val="16"/>
              </w:rPr>
              <w:t>农村供水</w:t>
            </w:r>
          </w:p>
        </w:tc>
        <w:tc>
          <w:tcPr>
            <w:tcW w:w="1120" w:type="dxa"/>
            <w:vAlign w:val="center"/>
          </w:tcPr>
          <w:p>
            <w:pPr>
              <w:jc w:val="right"/>
            </w:pPr>
            <w:r>
              <w:rPr>
                <w:rFonts w:ascii="宋体" w:hAnsi="宋体" w:eastAsia="宋体" w:cs="宋体"/>
                <w:b w:val="0"/>
                <w:i w:val="0"/>
                <w:color w:val="000000"/>
                <w:sz w:val="16"/>
              </w:rPr>
              <w:t>109.74</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109.74</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21307</w:t>
            </w:r>
          </w:p>
        </w:tc>
        <w:tc>
          <w:tcPr>
            <w:tcW w:w="3340" w:type="dxa"/>
            <w:vAlign w:val="center"/>
          </w:tcPr>
          <w:p>
            <w:pPr>
              <w:jc w:val="left"/>
            </w:pPr>
            <w:r>
              <w:rPr>
                <w:rFonts w:ascii="宋体" w:hAnsi="宋体" w:eastAsia="宋体" w:cs="宋体"/>
                <w:b w:val="0"/>
                <w:i w:val="0"/>
                <w:color w:val="000000"/>
                <w:sz w:val="16"/>
              </w:rPr>
              <w:t>农村综合改革</w:t>
            </w:r>
          </w:p>
        </w:tc>
        <w:tc>
          <w:tcPr>
            <w:tcW w:w="1120" w:type="dxa"/>
            <w:vAlign w:val="center"/>
          </w:tcPr>
          <w:p>
            <w:pPr>
              <w:jc w:val="right"/>
            </w:pPr>
            <w:r>
              <w:rPr>
                <w:rFonts w:ascii="宋体" w:hAnsi="宋体" w:eastAsia="宋体" w:cs="宋体"/>
                <w:b w:val="0"/>
                <w:i w:val="0"/>
                <w:color w:val="000000"/>
                <w:sz w:val="16"/>
              </w:rPr>
              <w:t>686.53</w:t>
            </w:r>
          </w:p>
        </w:tc>
        <w:tc>
          <w:tcPr>
            <w:tcW w:w="1120" w:type="dxa"/>
            <w:vAlign w:val="center"/>
          </w:tcPr>
          <w:p>
            <w:pPr>
              <w:jc w:val="right"/>
            </w:pPr>
            <w:r>
              <w:rPr>
                <w:rFonts w:ascii="宋体" w:hAnsi="宋体" w:eastAsia="宋体" w:cs="宋体"/>
                <w:b w:val="0"/>
                <w:i w:val="0"/>
                <w:color w:val="000000"/>
                <w:sz w:val="16"/>
              </w:rPr>
              <w:t>29.91</w:t>
            </w:r>
          </w:p>
        </w:tc>
        <w:tc>
          <w:tcPr>
            <w:tcW w:w="1120" w:type="dxa"/>
            <w:vAlign w:val="center"/>
          </w:tcPr>
          <w:p>
            <w:pPr>
              <w:jc w:val="right"/>
            </w:pPr>
            <w:r>
              <w:rPr>
                <w:rFonts w:ascii="宋体" w:hAnsi="宋体" w:eastAsia="宋体" w:cs="宋体"/>
                <w:b w:val="0"/>
                <w:i w:val="0"/>
                <w:color w:val="000000"/>
                <w:sz w:val="16"/>
              </w:rPr>
              <w:t>656.62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2130705</w:t>
            </w:r>
          </w:p>
        </w:tc>
        <w:tc>
          <w:tcPr>
            <w:tcW w:w="3340" w:type="dxa"/>
            <w:vAlign w:val="center"/>
          </w:tcPr>
          <w:p>
            <w:pPr>
              <w:jc w:val="left"/>
            </w:pPr>
            <w:r>
              <w:rPr>
                <w:rFonts w:ascii="宋体" w:hAnsi="宋体" w:eastAsia="宋体" w:cs="宋体"/>
                <w:b w:val="0"/>
                <w:i w:val="0"/>
                <w:color w:val="000000"/>
                <w:sz w:val="16"/>
              </w:rPr>
              <w:t>对村民委员会和村党支部的补助</w:t>
            </w:r>
          </w:p>
        </w:tc>
        <w:tc>
          <w:tcPr>
            <w:tcW w:w="1120" w:type="dxa"/>
            <w:vAlign w:val="center"/>
          </w:tcPr>
          <w:p>
            <w:pPr>
              <w:jc w:val="right"/>
            </w:pPr>
            <w:r>
              <w:rPr>
                <w:rFonts w:ascii="宋体" w:hAnsi="宋体" w:eastAsia="宋体" w:cs="宋体"/>
                <w:b w:val="0"/>
                <w:i w:val="0"/>
                <w:color w:val="000000"/>
                <w:sz w:val="16"/>
              </w:rPr>
              <w:t>161.62</w:t>
            </w:r>
          </w:p>
        </w:tc>
        <w:tc>
          <w:tcPr>
            <w:tcW w:w="1120" w:type="dxa"/>
            <w:vAlign w:val="center"/>
          </w:tcPr>
          <w:p>
            <w:pPr>
              <w:jc w:val="right"/>
            </w:pPr>
            <w:r>
              <w:rPr>
                <w:rFonts w:ascii="宋体" w:hAnsi="宋体" w:eastAsia="宋体" w:cs="宋体"/>
                <w:b w:val="0"/>
                <w:i w:val="0"/>
                <w:color w:val="000000"/>
                <w:sz w:val="16"/>
              </w:rPr>
              <w:t>29.91</w:t>
            </w:r>
          </w:p>
        </w:tc>
        <w:tc>
          <w:tcPr>
            <w:tcW w:w="1120" w:type="dxa"/>
            <w:vAlign w:val="center"/>
          </w:tcPr>
          <w:p>
            <w:pPr>
              <w:jc w:val="right"/>
            </w:pPr>
            <w:r>
              <w:rPr>
                <w:rFonts w:ascii="宋体" w:hAnsi="宋体" w:eastAsia="宋体" w:cs="宋体"/>
                <w:b w:val="0"/>
                <w:i w:val="0"/>
                <w:color w:val="000000"/>
                <w:sz w:val="16"/>
              </w:rPr>
              <w:t>131.71</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2130707</w:t>
            </w:r>
          </w:p>
        </w:tc>
        <w:tc>
          <w:tcPr>
            <w:tcW w:w="3340" w:type="dxa"/>
            <w:vAlign w:val="center"/>
          </w:tcPr>
          <w:p>
            <w:pPr>
              <w:jc w:val="left"/>
            </w:pPr>
            <w:r>
              <w:rPr>
                <w:rFonts w:ascii="宋体" w:hAnsi="宋体" w:eastAsia="宋体" w:cs="宋体"/>
                <w:b w:val="0"/>
                <w:i w:val="0"/>
                <w:color w:val="000000"/>
                <w:sz w:val="16"/>
              </w:rPr>
              <w:t>农村综合改革示范试点补助</w:t>
            </w:r>
          </w:p>
        </w:tc>
        <w:tc>
          <w:tcPr>
            <w:tcW w:w="1120" w:type="dxa"/>
            <w:vAlign w:val="center"/>
          </w:tcPr>
          <w:p>
            <w:pPr>
              <w:jc w:val="right"/>
            </w:pPr>
            <w:r>
              <w:rPr>
                <w:rFonts w:ascii="宋体" w:hAnsi="宋体" w:eastAsia="宋体" w:cs="宋体"/>
                <w:b w:val="0"/>
                <w:i w:val="0"/>
                <w:color w:val="000000"/>
                <w:sz w:val="16"/>
              </w:rPr>
              <w:t>453.59</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453.59</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2130799</w:t>
            </w:r>
          </w:p>
        </w:tc>
        <w:tc>
          <w:tcPr>
            <w:tcW w:w="3340" w:type="dxa"/>
            <w:vAlign w:val="center"/>
          </w:tcPr>
          <w:p>
            <w:pPr>
              <w:jc w:val="left"/>
            </w:pPr>
            <w:r>
              <w:rPr>
                <w:rFonts w:ascii="宋体" w:hAnsi="宋体" w:eastAsia="宋体" w:cs="宋体"/>
                <w:b w:val="0"/>
                <w:i w:val="0"/>
                <w:color w:val="000000"/>
                <w:sz w:val="16"/>
              </w:rPr>
              <w:t>其他农村综合改革支出</w:t>
            </w:r>
          </w:p>
        </w:tc>
        <w:tc>
          <w:tcPr>
            <w:tcW w:w="1120" w:type="dxa"/>
            <w:vAlign w:val="center"/>
          </w:tcPr>
          <w:p>
            <w:pPr>
              <w:jc w:val="right"/>
            </w:pPr>
            <w:r>
              <w:rPr>
                <w:rFonts w:ascii="宋体" w:hAnsi="宋体" w:eastAsia="宋体" w:cs="宋体"/>
                <w:b w:val="0"/>
                <w:i w:val="0"/>
                <w:color w:val="000000"/>
                <w:sz w:val="16"/>
              </w:rPr>
              <w:t>71.32</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71.32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21308</w:t>
            </w:r>
          </w:p>
        </w:tc>
        <w:tc>
          <w:tcPr>
            <w:tcW w:w="3340" w:type="dxa"/>
            <w:vAlign w:val="center"/>
          </w:tcPr>
          <w:p>
            <w:pPr>
              <w:jc w:val="left"/>
            </w:pPr>
            <w:r>
              <w:rPr>
                <w:rFonts w:ascii="宋体" w:hAnsi="宋体" w:eastAsia="宋体" w:cs="宋体"/>
                <w:b w:val="0"/>
                <w:i w:val="0"/>
                <w:color w:val="000000"/>
                <w:sz w:val="16"/>
              </w:rPr>
              <w:t>普惠金融发展支出</w:t>
            </w:r>
          </w:p>
        </w:tc>
        <w:tc>
          <w:tcPr>
            <w:tcW w:w="1120" w:type="dxa"/>
            <w:vAlign w:val="center"/>
          </w:tcPr>
          <w:p>
            <w:pPr>
              <w:jc w:val="right"/>
            </w:pPr>
            <w:r>
              <w:rPr>
                <w:rFonts w:ascii="宋体" w:hAnsi="宋体" w:eastAsia="宋体" w:cs="宋体"/>
                <w:b w:val="0"/>
                <w:i w:val="0"/>
                <w:color w:val="000000"/>
                <w:sz w:val="16"/>
              </w:rPr>
              <w:t>50.00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50.00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2130803</w:t>
            </w:r>
          </w:p>
        </w:tc>
        <w:tc>
          <w:tcPr>
            <w:tcW w:w="3340" w:type="dxa"/>
            <w:vAlign w:val="center"/>
          </w:tcPr>
          <w:p>
            <w:pPr>
              <w:jc w:val="left"/>
            </w:pPr>
            <w:r>
              <w:rPr>
                <w:rFonts w:ascii="宋体" w:hAnsi="宋体" w:eastAsia="宋体" w:cs="宋体"/>
                <w:b w:val="0"/>
                <w:i w:val="0"/>
                <w:color w:val="000000"/>
                <w:sz w:val="16"/>
              </w:rPr>
              <w:t>农业保险保费补贴</w:t>
            </w:r>
          </w:p>
        </w:tc>
        <w:tc>
          <w:tcPr>
            <w:tcW w:w="1120" w:type="dxa"/>
            <w:vAlign w:val="center"/>
          </w:tcPr>
          <w:p>
            <w:pPr>
              <w:jc w:val="right"/>
            </w:pPr>
            <w:r>
              <w:rPr>
                <w:rFonts w:ascii="宋体" w:hAnsi="宋体" w:eastAsia="宋体" w:cs="宋体"/>
                <w:b w:val="0"/>
                <w:i w:val="0"/>
                <w:color w:val="000000"/>
                <w:sz w:val="16"/>
              </w:rPr>
              <w:t>50.00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50.00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w:t>
            </w:r>
          </w:p>
        </w:tc>
        <w:tc>
          <w:tcPr>
            <w:tcW w:w="3340" w:type="dxa"/>
            <w:vAlign w:val="center"/>
          </w:tcPr>
          <w:p>
            <w:pPr>
              <w:jc w:val="left"/>
            </w:pPr>
            <w:r>
              <w:rPr>
                <w:rFonts w:ascii="宋体" w:hAnsi="宋体" w:eastAsia="宋体" w:cs="宋体"/>
                <w:b w:val="0"/>
                <w:i w:val="0"/>
                <w:color w:val="000000"/>
                <w:sz w:val="16"/>
              </w:rPr>
              <w:t>住房保障支出</w:t>
            </w:r>
          </w:p>
        </w:tc>
        <w:tc>
          <w:tcPr>
            <w:tcW w:w="1120" w:type="dxa"/>
            <w:vAlign w:val="center"/>
          </w:tcPr>
          <w:p>
            <w:pPr>
              <w:jc w:val="right"/>
            </w:pPr>
            <w:r>
              <w:rPr>
                <w:rFonts w:ascii="宋体" w:hAnsi="宋体" w:eastAsia="宋体" w:cs="宋体"/>
                <w:b w:val="0"/>
                <w:i w:val="0"/>
                <w:color w:val="000000"/>
                <w:sz w:val="16"/>
              </w:rPr>
              <w:t>36.91</w:t>
            </w:r>
          </w:p>
        </w:tc>
        <w:tc>
          <w:tcPr>
            <w:tcW w:w="1120" w:type="dxa"/>
            <w:vAlign w:val="center"/>
          </w:tcPr>
          <w:p>
            <w:pPr>
              <w:jc w:val="right"/>
            </w:pPr>
            <w:r>
              <w:rPr>
                <w:rFonts w:ascii="宋体" w:hAnsi="宋体" w:eastAsia="宋体" w:cs="宋体"/>
                <w:b w:val="0"/>
                <w:i w:val="0"/>
                <w:color w:val="000000"/>
                <w:sz w:val="16"/>
              </w:rPr>
              <w:t>36.91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w:t>
            </w:r>
          </w:p>
        </w:tc>
        <w:tc>
          <w:tcPr>
            <w:tcW w:w="3340" w:type="dxa"/>
            <w:vAlign w:val="center"/>
          </w:tcPr>
          <w:p>
            <w:pPr>
              <w:jc w:val="left"/>
            </w:pPr>
            <w:r>
              <w:rPr>
                <w:rFonts w:ascii="宋体" w:hAnsi="宋体" w:eastAsia="宋体" w:cs="宋体"/>
                <w:b w:val="0"/>
                <w:i w:val="0"/>
                <w:color w:val="000000"/>
                <w:sz w:val="16"/>
              </w:rPr>
              <w:t>住房改革支出</w:t>
            </w:r>
          </w:p>
        </w:tc>
        <w:tc>
          <w:tcPr>
            <w:tcW w:w="1120" w:type="dxa"/>
            <w:vAlign w:val="center"/>
          </w:tcPr>
          <w:p>
            <w:pPr>
              <w:jc w:val="right"/>
            </w:pPr>
            <w:r>
              <w:rPr>
                <w:rFonts w:ascii="宋体" w:hAnsi="宋体" w:eastAsia="宋体" w:cs="宋体"/>
                <w:b w:val="0"/>
                <w:i w:val="0"/>
                <w:color w:val="000000"/>
                <w:sz w:val="16"/>
              </w:rPr>
              <w:t>36.91</w:t>
            </w:r>
          </w:p>
        </w:tc>
        <w:tc>
          <w:tcPr>
            <w:tcW w:w="1120" w:type="dxa"/>
            <w:vAlign w:val="center"/>
          </w:tcPr>
          <w:p>
            <w:pPr>
              <w:jc w:val="right"/>
            </w:pPr>
            <w:r>
              <w:rPr>
                <w:rFonts w:ascii="宋体" w:hAnsi="宋体" w:eastAsia="宋体" w:cs="宋体"/>
                <w:b w:val="0"/>
                <w:i w:val="0"/>
                <w:color w:val="000000"/>
                <w:sz w:val="16"/>
              </w:rPr>
              <w:t>36.91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2210201</w:t>
            </w:r>
          </w:p>
        </w:tc>
        <w:tc>
          <w:tcPr>
            <w:tcW w:w="3340" w:type="dxa"/>
            <w:vAlign w:val="center"/>
          </w:tcPr>
          <w:p>
            <w:pPr>
              <w:jc w:val="left"/>
            </w:pPr>
            <w:r>
              <w:rPr>
                <w:rFonts w:ascii="宋体" w:hAnsi="宋体" w:eastAsia="宋体" w:cs="宋体"/>
                <w:b w:val="0"/>
                <w:i w:val="0"/>
                <w:color w:val="000000"/>
                <w:sz w:val="16"/>
              </w:rPr>
              <w:t>住房公积金</w:t>
            </w:r>
          </w:p>
        </w:tc>
        <w:tc>
          <w:tcPr>
            <w:tcW w:w="1120" w:type="dxa"/>
            <w:vAlign w:val="center"/>
          </w:tcPr>
          <w:p>
            <w:pPr>
              <w:jc w:val="right"/>
            </w:pPr>
            <w:r>
              <w:rPr>
                <w:rFonts w:ascii="宋体" w:hAnsi="宋体" w:eastAsia="宋体" w:cs="宋体"/>
                <w:b w:val="0"/>
                <w:i w:val="0"/>
                <w:color w:val="000000"/>
                <w:sz w:val="16"/>
              </w:rPr>
              <w:t>36.91</w:t>
            </w:r>
          </w:p>
        </w:tc>
        <w:tc>
          <w:tcPr>
            <w:tcW w:w="1120" w:type="dxa"/>
            <w:vAlign w:val="center"/>
          </w:tcPr>
          <w:p>
            <w:pPr>
              <w:jc w:val="right"/>
            </w:pPr>
            <w:r>
              <w:rPr>
                <w:rFonts w:ascii="宋体" w:hAnsi="宋体" w:eastAsia="宋体" w:cs="宋体"/>
                <w:b w:val="0"/>
                <w:i w:val="0"/>
                <w:color w:val="000000"/>
                <w:sz w:val="16"/>
              </w:rPr>
              <w:t>36.91</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223</w:t>
            </w:r>
          </w:p>
        </w:tc>
        <w:tc>
          <w:tcPr>
            <w:tcW w:w="3340" w:type="dxa"/>
            <w:vAlign w:val="center"/>
          </w:tcPr>
          <w:p>
            <w:pPr>
              <w:jc w:val="left"/>
            </w:pPr>
            <w:r>
              <w:rPr>
                <w:rFonts w:ascii="宋体" w:hAnsi="宋体" w:eastAsia="宋体" w:cs="宋体"/>
                <w:b w:val="0"/>
                <w:i w:val="0"/>
                <w:color w:val="000000"/>
                <w:sz w:val="16"/>
              </w:rPr>
              <w:t>国有资本经营预算支出</w:t>
            </w:r>
          </w:p>
        </w:tc>
        <w:tc>
          <w:tcPr>
            <w:tcW w:w="1120" w:type="dxa"/>
            <w:vAlign w:val="center"/>
          </w:tcPr>
          <w:p>
            <w:pPr>
              <w:jc w:val="right"/>
            </w:pPr>
            <w:r>
              <w:rPr>
                <w:rFonts w:ascii="宋体" w:hAnsi="宋体" w:eastAsia="宋体" w:cs="宋体"/>
                <w:b w:val="0"/>
                <w:i w:val="0"/>
                <w:color w:val="000000"/>
                <w:sz w:val="16"/>
              </w:rPr>
              <w:t>0.63</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0.63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22301</w:t>
            </w:r>
          </w:p>
        </w:tc>
        <w:tc>
          <w:tcPr>
            <w:tcW w:w="3340" w:type="dxa"/>
            <w:vAlign w:val="center"/>
          </w:tcPr>
          <w:p>
            <w:pPr>
              <w:jc w:val="left"/>
            </w:pPr>
            <w:r>
              <w:rPr>
                <w:rFonts w:ascii="宋体" w:hAnsi="宋体" w:eastAsia="宋体" w:cs="宋体"/>
                <w:b w:val="0"/>
                <w:i w:val="0"/>
                <w:color w:val="000000"/>
                <w:sz w:val="16"/>
              </w:rPr>
              <w:t>解决历史遗留问题及改革成本支出</w:t>
            </w:r>
          </w:p>
        </w:tc>
        <w:tc>
          <w:tcPr>
            <w:tcW w:w="1120" w:type="dxa"/>
            <w:vAlign w:val="center"/>
          </w:tcPr>
          <w:p>
            <w:pPr>
              <w:jc w:val="right"/>
            </w:pPr>
            <w:r>
              <w:rPr>
                <w:rFonts w:ascii="宋体" w:hAnsi="宋体" w:eastAsia="宋体" w:cs="宋体"/>
                <w:b w:val="0"/>
                <w:i w:val="0"/>
                <w:color w:val="000000"/>
                <w:sz w:val="16"/>
              </w:rPr>
              <w:t>0.63</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0.63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2230105</w:t>
            </w:r>
          </w:p>
        </w:tc>
        <w:tc>
          <w:tcPr>
            <w:tcW w:w="3340" w:type="dxa"/>
            <w:vAlign w:val="center"/>
          </w:tcPr>
          <w:p>
            <w:pPr>
              <w:jc w:val="left"/>
            </w:pPr>
            <w:r>
              <w:rPr>
                <w:rFonts w:ascii="宋体" w:hAnsi="宋体" w:eastAsia="宋体" w:cs="宋体"/>
                <w:b w:val="0"/>
                <w:i w:val="0"/>
                <w:color w:val="000000"/>
                <w:sz w:val="16"/>
              </w:rPr>
              <w:t>国有企业退休人员社会化管理补助支出</w:t>
            </w:r>
          </w:p>
        </w:tc>
        <w:tc>
          <w:tcPr>
            <w:tcW w:w="1120" w:type="dxa"/>
            <w:vAlign w:val="center"/>
          </w:tcPr>
          <w:p>
            <w:pPr>
              <w:jc w:val="right"/>
            </w:pPr>
            <w:r>
              <w:rPr>
                <w:rFonts w:ascii="宋体" w:hAnsi="宋体" w:eastAsia="宋体" w:cs="宋体"/>
                <w:b w:val="0"/>
                <w:i w:val="0"/>
                <w:color w:val="000000"/>
                <w:sz w:val="16"/>
              </w:rPr>
              <w:t>0.63</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0.63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注：本表反映部门本年度各项支出情况。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pPr>
              <w:jc w:val="center"/>
            </w:pPr>
            <w:r>
              <w:rPr>
                <w:rFonts w:ascii="宋体" w:hAnsi="宋体" w:eastAsia="宋体" w:cs="宋体"/>
                <w:b w:val="0"/>
                <w:i w:val="0"/>
                <w:color w:val="000000"/>
                <w:sz w:val="14"/>
              </w:rPr>
              <w:t>收     入</w:t>
            </w:r>
          </w:p>
        </w:tc>
        <w:tc>
          <w:tcPr>
            <w:tcW w:w="2380" w:type="dxa"/>
            <w:gridSpan w:val="6"/>
            <w:vAlign w:val="center"/>
          </w:tcPr>
          <w:p>
            <w:pPr>
              <w:jc w:val="center"/>
            </w:pPr>
            <w:r>
              <w:rPr>
                <w:rFonts w:ascii="宋体" w:hAnsi="宋体" w:eastAsia="宋体" w:cs="宋体"/>
                <w:b w:val="0"/>
                <w:i w:val="0"/>
                <w:color w:val="000000"/>
                <w:sz w:val="14"/>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金额</w:t>
            </w:r>
          </w:p>
        </w:tc>
        <w:tc>
          <w:tcPr>
            <w:tcW w:w="238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合计</w:t>
            </w:r>
          </w:p>
        </w:tc>
        <w:tc>
          <w:tcPr>
            <w:tcW w:w="1100" w:type="dxa"/>
            <w:vMerge w:val="restart"/>
            <w:vAlign w:val="center"/>
          </w:tcPr>
          <w:p>
            <w:pPr>
              <w:jc w:val="center"/>
            </w:pPr>
            <w:r>
              <w:rPr>
                <w:rFonts w:ascii="宋体" w:hAnsi="宋体" w:eastAsia="宋体" w:cs="宋体"/>
                <w:b w:val="0"/>
                <w:i w:val="0"/>
                <w:color w:val="000000"/>
                <w:sz w:val="14"/>
              </w:rPr>
              <w:t>一般公共预算财政拨款</w:t>
            </w:r>
          </w:p>
        </w:tc>
        <w:tc>
          <w:tcPr>
            <w:tcW w:w="1100" w:type="dxa"/>
            <w:vMerge w:val="restart"/>
            <w:vAlign w:val="center"/>
          </w:tcPr>
          <w:p>
            <w:pPr>
              <w:jc w:val="center"/>
            </w:pPr>
            <w:r>
              <w:rPr>
                <w:rFonts w:ascii="宋体" w:hAnsi="宋体" w:eastAsia="宋体" w:cs="宋体"/>
                <w:b w:val="0"/>
                <w:i w:val="0"/>
                <w:color w:val="000000"/>
                <w:sz w:val="14"/>
              </w:rPr>
              <w:t>政府性基金预算财政拨款</w:t>
            </w:r>
          </w:p>
        </w:tc>
        <w:tc>
          <w:tcPr>
            <w:tcW w:w="1112" w:type="dxa"/>
            <w:vMerge w:val="restart"/>
            <w:vAlign w:val="center"/>
          </w:tcPr>
          <w:p>
            <w:pPr>
              <w:jc w:val="center"/>
            </w:pPr>
            <w:r>
              <w:rPr>
                <w:rFonts w:ascii="宋体" w:hAnsi="宋体" w:eastAsia="宋体" w:cs="宋体"/>
                <w:b w:val="0"/>
                <w:i w:val="0"/>
                <w:color w:val="000000"/>
                <w:sz w:val="14"/>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tc>
        <w:tc>
          <w:tcPr>
            <w:tcW w:w="380" w:type="dxa"/>
            <w:vMerge w:val="continue"/>
            <w:vAlign w:val="center"/>
          </w:tcPr>
          <w:p/>
        </w:tc>
        <w:tc>
          <w:tcPr>
            <w:tcW w:w="1100" w:type="dxa"/>
            <w:vMerge w:val="continue"/>
            <w:vAlign w:val="center"/>
          </w:tcPr>
          <w:p/>
        </w:tc>
        <w:tc>
          <w:tcPr>
            <w:tcW w:w="2380" w:type="dxa"/>
            <w:vMerge w:val="continue"/>
            <w:vAlign w:val="center"/>
          </w:tcPr>
          <w:p/>
        </w:tc>
        <w:tc>
          <w:tcPr>
            <w:tcW w:w="38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1</w:t>
            </w:r>
          </w:p>
        </w:tc>
        <w:tc>
          <w:tcPr>
            <w:tcW w:w="238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2</w:t>
            </w:r>
          </w:p>
        </w:tc>
        <w:tc>
          <w:tcPr>
            <w:tcW w:w="1100" w:type="dxa"/>
            <w:vAlign w:val="center"/>
          </w:tcPr>
          <w:p>
            <w:pPr>
              <w:jc w:val="center"/>
            </w:pPr>
            <w:r>
              <w:rPr>
                <w:rFonts w:ascii="宋体" w:hAnsi="宋体" w:eastAsia="宋体" w:cs="宋体"/>
                <w:b w:val="0"/>
                <w:i w:val="0"/>
                <w:color w:val="000000"/>
                <w:sz w:val="14"/>
              </w:rPr>
              <w:t>3</w:t>
            </w:r>
          </w:p>
        </w:tc>
        <w:tc>
          <w:tcPr>
            <w:tcW w:w="1100" w:type="dxa"/>
            <w:vAlign w:val="center"/>
          </w:tcPr>
          <w:p>
            <w:pPr>
              <w:jc w:val="center"/>
            </w:pPr>
            <w:r>
              <w:rPr>
                <w:rFonts w:ascii="宋体" w:hAnsi="宋体" w:eastAsia="宋体" w:cs="宋体"/>
                <w:b w:val="0"/>
                <w:i w:val="0"/>
                <w:color w:val="000000"/>
                <w:sz w:val="14"/>
              </w:rPr>
              <w:t>4</w:t>
            </w:r>
          </w:p>
        </w:tc>
        <w:tc>
          <w:tcPr>
            <w:tcW w:w="1112" w:type="dxa"/>
            <w:vAlign w:val="center"/>
          </w:tcPr>
          <w:p>
            <w:pPr>
              <w:jc w:val="center"/>
            </w:pPr>
            <w:r>
              <w:rPr>
                <w:rFonts w:ascii="宋体" w:hAnsi="宋体" w:eastAsia="宋体" w:cs="宋体"/>
                <w:b w:val="0"/>
                <w:i w:val="0"/>
                <w:color w:val="000000"/>
                <w:sz w:val="14"/>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一、一般公共预算财政拨款</w:t>
            </w:r>
          </w:p>
        </w:tc>
        <w:tc>
          <w:tcPr>
            <w:tcW w:w="380" w:type="dxa"/>
            <w:vAlign w:val="center"/>
          </w:tcPr>
          <w:p>
            <w:pPr>
              <w:jc w:val="center"/>
            </w:pPr>
            <w:r>
              <w:rPr>
                <w:rFonts w:ascii="宋体" w:hAnsi="宋体" w:eastAsia="宋体" w:cs="宋体"/>
                <w:b w:val="0"/>
                <w:i w:val="0"/>
                <w:color w:val="000000"/>
                <w:sz w:val="14"/>
              </w:rPr>
              <w:t>1</w:t>
            </w:r>
          </w:p>
        </w:tc>
        <w:tc>
          <w:tcPr>
            <w:tcW w:w="1100" w:type="dxa"/>
            <w:vAlign w:val="center"/>
          </w:tcPr>
          <w:p>
            <w:pPr>
              <w:jc w:val="right"/>
            </w:pPr>
            <w:r>
              <w:rPr>
                <w:rFonts w:ascii="宋体" w:hAnsi="宋体" w:eastAsia="宋体" w:cs="宋体"/>
                <w:b w:val="0"/>
                <w:i w:val="0"/>
                <w:color w:val="000000"/>
                <w:sz w:val="14"/>
              </w:rPr>
              <w:t>3,194.40</w:t>
            </w:r>
          </w:p>
        </w:tc>
        <w:tc>
          <w:tcPr>
            <w:tcW w:w="2380" w:type="dxa"/>
            <w:vAlign w:val="center"/>
          </w:tcPr>
          <w:p>
            <w:pPr>
              <w:jc w:val="left"/>
            </w:pPr>
            <w:r>
              <w:rPr>
                <w:rFonts w:ascii="宋体" w:hAnsi="宋体" w:eastAsia="宋体" w:cs="宋体"/>
                <w:b w:val="0"/>
                <w:i w:val="0"/>
                <w:color w:val="000000"/>
                <w:sz w:val="14"/>
              </w:rPr>
              <w:t>一、一般公共服务支出</w:t>
            </w:r>
          </w:p>
        </w:tc>
        <w:tc>
          <w:tcPr>
            <w:tcW w:w="380" w:type="dxa"/>
            <w:vAlign w:val="center"/>
          </w:tcPr>
          <w:p>
            <w:pPr>
              <w:jc w:val="center"/>
            </w:pPr>
            <w:r>
              <w:rPr>
                <w:rFonts w:ascii="宋体" w:hAnsi="宋体" w:eastAsia="宋体" w:cs="宋体"/>
                <w:b w:val="0"/>
                <w:i w:val="0"/>
                <w:color w:val="000000"/>
                <w:sz w:val="14"/>
              </w:rPr>
              <w:t>33</w:t>
            </w:r>
          </w:p>
        </w:tc>
        <w:tc>
          <w:tcPr>
            <w:tcW w:w="1100" w:type="dxa"/>
            <w:vAlign w:val="center"/>
          </w:tcPr>
          <w:p>
            <w:pPr>
              <w:jc w:val="right"/>
            </w:pPr>
            <w:r>
              <w:rPr>
                <w:rFonts w:ascii="宋体" w:hAnsi="宋体" w:eastAsia="宋体" w:cs="宋体"/>
                <w:b w:val="0"/>
                <w:i w:val="0"/>
                <w:color w:val="000000"/>
                <w:sz w:val="14"/>
              </w:rPr>
              <w:t>706.58</w:t>
            </w:r>
          </w:p>
        </w:tc>
        <w:tc>
          <w:tcPr>
            <w:tcW w:w="1100" w:type="dxa"/>
            <w:vAlign w:val="center"/>
          </w:tcPr>
          <w:p>
            <w:pPr>
              <w:jc w:val="right"/>
            </w:pPr>
            <w:r>
              <w:rPr>
                <w:rFonts w:ascii="宋体" w:hAnsi="宋体" w:eastAsia="宋体" w:cs="宋体"/>
                <w:b w:val="0"/>
                <w:i w:val="0"/>
                <w:color w:val="000000"/>
                <w:sz w:val="14"/>
              </w:rPr>
              <w:t>706.58</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二、政府性基金预算财政拨款</w:t>
            </w:r>
          </w:p>
        </w:tc>
        <w:tc>
          <w:tcPr>
            <w:tcW w:w="380" w:type="dxa"/>
            <w:vAlign w:val="center"/>
          </w:tcPr>
          <w:p>
            <w:pPr>
              <w:jc w:val="center"/>
            </w:pPr>
            <w:r>
              <w:rPr>
                <w:rFonts w:ascii="宋体" w:hAnsi="宋体" w:eastAsia="宋体" w:cs="宋体"/>
                <w:b w:val="0"/>
                <w:i w:val="0"/>
                <w:color w:val="000000"/>
                <w:sz w:val="14"/>
              </w:rPr>
              <w:t>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二、外交支出</w:t>
            </w:r>
          </w:p>
        </w:tc>
        <w:tc>
          <w:tcPr>
            <w:tcW w:w="380" w:type="dxa"/>
            <w:vAlign w:val="center"/>
          </w:tcPr>
          <w:p>
            <w:pPr>
              <w:jc w:val="center"/>
            </w:pPr>
            <w:r>
              <w:rPr>
                <w:rFonts w:ascii="宋体" w:hAnsi="宋体" w:eastAsia="宋体" w:cs="宋体"/>
                <w:b w:val="0"/>
                <w:i w:val="0"/>
                <w:color w:val="000000"/>
                <w:sz w:val="14"/>
              </w:rPr>
              <w:t>34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三、国有资本经营财政拨款</w:t>
            </w:r>
          </w:p>
        </w:tc>
        <w:tc>
          <w:tcPr>
            <w:tcW w:w="380" w:type="dxa"/>
            <w:vAlign w:val="center"/>
          </w:tcPr>
          <w:p>
            <w:pPr>
              <w:jc w:val="center"/>
            </w:pPr>
            <w:r>
              <w:rPr>
                <w:rFonts w:ascii="宋体" w:hAnsi="宋体" w:eastAsia="宋体" w:cs="宋体"/>
                <w:b w:val="0"/>
                <w:i w:val="0"/>
                <w:color w:val="000000"/>
                <w:sz w:val="14"/>
              </w:rPr>
              <w:t>3</w:t>
            </w:r>
          </w:p>
        </w:tc>
        <w:tc>
          <w:tcPr>
            <w:tcW w:w="1100" w:type="dxa"/>
            <w:vAlign w:val="center"/>
          </w:tcPr>
          <w:p>
            <w:pPr>
              <w:jc w:val="right"/>
            </w:pPr>
            <w:r>
              <w:rPr>
                <w:rFonts w:ascii="宋体" w:hAnsi="宋体" w:eastAsia="宋体" w:cs="宋体"/>
                <w:b w:val="0"/>
                <w:i w:val="0"/>
                <w:color w:val="000000"/>
                <w:sz w:val="14"/>
              </w:rPr>
              <w:t>0.63</w:t>
            </w:r>
          </w:p>
        </w:tc>
        <w:tc>
          <w:tcPr>
            <w:tcW w:w="2380" w:type="dxa"/>
            <w:vAlign w:val="center"/>
          </w:tcPr>
          <w:p>
            <w:pPr>
              <w:jc w:val="left"/>
            </w:pPr>
            <w:r>
              <w:rPr>
                <w:rFonts w:ascii="宋体" w:hAnsi="宋体" w:eastAsia="宋体" w:cs="宋体"/>
                <w:b w:val="0"/>
                <w:i w:val="0"/>
                <w:color w:val="000000"/>
                <w:sz w:val="14"/>
              </w:rPr>
              <w:t>三、国防支出</w:t>
            </w:r>
          </w:p>
        </w:tc>
        <w:tc>
          <w:tcPr>
            <w:tcW w:w="380" w:type="dxa"/>
            <w:vAlign w:val="center"/>
          </w:tcPr>
          <w:p>
            <w:pPr>
              <w:jc w:val="center"/>
            </w:pPr>
            <w:r>
              <w:rPr>
                <w:rFonts w:ascii="宋体" w:hAnsi="宋体" w:eastAsia="宋体" w:cs="宋体"/>
                <w:b w:val="0"/>
                <w:i w:val="0"/>
                <w:color w:val="000000"/>
                <w:sz w:val="14"/>
              </w:rPr>
              <w:t>35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四、公共安全支出</w:t>
            </w:r>
          </w:p>
        </w:tc>
        <w:tc>
          <w:tcPr>
            <w:tcW w:w="380" w:type="dxa"/>
            <w:vAlign w:val="center"/>
          </w:tcPr>
          <w:p>
            <w:pPr>
              <w:jc w:val="center"/>
            </w:pPr>
            <w:r>
              <w:rPr>
                <w:rFonts w:ascii="宋体" w:hAnsi="宋体" w:eastAsia="宋体" w:cs="宋体"/>
                <w:b w:val="0"/>
                <w:i w:val="0"/>
                <w:color w:val="000000"/>
                <w:sz w:val="14"/>
              </w:rPr>
              <w:t>36</w:t>
            </w:r>
          </w:p>
        </w:tc>
        <w:tc>
          <w:tcPr>
            <w:tcW w:w="1100" w:type="dxa"/>
            <w:vAlign w:val="center"/>
          </w:tcPr>
          <w:p>
            <w:pPr>
              <w:jc w:val="right"/>
            </w:pPr>
            <w:r>
              <w:rPr>
                <w:rFonts w:ascii="宋体" w:hAnsi="宋体" w:eastAsia="宋体" w:cs="宋体"/>
                <w:b w:val="0"/>
                <w:i w:val="0"/>
                <w:color w:val="000000"/>
                <w:sz w:val="14"/>
              </w:rPr>
              <w:t>24.31</w:t>
            </w:r>
          </w:p>
        </w:tc>
        <w:tc>
          <w:tcPr>
            <w:tcW w:w="1100" w:type="dxa"/>
            <w:vAlign w:val="center"/>
          </w:tcPr>
          <w:p>
            <w:pPr>
              <w:jc w:val="right"/>
            </w:pPr>
            <w:r>
              <w:rPr>
                <w:rFonts w:ascii="宋体" w:hAnsi="宋体" w:eastAsia="宋体" w:cs="宋体"/>
                <w:b w:val="0"/>
                <w:i w:val="0"/>
                <w:color w:val="000000"/>
                <w:sz w:val="14"/>
              </w:rPr>
              <w:t>24.31</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五、教育支出</w:t>
            </w:r>
          </w:p>
        </w:tc>
        <w:tc>
          <w:tcPr>
            <w:tcW w:w="380" w:type="dxa"/>
            <w:vAlign w:val="center"/>
          </w:tcPr>
          <w:p>
            <w:pPr>
              <w:jc w:val="center"/>
            </w:pPr>
            <w:r>
              <w:rPr>
                <w:rFonts w:ascii="宋体" w:hAnsi="宋体" w:eastAsia="宋体" w:cs="宋体"/>
                <w:b w:val="0"/>
                <w:i w:val="0"/>
                <w:color w:val="000000"/>
                <w:sz w:val="14"/>
              </w:rPr>
              <w:t>37</w:t>
            </w:r>
          </w:p>
        </w:tc>
        <w:tc>
          <w:tcPr>
            <w:tcW w:w="1100" w:type="dxa"/>
            <w:vAlign w:val="center"/>
          </w:tcPr>
          <w:p>
            <w:pPr>
              <w:jc w:val="right"/>
            </w:pPr>
            <w:r>
              <w:rPr>
                <w:rFonts w:ascii="宋体" w:hAnsi="宋体" w:eastAsia="宋体" w:cs="宋体"/>
                <w:b w:val="0"/>
                <w:i w:val="0"/>
                <w:color w:val="000000"/>
                <w:sz w:val="14"/>
              </w:rPr>
              <w:t>59.17</w:t>
            </w:r>
          </w:p>
        </w:tc>
        <w:tc>
          <w:tcPr>
            <w:tcW w:w="1100" w:type="dxa"/>
            <w:vAlign w:val="center"/>
          </w:tcPr>
          <w:p>
            <w:pPr>
              <w:jc w:val="right"/>
            </w:pPr>
            <w:r>
              <w:rPr>
                <w:rFonts w:ascii="宋体" w:hAnsi="宋体" w:eastAsia="宋体" w:cs="宋体"/>
                <w:b w:val="0"/>
                <w:i w:val="0"/>
                <w:color w:val="000000"/>
                <w:sz w:val="14"/>
              </w:rPr>
              <w:t>59.17</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六、科学技术支出</w:t>
            </w:r>
          </w:p>
        </w:tc>
        <w:tc>
          <w:tcPr>
            <w:tcW w:w="380" w:type="dxa"/>
            <w:vAlign w:val="center"/>
          </w:tcPr>
          <w:p>
            <w:pPr>
              <w:jc w:val="center"/>
            </w:pPr>
            <w:r>
              <w:rPr>
                <w:rFonts w:ascii="宋体" w:hAnsi="宋体" w:eastAsia="宋体" w:cs="宋体"/>
                <w:b w:val="0"/>
                <w:i w:val="0"/>
                <w:color w:val="000000"/>
                <w:sz w:val="14"/>
              </w:rPr>
              <w:t>38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七、文化旅游体育与传媒支出</w:t>
            </w:r>
          </w:p>
        </w:tc>
        <w:tc>
          <w:tcPr>
            <w:tcW w:w="380" w:type="dxa"/>
            <w:vAlign w:val="center"/>
          </w:tcPr>
          <w:p>
            <w:pPr>
              <w:jc w:val="center"/>
            </w:pPr>
            <w:r>
              <w:rPr>
                <w:rFonts w:ascii="宋体" w:hAnsi="宋体" w:eastAsia="宋体" w:cs="宋体"/>
                <w:b w:val="0"/>
                <w:i w:val="0"/>
                <w:color w:val="000000"/>
                <w:sz w:val="14"/>
              </w:rPr>
              <w:t>39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八、社会保障和就业支出</w:t>
            </w:r>
          </w:p>
        </w:tc>
        <w:tc>
          <w:tcPr>
            <w:tcW w:w="380" w:type="dxa"/>
            <w:vAlign w:val="center"/>
          </w:tcPr>
          <w:p>
            <w:pPr>
              <w:jc w:val="center"/>
            </w:pPr>
            <w:r>
              <w:rPr>
                <w:rFonts w:ascii="宋体" w:hAnsi="宋体" w:eastAsia="宋体" w:cs="宋体"/>
                <w:b w:val="0"/>
                <w:i w:val="0"/>
                <w:color w:val="000000"/>
                <w:sz w:val="14"/>
              </w:rPr>
              <w:t>40</w:t>
            </w:r>
          </w:p>
        </w:tc>
        <w:tc>
          <w:tcPr>
            <w:tcW w:w="1100" w:type="dxa"/>
            <w:vAlign w:val="center"/>
          </w:tcPr>
          <w:p>
            <w:pPr>
              <w:jc w:val="right"/>
            </w:pPr>
            <w:r>
              <w:rPr>
                <w:rFonts w:ascii="宋体" w:hAnsi="宋体" w:eastAsia="宋体" w:cs="宋体"/>
                <w:b w:val="0"/>
                <w:i w:val="0"/>
                <w:color w:val="000000"/>
                <w:sz w:val="14"/>
              </w:rPr>
              <w:t>121.24</w:t>
            </w:r>
          </w:p>
        </w:tc>
        <w:tc>
          <w:tcPr>
            <w:tcW w:w="1100" w:type="dxa"/>
            <w:vAlign w:val="center"/>
          </w:tcPr>
          <w:p>
            <w:pPr>
              <w:jc w:val="right"/>
            </w:pPr>
            <w:r>
              <w:rPr>
                <w:rFonts w:ascii="宋体" w:hAnsi="宋体" w:eastAsia="宋体" w:cs="宋体"/>
                <w:b w:val="0"/>
                <w:i w:val="0"/>
                <w:color w:val="000000"/>
                <w:sz w:val="14"/>
              </w:rPr>
              <w:t>121.24</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九、卫生健康支出</w:t>
            </w:r>
          </w:p>
        </w:tc>
        <w:tc>
          <w:tcPr>
            <w:tcW w:w="380" w:type="dxa"/>
            <w:vAlign w:val="center"/>
          </w:tcPr>
          <w:p>
            <w:pPr>
              <w:jc w:val="center"/>
            </w:pPr>
            <w:r>
              <w:rPr>
                <w:rFonts w:ascii="宋体" w:hAnsi="宋体" w:eastAsia="宋体" w:cs="宋体"/>
                <w:b w:val="0"/>
                <w:i w:val="0"/>
                <w:color w:val="000000"/>
                <w:sz w:val="14"/>
              </w:rPr>
              <w:t>41</w:t>
            </w:r>
          </w:p>
        </w:tc>
        <w:tc>
          <w:tcPr>
            <w:tcW w:w="1100" w:type="dxa"/>
            <w:vAlign w:val="center"/>
          </w:tcPr>
          <w:p>
            <w:pPr>
              <w:jc w:val="right"/>
            </w:pPr>
            <w:r>
              <w:rPr>
                <w:rFonts w:ascii="宋体" w:hAnsi="宋体" w:eastAsia="宋体" w:cs="宋体"/>
                <w:b w:val="0"/>
                <w:i w:val="0"/>
                <w:color w:val="000000"/>
                <w:sz w:val="14"/>
              </w:rPr>
              <w:t>148.93</w:t>
            </w:r>
          </w:p>
        </w:tc>
        <w:tc>
          <w:tcPr>
            <w:tcW w:w="1100" w:type="dxa"/>
            <w:vAlign w:val="center"/>
          </w:tcPr>
          <w:p>
            <w:pPr>
              <w:jc w:val="right"/>
            </w:pPr>
            <w:r>
              <w:rPr>
                <w:rFonts w:ascii="宋体" w:hAnsi="宋体" w:eastAsia="宋体" w:cs="宋体"/>
                <w:b w:val="0"/>
                <w:i w:val="0"/>
                <w:color w:val="000000"/>
                <w:sz w:val="14"/>
              </w:rPr>
              <w:t>148.93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十、节能环保支出</w:t>
            </w:r>
          </w:p>
        </w:tc>
        <w:tc>
          <w:tcPr>
            <w:tcW w:w="380" w:type="dxa"/>
            <w:vAlign w:val="center"/>
          </w:tcPr>
          <w:p>
            <w:pPr>
              <w:jc w:val="center"/>
            </w:pPr>
            <w:r>
              <w:rPr>
                <w:rFonts w:ascii="宋体" w:hAnsi="宋体" w:eastAsia="宋体" w:cs="宋体"/>
                <w:b w:val="0"/>
                <w:i w:val="0"/>
                <w:color w:val="000000"/>
                <w:sz w:val="14"/>
              </w:rPr>
              <w:t>42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十一、城乡社区支出</w:t>
            </w:r>
          </w:p>
        </w:tc>
        <w:tc>
          <w:tcPr>
            <w:tcW w:w="380" w:type="dxa"/>
            <w:vAlign w:val="center"/>
          </w:tcPr>
          <w:p>
            <w:pPr>
              <w:jc w:val="center"/>
            </w:pPr>
            <w:r>
              <w:rPr>
                <w:rFonts w:ascii="宋体" w:hAnsi="宋体" w:eastAsia="宋体" w:cs="宋体"/>
                <w:b w:val="0"/>
                <w:i w:val="0"/>
                <w:color w:val="000000"/>
                <w:sz w:val="14"/>
              </w:rPr>
              <w:t>43</w:t>
            </w:r>
          </w:p>
        </w:tc>
        <w:tc>
          <w:tcPr>
            <w:tcW w:w="1100" w:type="dxa"/>
            <w:vAlign w:val="center"/>
          </w:tcPr>
          <w:p>
            <w:pPr>
              <w:jc w:val="right"/>
            </w:pPr>
            <w:r>
              <w:rPr>
                <w:rFonts w:ascii="宋体" w:hAnsi="宋体" w:eastAsia="宋体" w:cs="宋体"/>
                <w:b w:val="0"/>
                <w:i w:val="0"/>
                <w:color w:val="000000"/>
                <w:sz w:val="14"/>
              </w:rPr>
              <w:t>984.27</w:t>
            </w:r>
          </w:p>
        </w:tc>
        <w:tc>
          <w:tcPr>
            <w:tcW w:w="1100" w:type="dxa"/>
            <w:vAlign w:val="center"/>
          </w:tcPr>
          <w:p>
            <w:pPr>
              <w:jc w:val="right"/>
            </w:pPr>
            <w:r>
              <w:rPr>
                <w:rFonts w:ascii="宋体" w:hAnsi="宋体" w:eastAsia="宋体" w:cs="宋体"/>
                <w:b w:val="0"/>
                <w:i w:val="0"/>
                <w:color w:val="000000"/>
                <w:sz w:val="14"/>
              </w:rPr>
              <w:t>984.27</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十二、农林水支出</w:t>
            </w:r>
          </w:p>
        </w:tc>
        <w:tc>
          <w:tcPr>
            <w:tcW w:w="380" w:type="dxa"/>
            <w:vAlign w:val="center"/>
          </w:tcPr>
          <w:p>
            <w:pPr>
              <w:jc w:val="center"/>
            </w:pPr>
            <w:r>
              <w:rPr>
                <w:rFonts w:ascii="宋体" w:hAnsi="宋体" w:eastAsia="宋体" w:cs="宋体"/>
                <w:b w:val="0"/>
                <w:i w:val="0"/>
                <w:color w:val="000000"/>
                <w:sz w:val="14"/>
              </w:rPr>
              <w:t>44</w:t>
            </w:r>
          </w:p>
        </w:tc>
        <w:tc>
          <w:tcPr>
            <w:tcW w:w="1100" w:type="dxa"/>
            <w:vAlign w:val="center"/>
          </w:tcPr>
          <w:p>
            <w:pPr>
              <w:jc w:val="right"/>
            </w:pPr>
            <w:r>
              <w:rPr>
                <w:rFonts w:ascii="宋体" w:hAnsi="宋体" w:eastAsia="宋体" w:cs="宋体"/>
                <w:b w:val="0"/>
                <w:i w:val="0"/>
                <w:color w:val="000000"/>
                <w:sz w:val="14"/>
              </w:rPr>
              <w:t>1,112.98</w:t>
            </w:r>
          </w:p>
        </w:tc>
        <w:tc>
          <w:tcPr>
            <w:tcW w:w="1100" w:type="dxa"/>
            <w:vAlign w:val="center"/>
          </w:tcPr>
          <w:p>
            <w:pPr>
              <w:jc w:val="right"/>
            </w:pPr>
            <w:r>
              <w:rPr>
                <w:rFonts w:ascii="宋体" w:hAnsi="宋体" w:eastAsia="宋体" w:cs="宋体"/>
                <w:b w:val="0"/>
                <w:i w:val="0"/>
                <w:color w:val="000000"/>
                <w:sz w:val="14"/>
              </w:rPr>
              <w:t>1,112.98</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十三、交通运输支出</w:t>
            </w:r>
          </w:p>
        </w:tc>
        <w:tc>
          <w:tcPr>
            <w:tcW w:w="380" w:type="dxa"/>
            <w:vAlign w:val="center"/>
          </w:tcPr>
          <w:p>
            <w:pPr>
              <w:jc w:val="center"/>
            </w:pPr>
            <w:r>
              <w:rPr>
                <w:rFonts w:ascii="宋体" w:hAnsi="宋体" w:eastAsia="宋体" w:cs="宋体"/>
                <w:b w:val="0"/>
                <w:i w:val="0"/>
                <w:color w:val="000000"/>
                <w:sz w:val="14"/>
              </w:rPr>
              <w:t>45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十四、资源勘探工业信息等支出</w:t>
            </w:r>
          </w:p>
        </w:tc>
        <w:tc>
          <w:tcPr>
            <w:tcW w:w="380" w:type="dxa"/>
            <w:vAlign w:val="center"/>
          </w:tcPr>
          <w:p>
            <w:pPr>
              <w:jc w:val="center"/>
            </w:pPr>
            <w:r>
              <w:rPr>
                <w:rFonts w:ascii="宋体" w:hAnsi="宋体" w:eastAsia="宋体" w:cs="宋体"/>
                <w:b w:val="0"/>
                <w:i w:val="0"/>
                <w:color w:val="000000"/>
                <w:sz w:val="14"/>
              </w:rPr>
              <w:t>46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十五、商业服务业等支出</w:t>
            </w:r>
          </w:p>
        </w:tc>
        <w:tc>
          <w:tcPr>
            <w:tcW w:w="380" w:type="dxa"/>
            <w:vAlign w:val="center"/>
          </w:tcPr>
          <w:p>
            <w:pPr>
              <w:jc w:val="center"/>
            </w:pPr>
            <w:r>
              <w:rPr>
                <w:rFonts w:ascii="宋体" w:hAnsi="宋体" w:eastAsia="宋体" w:cs="宋体"/>
                <w:b w:val="0"/>
                <w:i w:val="0"/>
                <w:color w:val="000000"/>
                <w:sz w:val="14"/>
              </w:rPr>
              <w:t>47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十六、金融支出</w:t>
            </w:r>
          </w:p>
        </w:tc>
        <w:tc>
          <w:tcPr>
            <w:tcW w:w="380" w:type="dxa"/>
            <w:vAlign w:val="center"/>
          </w:tcPr>
          <w:p>
            <w:pPr>
              <w:jc w:val="center"/>
            </w:pPr>
            <w:r>
              <w:rPr>
                <w:rFonts w:ascii="宋体" w:hAnsi="宋体" w:eastAsia="宋体" w:cs="宋体"/>
                <w:b w:val="0"/>
                <w:i w:val="0"/>
                <w:color w:val="000000"/>
                <w:sz w:val="14"/>
              </w:rPr>
              <w:t>48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十七、援助其他地区支出</w:t>
            </w:r>
          </w:p>
        </w:tc>
        <w:tc>
          <w:tcPr>
            <w:tcW w:w="380" w:type="dxa"/>
            <w:vAlign w:val="center"/>
          </w:tcPr>
          <w:p>
            <w:pPr>
              <w:jc w:val="center"/>
            </w:pPr>
            <w:r>
              <w:rPr>
                <w:rFonts w:ascii="宋体" w:hAnsi="宋体" w:eastAsia="宋体" w:cs="宋体"/>
                <w:b w:val="0"/>
                <w:i w:val="0"/>
                <w:color w:val="000000"/>
                <w:sz w:val="14"/>
              </w:rPr>
              <w:t>49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十八、自然资源海洋气象等支出</w:t>
            </w:r>
          </w:p>
        </w:tc>
        <w:tc>
          <w:tcPr>
            <w:tcW w:w="380" w:type="dxa"/>
            <w:vAlign w:val="center"/>
          </w:tcPr>
          <w:p>
            <w:pPr>
              <w:jc w:val="center"/>
            </w:pPr>
            <w:r>
              <w:rPr>
                <w:rFonts w:ascii="宋体" w:hAnsi="宋体" w:eastAsia="宋体" w:cs="宋体"/>
                <w:b w:val="0"/>
                <w:i w:val="0"/>
                <w:color w:val="000000"/>
                <w:sz w:val="14"/>
              </w:rPr>
              <w:t>50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十九、住房保障支出</w:t>
            </w:r>
          </w:p>
        </w:tc>
        <w:tc>
          <w:tcPr>
            <w:tcW w:w="380" w:type="dxa"/>
            <w:vAlign w:val="center"/>
          </w:tcPr>
          <w:p>
            <w:pPr>
              <w:jc w:val="center"/>
            </w:pPr>
            <w:r>
              <w:rPr>
                <w:rFonts w:ascii="宋体" w:hAnsi="宋体" w:eastAsia="宋体" w:cs="宋体"/>
                <w:b w:val="0"/>
                <w:i w:val="0"/>
                <w:color w:val="000000"/>
                <w:sz w:val="14"/>
              </w:rPr>
              <w:t>51</w:t>
            </w:r>
          </w:p>
        </w:tc>
        <w:tc>
          <w:tcPr>
            <w:tcW w:w="1100" w:type="dxa"/>
            <w:vAlign w:val="center"/>
          </w:tcPr>
          <w:p>
            <w:pPr>
              <w:jc w:val="right"/>
            </w:pPr>
            <w:r>
              <w:rPr>
                <w:rFonts w:ascii="宋体" w:hAnsi="宋体" w:eastAsia="宋体" w:cs="宋体"/>
                <w:b w:val="0"/>
                <w:i w:val="0"/>
                <w:color w:val="000000"/>
                <w:sz w:val="14"/>
              </w:rPr>
              <w:t>36.91</w:t>
            </w:r>
          </w:p>
        </w:tc>
        <w:tc>
          <w:tcPr>
            <w:tcW w:w="1100" w:type="dxa"/>
            <w:vAlign w:val="center"/>
          </w:tcPr>
          <w:p>
            <w:pPr>
              <w:jc w:val="right"/>
            </w:pPr>
            <w:r>
              <w:rPr>
                <w:rFonts w:ascii="宋体" w:hAnsi="宋体" w:eastAsia="宋体" w:cs="宋体"/>
                <w:b w:val="0"/>
                <w:i w:val="0"/>
                <w:color w:val="000000"/>
                <w:sz w:val="14"/>
              </w:rPr>
              <w:t>36.91</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二十、粮油物资储备支出</w:t>
            </w:r>
          </w:p>
        </w:tc>
        <w:tc>
          <w:tcPr>
            <w:tcW w:w="380" w:type="dxa"/>
            <w:vAlign w:val="center"/>
          </w:tcPr>
          <w:p>
            <w:pPr>
              <w:jc w:val="center"/>
            </w:pPr>
            <w:r>
              <w:rPr>
                <w:rFonts w:ascii="宋体" w:hAnsi="宋体" w:eastAsia="宋体" w:cs="宋体"/>
                <w:b w:val="0"/>
                <w:i w:val="0"/>
                <w:color w:val="000000"/>
                <w:sz w:val="14"/>
              </w:rPr>
              <w:t>52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二十一、国有资本经营预算支出</w:t>
            </w:r>
          </w:p>
        </w:tc>
        <w:tc>
          <w:tcPr>
            <w:tcW w:w="380" w:type="dxa"/>
            <w:vAlign w:val="center"/>
          </w:tcPr>
          <w:p>
            <w:pPr>
              <w:jc w:val="center"/>
            </w:pPr>
            <w:r>
              <w:rPr>
                <w:rFonts w:ascii="宋体" w:hAnsi="宋体" w:eastAsia="宋体" w:cs="宋体"/>
                <w:b w:val="0"/>
                <w:i w:val="0"/>
                <w:color w:val="000000"/>
                <w:sz w:val="14"/>
              </w:rPr>
              <w:t>53</w:t>
            </w:r>
          </w:p>
        </w:tc>
        <w:tc>
          <w:tcPr>
            <w:tcW w:w="1100" w:type="dxa"/>
            <w:vAlign w:val="center"/>
          </w:tcPr>
          <w:p>
            <w:pPr>
              <w:jc w:val="right"/>
            </w:pPr>
            <w:r>
              <w:rPr>
                <w:rFonts w:ascii="宋体" w:hAnsi="宋体" w:eastAsia="宋体" w:cs="宋体"/>
                <w:b w:val="0"/>
                <w:i w:val="0"/>
                <w:color w:val="000000"/>
                <w:sz w:val="14"/>
              </w:rPr>
              <w:t>0.63</w:t>
            </w:r>
          </w:p>
        </w:tc>
        <w:tc>
          <w:tcPr>
            <w:tcW w:w="1100" w:type="dxa"/>
            <w:vAlign w:val="center"/>
          </w:tcPr>
          <w:p/>
        </w:tc>
        <w:tc>
          <w:tcPr>
            <w:tcW w:w="1100" w:type="dxa"/>
            <w:vAlign w:val="center"/>
          </w:tcPr>
          <w:p/>
        </w:tc>
        <w:tc>
          <w:tcPr>
            <w:tcW w:w="1112" w:type="dxa"/>
            <w:vAlign w:val="center"/>
          </w:tcPr>
          <w:p>
            <w:pPr>
              <w:jc w:val="right"/>
            </w:pPr>
            <w:r>
              <w:rPr>
                <w:rFonts w:ascii="宋体" w:hAnsi="宋体" w:eastAsia="宋体" w:cs="宋体"/>
                <w:b w:val="0"/>
                <w:i w:val="0"/>
                <w:color w:val="000000"/>
                <w:sz w:val="14"/>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二十二、灾害防治及应急管理支出</w:t>
            </w:r>
          </w:p>
        </w:tc>
        <w:tc>
          <w:tcPr>
            <w:tcW w:w="380" w:type="dxa"/>
            <w:vAlign w:val="center"/>
          </w:tcPr>
          <w:p>
            <w:pPr>
              <w:jc w:val="center"/>
            </w:pPr>
            <w:r>
              <w:rPr>
                <w:rFonts w:ascii="宋体" w:hAnsi="宋体" w:eastAsia="宋体" w:cs="宋体"/>
                <w:b w:val="0"/>
                <w:i w:val="0"/>
                <w:color w:val="000000"/>
                <w:sz w:val="14"/>
              </w:rPr>
              <w:t>54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二十三、其他支出</w:t>
            </w:r>
          </w:p>
        </w:tc>
        <w:tc>
          <w:tcPr>
            <w:tcW w:w="380" w:type="dxa"/>
            <w:vAlign w:val="center"/>
          </w:tcPr>
          <w:p>
            <w:pPr>
              <w:jc w:val="center"/>
            </w:pPr>
            <w:r>
              <w:rPr>
                <w:rFonts w:ascii="宋体" w:hAnsi="宋体" w:eastAsia="宋体" w:cs="宋体"/>
                <w:b w:val="0"/>
                <w:i w:val="0"/>
                <w:color w:val="000000"/>
                <w:sz w:val="14"/>
              </w:rPr>
              <w:t>55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二十四、债务还本支出</w:t>
            </w:r>
          </w:p>
        </w:tc>
        <w:tc>
          <w:tcPr>
            <w:tcW w:w="380" w:type="dxa"/>
            <w:vAlign w:val="center"/>
          </w:tcPr>
          <w:p>
            <w:pPr>
              <w:jc w:val="center"/>
            </w:pPr>
            <w:r>
              <w:rPr>
                <w:rFonts w:ascii="宋体" w:hAnsi="宋体" w:eastAsia="宋体" w:cs="宋体"/>
                <w:b w:val="0"/>
                <w:i w:val="0"/>
                <w:color w:val="000000"/>
                <w:sz w:val="14"/>
              </w:rPr>
              <w:t>56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二十五、债务付息支出</w:t>
            </w:r>
          </w:p>
        </w:tc>
        <w:tc>
          <w:tcPr>
            <w:tcW w:w="380" w:type="dxa"/>
            <w:vAlign w:val="center"/>
          </w:tcPr>
          <w:p>
            <w:pPr>
              <w:jc w:val="center"/>
            </w:pPr>
            <w:r>
              <w:rPr>
                <w:rFonts w:ascii="宋体" w:hAnsi="宋体" w:eastAsia="宋体" w:cs="宋体"/>
                <w:b w:val="0"/>
                <w:i w:val="0"/>
                <w:color w:val="000000"/>
                <w:sz w:val="14"/>
              </w:rPr>
              <w:t>57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二十六、抗疫特别国债安排的支出</w:t>
            </w:r>
          </w:p>
        </w:tc>
        <w:tc>
          <w:tcPr>
            <w:tcW w:w="380" w:type="dxa"/>
            <w:vAlign w:val="center"/>
          </w:tcPr>
          <w:p>
            <w:pPr>
              <w:jc w:val="center"/>
            </w:pPr>
            <w:r>
              <w:rPr>
                <w:rFonts w:ascii="宋体" w:hAnsi="宋体" w:eastAsia="宋体" w:cs="宋体"/>
                <w:b w:val="0"/>
                <w:i w:val="0"/>
                <w:color w:val="000000"/>
                <w:sz w:val="14"/>
              </w:rPr>
              <w:t>58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本年收入合计</w:t>
            </w:r>
          </w:p>
        </w:tc>
        <w:tc>
          <w:tcPr>
            <w:tcW w:w="380" w:type="dxa"/>
            <w:vAlign w:val="center"/>
          </w:tcPr>
          <w:p>
            <w:pPr>
              <w:jc w:val="center"/>
            </w:pPr>
            <w:r>
              <w:rPr>
                <w:rFonts w:ascii="宋体" w:hAnsi="宋体" w:eastAsia="宋体" w:cs="宋体"/>
                <w:b w:val="0"/>
                <w:i w:val="0"/>
                <w:color w:val="000000"/>
                <w:sz w:val="14"/>
              </w:rPr>
              <w:t>27</w:t>
            </w:r>
          </w:p>
        </w:tc>
        <w:tc>
          <w:tcPr>
            <w:tcW w:w="1100" w:type="dxa"/>
            <w:vAlign w:val="center"/>
          </w:tcPr>
          <w:p>
            <w:pPr>
              <w:jc w:val="right"/>
            </w:pPr>
            <w:r>
              <w:rPr>
                <w:rFonts w:ascii="宋体" w:hAnsi="宋体" w:eastAsia="宋体" w:cs="宋体"/>
                <w:b w:val="0"/>
                <w:i w:val="0"/>
                <w:color w:val="000000"/>
                <w:sz w:val="14"/>
              </w:rPr>
              <w:t>3,195.03</w:t>
            </w:r>
          </w:p>
        </w:tc>
        <w:tc>
          <w:tcPr>
            <w:tcW w:w="2380" w:type="dxa"/>
            <w:vAlign w:val="center"/>
          </w:tcPr>
          <w:p>
            <w:pPr>
              <w:jc w:val="center"/>
            </w:pPr>
            <w:r>
              <w:rPr>
                <w:rFonts w:ascii="宋体" w:hAnsi="宋体" w:eastAsia="宋体" w:cs="宋体"/>
                <w:b w:val="0"/>
                <w:i w:val="0"/>
                <w:color w:val="000000"/>
                <w:sz w:val="14"/>
              </w:rPr>
              <w:t>本年支出合计</w:t>
            </w:r>
          </w:p>
        </w:tc>
        <w:tc>
          <w:tcPr>
            <w:tcW w:w="380" w:type="dxa"/>
            <w:vAlign w:val="center"/>
          </w:tcPr>
          <w:p>
            <w:pPr>
              <w:jc w:val="center"/>
            </w:pPr>
            <w:r>
              <w:rPr>
                <w:rFonts w:ascii="宋体" w:hAnsi="宋体" w:eastAsia="宋体" w:cs="宋体"/>
                <w:b w:val="0"/>
                <w:i w:val="0"/>
                <w:color w:val="000000"/>
                <w:sz w:val="14"/>
              </w:rPr>
              <w:t>59</w:t>
            </w:r>
          </w:p>
        </w:tc>
        <w:tc>
          <w:tcPr>
            <w:tcW w:w="1100" w:type="dxa"/>
            <w:vAlign w:val="center"/>
          </w:tcPr>
          <w:p>
            <w:pPr>
              <w:jc w:val="right"/>
            </w:pPr>
            <w:r>
              <w:rPr>
                <w:rFonts w:ascii="宋体" w:hAnsi="宋体" w:eastAsia="宋体" w:cs="宋体"/>
                <w:b w:val="0"/>
                <w:i w:val="0"/>
                <w:color w:val="000000"/>
                <w:sz w:val="14"/>
              </w:rPr>
              <w:t>3,195.03</w:t>
            </w:r>
          </w:p>
        </w:tc>
        <w:tc>
          <w:tcPr>
            <w:tcW w:w="1100" w:type="dxa"/>
            <w:vAlign w:val="center"/>
          </w:tcPr>
          <w:p>
            <w:pPr>
              <w:jc w:val="right"/>
            </w:pPr>
            <w:r>
              <w:rPr>
                <w:rFonts w:ascii="宋体" w:hAnsi="宋体" w:eastAsia="宋体" w:cs="宋体"/>
                <w:b w:val="0"/>
                <w:i w:val="0"/>
                <w:color w:val="000000"/>
                <w:sz w:val="14"/>
              </w:rPr>
              <w:t>3,194.40</w:t>
            </w:r>
          </w:p>
        </w:tc>
        <w:tc>
          <w:tcPr>
            <w:tcW w:w="1100" w:type="dxa"/>
            <w:vAlign w:val="center"/>
          </w:tcPr>
          <w:p/>
        </w:tc>
        <w:tc>
          <w:tcPr>
            <w:tcW w:w="1112" w:type="dxa"/>
            <w:vAlign w:val="center"/>
          </w:tcPr>
          <w:p>
            <w:pPr>
              <w:jc w:val="right"/>
            </w:pPr>
            <w:r>
              <w:rPr>
                <w:rFonts w:ascii="宋体" w:hAnsi="宋体" w:eastAsia="宋体" w:cs="宋体"/>
                <w:b w:val="0"/>
                <w:i w:val="0"/>
                <w:color w:val="000000"/>
                <w:sz w:val="14"/>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年初财政拨款结转和结余</w:t>
            </w:r>
          </w:p>
        </w:tc>
        <w:tc>
          <w:tcPr>
            <w:tcW w:w="380" w:type="dxa"/>
            <w:vAlign w:val="center"/>
          </w:tcPr>
          <w:p>
            <w:pPr>
              <w:jc w:val="center"/>
            </w:pPr>
            <w:r>
              <w:rPr>
                <w:rFonts w:ascii="宋体" w:hAnsi="宋体" w:eastAsia="宋体" w:cs="宋体"/>
                <w:b w:val="0"/>
                <w:i w:val="0"/>
                <w:color w:val="000000"/>
                <w:sz w:val="14"/>
              </w:rPr>
              <w:t>28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年末财政拨款结转和结余</w:t>
            </w:r>
          </w:p>
        </w:tc>
        <w:tc>
          <w:tcPr>
            <w:tcW w:w="380" w:type="dxa"/>
            <w:vAlign w:val="center"/>
          </w:tcPr>
          <w:p>
            <w:pPr>
              <w:jc w:val="center"/>
            </w:pPr>
            <w:r>
              <w:rPr>
                <w:rFonts w:ascii="宋体" w:hAnsi="宋体" w:eastAsia="宋体" w:cs="宋体"/>
                <w:b w:val="0"/>
                <w:i w:val="0"/>
                <w:color w:val="000000"/>
                <w:sz w:val="14"/>
              </w:rPr>
              <w:t>60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一般公共预算财政拨款</w:t>
            </w:r>
          </w:p>
        </w:tc>
        <w:tc>
          <w:tcPr>
            <w:tcW w:w="380" w:type="dxa"/>
            <w:vAlign w:val="center"/>
          </w:tcPr>
          <w:p>
            <w:pPr>
              <w:jc w:val="center"/>
            </w:pPr>
            <w:r>
              <w:rPr>
                <w:rFonts w:ascii="宋体" w:hAnsi="宋体" w:eastAsia="宋体" w:cs="宋体"/>
                <w:b w:val="0"/>
                <w:i w:val="0"/>
                <w:color w:val="000000"/>
                <w:sz w:val="14"/>
              </w:rPr>
              <w:t>29</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61</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政府性基金预算财政拨款</w:t>
            </w:r>
          </w:p>
        </w:tc>
        <w:tc>
          <w:tcPr>
            <w:tcW w:w="380" w:type="dxa"/>
            <w:vAlign w:val="center"/>
          </w:tcPr>
          <w:p>
            <w:pPr>
              <w:jc w:val="center"/>
            </w:pPr>
            <w:r>
              <w:rPr>
                <w:rFonts w:ascii="宋体" w:hAnsi="宋体" w:eastAsia="宋体" w:cs="宋体"/>
                <w:b w:val="0"/>
                <w:i w:val="0"/>
                <w:color w:val="000000"/>
                <w:sz w:val="14"/>
              </w:rPr>
              <w:t>30</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国有资本经营预算财政拨款</w:t>
            </w:r>
          </w:p>
        </w:tc>
        <w:tc>
          <w:tcPr>
            <w:tcW w:w="380" w:type="dxa"/>
            <w:vAlign w:val="center"/>
          </w:tcPr>
          <w:p>
            <w:pPr>
              <w:jc w:val="center"/>
            </w:pPr>
            <w:r>
              <w:rPr>
                <w:rFonts w:ascii="宋体" w:hAnsi="宋体" w:eastAsia="宋体" w:cs="宋体"/>
                <w:b w:val="0"/>
                <w:i w:val="0"/>
                <w:color w:val="000000"/>
                <w:sz w:val="14"/>
              </w:rPr>
              <w:t>31</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32</w:t>
            </w:r>
          </w:p>
        </w:tc>
        <w:tc>
          <w:tcPr>
            <w:tcW w:w="1100" w:type="dxa"/>
            <w:vAlign w:val="center"/>
          </w:tcPr>
          <w:p>
            <w:pPr>
              <w:jc w:val="right"/>
            </w:pPr>
            <w:r>
              <w:rPr>
                <w:rFonts w:ascii="宋体" w:hAnsi="宋体" w:eastAsia="宋体" w:cs="宋体"/>
                <w:b w:val="0"/>
                <w:i w:val="0"/>
                <w:color w:val="000000"/>
                <w:sz w:val="14"/>
              </w:rPr>
              <w:t>3,195.03</w:t>
            </w:r>
          </w:p>
        </w:tc>
        <w:tc>
          <w:tcPr>
            <w:tcW w:w="238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64</w:t>
            </w:r>
          </w:p>
        </w:tc>
        <w:tc>
          <w:tcPr>
            <w:tcW w:w="1100" w:type="dxa"/>
            <w:vAlign w:val="center"/>
          </w:tcPr>
          <w:p>
            <w:pPr>
              <w:jc w:val="right"/>
            </w:pPr>
            <w:r>
              <w:rPr>
                <w:rFonts w:ascii="宋体" w:hAnsi="宋体" w:eastAsia="宋体" w:cs="宋体"/>
                <w:b w:val="0"/>
                <w:i w:val="0"/>
                <w:color w:val="000000"/>
                <w:sz w:val="14"/>
              </w:rPr>
              <w:t>3,195.03</w:t>
            </w:r>
          </w:p>
        </w:tc>
        <w:tc>
          <w:tcPr>
            <w:tcW w:w="1100" w:type="dxa"/>
            <w:vAlign w:val="center"/>
          </w:tcPr>
          <w:p>
            <w:pPr>
              <w:jc w:val="right"/>
            </w:pPr>
            <w:r>
              <w:rPr>
                <w:rFonts w:ascii="宋体" w:hAnsi="宋体" w:eastAsia="宋体" w:cs="宋体"/>
                <w:b w:val="0"/>
                <w:i w:val="0"/>
                <w:color w:val="000000"/>
                <w:sz w:val="14"/>
              </w:rPr>
              <w:t>3,194.40</w:t>
            </w:r>
          </w:p>
        </w:tc>
        <w:tc>
          <w:tcPr>
            <w:tcW w:w="1100" w:type="dxa"/>
            <w:vAlign w:val="center"/>
          </w:tcPr>
          <w:p/>
        </w:tc>
        <w:tc>
          <w:tcPr>
            <w:tcW w:w="1112" w:type="dxa"/>
            <w:vAlign w:val="center"/>
          </w:tcPr>
          <w:p>
            <w:pPr>
              <w:jc w:val="right"/>
            </w:pPr>
            <w:r>
              <w:rPr>
                <w:rFonts w:ascii="宋体" w:hAnsi="宋体" w:eastAsia="宋体" w:cs="宋体"/>
                <w:b w:val="0"/>
                <w:i w:val="0"/>
                <w:color w:val="000000"/>
                <w:sz w:val="14"/>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bl>
    <w:p>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项目</w:t>
            </w:r>
          </w:p>
        </w:tc>
        <w:tc>
          <w:tcPr>
            <w:tcW w:w="1980" w:type="dxa"/>
            <w:gridSpan w:val="3"/>
            <w:vAlign w:val="center"/>
          </w:tcPr>
          <w:p>
            <w:pPr>
              <w:jc w:val="center"/>
            </w:pPr>
            <w:r>
              <w:rPr>
                <w:rFonts w:ascii="宋体" w:hAnsi="宋体" w:eastAsia="宋体" w:cs="宋体"/>
                <w:b w:val="0"/>
                <w:i w:val="0"/>
                <w:color w:val="000000"/>
                <w:sz w:val="20"/>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pPr>
              <w:jc w:val="center"/>
            </w:pPr>
            <w:r>
              <w:rPr>
                <w:rFonts w:ascii="宋体" w:hAnsi="宋体" w:eastAsia="宋体" w:cs="宋体"/>
                <w:b w:val="0"/>
                <w:i w:val="0"/>
                <w:color w:val="000000"/>
                <w:sz w:val="20"/>
              </w:rPr>
              <w:t>功能分类科目编码</w:t>
            </w:r>
          </w:p>
        </w:tc>
        <w:tc>
          <w:tcPr>
            <w:tcW w:w="3900" w:type="dxa"/>
            <w:vMerge w:val="restart"/>
            <w:vAlign w:val="center"/>
          </w:tcPr>
          <w:p>
            <w:pPr>
              <w:jc w:val="center"/>
            </w:pPr>
            <w:r>
              <w:rPr>
                <w:rFonts w:ascii="宋体" w:hAnsi="宋体" w:eastAsia="宋体" w:cs="宋体"/>
                <w:b w:val="0"/>
                <w:i w:val="0"/>
                <w:color w:val="000000"/>
                <w:sz w:val="20"/>
              </w:rPr>
              <w:t>科目名称</w:t>
            </w:r>
          </w:p>
        </w:tc>
        <w:tc>
          <w:tcPr>
            <w:tcW w:w="1980" w:type="dxa"/>
            <w:vMerge w:val="restart"/>
            <w:vAlign w:val="center"/>
          </w:tcPr>
          <w:p>
            <w:pPr>
              <w:jc w:val="center"/>
            </w:pPr>
            <w:r>
              <w:rPr>
                <w:rFonts w:ascii="宋体" w:hAnsi="宋体" w:eastAsia="宋体" w:cs="宋体"/>
                <w:b w:val="0"/>
                <w:i w:val="0"/>
                <w:color w:val="000000"/>
                <w:sz w:val="20"/>
              </w:rPr>
              <w:t>小计</w:t>
            </w:r>
          </w:p>
        </w:tc>
        <w:tc>
          <w:tcPr>
            <w:tcW w:w="1980" w:type="dxa"/>
            <w:vMerge w:val="restart"/>
            <w:vAlign w:val="center"/>
          </w:tcPr>
          <w:p>
            <w:pPr>
              <w:jc w:val="center"/>
            </w:pPr>
            <w:r>
              <w:rPr>
                <w:rFonts w:ascii="宋体" w:hAnsi="宋体" w:eastAsia="宋体" w:cs="宋体"/>
                <w:b w:val="0"/>
                <w:i w:val="0"/>
                <w:color w:val="000000"/>
                <w:sz w:val="20"/>
              </w:rPr>
              <w:t>基本支出</w:t>
            </w:r>
          </w:p>
        </w:tc>
        <w:tc>
          <w:tcPr>
            <w:tcW w:w="1952" w:type="dxa"/>
            <w:vMerge w:val="restart"/>
            <w:vAlign w:val="center"/>
          </w:tcPr>
          <w:p>
            <w:pPr>
              <w:jc w:val="center"/>
            </w:pPr>
            <w:r>
              <w:rPr>
                <w:rFonts w:ascii="宋体" w:hAnsi="宋体" w:eastAsia="宋体" w:cs="宋体"/>
                <w:b w:val="0"/>
                <w:i w:val="0"/>
                <w:color w:val="000000"/>
                <w:sz w:val="20"/>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栏次</w:t>
            </w:r>
          </w:p>
        </w:tc>
        <w:tc>
          <w:tcPr>
            <w:tcW w:w="1980" w:type="dxa"/>
            <w:vAlign w:val="center"/>
          </w:tcPr>
          <w:p>
            <w:pPr>
              <w:jc w:val="center"/>
            </w:pPr>
            <w:r>
              <w:rPr>
                <w:rFonts w:ascii="宋体" w:hAnsi="宋体" w:eastAsia="宋体" w:cs="宋体"/>
                <w:b w:val="0"/>
                <w:i w:val="0"/>
                <w:color w:val="000000"/>
                <w:sz w:val="20"/>
              </w:rPr>
              <w:t>1</w:t>
            </w:r>
          </w:p>
        </w:tc>
        <w:tc>
          <w:tcPr>
            <w:tcW w:w="1980" w:type="dxa"/>
            <w:vAlign w:val="center"/>
          </w:tcPr>
          <w:p>
            <w:pPr>
              <w:jc w:val="center"/>
            </w:pPr>
            <w:r>
              <w:rPr>
                <w:rFonts w:ascii="宋体" w:hAnsi="宋体" w:eastAsia="宋体" w:cs="宋体"/>
                <w:b w:val="0"/>
                <w:i w:val="0"/>
                <w:color w:val="000000"/>
                <w:sz w:val="20"/>
              </w:rPr>
              <w:t>2</w:t>
            </w:r>
          </w:p>
        </w:tc>
        <w:tc>
          <w:tcPr>
            <w:tcW w:w="1952" w:type="dxa"/>
            <w:vAlign w:val="center"/>
          </w:tcPr>
          <w:p>
            <w:pPr>
              <w:jc w:val="center"/>
            </w:pPr>
            <w:r>
              <w:rPr>
                <w:rFonts w:ascii="宋体" w:hAnsi="宋体" w:eastAsia="宋体" w:cs="宋体"/>
                <w:b w:val="0"/>
                <w:i w:val="0"/>
                <w:color w:val="000000"/>
                <w:sz w:val="20"/>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合计</w:t>
            </w:r>
          </w:p>
        </w:tc>
        <w:tc>
          <w:tcPr>
            <w:tcW w:w="1980" w:type="dxa"/>
            <w:vAlign w:val="center"/>
          </w:tcPr>
          <w:p>
            <w:pPr>
              <w:jc w:val="right"/>
            </w:pPr>
            <w:r>
              <w:rPr>
                <w:rFonts w:ascii="宋体" w:hAnsi="宋体" w:eastAsia="宋体" w:cs="宋体"/>
                <w:b/>
                <w:i w:val="0"/>
                <w:color w:val="000000"/>
                <w:sz w:val="20"/>
              </w:rPr>
              <w:t>3,194.40</w:t>
            </w:r>
          </w:p>
        </w:tc>
        <w:tc>
          <w:tcPr>
            <w:tcW w:w="1980" w:type="dxa"/>
            <w:vAlign w:val="center"/>
          </w:tcPr>
          <w:p>
            <w:pPr>
              <w:jc w:val="right"/>
            </w:pPr>
            <w:r>
              <w:rPr>
                <w:rFonts w:ascii="宋体" w:hAnsi="宋体" w:eastAsia="宋体" w:cs="宋体"/>
                <w:b/>
                <w:i w:val="0"/>
                <w:color w:val="000000"/>
                <w:sz w:val="20"/>
              </w:rPr>
              <w:t>602.63</w:t>
            </w:r>
          </w:p>
        </w:tc>
        <w:tc>
          <w:tcPr>
            <w:tcW w:w="1952" w:type="dxa"/>
            <w:vAlign w:val="center"/>
          </w:tcPr>
          <w:p>
            <w:pPr>
              <w:jc w:val="right"/>
            </w:pPr>
            <w:r>
              <w:rPr>
                <w:rFonts w:ascii="宋体" w:hAnsi="宋体" w:eastAsia="宋体" w:cs="宋体"/>
                <w:b/>
                <w:i w:val="0"/>
                <w:color w:val="000000"/>
                <w:sz w:val="20"/>
              </w:rPr>
              <w:t>2,591.77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w:t>
            </w:r>
          </w:p>
        </w:tc>
        <w:tc>
          <w:tcPr>
            <w:tcW w:w="3900" w:type="dxa"/>
            <w:vAlign w:val="center"/>
          </w:tcPr>
          <w:p>
            <w:pPr>
              <w:jc w:val="left"/>
            </w:pPr>
            <w:r>
              <w:rPr>
                <w:rFonts w:ascii="宋体" w:hAnsi="宋体" w:eastAsia="宋体" w:cs="宋体"/>
                <w:b w:val="0"/>
                <w:i w:val="0"/>
                <w:color w:val="000000"/>
                <w:sz w:val="20"/>
              </w:rPr>
              <w:t>一般公共服务支出</w:t>
            </w:r>
          </w:p>
        </w:tc>
        <w:tc>
          <w:tcPr>
            <w:tcW w:w="1980" w:type="dxa"/>
            <w:vAlign w:val="center"/>
          </w:tcPr>
          <w:p>
            <w:pPr>
              <w:jc w:val="right"/>
            </w:pPr>
            <w:r>
              <w:rPr>
                <w:rFonts w:ascii="宋体" w:hAnsi="宋体" w:eastAsia="宋体" w:cs="宋体"/>
                <w:b w:val="0"/>
                <w:i w:val="0"/>
                <w:color w:val="000000"/>
                <w:sz w:val="20"/>
              </w:rPr>
              <w:t>706.58</w:t>
            </w:r>
          </w:p>
        </w:tc>
        <w:tc>
          <w:tcPr>
            <w:tcW w:w="1980" w:type="dxa"/>
            <w:vAlign w:val="center"/>
          </w:tcPr>
          <w:p>
            <w:pPr>
              <w:jc w:val="right"/>
            </w:pPr>
            <w:r>
              <w:rPr>
                <w:rFonts w:ascii="宋体" w:hAnsi="宋体" w:eastAsia="宋体" w:cs="宋体"/>
                <w:b w:val="0"/>
                <w:i w:val="0"/>
                <w:color w:val="000000"/>
                <w:sz w:val="20"/>
              </w:rPr>
              <w:t>385.31</w:t>
            </w:r>
          </w:p>
        </w:tc>
        <w:tc>
          <w:tcPr>
            <w:tcW w:w="1952" w:type="dxa"/>
            <w:vAlign w:val="center"/>
          </w:tcPr>
          <w:p>
            <w:pPr>
              <w:jc w:val="right"/>
            </w:pPr>
            <w:r>
              <w:rPr>
                <w:rFonts w:ascii="宋体" w:hAnsi="宋体" w:eastAsia="宋体" w:cs="宋体"/>
                <w:b w:val="0"/>
                <w:i w:val="0"/>
                <w:color w:val="000000"/>
                <w:sz w:val="20"/>
              </w:rPr>
              <w:t>321.27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w:t>
            </w:r>
          </w:p>
        </w:tc>
        <w:tc>
          <w:tcPr>
            <w:tcW w:w="3900" w:type="dxa"/>
            <w:vAlign w:val="center"/>
          </w:tcPr>
          <w:p>
            <w:pPr>
              <w:jc w:val="left"/>
            </w:pPr>
            <w:r>
              <w:rPr>
                <w:rFonts w:ascii="宋体" w:hAnsi="宋体" w:eastAsia="宋体" w:cs="宋体"/>
                <w:b w:val="0"/>
                <w:i w:val="0"/>
                <w:color w:val="000000"/>
                <w:sz w:val="20"/>
              </w:rPr>
              <w:t>政府办公厅（室）及相关机构事务</w:t>
            </w:r>
          </w:p>
        </w:tc>
        <w:tc>
          <w:tcPr>
            <w:tcW w:w="1980" w:type="dxa"/>
            <w:vAlign w:val="center"/>
          </w:tcPr>
          <w:p>
            <w:pPr>
              <w:jc w:val="right"/>
            </w:pPr>
            <w:r>
              <w:rPr>
                <w:rFonts w:ascii="宋体" w:hAnsi="宋体" w:eastAsia="宋体" w:cs="宋体"/>
                <w:b w:val="0"/>
                <w:i w:val="0"/>
                <w:color w:val="000000"/>
                <w:sz w:val="20"/>
              </w:rPr>
              <w:t>706.58</w:t>
            </w:r>
          </w:p>
        </w:tc>
        <w:tc>
          <w:tcPr>
            <w:tcW w:w="1980" w:type="dxa"/>
            <w:vAlign w:val="center"/>
          </w:tcPr>
          <w:p>
            <w:pPr>
              <w:jc w:val="right"/>
            </w:pPr>
            <w:r>
              <w:rPr>
                <w:rFonts w:ascii="宋体" w:hAnsi="宋体" w:eastAsia="宋体" w:cs="宋体"/>
                <w:b w:val="0"/>
                <w:i w:val="0"/>
                <w:color w:val="000000"/>
                <w:sz w:val="20"/>
              </w:rPr>
              <w:t>385.31</w:t>
            </w:r>
          </w:p>
        </w:tc>
        <w:tc>
          <w:tcPr>
            <w:tcW w:w="1952" w:type="dxa"/>
            <w:vAlign w:val="center"/>
          </w:tcPr>
          <w:p>
            <w:pPr>
              <w:jc w:val="right"/>
            </w:pPr>
            <w:r>
              <w:rPr>
                <w:rFonts w:ascii="宋体" w:hAnsi="宋体" w:eastAsia="宋体" w:cs="宋体"/>
                <w:b w:val="0"/>
                <w:i w:val="0"/>
                <w:color w:val="000000"/>
                <w:sz w:val="20"/>
              </w:rPr>
              <w:t>321.27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2010301</w:t>
            </w:r>
          </w:p>
        </w:tc>
        <w:tc>
          <w:tcPr>
            <w:tcW w:w="3900" w:type="dxa"/>
            <w:vAlign w:val="center"/>
          </w:tcPr>
          <w:p>
            <w:pPr>
              <w:jc w:val="left"/>
            </w:pPr>
            <w:r>
              <w:rPr>
                <w:rFonts w:ascii="宋体" w:hAnsi="宋体" w:eastAsia="宋体" w:cs="宋体"/>
                <w:b w:val="0"/>
                <w:i w:val="0"/>
                <w:color w:val="000000"/>
                <w:sz w:val="20"/>
              </w:rPr>
              <w:t>行政运行</w:t>
            </w:r>
          </w:p>
        </w:tc>
        <w:tc>
          <w:tcPr>
            <w:tcW w:w="1980" w:type="dxa"/>
            <w:vAlign w:val="center"/>
          </w:tcPr>
          <w:p>
            <w:pPr>
              <w:jc w:val="right"/>
            </w:pPr>
            <w:r>
              <w:rPr>
                <w:rFonts w:ascii="宋体" w:hAnsi="宋体" w:eastAsia="宋体" w:cs="宋体"/>
                <w:b w:val="0"/>
                <w:i w:val="0"/>
                <w:color w:val="000000"/>
                <w:sz w:val="20"/>
              </w:rPr>
              <w:t>210.24</w:t>
            </w:r>
          </w:p>
        </w:tc>
        <w:tc>
          <w:tcPr>
            <w:tcW w:w="1980" w:type="dxa"/>
            <w:vAlign w:val="center"/>
          </w:tcPr>
          <w:p>
            <w:pPr>
              <w:jc w:val="right"/>
            </w:pPr>
            <w:r>
              <w:rPr>
                <w:rFonts w:ascii="宋体" w:hAnsi="宋体" w:eastAsia="宋体" w:cs="宋体"/>
                <w:b w:val="0"/>
                <w:i w:val="0"/>
                <w:color w:val="000000"/>
                <w:sz w:val="20"/>
              </w:rPr>
              <w:t>210.24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2010302</w:t>
            </w:r>
          </w:p>
        </w:tc>
        <w:tc>
          <w:tcPr>
            <w:tcW w:w="3900" w:type="dxa"/>
            <w:vAlign w:val="center"/>
          </w:tcPr>
          <w:p>
            <w:pPr>
              <w:jc w:val="left"/>
            </w:pPr>
            <w:r>
              <w:rPr>
                <w:rFonts w:ascii="宋体" w:hAnsi="宋体" w:eastAsia="宋体" w:cs="宋体"/>
                <w:b w:val="0"/>
                <w:i w:val="0"/>
                <w:color w:val="000000"/>
                <w:sz w:val="20"/>
              </w:rPr>
              <w:t>一般行政管理事务</w:t>
            </w:r>
          </w:p>
        </w:tc>
        <w:tc>
          <w:tcPr>
            <w:tcW w:w="1980" w:type="dxa"/>
            <w:vAlign w:val="center"/>
          </w:tcPr>
          <w:p>
            <w:pPr>
              <w:jc w:val="right"/>
            </w:pPr>
            <w:r>
              <w:rPr>
                <w:rFonts w:ascii="宋体" w:hAnsi="宋体" w:eastAsia="宋体" w:cs="宋体"/>
                <w:b w:val="0"/>
                <w:i w:val="0"/>
                <w:color w:val="000000"/>
                <w:sz w:val="20"/>
              </w:rPr>
              <w:t>321.27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321.27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2010350</w:t>
            </w:r>
          </w:p>
        </w:tc>
        <w:tc>
          <w:tcPr>
            <w:tcW w:w="3900" w:type="dxa"/>
            <w:vAlign w:val="center"/>
          </w:tcPr>
          <w:p>
            <w:pPr>
              <w:jc w:val="left"/>
            </w:pPr>
            <w:r>
              <w:rPr>
                <w:rFonts w:ascii="宋体" w:hAnsi="宋体" w:eastAsia="宋体" w:cs="宋体"/>
                <w:b w:val="0"/>
                <w:i w:val="0"/>
                <w:color w:val="000000"/>
                <w:sz w:val="20"/>
              </w:rPr>
              <w:t>事业运行</w:t>
            </w:r>
          </w:p>
        </w:tc>
        <w:tc>
          <w:tcPr>
            <w:tcW w:w="1980" w:type="dxa"/>
            <w:vAlign w:val="center"/>
          </w:tcPr>
          <w:p>
            <w:pPr>
              <w:jc w:val="right"/>
            </w:pPr>
            <w:r>
              <w:rPr>
                <w:rFonts w:ascii="宋体" w:hAnsi="宋体" w:eastAsia="宋体" w:cs="宋体"/>
                <w:b w:val="0"/>
                <w:i w:val="0"/>
                <w:color w:val="000000"/>
                <w:sz w:val="20"/>
              </w:rPr>
              <w:t>175.07</w:t>
            </w:r>
          </w:p>
        </w:tc>
        <w:tc>
          <w:tcPr>
            <w:tcW w:w="1980" w:type="dxa"/>
            <w:vAlign w:val="center"/>
          </w:tcPr>
          <w:p>
            <w:pPr>
              <w:jc w:val="right"/>
            </w:pPr>
            <w:r>
              <w:rPr>
                <w:rFonts w:ascii="宋体" w:hAnsi="宋体" w:eastAsia="宋体" w:cs="宋体"/>
                <w:b w:val="0"/>
                <w:i w:val="0"/>
                <w:color w:val="000000"/>
                <w:sz w:val="20"/>
              </w:rPr>
              <w:t>175.07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w:t>
            </w:r>
          </w:p>
        </w:tc>
        <w:tc>
          <w:tcPr>
            <w:tcW w:w="3900" w:type="dxa"/>
            <w:vAlign w:val="center"/>
          </w:tcPr>
          <w:p>
            <w:pPr>
              <w:jc w:val="left"/>
            </w:pPr>
            <w:r>
              <w:rPr>
                <w:rFonts w:ascii="宋体" w:hAnsi="宋体" w:eastAsia="宋体" w:cs="宋体"/>
                <w:b w:val="0"/>
                <w:i w:val="0"/>
                <w:color w:val="000000"/>
                <w:sz w:val="20"/>
              </w:rPr>
              <w:t>公共安全支出</w:t>
            </w:r>
          </w:p>
        </w:tc>
        <w:tc>
          <w:tcPr>
            <w:tcW w:w="1980" w:type="dxa"/>
            <w:vAlign w:val="center"/>
          </w:tcPr>
          <w:p>
            <w:pPr>
              <w:jc w:val="right"/>
            </w:pPr>
            <w:r>
              <w:rPr>
                <w:rFonts w:ascii="宋体" w:hAnsi="宋体" w:eastAsia="宋体" w:cs="宋体"/>
                <w:b w:val="0"/>
                <w:i w:val="0"/>
                <w:color w:val="000000"/>
                <w:sz w:val="20"/>
              </w:rPr>
              <w:t>24.31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20402</w:t>
            </w:r>
          </w:p>
        </w:tc>
        <w:tc>
          <w:tcPr>
            <w:tcW w:w="3900" w:type="dxa"/>
            <w:vAlign w:val="center"/>
          </w:tcPr>
          <w:p>
            <w:pPr>
              <w:jc w:val="left"/>
            </w:pPr>
            <w:r>
              <w:rPr>
                <w:rFonts w:ascii="宋体" w:hAnsi="宋体" w:eastAsia="宋体" w:cs="宋体"/>
                <w:b w:val="0"/>
                <w:i w:val="0"/>
                <w:color w:val="000000"/>
                <w:sz w:val="20"/>
              </w:rPr>
              <w:t>公安</w:t>
            </w:r>
          </w:p>
        </w:tc>
        <w:tc>
          <w:tcPr>
            <w:tcW w:w="1980" w:type="dxa"/>
            <w:vAlign w:val="center"/>
          </w:tcPr>
          <w:p>
            <w:pPr>
              <w:jc w:val="right"/>
            </w:pPr>
            <w:r>
              <w:rPr>
                <w:rFonts w:ascii="宋体" w:hAnsi="宋体" w:eastAsia="宋体" w:cs="宋体"/>
                <w:b w:val="0"/>
                <w:i w:val="0"/>
                <w:color w:val="000000"/>
                <w:sz w:val="20"/>
              </w:rPr>
              <w:t>24.31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2040220</w:t>
            </w:r>
          </w:p>
        </w:tc>
        <w:tc>
          <w:tcPr>
            <w:tcW w:w="3900" w:type="dxa"/>
            <w:vAlign w:val="center"/>
          </w:tcPr>
          <w:p>
            <w:pPr>
              <w:jc w:val="left"/>
            </w:pPr>
            <w:r>
              <w:rPr>
                <w:rFonts w:ascii="宋体" w:hAnsi="宋体" w:eastAsia="宋体" w:cs="宋体"/>
                <w:b w:val="0"/>
                <w:i w:val="0"/>
                <w:color w:val="000000"/>
                <w:sz w:val="20"/>
              </w:rPr>
              <w:t>执法办案</w:t>
            </w:r>
          </w:p>
        </w:tc>
        <w:tc>
          <w:tcPr>
            <w:tcW w:w="1980" w:type="dxa"/>
            <w:vAlign w:val="center"/>
          </w:tcPr>
          <w:p>
            <w:pPr>
              <w:jc w:val="right"/>
            </w:pPr>
            <w:r>
              <w:rPr>
                <w:rFonts w:ascii="宋体" w:hAnsi="宋体" w:eastAsia="宋体" w:cs="宋体"/>
                <w:b w:val="0"/>
                <w:i w:val="0"/>
                <w:color w:val="000000"/>
                <w:sz w:val="20"/>
              </w:rPr>
              <w:t>24.31</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w:t>
            </w:r>
          </w:p>
        </w:tc>
        <w:tc>
          <w:tcPr>
            <w:tcW w:w="3900" w:type="dxa"/>
            <w:vAlign w:val="center"/>
          </w:tcPr>
          <w:p>
            <w:pPr>
              <w:jc w:val="left"/>
            </w:pPr>
            <w:r>
              <w:rPr>
                <w:rFonts w:ascii="宋体" w:hAnsi="宋体" w:eastAsia="宋体" w:cs="宋体"/>
                <w:b w:val="0"/>
                <w:i w:val="0"/>
                <w:color w:val="000000"/>
                <w:sz w:val="20"/>
              </w:rPr>
              <w:t>教育支出</w:t>
            </w:r>
          </w:p>
        </w:tc>
        <w:tc>
          <w:tcPr>
            <w:tcW w:w="1980" w:type="dxa"/>
            <w:vAlign w:val="center"/>
          </w:tcPr>
          <w:p>
            <w:pPr>
              <w:jc w:val="right"/>
            </w:pPr>
            <w:r>
              <w:rPr>
                <w:rFonts w:ascii="宋体" w:hAnsi="宋体" w:eastAsia="宋体" w:cs="宋体"/>
                <w:b w:val="0"/>
                <w:i w:val="0"/>
                <w:color w:val="000000"/>
                <w:sz w:val="20"/>
              </w:rPr>
              <w:t>59.17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59.17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20502</w:t>
            </w:r>
          </w:p>
        </w:tc>
        <w:tc>
          <w:tcPr>
            <w:tcW w:w="3900" w:type="dxa"/>
            <w:vAlign w:val="center"/>
          </w:tcPr>
          <w:p>
            <w:pPr>
              <w:jc w:val="left"/>
            </w:pPr>
            <w:r>
              <w:rPr>
                <w:rFonts w:ascii="宋体" w:hAnsi="宋体" w:eastAsia="宋体" w:cs="宋体"/>
                <w:b w:val="0"/>
                <w:i w:val="0"/>
                <w:color w:val="000000"/>
                <w:sz w:val="20"/>
              </w:rPr>
              <w:t>普通教育</w:t>
            </w:r>
          </w:p>
        </w:tc>
        <w:tc>
          <w:tcPr>
            <w:tcW w:w="1980" w:type="dxa"/>
            <w:vAlign w:val="center"/>
          </w:tcPr>
          <w:p>
            <w:pPr>
              <w:jc w:val="right"/>
            </w:pPr>
            <w:r>
              <w:rPr>
                <w:rFonts w:ascii="宋体" w:hAnsi="宋体" w:eastAsia="宋体" w:cs="宋体"/>
                <w:b w:val="0"/>
                <w:i w:val="0"/>
                <w:color w:val="000000"/>
                <w:sz w:val="20"/>
              </w:rPr>
              <w:t>59.17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59.17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2050201</w:t>
            </w:r>
          </w:p>
        </w:tc>
        <w:tc>
          <w:tcPr>
            <w:tcW w:w="3900" w:type="dxa"/>
            <w:vAlign w:val="center"/>
          </w:tcPr>
          <w:p>
            <w:pPr>
              <w:jc w:val="left"/>
            </w:pPr>
            <w:r>
              <w:rPr>
                <w:rFonts w:ascii="宋体" w:hAnsi="宋体" w:eastAsia="宋体" w:cs="宋体"/>
                <w:b w:val="0"/>
                <w:i w:val="0"/>
                <w:color w:val="000000"/>
                <w:sz w:val="20"/>
              </w:rPr>
              <w:t>学前教育</w:t>
            </w:r>
          </w:p>
        </w:tc>
        <w:tc>
          <w:tcPr>
            <w:tcW w:w="1980" w:type="dxa"/>
            <w:vAlign w:val="center"/>
          </w:tcPr>
          <w:p>
            <w:pPr>
              <w:jc w:val="right"/>
            </w:pPr>
            <w:r>
              <w:rPr>
                <w:rFonts w:ascii="宋体" w:hAnsi="宋体" w:eastAsia="宋体" w:cs="宋体"/>
                <w:b w:val="0"/>
                <w:i w:val="0"/>
                <w:color w:val="000000"/>
                <w:sz w:val="20"/>
              </w:rPr>
              <w:t>25.87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25.87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2050299</w:t>
            </w:r>
          </w:p>
        </w:tc>
        <w:tc>
          <w:tcPr>
            <w:tcW w:w="3900" w:type="dxa"/>
            <w:vAlign w:val="center"/>
          </w:tcPr>
          <w:p>
            <w:pPr>
              <w:jc w:val="left"/>
            </w:pPr>
            <w:r>
              <w:rPr>
                <w:rFonts w:ascii="宋体" w:hAnsi="宋体" w:eastAsia="宋体" w:cs="宋体"/>
                <w:b w:val="0"/>
                <w:i w:val="0"/>
                <w:color w:val="000000"/>
                <w:sz w:val="20"/>
              </w:rPr>
              <w:t>其他普通教育支出</w:t>
            </w:r>
          </w:p>
        </w:tc>
        <w:tc>
          <w:tcPr>
            <w:tcW w:w="1980" w:type="dxa"/>
            <w:vAlign w:val="center"/>
          </w:tcPr>
          <w:p>
            <w:pPr>
              <w:jc w:val="right"/>
            </w:pPr>
            <w:r>
              <w:rPr>
                <w:rFonts w:ascii="宋体" w:hAnsi="宋体" w:eastAsia="宋体" w:cs="宋体"/>
                <w:b w:val="0"/>
                <w:i w:val="0"/>
                <w:color w:val="000000"/>
                <w:sz w:val="20"/>
              </w:rPr>
              <w:t>33.30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33.30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w:t>
            </w:r>
          </w:p>
        </w:tc>
        <w:tc>
          <w:tcPr>
            <w:tcW w:w="3900" w:type="dxa"/>
            <w:vAlign w:val="center"/>
          </w:tcPr>
          <w:p>
            <w:pPr>
              <w:jc w:val="left"/>
            </w:pPr>
            <w:r>
              <w:rPr>
                <w:rFonts w:ascii="宋体" w:hAnsi="宋体" w:eastAsia="宋体" w:cs="宋体"/>
                <w:b w:val="0"/>
                <w:i w:val="0"/>
                <w:color w:val="000000"/>
                <w:sz w:val="20"/>
              </w:rPr>
              <w:t>社会保障和就业支出</w:t>
            </w:r>
          </w:p>
        </w:tc>
        <w:tc>
          <w:tcPr>
            <w:tcW w:w="1980" w:type="dxa"/>
            <w:vAlign w:val="center"/>
          </w:tcPr>
          <w:p>
            <w:pPr>
              <w:jc w:val="right"/>
            </w:pPr>
            <w:r>
              <w:rPr>
                <w:rFonts w:ascii="宋体" w:hAnsi="宋体" w:eastAsia="宋体" w:cs="宋体"/>
                <w:b w:val="0"/>
                <w:i w:val="0"/>
                <w:color w:val="000000"/>
                <w:sz w:val="20"/>
              </w:rPr>
              <w:t>121.24</w:t>
            </w:r>
          </w:p>
        </w:tc>
        <w:tc>
          <w:tcPr>
            <w:tcW w:w="1980" w:type="dxa"/>
            <w:vAlign w:val="center"/>
          </w:tcPr>
          <w:p>
            <w:pPr>
              <w:jc w:val="right"/>
            </w:pPr>
            <w:r>
              <w:rPr>
                <w:rFonts w:ascii="宋体" w:hAnsi="宋体" w:eastAsia="宋体" w:cs="宋体"/>
                <w:b w:val="0"/>
                <w:i w:val="0"/>
                <w:color w:val="000000"/>
                <w:sz w:val="20"/>
              </w:rPr>
              <w:t>121.24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w:t>
            </w:r>
          </w:p>
        </w:tc>
        <w:tc>
          <w:tcPr>
            <w:tcW w:w="3900" w:type="dxa"/>
            <w:vAlign w:val="center"/>
          </w:tcPr>
          <w:p>
            <w:pPr>
              <w:jc w:val="left"/>
            </w:pPr>
            <w:r>
              <w:rPr>
                <w:rFonts w:ascii="宋体" w:hAnsi="宋体" w:eastAsia="宋体" w:cs="宋体"/>
                <w:b w:val="0"/>
                <w:i w:val="0"/>
                <w:color w:val="000000"/>
                <w:sz w:val="20"/>
              </w:rPr>
              <w:t>行政事业单位养老支出</w:t>
            </w:r>
          </w:p>
        </w:tc>
        <w:tc>
          <w:tcPr>
            <w:tcW w:w="1980" w:type="dxa"/>
            <w:vAlign w:val="center"/>
          </w:tcPr>
          <w:p>
            <w:pPr>
              <w:jc w:val="right"/>
            </w:pPr>
            <w:r>
              <w:rPr>
                <w:rFonts w:ascii="宋体" w:hAnsi="宋体" w:eastAsia="宋体" w:cs="宋体"/>
                <w:b w:val="0"/>
                <w:i w:val="0"/>
                <w:color w:val="000000"/>
                <w:sz w:val="20"/>
              </w:rPr>
              <w:t>75.97</w:t>
            </w:r>
          </w:p>
        </w:tc>
        <w:tc>
          <w:tcPr>
            <w:tcW w:w="1980" w:type="dxa"/>
            <w:vAlign w:val="center"/>
          </w:tcPr>
          <w:p>
            <w:pPr>
              <w:jc w:val="right"/>
            </w:pPr>
            <w:r>
              <w:rPr>
                <w:rFonts w:ascii="宋体" w:hAnsi="宋体" w:eastAsia="宋体" w:cs="宋体"/>
                <w:b w:val="0"/>
                <w:i w:val="0"/>
                <w:color w:val="000000"/>
                <w:sz w:val="20"/>
              </w:rPr>
              <w:t>75.97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2080501</w:t>
            </w:r>
          </w:p>
        </w:tc>
        <w:tc>
          <w:tcPr>
            <w:tcW w:w="3900" w:type="dxa"/>
            <w:vAlign w:val="center"/>
          </w:tcPr>
          <w:p>
            <w:pPr>
              <w:jc w:val="left"/>
            </w:pPr>
            <w:r>
              <w:rPr>
                <w:rFonts w:ascii="宋体" w:hAnsi="宋体" w:eastAsia="宋体" w:cs="宋体"/>
                <w:b w:val="0"/>
                <w:i w:val="0"/>
                <w:color w:val="000000"/>
                <w:sz w:val="20"/>
              </w:rPr>
              <w:t>行政单位离退休</w:t>
            </w:r>
          </w:p>
        </w:tc>
        <w:tc>
          <w:tcPr>
            <w:tcW w:w="1980" w:type="dxa"/>
            <w:vAlign w:val="center"/>
          </w:tcPr>
          <w:p>
            <w:pPr>
              <w:jc w:val="right"/>
            </w:pPr>
            <w:r>
              <w:rPr>
                <w:rFonts w:ascii="宋体" w:hAnsi="宋体" w:eastAsia="宋体" w:cs="宋体"/>
                <w:b w:val="0"/>
                <w:i w:val="0"/>
                <w:color w:val="000000"/>
                <w:sz w:val="20"/>
              </w:rPr>
              <w:t>19.04</w:t>
            </w:r>
          </w:p>
        </w:tc>
        <w:tc>
          <w:tcPr>
            <w:tcW w:w="1980" w:type="dxa"/>
            <w:vAlign w:val="center"/>
          </w:tcPr>
          <w:p>
            <w:pPr>
              <w:jc w:val="right"/>
            </w:pPr>
            <w:r>
              <w:rPr>
                <w:rFonts w:ascii="宋体" w:hAnsi="宋体" w:eastAsia="宋体" w:cs="宋体"/>
                <w:b w:val="0"/>
                <w:i w:val="0"/>
                <w:color w:val="000000"/>
                <w:sz w:val="20"/>
              </w:rPr>
              <w:t>19.04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2080505</w:t>
            </w:r>
          </w:p>
        </w:tc>
        <w:tc>
          <w:tcPr>
            <w:tcW w:w="3900" w:type="dxa"/>
            <w:vAlign w:val="center"/>
          </w:tcPr>
          <w:p>
            <w:pPr>
              <w:jc w:val="left"/>
            </w:pPr>
            <w:r>
              <w:rPr>
                <w:rFonts w:ascii="宋体" w:hAnsi="宋体" w:eastAsia="宋体" w:cs="宋体"/>
                <w:b w:val="0"/>
                <w:i w:val="0"/>
                <w:color w:val="000000"/>
                <w:sz w:val="20"/>
              </w:rPr>
              <w:t>机关事业单位基本养老保险缴费支出</w:t>
            </w:r>
          </w:p>
        </w:tc>
        <w:tc>
          <w:tcPr>
            <w:tcW w:w="1980" w:type="dxa"/>
            <w:vAlign w:val="center"/>
          </w:tcPr>
          <w:p>
            <w:pPr>
              <w:jc w:val="right"/>
            </w:pPr>
            <w:r>
              <w:rPr>
                <w:rFonts w:ascii="宋体" w:hAnsi="宋体" w:eastAsia="宋体" w:cs="宋体"/>
                <w:b w:val="0"/>
                <w:i w:val="0"/>
                <w:color w:val="000000"/>
                <w:sz w:val="20"/>
              </w:rPr>
              <w:t>56.93</w:t>
            </w:r>
          </w:p>
        </w:tc>
        <w:tc>
          <w:tcPr>
            <w:tcW w:w="1980" w:type="dxa"/>
            <w:vAlign w:val="center"/>
          </w:tcPr>
          <w:p>
            <w:pPr>
              <w:jc w:val="right"/>
            </w:pPr>
            <w:r>
              <w:rPr>
                <w:rFonts w:ascii="宋体" w:hAnsi="宋体" w:eastAsia="宋体" w:cs="宋体"/>
                <w:b w:val="0"/>
                <w:i w:val="0"/>
                <w:color w:val="000000"/>
                <w:sz w:val="20"/>
              </w:rPr>
              <w:t>56.93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w:t>
            </w:r>
          </w:p>
        </w:tc>
        <w:tc>
          <w:tcPr>
            <w:tcW w:w="3900" w:type="dxa"/>
            <w:vAlign w:val="center"/>
          </w:tcPr>
          <w:p>
            <w:pPr>
              <w:jc w:val="left"/>
            </w:pPr>
            <w:r>
              <w:rPr>
                <w:rFonts w:ascii="宋体" w:hAnsi="宋体" w:eastAsia="宋体" w:cs="宋体"/>
                <w:b w:val="0"/>
                <w:i w:val="0"/>
                <w:color w:val="000000"/>
                <w:sz w:val="20"/>
              </w:rPr>
              <w:t>抚恤</w:t>
            </w:r>
          </w:p>
        </w:tc>
        <w:tc>
          <w:tcPr>
            <w:tcW w:w="1980" w:type="dxa"/>
            <w:vAlign w:val="center"/>
          </w:tcPr>
          <w:p>
            <w:pPr>
              <w:jc w:val="right"/>
            </w:pPr>
            <w:r>
              <w:rPr>
                <w:rFonts w:ascii="宋体" w:hAnsi="宋体" w:eastAsia="宋体" w:cs="宋体"/>
                <w:b w:val="0"/>
                <w:i w:val="0"/>
                <w:color w:val="000000"/>
                <w:sz w:val="20"/>
              </w:rPr>
              <w:t>38.67</w:t>
            </w:r>
          </w:p>
        </w:tc>
        <w:tc>
          <w:tcPr>
            <w:tcW w:w="1980" w:type="dxa"/>
            <w:vAlign w:val="center"/>
          </w:tcPr>
          <w:p>
            <w:pPr>
              <w:jc w:val="right"/>
            </w:pPr>
            <w:r>
              <w:rPr>
                <w:rFonts w:ascii="宋体" w:hAnsi="宋体" w:eastAsia="宋体" w:cs="宋体"/>
                <w:b w:val="0"/>
                <w:i w:val="0"/>
                <w:color w:val="000000"/>
                <w:sz w:val="20"/>
              </w:rPr>
              <w:t>38.67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2080801</w:t>
            </w:r>
          </w:p>
        </w:tc>
        <w:tc>
          <w:tcPr>
            <w:tcW w:w="3900" w:type="dxa"/>
            <w:vAlign w:val="center"/>
          </w:tcPr>
          <w:p>
            <w:pPr>
              <w:jc w:val="left"/>
            </w:pPr>
            <w:r>
              <w:rPr>
                <w:rFonts w:ascii="宋体" w:hAnsi="宋体" w:eastAsia="宋体" w:cs="宋体"/>
                <w:b w:val="0"/>
                <w:i w:val="0"/>
                <w:color w:val="000000"/>
                <w:sz w:val="20"/>
              </w:rPr>
              <w:t>死亡抚恤</w:t>
            </w:r>
          </w:p>
        </w:tc>
        <w:tc>
          <w:tcPr>
            <w:tcW w:w="1980" w:type="dxa"/>
            <w:vAlign w:val="center"/>
          </w:tcPr>
          <w:p>
            <w:pPr>
              <w:jc w:val="right"/>
            </w:pPr>
            <w:r>
              <w:rPr>
                <w:rFonts w:ascii="宋体" w:hAnsi="宋体" w:eastAsia="宋体" w:cs="宋体"/>
                <w:b w:val="0"/>
                <w:i w:val="0"/>
                <w:color w:val="000000"/>
                <w:sz w:val="20"/>
              </w:rPr>
              <w:t>38.67</w:t>
            </w:r>
          </w:p>
        </w:tc>
        <w:tc>
          <w:tcPr>
            <w:tcW w:w="1980" w:type="dxa"/>
            <w:vAlign w:val="center"/>
          </w:tcPr>
          <w:p>
            <w:pPr>
              <w:jc w:val="right"/>
            </w:pPr>
            <w:r>
              <w:rPr>
                <w:rFonts w:ascii="宋体" w:hAnsi="宋体" w:eastAsia="宋体" w:cs="宋体"/>
                <w:b w:val="0"/>
                <w:i w:val="0"/>
                <w:color w:val="000000"/>
                <w:sz w:val="20"/>
              </w:rPr>
              <w:t>38.67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20810</w:t>
            </w:r>
          </w:p>
        </w:tc>
        <w:tc>
          <w:tcPr>
            <w:tcW w:w="3900" w:type="dxa"/>
            <w:vAlign w:val="center"/>
          </w:tcPr>
          <w:p>
            <w:pPr>
              <w:jc w:val="left"/>
            </w:pPr>
            <w:r>
              <w:rPr>
                <w:rFonts w:ascii="宋体" w:hAnsi="宋体" w:eastAsia="宋体" w:cs="宋体"/>
                <w:b w:val="0"/>
                <w:i w:val="0"/>
                <w:color w:val="000000"/>
                <w:sz w:val="20"/>
              </w:rPr>
              <w:t>社会福利</w:t>
            </w:r>
          </w:p>
        </w:tc>
        <w:tc>
          <w:tcPr>
            <w:tcW w:w="1980" w:type="dxa"/>
            <w:vAlign w:val="center"/>
          </w:tcPr>
          <w:p>
            <w:pPr>
              <w:jc w:val="right"/>
            </w:pPr>
            <w:r>
              <w:rPr>
                <w:rFonts w:ascii="宋体" w:hAnsi="宋体" w:eastAsia="宋体" w:cs="宋体"/>
                <w:b w:val="0"/>
                <w:i w:val="0"/>
                <w:color w:val="000000"/>
                <w:sz w:val="20"/>
              </w:rPr>
              <w:t>6.03</w:t>
            </w:r>
          </w:p>
        </w:tc>
        <w:tc>
          <w:tcPr>
            <w:tcW w:w="1980" w:type="dxa"/>
            <w:vAlign w:val="center"/>
          </w:tcPr>
          <w:p>
            <w:pPr>
              <w:jc w:val="right"/>
            </w:pPr>
            <w:r>
              <w:rPr>
                <w:rFonts w:ascii="宋体" w:hAnsi="宋体" w:eastAsia="宋体" w:cs="宋体"/>
                <w:b w:val="0"/>
                <w:i w:val="0"/>
                <w:color w:val="000000"/>
                <w:sz w:val="20"/>
              </w:rPr>
              <w:t>6.03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2081099</w:t>
            </w:r>
          </w:p>
        </w:tc>
        <w:tc>
          <w:tcPr>
            <w:tcW w:w="3900" w:type="dxa"/>
            <w:vAlign w:val="center"/>
          </w:tcPr>
          <w:p>
            <w:pPr>
              <w:jc w:val="left"/>
            </w:pPr>
            <w:r>
              <w:rPr>
                <w:rFonts w:ascii="宋体" w:hAnsi="宋体" w:eastAsia="宋体" w:cs="宋体"/>
                <w:b w:val="0"/>
                <w:i w:val="0"/>
                <w:color w:val="000000"/>
                <w:sz w:val="20"/>
              </w:rPr>
              <w:t>其他社会福利支出</w:t>
            </w:r>
          </w:p>
        </w:tc>
        <w:tc>
          <w:tcPr>
            <w:tcW w:w="1980" w:type="dxa"/>
            <w:vAlign w:val="center"/>
          </w:tcPr>
          <w:p>
            <w:pPr>
              <w:jc w:val="right"/>
            </w:pPr>
            <w:r>
              <w:rPr>
                <w:rFonts w:ascii="宋体" w:hAnsi="宋体" w:eastAsia="宋体" w:cs="宋体"/>
                <w:b w:val="0"/>
                <w:i w:val="0"/>
                <w:color w:val="000000"/>
                <w:sz w:val="20"/>
              </w:rPr>
              <w:t>6.03</w:t>
            </w:r>
          </w:p>
        </w:tc>
        <w:tc>
          <w:tcPr>
            <w:tcW w:w="1980" w:type="dxa"/>
            <w:vAlign w:val="center"/>
          </w:tcPr>
          <w:p>
            <w:pPr>
              <w:jc w:val="right"/>
            </w:pPr>
            <w:r>
              <w:rPr>
                <w:rFonts w:ascii="宋体" w:hAnsi="宋体" w:eastAsia="宋体" w:cs="宋体"/>
                <w:b w:val="0"/>
                <w:i w:val="0"/>
                <w:color w:val="000000"/>
                <w:sz w:val="20"/>
              </w:rPr>
              <w:t>6.03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0.57</w:t>
            </w:r>
          </w:p>
        </w:tc>
        <w:tc>
          <w:tcPr>
            <w:tcW w:w="1980" w:type="dxa"/>
            <w:vAlign w:val="center"/>
          </w:tcPr>
          <w:p>
            <w:pPr>
              <w:jc w:val="right"/>
            </w:pPr>
            <w:r>
              <w:rPr>
                <w:rFonts w:ascii="宋体" w:hAnsi="宋体" w:eastAsia="宋体" w:cs="宋体"/>
                <w:b w:val="0"/>
                <w:i w:val="0"/>
                <w:color w:val="000000"/>
                <w:sz w:val="20"/>
              </w:rPr>
              <w:t>0.57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0.57</w:t>
            </w:r>
          </w:p>
        </w:tc>
        <w:tc>
          <w:tcPr>
            <w:tcW w:w="1980" w:type="dxa"/>
            <w:vAlign w:val="center"/>
          </w:tcPr>
          <w:p>
            <w:pPr>
              <w:jc w:val="right"/>
            </w:pPr>
            <w:r>
              <w:rPr>
                <w:rFonts w:ascii="宋体" w:hAnsi="宋体" w:eastAsia="宋体" w:cs="宋体"/>
                <w:b w:val="0"/>
                <w:i w:val="0"/>
                <w:color w:val="000000"/>
                <w:sz w:val="20"/>
              </w:rPr>
              <w:t>0.57</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w:t>
            </w:r>
          </w:p>
        </w:tc>
        <w:tc>
          <w:tcPr>
            <w:tcW w:w="3900" w:type="dxa"/>
            <w:vAlign w:val="center"/>
          </w:tcPr>
          <w:p>
            <w:pPr>
              <w:jc w:val="left"/>
            </w:pPr>
            <w:r>
              <w:rPr>
                <w:rFonts w:ascii="宋体" w:hAnsi="宋体" w:eastAsia="宋体" w:cs="宋体"/>
                <w:b w:val="0"/>
                <w:i w:val="0"/>
                <w:color w:val="000000"/>
                <w:sz w:val="20"/>
              </w:rPr>
              <w:t>卫生健康支出</w:t>
            </w:r>
          </w:p>
        </w:tc>
        <w:tc>
          <w:tcPr>
            <w:tcW w:w="1980" w:type="dxa"/>
            <w:vAlign w:val="center"/>
          </w:tcPr>
          <w:p>
            <w:pPr>
              <w:jc w:val="right"/>
            </w:pPr>
            <w:r>
              <w:rPr>
                <w:rFonts w:ascii="宋体" w:hAnsi="宋体" w:eastAsia="宋体" w:cs="宋体"/>
                <w:b w:val="0"/>
                <w:i w:val="0"/>
                <w:color w:val="000000"/>
                <w:sz w:val="20"/>
              </w:rPr>
              <w:t>148.92</w:t>
            </w:r>
          </w:p>
        </w:tc>
        <w:tc>
          <w:tcPr>
            <w:tcW w:w="1980" w:type="dxa"/>
            <w:vAlign w:val="center"/>
          </w:tcPr>
          <w:p>
            <w:pPr>
              <w:jc w:val="right"/>
            </w:pPr>
            <w:r>
              <w:rPr>
                <w:rFonts w:ascii="宋体" w:hAnsi="宋体" w:eastAsia="宋体" w:cs="宋体"/>
                <w:b w:val="0"/>
                <w:i w:val="0"/>
                <w:color w:val="000000"/>
                <w:sz w:val="20"/>
              </w:rPr>
              <w:t>29.25</w:t>
            </w:r>
          </w:p>
        </w:tc>
        <w:tc>
          <w:tcPr>
            <w:tcW w:w="1952" w:type="dxa"/>
            <w:vAlign w:val="center"/>
          </w:tcPr>
          <w:p>
            <w:pPr>
              <w:jc w:val="right"/>
            </w:pPr>
            <w:r>
              <w:rPr>
                <w:rFonts w:ascii="宋体" w:hAnsi="宋体" w:eastAsia="宋体" w:cs="宋体"/>
                <w:b w:val="0"/>
                <w:i w:val="0"/>
                <w:color w:val="000000"/>
                <w:sz w:val="20"/>
              </w:rPr>
              <w:t>119.67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21003</w:t>
            </w:r>
          </w:p>
        </w:tc>
        <w:tc>
          <w:tcPr>
            <w:tcW w:w="3900" w:type="dxa"/>
            <w:vAlign w:val="center"/>
          </w:tcPr>
          <w:p>
            <w:pPr>
              <w:jc w:val="left"/>
            </w:pPr>
            <w:r>
              <w:rPr>
                <w:rFonts w:ascii="宋体" w:hAnsi="宋体" w:eastAsia="宋体" w:cs="宋体"/>
                <w:b w:val="0"/>
                <w:i w:val="0"/>
                <w:color w:val="000000"/>
                <w:sz w:val="20"/>
              </w:rPr>
              <w:t>基层医疗卫生机构</w:t>
            </w:r>
          </w:p>
        </w:tc>
        <w:tc>
          <w:tcPr>
            <w:tcW w:w="1980" w:type="dxa"/>
            <w:vAlign w:val="center"/>
          </w:tcPr>
          <w:p>
            <w:pPr>
              <w:jc w:val="right"/>
            </w:pPr>
            <w:r>
              <w:rPr>
                <w:rFonts w:ascii="宋体" w:hAnsi="宋体" w:eastAsia="宋体" w:cs="宋体"/>
                <w:b w:val="0"/>
                <w:i w:val="0"/>
                <w:color w:val="000000"/>
                <w:sz w:val="20"/>
              </w:rPr>
              <w:t>85.07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85.07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2100302</w:t>
            </w:r>
          </w:p>
        </w:tc>
        <w:tc>
          <w:tcPr>
            <w:tcW w:w="3900" w:type="dxa"/>
            <w:vAlign w:val="center"/>
          </w:tcPr>
          <w:p>
            <w:pPr>
              <w:jc w:val="left"/>
            </w:pPr>
            <w:r>
              <w:rPr>
                <w:rFonts w:ascii="宋体" w:hAnsi="宋体" w:eastAsia="宋体" w:cs="宋体"/>
                <w:b w:val="0"/>
                <w:i w:val="0"/>
                <w:color w:val="000000"/>
                <w:sz w:val="20"/>
              </w:rPr>
              <w:t>乡镇卫生院</w:t>
            </w:r>
          </w:p>
        </w:tc>
        <w:tc>
          <w:tcPr>
            <w:tcW w:w="1980" w:type="dxa"/>
            <w:vAlign w:val="center"/>
          </w:tcPr>
          <w:p>
            <w:pPr>
              <w:jc w:val="right"/>
            </w:pPr>
            <w:r>
              <w:rPr>
                <w:rFonts w:ascii="宋体" w:hAnsi="宋体" w:eastAsia="宋体" w:cs="宋体"/>
                <w:b w:val="0"/>
                <w:i w:val="0"/>
                <w:color w:val="000000"/>
                <w:sz w:val="20"/>
              </w:rPr>
              <w:t>85.07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85.07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21004</w:t>
            </w:r>
          </w:p>
        </w:tc>
        <w:tc>
          <w:tcPr>
            <w:tcW w:w="3900" w:type="dxa"/>
            <w:vAlign w:val="center"/>
          </w:tcPr>
          <w:p>
            <w:pPr>
              <w:jc w:val="left"/>
            </w:pPr>
            <w:r>
              <w:rPr>
                <w:rFonts w:ascii="宋体" w:hAnsi="宋体" w:eastAsia="宋体" w:cs="宋体"/>
                <w:b w:val="0"/>
                <w:i w:val="0"/>
                <w:color w:val="000000"/>
                <w:sz w:val="20"/>
              </w:rPr>
              <w:t>公共卫生</w:t>
            </w:r>
          </w:p>
        </w:tc>
        <w:tc>
          <w:tcPr>
            <w:tcW w:w="1980" w:type="dxa"/>
            <w:vAlign w:val="center"/>
          </w:tcPr>
          <w:p>
            <w:pPr>
              <w:jc w:val="right"/>
            </w:pPr>
            <w:r>
              <w:rPr>
                <w:rFonts w:ascii="宋体" w:hAnsi="宋体" w:eastAsia="宋体" w:cs="宋体"/>
                <w:b w:val="0"/>
                <w:i w:val="0"/>
                <w:color w:val="000000"/>
                <w:sz w:val="20"/>
              </w:rPr>
              <w:t>34.60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34.60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2100409</w:t>
            </w:r>
          </w:p>
        </w:tc>
        <w:tc>
          <w:tcPr>
            <w:tcW w:w="3900" w:type="dxa"/>
            <w:vAlign w:val="center"/>
          </w:tcPr>
          <w:p>
            <w:pPr>
              <w:jc w:val="left"/>
            </w:pPr>
            <w:r>
              <w:rPr>
                <w:rFonts w:ascii="宋体" w:hAnsi="宋体" w:eastAsia="宋体" w:cs="宋体"/>
                <w:b w:val="0"/>
                <w:i w:val="0"/>
                <w:color w:val="000000"/>
                <w:sz w:val="20"/>
              </w:rPr>
              <w:t>重大公共卫生服务</w:t>
            </w:r>
          </w:p>
        </w:tc>
        <w:tc>
          <w:tcPr>
            <w:tcW w:w="1980" w:type="dxa"/>
            <w:vAlign w:val="center"/>
          </w:tcPr>
          <w:p>
            <w:pPr>
              <w:jc w:val="right"/>
            </w:pPr>
            <w:r>
              <w:rPr>
                <w:rFonts w:ascii="宋体" w:hAnsi="宋体" w:eastAsia="宋体" w:cs="宋体"/>
                <w:b w:val="0"/>
                <w:i w:val="0"/>
                <w:color w:val="000000"/>
                <w:sz w:val="20"/>
              </w:rPr>
              <w:t>34.60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34.60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21007</w:t>
            </w:r>
          </w:p>
        </w:tc>
        <w:tc>
          <w:tcPr>
            <w:tcW w:w="3900" w:type="dxa"/>
            <w:vAlign w:val="center"/>
          </w:tcPr>
          <w:p>
            <w:pPr>
              <w:jc w:val="left"/>
            </w:pPr>
            <w:r>
              <w:rPr>
                <w:rFonts w:ascii="宋体" w:hAnsi="宋体" w:eastAsia="宋体" w:cs="宋体"/>
                <w:b w:val="0"/>
                <w:i w:val="0"/>
                <w:color w:val="000000"/>
                <w:sz w:val="20"/>
              </w:rPr>
              <w:t>计划生育事务</w:t>
            </w:r>
          </w:p>
        </w:tc>
        <w:tc>
          <w:tcPr>
            <w:tcW w:w="1980" w:type="dxa"/>
            <w:vAlign w:val="center"/>
          </w:tcPr>
          <w:p>
            <w:pPr>
              <w:jc w:val="right"/>
            </w:pPr>
            <w:r>
              <w:rPr>
                <w:rFonts w:ascii="宋体" w:hAnsi="宋体" w:eastAsia="宋体" w:cs="宋体"/>
                <w:b w:val="0"/>
                <w:i w:val="0"/>
                <w:color w:val="000000"/>
                <w:sz w:val="20"/>
              </w:rPr>
              <w:t>7.51</w:t>
            </w:r>
          </w:p>
        </w:tc>
        <w:tc>
          <w:tcPr>
            <w:tcW w:w="1980" w:type="dxa"/>
            <w:vAlign w:val="center"/>
          </w:tcPr>
          <w:p>
            <w:pPr>
              <w:jc w:val="right"/>
            </w:pPr>
            <w:r>
              <w:rPr>
                <w:rFonts w:ascii="宋体" w:hAnsi="宋体" w:eastAsia="宋体" w:cs="宋体"/>
                <w:b w:val="0"/>
                <w:i w:val="0"/>
                <w:color w:val="000000"/>
                <w:sz w:val="20"/>
              </w:rPr>
              <w:t>7.51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2100799</w:t>
            </w:r>
          </w:p>
        </w:tc>
        <w:tc>
          <w:tcPr>
            <w:tcW w:w="3900" w:type="dxa"/>
            <w:vAlign w:val="center"/>
          </w:tcPr>
          <w:p>
            <w:pPr>
              <w:jc w:val="left"/>
            </w:pPr>
            <w:r>
              <w:rPr>
                <w:rFonts w:ascii="宋体" w:hAnsi="宋体" w:eastAsia="宋体" w:cs="宋体"/>
                <w:b w:val="0"/>
                <w:i w:val="0"/>
                <w:color w:val="000000"/>
                <w:sz w:val="20"/>
              </w:rPr>
              <w:t>其他计划生育事务支出</w:t>
            </w:r>
          </w:p>
        </w:tc>
        <w:tc>
          <w:tcPr>
            <w:tcW w:w="1980" w:type="dxa"/>
            <w:vAlign w:val="center"/>
          </w:tcPr>
          <w:p>
            <w:pPr>
              <w:jc w:val="right"/>
            </w:pPr>
            <w:r>
              <w:rPr>
                <w:rFonts w:ascii="宋体" w:hAnsi="宋体" w:eastAsia="宋体" w:cs="宋体"/>
                <w:b w:val="0"/>
                <w:i w:val="0"/>
                <w:color w:val="000000"/>
                <w:sz w:val="20"/>
              </w:rPr>
              <w:t>7.51</w:t>
            </w:r>
          </w:p>
        </w:tc>
        <w:tc>
          <w:tcPr>
            <w:tcW w:w="1980" w:type="dxa"/>
            <w:vAlign w:val="center"/>
          </w:tcPr>
          <w:p>
            <w:pPr>
              <w:jc w:val="right"/>
            </w:pPr>
            <w:r>
              <w:rPr>
                <w:rFonts w:ascii="宋体" w:hAnsi="宋体" w:eastAsia="宋体" w:cs="宋体"/>
                <w:b w:val="0"/>
                <w:i w:val="0"/>
                <w:color w:val="000000"/>
                <w:sz w:val="20"/>
              </w:rPr>
              <w:t>7.51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w:t>
            </w:r>
          </w:p>
        </w:tc>
        <w:tc>
          <w:tcPr>
            <w:tcW w:w="3900" w:type="dxa"/>
            <w:vAlign w:val="center"/>
          </w:tcPr>
          <w:p>
            <w:pPr>
              <w:jc w:val="left"/>
            </w:pPr>
            <w:r>
              <w:rPr>
                <w:rFonts w:ascii="宋体" w:hAnsi="宋体" w:eastAsia="宋体" w:cs="宋体"/>
                <w:b w:val="0"/>
                <w:i w:val="0"/>
                <w:color w:val="000000"/>
                <w:sz w:val="20"/>
              </w:rPr>
              <w:t>行政事业单位医疗</w:t>
            </w:r>
          </w:p>
        </w:tc>
        <w:tc>
          <w:tcPr>
            <w:tcW w:w="1980" w:type="dxa"/>
            <w:vAlign w:val="center"/>
          </w:tcPr>
          <w:p>
            <w:pPr>
              <w:jc w:val="right"/>
            </w:pPr>
            <w:r>
              <w:rPr>
                <w:rFonts w:ascii="宋体" w:hAnsi="宋体" w:eastAsia="宋体" w:cs="宋体"/>
                <w:b w:val="0"/>
                <w:i w:val="0"/>
                <w:color w:val="000000"/>
                <w:sz w:val="20"/>
              </w:rPr>
              <w:t>21.74</w:t>
            </w:r>
          </w:p>
        </w:tc>
        <w:tc>
          <w:tcPr>
            <w:tcW w:w="1980" w:type="dxa"/>
            <w:vAlign w:val="center"/>
          </w:tcPr>
          <w:p>
            <w:pPr>
              <w:jc w:val="right"/>
            </w:pPr>
            <w:r>
              <w:rPr>
                <w:rFonts w:ascii="宋体" w:hAnsi="宋体" w:eastAsia="宋体" w:cs="宋体"/>
                <w:b w:val="0"/>
                <w:i w:val="0"/>
                <w:color w:val="000000"/>
                <w:sz w:val="20"/>
              </w:rPr>
              <w:t>21.74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2101101</w:t>
            </w:r>
          </w:p>
        </w:tc>
        <w:tc>
          <w:tcPr>
            <w:tcW w:w="3900" w:type="dxa"/>
            <w:vAlign w:val="center"/>
          </w:tcPr>
          <w:p>
            <w:pPr>
              <w:jc w:val="left"/>
            </w:pPr>
            <w:r>
              <w:rPr>
                <w:rFonts w:ascii="宋体" w:hAnsi="宋体" w:eastAsia="宋体" w:cs="宋体"/>
                <w:b w:val="0"/>
                <w:i w:val="0"/>
                <w:color w:val="000000"/>
                <w:sz w:val="20"/>
              </w:rPr>
              <w:t>行政单位医疗</w:t>
            </w:r>
          </w:p>
        </w:tc>
        <w:tc>
          <w:tcPr>
            <w:tcW w:w="1980" w:type="dxa"/>
            <w:vAlign w:val="center"/>
          </w:tcPr>
          <w:p>
            <w:pPr>
              <w:jc w:val="right"/>
            </w:pPr>
            <w:r>
              <w:rPr>
                <w:rFonts w:ascii="宋体" w:hAnsi="宋体" w:eastAsia="宋体" w:cs="宋体"/>
                <w:b w:val="0"/>
                <w:i w:val="0"/>
                <w:color w:val="000000"/>
                <w:sz w:val="20"/>
              </w:rPr>
              <w:t>17.39</w:t>
            </w:r>
          </w:p>
        </w:tc>
        <w:tc>
          <w:tcPr>
            <w:tcW w:w="1980" w:type="dxa"/>
            <w:vAlign w:val="center"/>
          </w:tcPr>
          <w:p>
            <w:pPr>
              <w:jc w:val="right"/>
            </w:pPr>
            <w:r>
              <w:rPr>
                <w:rFonts w:ascii="宋体" w:hAnsi="宋体" w:eastAsia="宋体" w:cs="宋体"/>
                <w:b w:val="0"/>
                <w:i w:val="0"/>
                <w:color w:val="000000"/>
                <w:sz w:val="20"/>
              </w:rPr>
              <w:t>17.39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2101102</w:t>
            </w:r>
          </w:p>
        </w:tc>
        <w:tc>
          <w:tcPr>
            <w:tcW w:w="3900" w:type="dxa"/>
            <w:vAlign w:val="center"/>
          </w:tcPr>
          <w:p>
            <w:pPr>
              <w:jc w:val="left"/>
            </w:pPr>
            <w:r>
              <w:rPr>
                <w:rFonts w:ascii="宋体" w:hAnsi="宋体" w:eastAsia="宋体" w:cs="宋体"/>
                <w:b w:val="0"/>
                <w:i w:val="0"/>
                <w:color w:val="000000"/>
                <w:sz w:val="20"/>
              </w:rPr>
              <w:t>事业单位医疗</w:t>
            </w:r>
          </w:p>
        </w:tc>
        <w:tc>
          <w:tcPr>
            <w:tcW w:w="1980" w:type="dxa"/>
            <w:vAlign w:val="center"/>
          </w:tcPr>
          <w:p>
            <w:pPr>
              <w:jc w:val="right"/>
            </w:pPr>
            <w:r>
              <w:rPr>
                <w:rFonts w:ascii="宋体" w:hAnsi="宋体" w:eastAsia="宋体" w:cs="宋体"/>
                <w:b w:val="0"/>
                <w:i w:val="0"/>
                <w:color w:val="000000"/>
                <w:sz w:val="20"/>
              </w:rPr>
              <w:t>4.35</w:t>
            </w:r>
          </w:p>
        </w:tc>
        <w:tc>
          <w:tcPr>
            <w:tcW w:w="1980" w:type="dxa"/>
            <w:vAlign w:val="center"/>
          </w:tcPr>
          <w:p>
            <w:pPr>
              <w:jc w:val="right"/>
            </w:pPr>
            <w:r>
              <w:rPr>
                <w:rFonts w:ascii="宋体" w:hAnsi="宋体" w:eastAsia="宋体" w:cs="宋体"/>
                <w:b w:val="0"/>
                <w:i w:val="0"/>
                <w:color w:val="000000"/>
                <w:sz w:val="20"/>
              </w:rPr>
              <w:t>4.35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w:t>
            </w:r>
          </w:p>
        </w:tc>
        <w:tc>
          <w:tcPr>
            <w:tcW w:w="3900" w:type="dxa"/>
            <w:vAlign w:val="center"/>
          </w:tcPr>
          <w:p>
            <w:pPr>
              <w:jc w:val="left"/>
            </w:pPr>
            <w:r>
              <w:rPr>
                <w:rFonts w:ascii="宋体" w:hAnsi="宋体" w:eastAsia="宋体" w:cs="宋体"/>
                <w:b w:val="0"/>
                <w:i w:val="0"/>
                <w:color w:val="000000"/>
                <w:sz w:val="20"/>
              </w:rPr>
              <w:t>城乡社区支出</w:t>
            </w:r>
          </w:p>
        </w:tc>
        <w:tc>
          <w:tcPr>
            <w:tcW w:w="1980" w:type="dxa"/>
            <w:vAlign w:val="center"/>
          </w:tcPr>
          <w:p>
            <w:pPr>
              <w:jc w:val="right"/>
            </w:pPr>
            <w:r>
              <w:rPr>
                <w:rFonts w:ascii="宋体" w:hAnsi="宋体" w:eastAsia="宋体" w:cs="宋体"/>
                <w:b w:val="0"/>
                <w:i w:val="0"/>
                <w:color w:val="000000"/>
                <w:sz w:val="20"/>
              </w:rPr>
              <w:t>984.27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984.27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21203</w:t>
            </w:r>
          </w:p>
        </w:tc>
        <w:tc>
          <w:tcPr>
            <w:tcW w:w="3900" w:type="dxa"/>
            <w:vAlign w:val="center"/>
          </w:tcPr>
          <w:p>
            <w:pPr>
              <w:jc w:val="left"/>
            </w:pPr>
            <w:r>
              <w:rPr>
                <w:rFonts w:ascii="宋体" w:hAnsi="宋体" w:eastAsia="宋体" w:cs="宋体"/>
                <w:b w:val="0"/>
                <w:i w:val="0"/>
                <w:color w:val="000000"/>
                <w:sz w:val="20"/>
              </w:rPr>
              <w:t>城乡社区公共设施</w:t>
            </w:r>
          </w:p>
        </w:tc>
        <w:tc>
          <w:tcPr>
            <w:tcW w:w="1980" w:type="dxa"/>
            <w:vAlign w:val="center"/>
          </w:tcPr>
          <w:p>
            <w:pPr>
              <w:jc w:val="right"/>
            </w:pPr>
            <w:r>
              <w:rPr>
                <w:rFonts w:ascii="宋体" w:hAnsi="宋体" w:eastAsia="宋体" w:cs="宋体"/>
                <w:b w:val="0"/>
                <w:i w:val="0"/>
                <w:color w:val="000000"/>
                <w:sz w:val="20"/>
              </w:rPr>
              <w:t>984.27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984.27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2120399</w:t>
            </w:r>
          </w:p>
        </w:tc>
        <w:tc>
          <w:tcPr>
            <w:tcW w:w="3900" w:type="dxa"/>
            <w:vAlign w:val="center"/>
          </w:tcPr>
          <w:p>
            <w:pPr>
              <w:jc w:val="left"/>
            </w:pPr>
            <w:r>
              <w:rPr>
                <w:rFonts w:ascii="宋体" w:hAnsi="宋体" w:eastAsia="宋体" w:cs="宋体"/>
                <w:b w:val="0"/>
                <w:i w:val="0"/>
                <w:color w:val="000000"/>
                <w:sz w:val="20"/>
              </w:rPr>
              <w:t>其他城乡社区公共设施支出</w:t>
            </w:r>
          </w:p>
        </w:tc>
        <w:tc>
          <w:tcPr>
            <w:tcW w:w="1980" w:type="dxa"/>
            <w:vAlign w:val="center"/>
          </w:tcPr>
          <w:p>
            <w:pPr>
              <w:jc w:val="right"/>
            </w:pPr>
            <w:r>
              <w:rPr>
                <w:rFonts w:ascii="宋体" w:hAnsi="宋体" w:eastAsia="宋体" w:cs="宋体"/>
                <w:b w:val="0"/>
                <w:i w:val="0"/>
                <w:color w:val="000000"/>
                <w:sz w:val="20"/>
              </w:rPr>
              <w:t>984.27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984.27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w:t>
            </w:r>
          </w:p>
        </w:tc>
        <w:tc>
          <w:tcPr>
            <w:tcW w:w="3900" w:type="dxa"/>
            <w:vAlign w:val="center"/>
          </w:tcPr>
          <w:p>
            <w:pPr>
              <w:jc w:val="left"/>
            </w:pPr>
            <w:r>
              <w:rPr>
                <w:rFonts w:ascii="宋体" w:hAnsi="宋体" w:eastAsia="宋体" w:cs="宋体"/>
                <w:b w:val="0"/>
                <w:i w:val="0"/>
                <w:color w:val="000000"/>
                <w:sz w:val="20"/>
              </w:rPr>
              <w:t>农林水支出</w:t>
            </w:r>
          </w:p>
        </w:tc>
        <w:tc>
          <w:tcPr>
            <w:tcW w:w="1980" w:type="dxa"/>
            <w:vAlign w:val="center"/>
          </w:tcPr>
          <w:p>
            <w:pPr>
              <w:jc w:val="right"/>
            </w:pPr>
            <w:r>
              <w:rPr>
                <w:rFonts w:ascii="宋体" w:hAnsi="宋体" w:eastAsia="宋体" w:cs="宋体"/>
                <w:b w:val="0"/>
                <w:i w:val="0"/>
                <w:color w:val="000000"/>
                <w:sz w:val="20"/>
              </w:rPr>
              <w:t>1,112.98</w:t>
            </w:r>
          </w:p>
        </w:tc>
        <w:tc>
          <w:tcPr>
            <w:tcW w:w="1980" w:type="dxa"/>
            <w:vAlign w:val="center"/>
          </w:tcPr>
          <w:p>
            <w:pPr>
              <w:jc w:val="right"/>
            </w:pPr>
            <w:r>
              <w:rPr>
                <w:rFonts w:ascii="宋体" w:hAnsi="宋体" w:eastAsia="宋体" w:cs="宋体"/>
                <w:b w:val="0"/>
                <w:i w:val="0"/>
                <w:color w:val="000000"/>
                <w:sz w:val="20"/>
              </w:rPr>
              <w:t>29.91</w:t>
            </w:r>
          </w:p>
        </w:tc>
        <w:tc>
          <w:tcPr>
            <w:tcW w:w="1952" w:type="dxa"/>
            <w:vAlign w:val="center"/>
          </w:tcPr>
          <w:p>
            <w:pPr>
              <w:jc w:val="right"/>
            </w:pPr>
            <w:r>
              <w:rPr>
                <w:rFonts w:ascii="宋体" w:hAnsi="宋体" w:eastAsia="宋体" w:cs="宋体"/>
                <w:b w:val="0"/>
                <w:i w:val="0"/>
                <w:color w:val="000000"/>
                <w:sz w:val="20"/>
              </w:rPr>
              <w:t>1,083.07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21301</w:t>
            </w:r>
          </w:p>
        </w:tc>
        <w:tc>
          <w:tcPr>
            <w:tcW w:w="3900" w:type="dxa"/>
            <w:vAlign w:val="center"/>
          </w:tcPr>
          <w:p>
            <w:pPr>
              <w:jc w:val="left"/>
            </w:pPr>
            <w:r>
              <w:rPr>
                <w:rFonts w:ascii="宋体" w:hAnsi="宋体" w:eastAsia="宋体" w:cs="宋体"/>
                <w:b w:val="0"/>
                <w:i w:val="0"/>
                <w:color w:val="000000"/>
                <w:sz w:val="20"/>
              </w:rPr>
              <w:t>农业农村</w:t>
            </w:r>
          </w:p>
        </w:tc>
        <w:tc>
          <w:tcPr>
            <w:tcW w:w="1980" w:type="dxa"/>
            <w:vAlign w:val="center"/>
          </w:tcPr>
          <w:p>
            <w:pPr>
              <w:jc w:val="right"/>
            </w:pPr>
            <w:r>
              <w:rPr>
                <w:rFonts w:ascii="宋体" w:hAnsi="宋体" w:eastAsia="宋体" w:cs="宋体"/>
                <w:b w:val="0"/>
                <w:i w:val="0"/>
                <w:color w:val="000000"/>
                <w:sz w:val="20"/>
              </w:rPr>
              <w:t>7.27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7.27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2130108</w:t>
            </w:r>
          </w:p>
        </w:tc>
        <w:tc>
          <w:tcPr>
            <w:tcW w:w="3900" w:type="dxa"/>
            <w:vAlign w:val="center"/>
          </w:tcPr>
          <w:p>
            <w:pPr>
              <w:jc w:val="left"/>
            </w:pPr>
            <w:r>
              <w:rPr>
                <w:rFonts w:ascii="宋体" w:hAnsi="宋体" w:eastAsia="宋体" w:cs="宋体"/>
                <w:b w:val="0"/>
                <w:i w:val="0"/>
                <w:color w:val="000000"/>
                <w:sz w:val="20"/>
              </w:rPr>
              <w:t>病虫害控制</w:t>
            </w:r>
          </w:p>
        </w:tc>
        <w:tc>
          <w:tcPr>
            <w:tcW w:w="1980" w:type="dxa"/>
            <w:vAlign w:val="center"/>
          </w:tcPr>
          <w:p>
            <w:pPr>
              <w:jc w:val="right"/>
            </w:pPr>
            <w:r>
              <w:rPr>
                <w:rFonts w:ascii="宋体" w:hAnsi="宋体" w:eastAsia="宋体" w:cs="宋体"/>
                <w:b w:val="0"/>
                <w:i w:val="0"/>
                <w:color w:val="000000"/>
                <w:sz w:val="20"/>
              </w:rPr>
              <w:t>7.27</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7.27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21302</w:t>
            </w:r>
          </w:p>
        </w:tc>
        <w:tc>
          <w:tcPr>
            <w:tcW w:w="3900" w:type="dxa"/>
            <w:vAlign w:val="center"/>
          </w:tcPr>
          <w:p>
            <w:pPr>
              <w:jc w:val="left"/>
            </w:pPr>
            <w:r>
              <w:rPr>
                <w:rFonts w:ascii="宋体" w:hAnsi="宋体" w:eastAsia="宋体" w:cs="宋体"/>
                <w:b w:val="0"/>
                <w:i w:val="0"/>
                <w:color w:val="000000"/>
                <w:sz w:val="20"/>
              </w:rPr>
              <w:t>林业和草原</w:t>
            </w:r>
          </w:p>
        </w:tc>
        <w:tc>
          <w:tcPr>
            <w:tcW w:w="1980" w:type="dxa"/>
            <w:vAlign w:val="center"/>
          </w:tcPr>
          <w:p>
            <w:pPr>
              <w:jc w:val="right"/>
            </w:pPr>
            <w:r>
              <w:rPr>
                <w:rFonts w:ascii="宋体" w:hAnsi="宋体" w:eastAsia="宋体" w:cs="宋体"/>
                <w:b w:val="0"/>
                <w:i w:val="0"/>
                <w:color w:val="000000"/>
                <w:sz w:val="20"/>
              </w:rPr>
              <w:t>17.45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17.45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2130205</w:t>
            </w:r>
          </w:p>
        </w:tc>
        <w:tc>
          <w:tcPr>
            <w:tcW w:w="3900" w:type="dxa"/>
            <w:vAlign w:val="center"/>
          </w:tcPr>
          <w:p>
            <w:pPr>
              <w:jc w:val="left"/>
            </w:pPr>
            <w:r>
              <w:rPr>
                <w:rFonts w:ascii="宋体" w:hAnsi="宋体" w:eastAsia="宋体" w:cs="宋体"/>
                <w:b w:val="0"/>
                <w:i w:val="0"/>
                <w:color w:val="000000"/>
                <w:sz w:val="20"/>
              </w:rPr>
              <w:t>森林资源培育</w:t>
            </w:r>
          </w:p>
        </w:tc>
        <w:tc>
          <w:tcPr>
            <w:tcW w:w="1980" w:type="dxa"/>
            <w:vAlign w:val="center"/>
          </w:tcPr>
          <w:p>
            <w:pPr>
              <w:jc w:val="right"/>
            </w:pPr>
            <w:r>
              <w:rPr>
                <w:rFonts w:ascii="宋体" w:hAnsi="宋体" w:eastAsia="宋体" w:cs="宋体"/>
                <w:b w:val="0"/>
                <w:i w:val="0"/>
                <w:color w:val="000000"/>
                <w:sz w:val="20"/>
              </w:rPr>
              <w:t>17.45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17.45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21303</w:t>
            </w:r>
          </w:p>
        </w:tc>
        <w:tc>
          <w:tcPr>
            <w:tcW w:w="3900" w:type="dxa"/>
            <w:vAlign w:val="center"/>
          </w:tcPr>
          <w:p>
            <w:pPr>
              <w:jc w:val="left"/>
            </w:pPr>
            <w:r>
              <w:rPr>
                <w:rFonts w:ascii="宋体" w:hAnsi="宋体" w:eastAsia="宋体" w:cs="宋体"/>
                <w:b w:val="0"/>
                <w:i w:val="0"/>
                <w:color w:val="000000"/>
                <w:sz w:val="20"/>
              </w:rPr>
              <w:t>水利</w:t>
            </w:r>
          </w:p>
        </w:tc>
        <w:tc>
          <w:tcPr>
            <w:tcW w:w="1980" w:type="dxa"/>
            <w:vAlign w:val="center"/>
          </w:tcPr>
          <w:p>
            <w:pPr>
              <w:jc w:val="right"/>
            </w:pPr>
            <w:r>
              <w:rPr>
                <w:rFonts w:ascii="宋体" w:hAnsi="宋体" w:eastAsia="宋体" w:cs="宋体"/>
                <w:b w:val="0"/>
                <w:i w:val="0"/>
                <w:color w:val="000000"/>
                <w:sz w:val="20"/>
              </w:rPr>
              <w:t>351.73</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351.73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2130314</w:t>
            </w:r>
          </w:p>
        </w:tc>
        <w:tc>
          <w:tcPr>
            <w:tcW w:w="3900" w:type="dxa"/>
            <w:vAlign w:val="center"/>
          </w:tcPr>
          <w:p>
            <w:pPr>
              <w:jc w:val="left"/>
            </w:pPr>
            <w:r>
              <w:rPr>
                <w:rFonts w:ascii="宋体" w:hAnsi="宋体" w:eastAsia="宋体" w:cs="宋体"/>
                <w:b w:val="0"/>
                <w:i w:val="0"/>
                <w:color w:val="000000"/>
                <w:sz w:val="20"/>
              </w:rPr>
              <w:t>防汛</w:t>
            </w:r>
          </w:p>
        </w:tc>
        <w:tc>
          <w:tcPr>
            <w:tcW w:w="1980" w:type="dxa"/>
            <w:vAlign w:val="center"/>
          </w:tcPr>
          <w:p>
            <w:pPr>
              <w:jc w:val="right"/>
            </w:pPr>
            <w:r>
              <w:rPr>
                <w:rFonts w:ascii="宋体" w:hAnsi="宋体" w:eastAsia="宋体" w:cs="宋体"/>
                <w:b w:val="0"/>
                <w:i w:val="0"/>
                <w:color w:val="000000"/>
                <w:sz w:val="20"/>
              </w:rPr>
              <w:t>94.95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94.95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2130316</w:t>
            </w:r>
          </w:p>
        </w:tc>
        <w:tc>
          <w:tcPr>
            <w:tcW w:w="3900" w:type="dxa"/>
            <w:vAlign w:val="center"/>
          </w:tcPr>
          <w:p>
            <w:pPr>
              <w:jc w:val="left"/>
            </w:pPr>
            <w:r>
              <w:rPr>
                <w:rFonts w:ascii="宋体" w:hAnsi="宋体" w:eastAsia="宋体" w:cs="宋体"/>
                <w:b w:val="0"/>
                <w:i w:val="0"/>
                <w:color w:val="000000"/>
                <w:sz w:val="20"/>
              </w:rPr>
              <w:t>农村水利</w:t>
            </w:r>
          </w:p>
        </w:tc>
        <w:tc>
          <w:tcPr>
            <w:tcW w:w="1980" w:type="dxa"/>
            <w:vAlign w:val="center"/>
          </w:tcPr>
          <w:p>
            <w:pPr>
              <w:jc w:val="right"/>
            </w:pPr>
            <w:r>
              <w:rPr>
                <w:rFonts w:ascii="宋体" w:hAnsi="宋体" w:eastAsia="宋体" w:cs="宋体"/>
                <w:b w:val="0"/>
                <w:i w:val="0"/>
                <w:color w:val="000000"/>
                <w:sz w:val="20"/>
              </w:rPr>
              <w:t>147.04</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147.04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2130335</w:t>
            </w:r>
          </w:p>
        </w:tc>
        <w:tc>
          <w:tcPr>
            <w:tcW w:w="3900" w:type="dxa"/>
            <w:vAlign w:val="center"/>
          </w:tcPr>
          <w:p>
            <w:pPr>
              <w:jc w:val="left"/>
            </w:pPr>
            <w:r>
              <w:rPr>
                <w:rFonts w:ascii="宋体" w:hAnsi="宋体" w:eastAsia="宋体" w:cs="宋体"/>
                <w:b w:val="0"/>
                <w:i w:val="0"/>
                <w:color w:val="000000"/>
                <w:sz w:val="20"/>
              </w:rPr>
              <w:t>农村供水</w:t>
            </w:r>
          </w:p>
        </w:tc>
        <w:tc>
          <w:tcPr>
            <w:tcW w:w="1980" w:type="dxa"/>
            <w:vAlign w:val="center"/>
          </w:tcPr>
          <w:p>
            <w:pPr>
              <w:jc w:val="right"/>
            </w:pPr>
            <w:r>
              <w:rPr>
                <w:rFonts w:ascii="宋体" w:hAnsi="宋体" w:eastAsia="宋体" w:cs="宋体"/>
                <w:b w:val="0"/>
                <w:i w:val="0"/>
                <w:color w:val="000000"/>
                <w:sz w:val="20"/>
              </w:rPr>
              <w:t>109.74</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109.74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21307</w:t>
            </w:r>
          </w:p>
        </w:tc>
        <w:tc>
          <w:tcPr>
            <w:tcW w:w="3900" w:type="dxa"/>
            <w:vAlign w:val="center"/>
          </w:tcPr>
          <w:p>
            <w:pPr>
              <w:jc w:val="left"/>
            </w:pPr>
            <w:r>
              <w:rPr>
                <w:rFonts w:ascii="宋体" w:hAnsi="宋体" w:eastAsia="宋体" w:cs="宋体"/>
                <w:b w:val="0"/>
                <w:i w:val="0"/>
                <w:color w:val="000000"/>
                <w:sz w:val="20"/>
              </w:rPr>
              <w:t>农村综合改革</w:t>
            </w:r>
          </w:p>
        </w:tc>
        <w:tc>
          <w:tcPr>
            <w:tcW w:w="1980" w:type="dxa"/>
            <w:vAlign w:val="center"/>
          </w:tcPr>
          <w:p>
            <w:pPr>
              <w:jc w:val="right"/>
            </w:pPr>
            <w:r>
              <w:rPr>
                <w:rFonts w:ascii="宋体" w:hAnsi="宋体" w:eastAsia="宋体" w:cs="宋体"/>
                <w:b w:val="0"/>
                <w:i w:val="0"/>
                <w:color w:val="000000"/>
                <w:sz w:val="20"/>
              </w:rPr>
              <w:t>686.53</w:t>
            </w:r>
          </w:p>
        </w:tc>
        <w:tc>
          <w:tcPr>
            <w:tcW w:w="1980" w:type="dxa"/>
            <w:vAlign w:val="center"/>
          </w:tcPr>
          <w:p>
            <w:pPr>
              <w:jc w:val="right"/>
            </w:pPr>
            <w:r>
              <w:rPr>
                <w:rFonts w:ascii="宋体" w:hAnsi="宋体" w:eastAsia="宋体" w:cs="宋体"/>
                <w:b w:val="0"/>
                <w:i w:val="0"/>
                <w:color w:val="000000"/>
                <w:sz w:val="20"/>
              </w:rPr>
              <w:t>29.91</w:t>
            </w:r>
          </w:p>
        </w:tc>
        <w:tc>
          <w:tcPr>
            <w:tcW w:w="1952" w:type="dxa"/>
            <w:vAlign w:val="center"/>
          </w:tcPr>
          <w:p>
            <w:pPr>
              <w:jc w:val="right"/>
            </w:pPr>
            <w:r>
              <w:rPr>
                <w:rFonts w:ascii="宋体" w:hAnsi="宋体" w:eastAsia="宋体" w:cs="宋体"/>
                <w:b w:val="0"/>
                <w:i w:val="0"/>
                <w:color w:val="000000"/>
                <w:sz w:val="20"/>
              </w:rPr>
              <w:t>656.62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2130705</w:t>
            </w:r>
          </w:p>
        </w:tc>
        <w:tc>
          <w:tcPr>
            <w:tcW w:w="3900" w:type="dxa"/>
            <w:vAlign w:val="center"/>
          </w:tcPr>
          <w:p>
            <w:pPr>
              <w:jc w:val="left"/>
            </w:pPr>
            <w:r>
              <w:rPr>
                <w:rFonts w:ascii="宋体" w:hAnsi="宋体" w:eastAsia="宋体" w:cs="宋体"/>
                <w:b w:val="0"/>
                <w:i w:val="0"/>
                <w:color w:val="000000"/>
                <w:sz w:val="20"/>
              </w:rPr>
              <w:t>对村民委员会和村党支部的补助</w:t>
            </w:r>
          </w:p>
        </w:tc>
        <w:tc>
          <w:tcPr>
            <w:tcW w:w="1980" w:type="dxa"/>
            <w:vAlign w:val="center"/>
          </w:tcPr>
          <w:p>
            <w:pPr>
              <w:jc w:val="right"/>
            </w:pPr>
            <w:r>
              <w:rPr>
                <w:rFonts w:ascii="宋体" w:hAnsi="宋体" w:eastAsia="宋体" w:cs="宋体"/>
                <w:b w:val="0"/>
                <w:i w:val="0"/>
                <w:color w:val="000000"/>
                <w:sz w:val="20"/>
              </w:rPr>
              <w:t>161.62</w:t>
            </w:r>
          </w:p>
        </w:tc>
        <w:tc>
          <w:tcPr>
            <w:tcW w:w="1980" w:type="dxa"/>
            <w:vAlign w:val="center"/>
          </w:tcPr>
          <w:p>
            <w:pPr>
              <w:jc w:val="right"/>
            </w:pPr>
            <w:r>
              <w:rPr>
                <w:rFonts w:ascii="宋体" w:hAnsi="宋体" w:eastAsia="宋体" w:cs="宋体"/>
                <w:b w:val="0"/>
                <w:i w:val="0"/>
                <w:color w:val="000000"/>
                <w:sz w:val="20"/>
              </w:rPr>
              <w:t>29.91</w:t>
            </w:r>
          </w:p>
        </w:tc>
        <w:tc>
          <w:tcPr>
            <w:tcW w:w="1952" w:type="dxa"/>
            <w:vAlign w:val="center"/>
          </w:tcPr>
          <w:p>
            <w:pPr>
              <w:jc w:val="right"/>
            </w:pPr>
            <w:r>
              <w:rPr>
                <w:rFonts w:ascii="宋体" w:hAnsi="宋体" w:eastAsia="宋体" w:cs="宋体"/>
                <w:b w:val="0"/>
                <w:i w:val="0"/>
                <w:color w:val="000000"/>
                <w:sz w:val="20"/>
              </w:rPr>
              <w:t>131.71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2130707</w:t>
            </w:r>
          </w:p>
        </w:tc>
        <w:tc>
          <w:tcPr>
            <w:tcW w:w="3900" w:type="dxa"/>
            <w:vAlign w:val="center"/>
          </w:tcPr>
          <w:p>
            <w:pPr>
              <w:jc w:val="left"/>
            </w:pPr>
            <w:r>
              <w:rPr>
                <w:rFonts w:ascii="宋体" w:hAnsi="宋体" w:eastAsia="宋体" w:cs="宋体"/>
                <w:b w:val="0"/>
                <w:i w:val="0"/>
                <w:color w:val="000000"/>
                <w:sz w:val="20"/>
              </w:rPr>
              <w:t>农村综合改革示范试点补助</w:t>
            </w:r>
          </w:p>
        </w:tc>
        <w:tc>
          <w:tcPr>
            <w:tcW w:w="1980" w:type="dxa"/>
            <w:vAlign w:val="center"/>
          </w:tcPr>
          <w:p>
            <w:pPr>
              <w:jc w:val="right"/>
            </w:pPr>
            <w:r>
              <w:rPr>
                <w:rFonts w:ascii="宋体" w:hAnsi="宋体" w:eastAsia="宋体" w:cs="宋体"/>
                <w:b w:val="0"/>
                <w:i w:val="0"/>
                <w:color w:val="000000"/>
                <w:sz w:val="20"/>
              </w:rPr>
              <w:t>453.59</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453.59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2130799</w:t>
            </w:r>
          </w:p>
        </w:tc>
        <w:tc>
          <w:tcPr>
            <w:tcW w:w="3900" w:type="dxa"/>
            <w:vAlign w:val="center"/>
          </w:tcPr>
          <w:p>
            <w:pPr>
              <w:jc w:val="left"/>
            </w:pPr>
            <w:r>
              <w:rPr>
                <w:rFonts w:ascii="宋体" w:hAnsi="宋体" w:eastAsia="宋体" w:cs="宋体"/>
                <w:b w:val="0"/>
                <w:i w:val="0"/>
                <w:color w:val="000000"/>
                <w:sz w:val="20"/>
              </w:rPr>
              <w:t>其他农村综合改革支出</w:t>
            </w:r>
          </w:p>
        </w:tc>
        <w:tc>
          <w:tcPr>
            <w:tcW w:w="1980" w:type="dxa"/>
            <w:vAlign w:val="center"/>
          </w:tcPr>
          <w:p>
            <w:pPr>
              <w:jc w:val="right"/>
            </w:pPr>
            <w:r>
              <w:rPr>
                <w:rFonts w:ascii="宋体" w:hAnsi="宋体" w:eastAsia="宋体" w:cs="宋体"/>
                <w:b w:val="0"/>
                <w:i w:val="0"/>
                <w:color w:val="000000"/>
                <w:sz w:val="20"/>
              </w:rPr>
              <w:t>71.32</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71.32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21308</w:t>
            </w:r>
          </w:p>
        </w:tc>
        <w:tc>
          <w:tcPr>
            <w:tcW w:w="3900" w:type="dxa"/>
            <w:vAlign w:val="center"/>
          </w:tcPr>
          <w:p>
            <w:pPr>
              <w:jc w:val="left"/>
            </w:pPr>
            <w:r>
              <w:rPr>
                <w:rFonts w:ascii="宋体" w:hAnsi="宋体" w:eastAsia="宋体" w:cs="宋体"/>
                <w:b w:val="0"/>
                <w:i w:val="0"/>
                <w:color w:val="000000"/>
                <w:sz w:val="20"/>
              </w:rPr>
              <w:t>普惠金融发展支出</w:t>
            </w:r>
          </w:p>
        </w:tc>
        <w:tc>
          <w:tcPr>
            <w:tcW w:w="1980" w:type="dxa"/>
            <w:vAlign w:val="center"/>
          </w:tcPr>
          <w:p>
            <w:pPr>
              <w:jc w:val="right"/>
            </w:pPr>
            <w:r>
              <w:rPr>
                <w:rFonts w:ascii="宋体" w:hAnsi="宋体" w:eastAsia="宋体" w:cs="宋体"/>
                <w:b w:val="0"/>
                <w:i w:val="0"/>
                <w:color w:val="000000"/>
                <w:sz w:val="20"/>
              </w:rPr>
              <w:t>50.00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2130803</w:t>
            </w:r>
          </w:p>
        </w:tc>
        <w:tc>
          <w:tcPr>
            <w:tcW w:w="3900" w:type="dxa"/>
            <w:vAlign w:val="center"/>
          </w:tcPr>
          <w:p>
            <w:pPr>
              <w:jc w:val="left"/>
            </w:pPr>
            <w:r>
              <w:rPr>
                <w:rFonts w:ascii="宋体" w:hAnsi="宋体" w:eastAsia="宋体" w:cs="宋体"/>
                <w:b w:val="0"/>
                <w:i w:val="0"/>
                <w:color w:val="000000"/>
                <w:sz w:val="20"/>
              </w:rPr>
              <w:t>农业保险保费补贴</w:t>
            </w:r>
          </w:p>
        </w:tc>
        <w:tc>
          <w:tcPr>
            <w:tcW w:w="1980" w:type="dxa"/>
            <w:vAlign w:val="center"/>
          </w:tcPr>
          <w:p>
            <w:pPr>
              <w:jc w:val="right"/>
            </w:pPr>
            <w:r>
              <w:rPr>
                <w:rFonts w:ascii="宋体" w:hAnsi="宋体" w:eastAsia="宋体" w:cs="宋体"/>
                <w:b w:val="0"/>
                <w:i w:val="0"/>
                <w:color w:val="000000"/>
                <w:sz w:val="20"/>
              </w:rPr>
              <w:t>50.00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50.00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w:t>
            </w:r>
          </w:p>
        </w:tc>
        <w:tc>
          <w:tcPr>
            <w:tcW w:w="3900" w:type="dxa"/>
            <w:vAlign w:val="center"/>
          </w:tcPr>
          <w:p>
            <w:pPr>
              <w:jc w:val="left"/>
            </w:pPr>
            <w:r>
              <w:rPr>
                <w:rFonts w:ascii="宋体" w:hAnsi="宋体" w:eastAsia="宋体" w:cs="宋体"/>
                <w:b w:val="0"/>
                <w:i w:val="0"/>
                <w:color w:val="000000"/>
                <w:sz w:val="20"/>
              </w:rPr>
              <w:t>住房保障支出</w:t>
            </w:r>
          </w:p>
        </w:tc>
        <w:tc>
          <w:tcPr>
            <w:tcW w:w="1980" w:type="dxa"/>
            <w:vAlign w:val="center"/>
          </w:tcPr>
          <w:p>
            <w:pPr>
              <w:jc w:val="right"/>
            </w:pPr>
            <w:r>
              <w:rPr>
                <w:rFonts w:ascii="宋体" w:hAnsi="宋体" w:eastAsia="宋体" w:cs="宋体"/>
                <w:b w:val="0"/>
                <w:i w:val="0"/>
                <w:color w:val="000000"/>
                <w:sz w:val="20"/>
              </w:rPr>
              <w:t>36.91</w:t>
            </w:r>
          </w:p>
        </w:tc>
        <w:tc>
          <w:tcPr>
            <w:tcW w:w="1980" w:type="dxa"/>
            <w:vAlign w:val="center"/>
          </w:tcPr>
          <w:p>
            <w:pPr>
              <w:jc w:val="right"/>
            </w:pPr>
            <w:r>
              <w:rPr>
                <w:rFonts w:ascii="宋体" w:hAnsi="宋体" w:eastAsia="宋体" w:cs="宋体"/>
                <w:b w:val="0"/>
                <w:i w:val="0"/>
                <w:color w:val="000000"/>
                <w:sz w:val="20"/>
              </w:rPr>
              <w:t>36.91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w:t>
            </w:r>
          </w:p>
        </w:tc>
        <w:tc>
          <w:tcPr>
            <w:tcW w:w="3900" w:type="dxa"/>
            <w:vAlign w:val="center"/>
          </w:tcPr>
          <w:p>
            <w:pPr>
              <w:jc w:val="left"/>
            </w:pPr>
            <w:r>
              <w:rPr>
                <w:rFonts w:ascii="宋体" w:hAnsi="宋体" w:eastAsia="宋体" w:cs="宋体"/>
                <w:b w:val="0"/>
                <w:i w:val="0"/>
                <w:color w:val="000000"/>
                <w:sz w:val="20"/>
              </w:rPr>
              <w:t>住房改革支出</w:t>
            </w:r>
          </w:p>
        </w:tc>
        <w:tc>
          <w:tcPr>
            <w:tcW w:w="1980" w:type="dxa"/>
            <w:vAlign w:val="center"/>
          </w:tcPr>
          <w:p>
            <w:pPr>
              <w:jc w:val="right"/>
            </w:pPr>
            <w:r>
              <w:rPr>
                <w:rFonts w:ascii="宋体" w:hAnsi="宋体" w:eastAsia="宋体" w:cs="宋体"/>
                <w:b w:val="0"/>
                <w:i w:val="0"/>
                <w:color w:val="000000"/>
                <w:sz w:val="20"/>
              </w:rPr>
              <w:t>36.91</w:t>
            </w:r>
          </w:p>
        </w:tc>
        <w:tc>
          <w:tcPr>
            <w:tcW w:w="1980" w:type="dxa"/>
            <w:vAlign w:val="center"/>
          </w:tcPr>
          <w:p>
            <w:pPr>
              <w:jc w:val="right"/>
            </w:pPr>
            <w:r>
              <w:rPr>
                <w:rFonts w:ascii="宋体" w:hAnsi="宋体" w:eastAsia="宋体" w:cs="宋体"/>
                <w:b w:val="0"/>
                <w:i w:val="0"/>
                <w:color w:val="000000"/>
                <w:sz w:val="20"/>
              </w:rPr>
              <w:t>36.91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2210201</w:t>
            </w:r>
          </w:p>
        </w:tc>
        <w:tc>
          <w:tcPr>
            <w:tcW w:w="3900" w:type="dxa"/>
            <w:vAlign w:val="center"/>
          </w:tcPr>
          <w:p>
            <w:pPr>
              <w:jc w:val="left"/>
            </w:pPr>
            <w:r>
              <w:rPr>
                <w:rFonts w:ascii="宋体" w:hAnsi="宋体" w:eastAsia="宋体" w:cs="宋体"/>
                <w:b w:val="0"/>
                <w:i w:val="0"/>
                <w:color w:val="000000"/>
                <w:sz w:val="20"/>
              </w:rPr>
              <w:t>住房公积金</w:t>
            </w:r>
          </w:p>
        </w:tc>
        <w:tc>
          <w:tcPr>
            <w:tcW w:w="1980" w:type="dxa"/>
            <w:vAlign w:val="center"/>
          </w:tcPr>
          <w:p>
            <w:pPr>
              <w:jc w:val="right"/>
            </w:pPr>
            <w:r>
              <w:rPr>
                <w:rFonts w:ascii="宋体" w:hAnsi="宋体" w:eastAsia="宋体" w:cs="宋体"/>
                <w:b w:val="0"/>
                <w:i w:val="0"/>
                <w:color w:val="000000"/>
                <w:sz w:val="20"/>
              </w:rPr>
              <w:t>36.91</w:t>
            </w:r>
          </w:p>
        </w:tc>
        <w:tc>
          <w:tcPr>
            <w:tcW w:w="1980" w:type="dxa"/>
            <w:vAlign w:val="center"/>
          </w:tcPr>
          <w:p>
            <w:pPr>
              <w:jc w:val="right"/>
            </w:pPr>
            <w:r>
              <w:rPr>
                <w:rFonts w:ascii="宋体" w:hAnsi="宋体" w:eastAsia="宋体" w:cs="宋体"/>
                <w:b w:val="0"/>
                <w:i w:val="0"/>
                <w:color w:val="000000"/>
                <w:sz w:val="20"/>
              </w:rPr>
              <w:t>36.91</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注：本表反映部门本年度一般公共预算财政拨款支出情况。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pPr>
              <w:jc w:val="center"/>
            </w:pPr>
            <w:r>
              <w:rPr>
                <w:rFonts w:ascii="宋体" w:hAnsi="宋体" w:eastAsia="宋体" w:cs="宋体"/>
                <w:b w:val="0"/>
                <w:i w:val="0"/>
                <w:color w:val="000000"/>
                <w:sz w:val="14"/>
              </w:rPr>
              <w:t>人员经费</w:t>
            </w:r>
          </w:p>
        </w:tc>
        <w:tc>
          <w:tcPr>
            <w:tcW w:w="540" w:type="dxa"/>
            <w:gridSpan w:val="6"/>
            <w:vAlign w:val="center"/>
          </w:tcPr>
          <w:p>
            <w:pPr>
              <w:jc w:val="center"/>
            </w:pPr>
            <w:r>
              <w:rPr>
                <w:rFonts w:ascii="宋体" w:hAnsi="宋体" w:eastAsia="宋体" w:cs="宋体"/>
                <w:b w:val="0"/>
                <w:i w:val="0"/>
                <w:color w:val="000000"/>
                <w:sz w:val="14"/>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pPr>
              <w:jc w:val="center"/>
            </w:pPr>
            <w:r>
              <w:rPr>
                <w:rFonts w:ascii="宋体" w:hAnsi="宋体" w:eastAsia="宋体" w:cs="宋体"/>
                <w:b w:val="0"/>
                <w:i w:val="0"/>
                <w:color w:val="000000"/>
                <w:sz w:val="14"/>
              </w:rPr>
              <w:t>科目编码</w:t>
            </w:r>
          </w:p>
        </w:tc>
        <w:tc>
          <w:tcPr>
            <w:tcW w:w="198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156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2540" w:type="dxa"/>
            <w:vMerge w:val="restart"/>
            <w:vAlign w:val="center"/>
          </w:tcPr>
          <w:p>
            <w:pPr>
              <w:jc w:val="center"/>
            </w:pPr>
            <w:r>
              <w:rPr>
                <w:rFonts w:ascii="宋体" w:hAnsi="宋体" w:eastAsia="宋体" w:cs="宋体"/>
                <w:b w:val="0"/>
                <w:i w:val="0"/>
                <w:color w:val="000000"/>
                <w:sz w:val="14"/>
              </w:rPr>
              <w:t>科目名称</w:t>
            </w:r>
          </w:p>
        </w:tc>
        <w:tc>
          <w:tcPr>
            <w:tcW w:w="1032" w:type="dxa"/>
            <w:vMerge w:val="restart"/>
            <w:vAlign w:val="center"/>
          </w:tcPr>
          <w:p>
            <w:pPr>
              <w:jc w:val="center"/>
            </w:pPr>
            <w:r>
              <w:rPr>
                <w:rFonts w:ascii="宋体" w:hAnsi="宋体" w:eastAsia="宋体" w:cs="宋体"/>
                <w:b w:val="0"/>
                <w:i w:val="0"/>
                <w:color w:val="000000"/>
                <w:sz w:val="14"/>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tc>
        <w:tc>
          <w:tcPr>
            <w:tcW w:w="1980" w:type="dxa"/>
            <w:vMerge w:val="continue"/>
            <w:vAlign w:val="center"/>
          </w:tcPr>
          <w:p/>
        </w:tc>
        <w:tc>
          <w:tcPr>
            <w:tcW w:w="1020" w:type="dxa"/>
            <w:vMerge w:val="continue"/>
            <w:vAlign w:val="center"/>
          </w:tcPr>
          <w:p/>
        </w:tc>
        <w:tc>
          <w:tcPr>
            <w:tcW w:w="540" w:type="dxa"/>
            <w:vMerge w:val="continue"/>
            <w:vAlign w:val="center"/>
          </w:tcPr>
          <w:p/>
        </w:tc>
        <w:tc>
          <w:tcPr>
            <w:tcW w:w="1560" w:type="dxa"/>
            <w:vMerge w:val="continue"/>
            <w:vAlign w:val="center"/>
          </w:tcPr>
          <w:p/>
        </w:tc>
        <w:tc>
          <w:tcPr>
            <w:tcW w:w="1020" w:type="dxa"/>
            <w:vMerge w:val="continue"/>
            <w:vAlign w:val="center"/>
          </w:tcPr>
          <w:p/>
        </w:tc>
        <w:tc>
          <w:tcPr>
            <w:tcW w:w="540" w:type="dxa"/>
            <w:vMerge w:val="continue"/>
            <w:vAlign w:val="center"/>
          </w:tcPr>
          <w:p/>
        </w:tc>
        <w:tc>
          <w:tcPr>
            <w:tcW w:w="2540" w:type="dxa"/>
            <w:vMerge w:val="continue"/>
            <w:vAlign w:val="center"/>
          </w:tcPr>
          <w:p/>
        </w:tc>
        <w:tc>
          <w:tcPr>
            <w:tcW w:w="103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301</w:t>
            </w:r>
          </w:p>
        </w:tc>
        <w:tc>
          <w:tcPr>
            <w:tcW w:w="1980" w:type="dxa"/>
            <w:vAlign w:val="center"/>
          </w:tcPr>
          <w:p>
            <w:pPr>
              <w:jc w:val="left"/>
            </w:pPr>
            <w:r>
              <w:rPr>
                <w:rFonts w:ascii="宋体" w:hAnsi="宋体" w:eastAsia="宋体" w:cs="宋体"/>
                <w:b w:val="0"/>
                <w:i w:val="0"/>
                <w:color w:val="000000"/>
                <w:sz w:val="14"/>
              </w:rPr>
              <w:t>工资福利支出</w:t>
            </w:r>
          </w:p>
        </w:tc>
        <w:tc>
          <w:tcPr>
            <w:tcW w:w="1020" w:type="dxa"/>
            <w:vAlign w:val="center"/>
          </w:tcPr>
          <w:p>
            <w:pPr>
              <w:jc w:val="right"/>
            </w:pPr>
            <w:r>
              <w:rPr>
                <w:rFonts w:ascii="宋体" w:hAnsi="宋体" w:eastAsia="宋体" w:cs="宋体"/>
                <w:b w:val="0"/>
                <w:i w:val="0"/>
                <w:color w:val="000000"/>
                <w:sz w:val="14"/>
              </w:rPr>
              <w:t>488.55</w:t>
            </w:r>
          </w:p>
        </w:tc>
        <w:tc>
          <w:tcPr>
            <w:tcW w:w="540" w:type="dxa"/>
            <w:vAlign w:val="center"/>
          </w:tcPr>
          <w:p>
            <w:pPr>
              <w:jc w:val="left"/>
            </w:pPr>
            <w:r>
              <w:rPr>
                <w:rFonts w:ascii="宋体" w:hAnsi="宋体" w:eastAsia="宋体" w:cs="宋体"/>
                <w:b w:val="0"/>
                <w:i w:val="0"/>
                <w:color w:val="000000"/>
                <w:sz w:val="14"/>
              </w:rPr>
              <w:t>302</w:t>
            </w:r>
          </w:p>
        </w:tc>
        <w:tc>
          <w:tcPr>
            <w:tcW w:w="1560" w:type="dxa"/>
            <w:vAlign w:val="center"/>
          </w:tcPr>
          <w:p>
            <w:pPr>
              <w:jc w:val="left"/>
            </w:pPr>
            <w:r>
              <w:rPr>
                <w:rFonts w:ascii="宋体" w:hAnsi="宋体" w:eastAsia="宋体" w:cs="宋体"/>
                <w:b w:val="0"/>
                <w:i w:val="0"/>
                <w:color w:val="000000"/>
                <w:sz w:val="14"/>
              </w:rPr>
              <w:t>商品和服务支出</w:t>
            </w:r>
          </w:p>
        </w:tc>
        <w:tc>
          <w:tcPr>
            <w:tcW w:w="1020" w:type="dxa"/>
            <w:vAlign w:val="center"/>
          </w:tcPr>
          <w:p>
            <w:pPr>
              <w:jc w:val="right"/>
            </w:pPr>
            <w:r>
              <w:rPr>
                <w:rFonts w:ascii="宋体" w:hAnsi="宋体" w:eastAsia="宋体" w:cs="宋体"/>
                <w:b w:val="0"/>
                <w:i w:val="0"/>
                <w:color w:val="000000"/>
                <w:sz w:val="14"/>
              </w:rPr>
              <w:t>38.34</w:t>
            </w:r>
          </w:p>
        </w:tc>
        <w:tc>
          <w:tcPr>
            <w:tcW w:w="540" w:type="dxa"/>
            <w:vAlign w:val="center"/>
          </w:tcPr>
          <w:p>
            <w:pPr>
              <w:jc w:val="left"/>
            </w:pPr>
            <w:r>
              <w:rPr>
                <w:rFonts w:ascii="宋体" w:hAnsi="宋体" w:eastAsia="宋体" w:cs="宋体"/>
                <w:b w:val="0"/>
                <w:i w:val="0"/>
                <w:color w:val="000000"/>
                <w:sz w:val="14"/>
              </w:rPr>
              <w:t>307</w:t>
            </w:r>
          </w:p>
        </w:tc>
        <w:tc>
          <w:tcPr>
            <w:tcW w:w="2540" w:type="dxa"/>
            <w:vAlign w:val="center"/>
          </w:tcPr>
          <w:p>
            <w:pPr>
              <w:jc w:val="left"/>
            </w:pPr>
            <w:r>
              <w:rPr>
                <w:rFonts w:ascii="宋体" w:hAnsi="宋体" w:eastAsia="宋体" w:cs="宋体"/>
                <w:b w:val="0"/>
                <w:i w:val="0"/>
                <w:color w:val="000000"/>
                <w:sz w:val="14"/>
              </w:rPr>
              <w:t>债务利息及费用支出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30101</w:t>
            </w:r>
          </w:p>
        </w:tc>
        <w:tc>
          <w:tcPr>
            <w:tcW w:w="1980" w:type="dxa"/>
            <w:vAlign w:val="center"/>
          </w:tcPr>
          <w:p>
            <w:pPr>
              <w:jc w:val="left"/>
            </w:pPr>
            <w:r>
              <w:rPr>
                <w:rFonts w:ascii="宋体" w:hAnsi="宋体" w:eastAsia="宋体" w:cs="宋体"/>
                <w:b w:val="0"/>
                <w:i w:val="0"/>
                <w:color w:val="000000"/>
                <w:sz w:val="14"/>
              </w:rPr>
              <w:t xml:space="preserve">  基本工资</w:t>
            </w:r>
          </w:p>
        </w:tc>
        <w:tc>
          <w:tcPr>
            <w:tcW w:w="1020" w:type="dxa"/>
            <w:vAlign w:val="center"/>
          </w:tcPr>
          <w:p>
            <w:pPr>
              <w:jc w:val="right"/>
            </w:pPr>
            <w:r>
              <w:rPr>
                <w:rFonts w:ascii="宋体" w:hAnsi="宋体" w:eastAsia="宋体" w:cs="宋体"/>
                <w:b w:val="0"/>
                <w:i w:val="0"/>
                <w:color w:val="000000"/>
                <w:sz w:val="14"/>
              </w:rPr>
              <w:t>166.51</w:t>
            </w:r>
          </w:p>
        </w:tc>
        <w:tc>
          <w:tcPr>
            <w:tcW w:w="540" w:type="dxa"/>
            <w:vAlign w:val="center"/>
          </w:tcPr>
          <w:p>
            <w:pPr>
              <w:jc w:val="center"/>
            </w:pPr>
            <w:r>
              <w:rPr>
                <w:rFonts w:ascii="宋体" w:hAnsi="宋体" w:eastAsia="宋体" w:cs="宋体"/>
                <w:b w:val="0"/>
                <w:i w:val="0"/>
                <w:color w:val="000000"/>
                <w:sz w:val="14"/>
              </w:rPr>
              <w:t>30201</w:t>
            </w:r>
          </w:p>
        </w:tc>
        <w:tc>
          <w:tcPr>
            <w:tcW w:w="1560" w:type="dxa"/>
            <w:vAlign w:val="center"/>
          </w:tcPr>
          <w:p>
            <w:pPr>
              <w:jc w:val="left"/>
            </w:pPr>
            <w:r>
              <w:rPr>
                <w:rFonts w:ascii="宋体" w:hAnsi="宋体" w:eastAsia="宋体" w:cs="宋体"/>
                <w:b w:val="0"/>
                <w:i w:val="0"/>
                <w:color w:val="000000"/>
                <w:sz w:val="14"/>
              </w:rPr>
              <w:t xml:space="preserve">  办公费</w:t>
            </w:r>
          </w:p>
        </w:tc>
        <w:tc>
          <w:tcPr>
            <w:tcW w:w="1020" w:type="dxa"/>
            <w:vAlign w:val="center"/>
          </w:tcPr>
          <w:p>
            <w:pPr>
              <w:jc w:val="right"/>
            </w:pPr>
            <w:r>
              <w:rPr>
                <w:rFonts w:ascii="宋体" w:hAnsi="宋体" w:eastAsia="宋体" w:cs="宋体"/>
                <w:b w:val="0"/>
                <w:i w:val="0"/>
                <w:color w:val="000000"/>
                <w:sz w:val="14"/>
              </w:rPr>
              <w:t>4.42</w:t>
            </w:r>
          </w:p>
        </w:tc>
        <w:tc>
          <w:tcPr>
            <w:tcW w:w="540" w:type="dxa"/>
            <w:vAlign w:val="center"/>
          </w:tcPr>
          <w:p>
            <w:pPr>
              <w:jc w:val="center"/>
            </w:pPr>
            <w:r>
              <w:rPr>
                <w:rFonts w:ascii="宋体" w:hAnsi="宋体" w:eastAsia="宋体" w:cs="宋体"/>
                <w:b w:val="0"/>
                <w:i w:val="0"/>
                <w:color w:val="000000"/>
                <w:sz w:val="14"/>
              </w:rPr>
              <w:t>30701</w:t>
            </w:r>
          </w:p>
        </w:tc>
        <w:tc>
          <w:tcPr>
            <w:tcW w:w="2540" w:type="dxa"/>
            <w:vAlign w:val="center"/>
          </w:tcPr>
          <w:p>
            <w:pPr>
              <w:jc w:val="left"/>
            </w:pPr>
            <w:r>
              <w:rPr>
                <w:rFonts w:ascii="宋体" w:hAnsi="宋体" w:eastAsia="宋体" w:cs="宋体"/>
                <w:b w:val="0"/>
                <w:i w:val="0"/>
                <w:color w:val="000000"/>
                <w:sz w:val="14"/>
              </w:rPr>
              <w:t xml:space="preserve">  国内债务付息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30102</w:t>
            </w:r>
          </w:p>
        </w:tc>
        <w:tc>
          <w:tcPr>
            <w:tcW w:w="1980" w:type="dxa"/>
            <w:vAlign w:val="center"/>
          </w:tcPr>
          <w:p>
            <w:pPr>
              <w:jc w:val="left"/>
            </w:pPr>
            <w:r>
              <w:rPr>
                <w:rFonts w:ascii="宋体" w:hAnsi="宋体" w:eastAsia="宋体" w:cs="宋体"/>
                <w:b w:val="0"/>
                <w:i w:val="0"/>
                <w:color w:val="000000"/>
                <w:sz w:val="14"/>
              </w:rPr>
              <w:t xml:space="preserve">  津贴补贴</w:t>
            </w:r>
          </w:p>
        </w:tc>
        <w:tc>
          <w:tcPr>
            <w:tcW w:w="1020" w:type="dxa"/>
            <w:vAlign w:val="center"/>
          </w:tcPr>
          <w:p>
            <w:pPr>
              <w:jc w:val="right"/>
            </w:pPr>
            <w:r>
              <w:rPr>
                <w:rFonts w:ascii="宋体" w:hAnsi="宋体" w:eastAsia="宋体" w:cs="宋体"/>
                <w:b w:val="0"/>
                <w:i w:val="0"/>
                <w:color w:val="000000"/>
                <w:sz w:val="14"/>
              </w:rPr>
              <w:t>83.94</w:t>
            </w:r>
          </w:p>
        </w:tc>
        <w:tc>
          <w:tcPr>
            <w:tcW w:w="540" w:type="dxa"/>
            <w:vAlign w:val="center"/>
          </w:tcPr>
          <w:p>
            <w:pPr>
              <w:jc w:val="center"/>
            </w:pPr>
            <w:r>
              <w:rPr>
                <w:rFonts w:ascii="宋体" w:hAnsi="宋体" w:eastAsia="宋体" w:cs="宋体"/>
                <w:b w:val="0"/>
                <w:i w:val="0"/>
                <w:color w:val="000000"/>
                <w:sz w:val="14"/>
              </w:rPr>
              <w:t>30202</w:t>
            </w:r>
          </w:p>
        </w:tc>
        <w:tc>
          <w:tcPr>
            <w:tcW w:w="1560" w:type="dxa"/>
            <w:vAlign w:val="center"/>
          </w:tcPr>
          <w:p>
            <w:pPr>
              <w:jc w:val="left"/>
            </w:pPr>
            <w:r>
              <w:rPr>
                <w:rFonts w:ascii="宋体" w:hAnsi="宋体" w:eastAsia="宋体" w:cs="宋体"/>
                <w:b w:val="0"/>
                <w:i w:val="0"/>
                <w:color w:val="000000"/>
                <w:sz w:val="14"/>
              </w:rPr>
              <w:t xml:space="preserve">  印刷费</w:t>
            </w:r>
          </w:p>
        </w:tc>
        <w:tc>
          <w:tcPr>
            <w:tcW w:w="1020" w:type="dxa"/>
            <w:vAlign w:val="center"/>
          </w:tcPr>
          <w:p>
            <w:pPr>
              <w:jc w:val="right"/>
            </w:pPr>
            <w:r>
              <w:rPr>
                <w:rFonts w:ascii="宋体" w:hAnsi="宋体" w:eastAsia="宋体" w:cs="宋体"/>
                <w:b w:val="0"/>
                <w:i w:val="0"/>
                <w:color w:val="000000"/>
                <w:sz w:val="14"/>
              </w:rPr>
              <w:t>1.61</w:t>
            </w:r>
          </w:p>
        </w:tc>
        <w:tc>
          <w:tcPr>
            <w:tcW w:w="540" w:type="dxa"/>
            <w:vAlign w:val="center"/>
          </w:tcPr>
          <w:p>
            <w:pPr>
              <w:jc w:val="center"/>
            </w:pPr>
            <w:r>
              <w:rPr>
                <w:rFonts w:ascii="宋体" w:hAnsi="宋体" w:eastAsia="宋体" w:cs="宋体"/>
                <w:b w:val="0"/>
                <w:i w:val="0"/>
                <w:color w:val="000000"/>
                <w:sz w:val="14"/>
              </w:rPr>
              <w:t>30702</w:t>
            </w:r>
          </w:p>
        </w:tc>
        <w:tc>
          <w:tcPr>
            <w:tcW w:w="2540" w:type="dxa"/>
            <w:vAlign w:val="center"/>
          </w:tcPr>
          <w:p>
            <w:pPr>
              <w:jc w:val="left"/>
            </w:pPr>
            <w:r>
              <w:rPr>
                <w:rFonts w:ascii="宋体" w:hAnsi="宋体" w:eastAsia="宋体" w:cs="宋体"/>
                <w:b w:val="0"/>
                <w:i w:val="0"/>
                <w:color w:val="000000"/>
                <w:sz w:val="14"/>
              </w:rPr>
              <w:t xml:space="preserve">  国外债务付息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30103</w:t>
            </w:r>
          </w:p>
        </w:tc>
        <w:tc>
          <w:tcPr>
            <w:tcW w:w="1980" w:type="dxa"/>
            <w:vAlign w:val="center"/>
          </w:tcPr>
          <w:p>
            <w:pPr>
              <w:jc w:val="left"/>
            </w:pPr>
            <w:r>
              <w:rPr>
                <w:rFonts w:ascii="宋体" w:hAnsi="宋体" w:eastAsia="宋体" w:cs="宋体"/>
                <w:b w:val="0"/>
                <w:i w:val="0"/>
                <w:color w:val="000000"/>
                <w:sz w:val="14"/>
              </w:rPr>
              <w:t xml:space="preserve">  奖金</w:t>
            </w:r>
          </w:p>
        </w:tc>
        <w:tc>
          <w:tcPr>
            <w:tcW w:w="1020" w:type="dxa"/>
            <w:vAlign w:val="center"/>
          </w:tcPr>
          <w:p>
            <w:pPr>
              <w:jc w:val="right"/>
            </w:pPr>
            <w:r>
              <w:rPr>
                <w:rFonts w:ascii="宋体" w:hAnsi="宋体" w:eastAsia="宋体" w:cs="宋体"/>
                <w:b w:val="0"/>
                <w:i w:val="0"/>
                <w:color w:val="000000"/>
                <w:sz w:val="14"/>
              </w:rPr>
              <w:t>8.45</w:t>
            </w:r>
          </w:p>
        </w:tc>
        <w:tc>
          <w:tcPr>
            <w:tcW w:w="540" w:type="dxa"/>
            <w:vAlign w:val="center"/>
          </w:tcPr>
          <w:p>
            <w:pPr>
              <w:jc w:val="center"/>
            </w:pPr>
            <w:r>
              <w:rPr>
                <w:rFonts w:ascii="宋体" w:hAnsi="宋体" w:eastAsia="宋体" w:cs="宋体"/>
                <w:b w:val="0"/>
                <w:i w:val="0"/>
                <w:color w:val="000000"/>
                <w:sz w:val="14"/>
              </w:rPr>
              <w:t>30203</w:t>
            </w:r>
          </w:p>
        </w:tc>
        <w:tc>
          <w:tcPr>
            <w:tcW w:w="1560" w:type="dxa"/>
            <w:vAlign w:val="center"/>
          </w:tcPr>
          <w:p>
            <w:pPr>
              <w:jc w:val="left"/>
            </w:pPr>
            <w:r>
              <w:rPr>
                <w:rFonts w:ascii="宋体" w:hAnsi="宋体" w:eastAsia="宋体" w:cs="宋体"/>
                <w:b w:val="0"/>
                <w:i w:val="0"/>
                <w:color w:val="000000"/>
                <w:sz w:val="14"/>
              </w:rPr>
              <w:t xml:space="preserve">  咨询费</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310</w:t>
            </w:r>
          </w:p>
        </w:tc>
        <w:tc>
          <w:tcPr>
            <w:tcW w:w="2540" w:type="dxa"/>
            <w:vAlign w:val="center"/>
          </w:tcPr>
          <w:p>
            <w:pPr>
              <w:jc w:val="left"/>
            </w:pPr>
            <w:r>
              <w:rPr>
                <w:rFonts w:ascii="宋体" w:hAnsi="宋体" w:eastAsia="宋体" w:cs="宋体"/>
                <w:b w:val="0"/>
                <w:i w:val="0"/>
                <w:color w:val="000000"/>
                <w:sz w:val="14"/>
              </w:rPr>
              <w:t>资本性支出</w:t>
            </w:r>
          </w:p>
        </w:tc>
        <w:tc>
          <w:tcPr>
            <w:tcW w:w="1032" w:type="dxa"/>
            <w:vAlign w:val="center"/>
          </w:tcPr>
          <w:p>
            <w:pPr>
              <w:jc w:val="right"/>
            </w:pPr>
            <w:r>
              <w:rPr>
                <w:rFonts w:ascii="宋体" w:hAnsi="宋体" w:eastAsia="宋体" w:cs="宋体"/>
                <w:b w:val="0"/>
                <w:i w:val="0"/>
                <w:color w:val="000000"/>
                <w:sz w:val="14"/>
              </w:rPr>
              <w:t>4.49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30106</w:t>
            </w:r>
          </w:p>
        </w:tc>
        <w:tc>
          <w:tcPr>
            <w:tcW w:w="1980" w:type="dxa"/>
            <w:vAlign w:val="center"/>
          </w:tcPr>
          <w:p>
            <w:pPr>
              <w:jc w:val="left"/>
            </w:pPr>
            <w:r>
              <w:rPr>
                <w:rFonts w:ascii="宋体" w:hAnsi="宋体" w:eastAsia="宋体" w:cs="宋体"/>
                <w:b w:val="0"/>
                <w:i w:val="0"/>
                <w:color w:val="000000"/>
                <w:sz w:val="14"/>
              </w:rPr>
              <w:t xml:space="preserve">  伙食补助费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30204</w:t>
            </w:r>
          </w:p>
        </w:tc>
        <w:tc>
          <w:tcPr>
            <w:tcW w:w="1560" w:type="dxa"/>
            <w:vAlign w:val="center"/>
          </w:tcPr>
          <w:p>
            <w:pPr>
              <w:jc w:val="left"/>
            </w:pPr>
            <w:r>
              <w:rPr>
                <w:rFonts w:ascii="宋体" w:hAnsi="宋体" w:eastAsia="宋体" w:cs="宋体"/>
                <w:b w:val="0"/>
                <w:i w:val="0"/>
                <w:color w:val="000000"/>
                <w:sz w:val="14"/>
              </w:rPr>
              <w:t xml:space="preserve">  手续费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31001</w:t>
            </w:r>
          </w:p>
        </w:tc>
        <w:tc>
          <w:tcPr>
            <w:tcW w:w="2540" w:type="dxa"/>
            <w:vAlign w:val="center"/>
          </w:tcPr>
          <w:p>
            <w:pPr>
              <w:jc w:val="left"/>
            </w:pPr>
            <w:r>
              <w:rPr>
                <w:rFonts w:ascii="宋体" w:hAnsi="宋体" w:eastAsia="宋体" w:cs="宋体"/>
                <w:b w:val="0"/>
                <w:i w:val="0"/>
                <w:color w:val="000000"/>
                <w:sz w:val="14"/>
              </w:rPr>
              <w:t xml:space="preserve">  房屋建筑物购建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30107</w:t>
            </w:r>
          </w:p>
        </w:tc>
        <w:tc>
          <w:tcPr>
            <w:tcW w:w="1980" w:type="dxa"/>
            <w:vAlign w:val="center"/>
          </w:tcPr>
          <w:p>
            <w:pPr>
              <w:jc w:val="left"/>
            </w:pPr>
            <w:r>
              <w:rPr>
                <w:rFonts w:ascii="宋体" w:hAnsi="宋体" w:eastAsia="宋体" w:cs="宋体"/>
                <w:b w:val="0"/>
                <w:i w:val="0"/>
                <w:color w:val="000000"/>
                <w:sz w:val="14"/>
              </w:rPr>
              <w:t xml:space="preserve">  绩效工资</w:t>
            </w:r>
          </w:p>
        </w:tc>
        <w:tc>
          <w:tcPr>
            <w:tcW w:w="1020" w:type="dxa"/>
            <w:vAlign w:val="center"/>
          </w:tcPr>
          <w:p>
            <w:pPr>
              <w:jc w:val="right"/>
            </w:pPr>
            <w:r>
              <w:rPr>
                <w:rFonts w:ascii="宋体" w:hAnsi="宋体" w:eastAsia="宋体" w:cs="宋体"/>
                <w:b w:val="0"/>
                <w:i w:val="0"/>
                <w:color w:val="000000"/>
                <w:sz w:val="14"/>
              </w:rPr>
              <w:t>83.59</w:t>
            </w:r>
          </w:p>
        </w:tc>
        <w:tc>
          <w:tcPr>
            <w:tcW w:w="540" w:type="dxa"/>
            <w:vAlign w:val="center"/>
          </w:tcPr>
          <w:p>
            <w:pPr>
              <w:jc w:val="center"/>
            </w:pPr>
            <w:r>
              <w:rPr>
                <w:rFonts w:ascii="宋体" w:hAnsi="宋体" w:eastAsia="宋体" w:cs="宋体"/>
                <w:b w:val="0"/>
                <w:i w:val="0"/>
                <w:color w:val="000000"/>
                <w:sz w:val="14"/>
              </w:rPr>
              <w:t>30205</w:t>
            </w:r>
          </w:p>
        </w:tc>
        <w:tc>
          <w:tcPr>
            <w:tcW w:w="1560" w:type="dxa"/>
            <w:vAlign w:val="center"/>
          </w:tcPr>
          <w:p>
            <w:pPr>
              <w:jc w:val="left"/>
            </w:pPr>
            <w:r>
              <w:rPr>
                <w:rFonts w:ascii="宋体" w:hAnsi="宋体" w:eastAsia="宋体" w:cs="宋体"/>
                <w:b w:val="0"/>
                <w:i w:val="0"/>
                <w:color w:val="000000"/>
                <w:sz w:val="14"/>
              </w:rPr>
              <w:t xml:space="preserve">  水费</w:t>
            </w:r>
          </w:p>
        </w:tc>
        <w:tc>
          <w:tcPr>
            <w:tcW w:w="1020" w:type="dxa"/>
            <w:vAlign w:val="center"/>
          </w:tcPr>
          <w:p>
            <w:pPr>
              <w:jc w:val="right"/>
            </w:pPr>
            <w:r>
              <w:rPr>
                <w:rFonts w:ascii="宋体" w:hAnsi="宋体" w:eastAsia="宋体" w:cs="宋体"/>
                <w:b w:val="0"/>
                <w:i w:val="0"/>
                <w:color w:val="000000"/>
                <w:sz w:val="14"/>
              </w:rPr>
              <w:t>0.78</w:t>
            </w:r>
          </w:p>
        </w:tc>
        <w:tc>
          <w:tcPr>
            <w:tcW w:w="540" w:type="dxa"/>
            <w:vAlign w:val="center"/>
          </w:tcPr>
          <w:p>
            <w:pPr>
              <w:jc w:val="center"/>
            </w:pPr>
            <w:r>
              <w:rPr>
                <w:rFonts w:ascii="宋体" w:hAnsi="宋体" w:eastAsia="宋体" w:cs="宋体"/>
                <w:b w:val="0"/>
                <w:i w:val="0"/>
                <w:color w:val="000000"/>
                <w:sz w:val="14"/>
              </w:rPr>
              <w:t>31002</w:t>
            </w:r>
          </w:p>
        </w:tc>
        <w:tc>
          <w:tcPr>
            <w:tcW w:w="2540" w:type="dxa"/>
            <w:vAlign w:val="center"/>
          </w:tcPr>
          <w:p>
            <w:pPr>
              <w:jc w:val="left"/>
            </w:pPr>
            <w:r>
              <w:rPr>
                <w:rFonts w:ascii="宋体" w:hAnsi="宋体" w:eastAsia="宋体" w:cs="宋体"/>
                <w:b w:val="0"/>
                <w:i w:val="0"/>
                <w:color w:val="000000"/>
                <w:sz w:val="14"/>
              </w:rPr>
              <w:t xml:space="preserve">  办公设备购置</w:t>
            </w:r>
          </w:p>
        </w:tc>
        <w:tc>
          <w:tcPr>
            <w:tcW w:w="1032" w:type="dxa"/>
            <w:vAlign w:val="center"/>
          </w:tcPr>
          <w:p>
            <w:pPr>
              <w:jc w:val="right"/>
            </w:pPr>
            <w:r>
              <w:rPr>
                <w:rFonts w:ascii="宋体" w:hAnsi="宋体" w:eastAsia="宋体" w:cs="宋体"/>
                <w:b w:val="0"/>
                <w:i w:val="0"/>
                <w:color w:val="000000"/>
                <w:sz w:val="14"/>
              </w:rPr>
              <w:t>4.49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30108</w:t>
            </w:r>
          </w:p>
        </w:tc>
        <w:tc>
          <w:tcPr>
            <w:tcW w:w="1980" w:type="dxa"/>
            <w:vAlign w:val="center"/>
          </w:tcPr>
          <w:p>
            <w:pPr>
              <w:jc w:val="left"/>
            </w:pPr>
            <w:r>
              <w:rPr>
                <w:rFonts w:ascii="宋体" w:hAnsi="宋体" w:eastAsia="宋体" w:cs="宋体"/>
                <w:b w:val="0"/>
                <w:i w:val="0"/>
                <w:color w:val="000000"/>
                <w:sz w:val="14"/>
              </w:rPr>
              <w:t xml:space="preserve">  机关事业单位基本养老保险缴费</w:t>
            </w:r>
          </w:p>
        </w:tc>
        <w:tc>
          <w:tcPr>
            <w:tcW w:w="1020" w:type="dxa"/>
            <w:vAlign w:val="center"/>
          </w:tcPr>
          <w:p>
            <w:pPr>
              <w:jc w:val="right"/>
            </w:pPr>
            <w:r>
              <w:rPr>
                <w:rFonts w:ascii="宋体" w:hAnsi="宋体" w:eastAsia="宋体" w:cs="宋体"/>
                <w:b w:val="0"/>
                <w:i w:val="0"/>
                <w:color w:val="000000"/>
                <w:sz w:val="14"/>
              </w:rPr>
              <w:t>56.93</w:t>
            </w:r>
          </w:p>
        </w:tc>
        <w:tc>
          <w:tcPr>
            <w:tcW w:w="540" w:type="dxa"/>
            <w:vAlign w:val="center"/>
          </w:tcPr>
          <w:p>
            <w:pPr>
              <w:jc w:val="center"/>
            </w:pPr>
            <w:r>
              <w:rPr>
                <w:rFonts w:ascii="宋体" w:hAnsi="宋体" w:eastAsia="宋体" w:cs="宋体"/>
                <w:b w:val="0"/>
                <w:i w:val="0"/>
                <w:color w:val="000000"/>
                <w:sz w:val="14"/>
              </w:rPr>
              <w:t>30206</w:t>
            </w:r>
          </w:p>
        </w:tc>
        <w:tc>
          <w:tcPr>
            <w:tcW w:w="1560" w:type="dxa"/>
            <w:vAlign w:val="center"/>
          </w:tcPr>
          <w:p>
            <w:pPr>
              <w:jc w:val="left"/>
            </w:pPr>
            <w:r>
              <w:rPr>
                <w:rFonts w:ascii="宋体" w:hAnsi="宋体" w:eastAsia="宋体" w:cs="宋体"/>
                <w:b w:val="0"/>
                <w:i w:val="0"/>
                <w:color w:val="000000"/>
                <w:sz w:val="14"/>
              </w:rPr>
              <w:t xml:space="preserve">  电费</w:t>
            </w:r>
          </w:p>
        </w:tc>
        <w:tc>
          <w:tcPr>
            <w:tcW w:w="1020" w:type="dxa"/>
            <w:vAlign w:val="center"/>
          </w:tcPr>
          <w:p>
            <w:pPr>
              <w:jc w:val="right"/>
            </w:pPr>
            <w:r>
              <w:rPr>
                <w:rFonts w:ascii="宋体" w:hAnsi="宋体" w:eastAsia="宋体" w:cs="宋体"/>
                <w:b w:val="0"/>
                <w:i w:val="0"/>
                <w:color w:val="000000"/>
                <w:sz w:val="14"/>
              </w:rPr>
              <w:t>8.99</w:t>
            </w:r>
          </w:p>
        </w:tc>
        <w:tc>
          <w:tcPr>
            <w:tcW w:w="540" w:type="dxa"/>
            <w:vAlign w:val="center"/>
          </w:tcPr>
          <w:p>
            <w:pPr>
              <w:jc w:val="center"/>
            </w:pPr>
            <w:r>
              <w:rPr>
                <w:rFonts w:ascii="宋体" w:hAnsi="宋体" w:eastAsia="宋体" w:cs="宋体"/>
                <w:b w:val="0"/>
                <w:i w:val="0"/>
                <w:color w:val="000000"/>
                <w:sz w:val="14"/>
              </w:rPr>
              <w:t>31003</w:t>
            </w:r>
          </w:p>
        </w:tc>
        <w:tc>
          <w:tcPr>
            <w:tcW w:w="2540" w:type="dxa"/>
            <w:vAlign w:val="center"/>
          </w:tcPr>
          <w:p>
            <w:pPr>
              <w:jc w:val="left"/>
            </w:pPr>
            <w:r>
              <w:rPr>
                <w:rFonts w:ascii="宋体" w:hAnsi="宋体" w:eastAsia="宋体" w:cs="宋体"/>
                <w:b w:val="0"/>
                <w:i w:val="0"/>
                <w:color w:val="000000"/>
                <w:sz w:val="14"/>
              </w:rPr>
              <w:t xml:space="preserve">  专用设备购置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30109</w:t>
            </w:r>
          </w:p>
        </w:tc>
        <w:tc>
          <w:tcPr>
            <w:tcW w:w="1980" w:type="dxa"/>
            <w:vAlign w:val="center"/>
          </w:tcPr>
          <w:p>
            <w:pPr>
              <w:jc w:val="left"/>
            </w:pPr>
            <w:r>
              <w:rPr>
                <w:rFonts w:ascii="宋体" w:hAnsi="宋体" w:eastAsia="宋体" w:cs="宋体"/>
                <w:b w:val="0"/>
                <w:i w:val="0"/>
                <w:color w:val="000000"/>
                <w:sz w:val="14"/>
              </w:rPr>
              <w:t xml:space="preserve">  职业年金缴费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30207</w:t>
            </w:r>
          </w:p>
        </w:tc>
        <w:tc>
          <w:tcPr>
            <w:tcW w:w="1560" w:type="dxa"/>
            <w:vAlign w:val="center"/>
          </w:tcPr>
          <w:p>
            <w:pPr>
              <w:jc w:val="left"/>
            </w:pPr>
            <w:r>
              <w:rPr>
                <w:rFonts w:ascii="宋体" w:hAnsi="宋体" w:eastAsia="宋体" w:cs="宋体"/>
                <w:b w:val="0"/>
                <w:i w:val="0"/>
                <w:color w:val="000000"/>
                <w:sz w:val="14"/>
              </w:rPr>
              <w:t xml:space="preserve">  邮电费</w:t>
            </w:r>
          </w:p>
        </w:tc>
        <w:tc>
          <w:tcPr>
            <w:tcW w:w="1020" w:type="dxa"/>
            <w:vAlign w:val="center"/>
          </w:tcPr>
          <w:p>
            <w:pPr>
              <w:jc w:val="right"/>
            </w:pPr>
            <w:r>
              <w:rPr>
                <w:rFonts w:ascii="宋体" w:hAnsi="宋体" w:eastAsia="宋体" w:cs="宋体"/>
                <w:b w:val="0"/>
                <w:i w:val="0"/>
                <w:color w:val="000000"/>
                <w:sz w:val="14"/>
              </w:rPr>
              <w:t>1.79</w:t>
            </w:r>
          </w:p>
        </w:tc>
        <w:tc>
          <w:tcPr>
            <w:tcW w:w="540" w:type="dxa"/>
            <w:vAlign w:val="center"/>
          </w:tcPr>
          <w:p>
            <w:pPr>
              <w:jc w:val="center"/>
            </w:pPr>
            <w:r>
              <w:rPr>
                <w:rFonts w:ascii="宋体" w:hAnsi="宋体" w:eastAsia="宋体" w:cs="宋体"/>
                <w:b w:val="0"/>
                <w:i w:val="0"/>
                <w:color w:val="000000"/>
                <w:sz w:val="14"/>
              </w:rPr>
              <w:t>31005</w:t>
            </w:r>
          </w:p>
        </w:tc>
        <w:tc>
          <w:tcPr>
            <w:tcW w:w="2540" w:type="dxa"/>
            <w:vAlign w:val="center"/>
          </w:tcPr>
          <w:p>
            <w:pPr>
              <w:jc w:val="left"/>
            </w:pPr>
            <w:r>
              <w:rPr>
                <w:rFonts w:ascii="宋体" w:hAnsi="宋体" w:eastAsia="宋体" w:cs="宋体"/>
                <w:b w:val="0"/>
                <w:i w:val="0"/>
                <w:color w:val="000000"/>
                <w:sz w:val="14"/>
              </w:rPr>
              <w:t xml:space="preserve">  基础设施建设</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30110</w:t>
            </w:r>
          </w:p>
        </w:tc>
        <w:tc>
          <w:tcPr>
            <w:tcW w:w="1980" w:type="dxa"/>
            <w:vAlign w:val="center"/>
          </w:tcPr>
          <w:p>
            <w:pPr>
              <w:jc w:val="left"/>
            </w:pPr>
            <w:r>
              <w:rPr>
                <w:rFonts w:ascii="宋体" w:hAnsi="宋体" w:eastAsia="宋体" w:cs="宋体"/>
                <w:b w:val="0"/>
                <w:i w:val="0"/>
                <w:color w:val="000000"/>
                <w:sz w:val="14"/>
              </w:rPr>
              <w:t xml:space="preserve">  职工基本医疗保险缴费</w:t>
            </w:r>
          </w:p>
        </w:tc>
        <w:tc>
          <w:tcPr>
            <w:tcW w:w="1020" w:type="dxa"/>
            <w:vAlign w:val="center"/>
          </w:tcPr>
          <w:p>
            <w:pPr>
              <w:jc w:val="right"/>
            </w:pPr>
            <w:r>
              <w:rPr>
                <w:rFonts w:ascii="宋体" w:hAnsi="宋体" w:eastAsia="宋体" w:cs="宋体"/>
                <w:b w:val="0"/>
                <w:i w:val="0"/>
                <w:color w:val="000000"/>
                <w:sz w:val="14"/>
              </w:rPr>
              <w:t>21.74</w:t>
            </w:r>
          </w:p>
        </w:tc>
        <w:tc>
          <w:tcPr>
            <w:tcW w:w="540" w:type="dxa"/>
            <w:vAlign w:val="center"/>
          </w:tcPr>
          <w:p>
            <w:pPr>
              <w:jc w:val="center"/>
            </w:pPr>
            <w:r>
              <w:rPr>
                <w:rFonts w:ascii="宋体" w:hAnsi="宋体" w:eastAsia="宋体" w:cs="宋体"/>
                <w:b w:val="0"/>
                <w:i w:val="0"/>
                <w:color w:val="000000"/>
                <w:sz w:val="14"/>
              </w:rPr>
              <w:t>30208</w:t>
            </w:r>
          </w:p>
        </w:tc>
        <w:tc>
          <w:tcPr>
            <w:tcW w:w="1560" w:type="dxa"/>
            <w:vAlign w:val="center"/>
          </w:tcPr>
          <w:p>
            <w:pPr>
              <w:jc w:val="left"/>
            </w:pPr>
            <w:r>
              <w:rPr>
                <w:rFonts w:ascii="宋体" w:hAnsi="宋体" w:eastAsia="宋体" w:cs="宋体"/>
                <w:b w:val="0"/>
                <w:i w:val="0"/>
                <w:color w:val="000000"/>
                <w:sz w:val="14"/>
              </w:rPr>
              <w:t xml:space="preserve">  取暖费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31006</w:t>
            </w:r>
          </w:p>
        </w:tc>
        <w:tc>
          <w:tcPr>
            <w:tcW w:w="2540" w:type="dxa"/>
            <w:vAlign w:val="center"/>
          </w:tcPr>
          <w:p>
            <w:pPr>
              <w:jc w:val="left"/>
            </w:pPr>
            <w:r>
              <w:rPr>
                <w:rFonts w:ascii="宋体" w:hAnsi="宋体" w:eastAsia="宋体" w:cs="宋体"/>
                <w:b w:val="0"/>
                <w:i w:val="0"/>
                <w:color w:val="000000"/>
                <w:sz w:val="14"/>
              </w:rPr>
              <w:t xml:space="preserve">  大型修缮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30111</w:t>
            </w:r>
          </w:p>
        </w:tc>
        <w:tc>
          <w:tcPr>
            <w:tcW w:w="1980" w:type="dxa"/>
            <w:vAlign w:val="center"/>
          </w:tcPr>
          <w:p>
            <w:pPr>
              <w:jc w:val="left"/>
            </w:pPr>
            <w:r>
              <w:rPr>
                <w:rFonts w:ascii="宋体" w:hAnsi="宋体" w:eastAsia="宋体" w:cs="宋体"/>
                <w:b w:val="0"/>
                <w:i w:val="0"/>
                <w:color w:val="000000"/>
                <w:sz w:val="14"/>
              </w:rPr>
              <w:t xml:space="preserve">  公务员医疗补助缴费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30209</w:t>
            </w:r>
          </w:p>
        </w:tc>
        <w:tc>
          <w:tcPr>
            <w:tcW w:w="1560" w:type="dxa"/>
            <w:vAlign w:val="center"/>
          </w:tcPr>
          <w:p>
            <w:pPr>
              <w:jc w:val="left"/>
            </w:pPr>
            <w:r>
              <w:rPr>
                <w:rFonts w:ascii="宋体" w:hAnsi="宋体" w:eastAsia="宋体" w:cs="宋体"/>
                <w:b w:val="0"/>
                <w:i w:val="0"/>
                <w:color w:val="000000"/>
                <w:sz w:val="14"/>
              </w:rPr>
              <w:t xml:space="preserve">  物业管理费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31007</w:t>
            </w:r>
          </w:p>
        </w:tc>
        <w:tc>
          <w:tcPr>
            <w:tcW w:w="2540" w:type="dxa"/>
            <w:vAlign w:val="center"/>
          </w:tcPr>
          <w:p>
            <w:pPr>
              <w:jc w:val="left"/>
            </w:pPr>
            <w:r>
              <w:rPr>
                <w:rFonts w:ascii="宋体" w:hAnsi="宋体" w:eastAsia="宋体" w:cs="宋体"/>
                <w:b w:val="0"/>
                <w:i w:val="0"/>
                <w:color w:val="000000"/>
                <w:sz w:val="14"/>
              </w:rPr>
              <w:t xml:space="preserve">  信息网络及软件购置更新</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30112</w:t>
            </w:r>
          </w:p>
        </w:tc>
        <w:tc>
          <w:tcPr>
            <w:tcW w:w="1980" w:type="dxa"/>
            <w:vAlign w:val="center"/>
          </w:tcPr>
          <w:p>
            <w:pPr>
              <w:jc w:val="left"/>
            </w:pPr>
            <w:r>
              <w:rPr>
                <w:rFonts w:ascii="宋体" w:hAnsi="宋体" w:eastAsia="宋体" w:cs="宋体"/>
                <w:b w:val="0"/>
                <w:i w:val="0"/>
                <w:color w:val="000000"/>
                <w:sz w:val="14"/>
              </w:rPr>
              <w:t xml:space="preserve">  其他社会保障缴费</w:t>
            </w:r>
          </w:p>
        </w:tc>
        <w:tc>
          <w:tcPr>
            <w:tcW w:w="1020" w:type="dxa"/>
            <w:vAlign w:val="center"/>
          </w:tcPr>
          <w:p>
            <w:pPr>
              <w:jc w:val="right"/>
            </w:pPr>
            <w:r>
              <w:rPr>
                <w:rFonts w:ascii="宋体" w:hAnsi="宋体" w:eastAsia="宋体" w:cs="宋体"/>
                <w:b w:val="0"/>
                <w:i w:val="0"/>
                <w:color w:val="000000"/>
                <w:sz w:val="14"/>
              </w:rPr>
              <w:t>0.57</w:t>
            </w:r>
          </w:p>
        </w:tc>
        <w:tc>
          <w:tcPr>
            <w:tcW w:w="540" w:type="dxa"/>
            <w:vAlign w:val="center"/>
          </w:tcPr>
          <w:p>
            <w:pPr>
              <w:jc w:val="center"/>
            </w:pPr>
            <w:r>
              <w:rPr>
                <w:rFonts w:ascii="宋体" w:hAnsi="宋体" w:eastAsia="宋体" w:cs="宋体"/>
                <w:b w:val="0"/>
                <w:i w:val="0"/>
                <w:color w:val="000000"/>
                <w:sz w:val="14"/>
              </w:rPr>
              <w:t>30211</w:t>
            </w:r>
          </w:p>
        </w:tc>
        <w:tc>
          <w:tcPr>
            <w:tcW w:w="1560" w:type="dxa"/>
            <w:vAlign w:val="center"/>
          </w:tcPr>
          <w:p>
            <w:pPr>
              <w:jc w:val="left"/>
            </w:pPr>
            <w:r>
              <w:rPr>
                <w:rFonts w:ascii="宋体" w:hAnsi="宋体" w:eastAsia="宋体" w:cs="宋体"/>
                <w:b w:val="0"/>
                <w:i w:val="0"/>
                <w:color w:val="000000"/>
                <w:sz w:val="14"/>
              </w:rPr>
              <w:t xml:space="preserve">  差旅费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31008</w:t>
            </w:r>
          </w:p>
        </w:tc>
        <w:tc>
          <w:tcPr>
            <w:tcW w:w="2540" w:type="dxa"/>
            <w:vAlign w:val="center"/>
          </w:tcPr>
          <w:p>
            <w:pPr>
              <w:jc w:val="left"/>
            </w:pPr>
            <w:r>
              <w:rPr>
                <w:rFonts w:ascii="宋体" w:hAnsi="宋体" w:eastAsia="宋体" w:cs="宋体"/>
                <w:b w:val="0"/>
                <w:i w:val="0"/>
                <w:color w:val="000000"/>
                <w:sz w:val="14"/>
              </w:rPr>
              <w:t xml:space="preserve">  物资储备</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30113</w:t>
            </w:r>
          </w:p>
        </w:tc>
        <w:tc>
          <w:tcPr>
            <w:tcW w:w="1980" w:type="dxa"/>
            <w:vAlign w:val="center"/>
          </w:tcPr>
          <w:p>
            <w:pPr>
              <w:jc w:val="left"/>
            </w:pPr>
            <w:r>
              <w:rPr>
                <w:rFonts w:ascii="宋体" w:hAnsi="宋体" w:eastAsia="宋体" w:cs="宋体"/>
                <w:b w:val="0"/>
                <w:i w:val="0"/>
                <w:color w:val="000000"/>
                <w:sz w:val="14"/>
              </w:rPr>
              <w:t xml:space="preserve">  住房公积金</w:t>
            </w:r>
          </w:p>
        </w:tc>
        <w:tc>
          <w:tcPr>
            <w:tcW w:w="1020" w:type="dxa"/>
            <w:vAlign w:val="center"/>
          </w:tcPr>
          <w:p>
            <w:pPr>
              <w:jc w:val="right"/>
            </w:pPr>
            <w:r>
              <w:rPr>
                <w:rFonts w:ascii="宋体" w:hAnsi="宋体" w:eastAsia="宋体" w:cs="宋体"/>
                <w:b w:val="0"/>
                <w:i w:val="0"/>
                <w:color w:val="000000"/>
                <w:sz w:val="14"/>
              </w:rPr>
              <w:t>36.91</w:t>
            </w:r>
          </w:p>
        </w:tc>
        <w:tc>
          <w:tcPr>
            <w:tcW w:w="540" w:type="dxa"/>
            <w:vAlign w:val="center"/>
          </w:tcPr>
          <w:p>
            <w:pPr>
              <w:jc w:val="center"/>
            </w:pPr>
            <w:r>
              <w:rPr>
                <w:rFonts w:ascii="宋体" w:hAnsi="宋体" w:eastAsia="宋体" w:cs="宋体"/>
                <w:b w:val="0"/>
                <w:i w:val="0"/>
                <w:color w:val="000000"/>
                <w:sz w:val="14"/>
              </w:rPr>
              <w:t>30212</w:t>
            </w:r>
          </w:p>
        </w:tc>
        <w:tc>
          <w:tcPr>
            <w:tcW w:w="1560" w:type="dxa"/>
            <w:vAlign w:val="center"/>
          </w:tcPr>
          <w:p>
            <w:pPr>
              <w:jc w:val="left"/>
            </w:pPr>
            <w:r>
              <w:rPr>
                <w:rFonts w:ascii="宋体" w:hAnsi="宋体" w:eastAsia="宋体" w:cs="宋体"/>
                <w:b w:val="0"/>
                <w:i w:val="0"/>
                <w:color w:val="000000"/>
                <w:sz w:val="14"/>
              </w:rPr>
              <w:t xml:space="preserve">  因公出国（境）费用</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31009</w:t>
            </w:r>
          </w:p>
        </w:tc>
        <w:tc>
          <w:tcPr>
            <w:tcW w:w="2540" w:type="dxa"/>
            <w:vAlign w:val="center"/>
          </w:tcPr>
          <w:p>
            <w:pPr>
              <w:jc w:val="left"/>
            </w:pPr>
            <w:r>
              <w:rPr>
                <w:rFonts w:ascii="宋体" w:hAnsi="宋体" w:eastAsia="宋体" w:cs="宋体"/>
                <w:b w:val="0"/>
                <w:i w:val="0"/>
                <w:color w:val="000000"/>
                <w:sz w:val="14"/>
              </w:rPr>
              <w:t xml:space="preserve">  土地补偿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30114</w:t>
            </w:r>
          </w:p>
        </w:tc>
        <w:tc>
          <w:tcPr>
            <w:tcW w:w="1980" w:type="dxa"/>
            <w:vAlign w:val="center"/>
          </w:tcPr>
          <w:p>
            <w:pPr>
              <w:jc w:val="left"/>
            </w:pPr>
            <w:r>
              <w:rPr>
                <w:rFonts w:ascii="宋体" w:hAnsi="宋体" w:eastAsia="宋体" w:cs="宋体"/>
                <w:b w:val="0"/>
                <w:i w:val="0"/>
                <w:color w:val="000000"/>
                <w:sz w:val="14"/>
              </w:rPr>
              <w:t xml:space="preserve">  医疗费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30213</w:t>
            </w:r>
          </w:p>
        </w:tc>
        <w:tc>
          <w:tcPr>
            <w:tcW w:w="1560" w:type="dxa"/>
            <w:vAlign w:val="center"/>
          </w:tcPr>
          <w:p>
            <w:pPr>
              <w:jc w:val="left"/>
            </w:pPr>
            <w:r>
              <w:rPr>
                <w:rFonts w:ascii="宋体" w:hAnsi="宋体" w:eastAsia="宋体" w:cs="宋体"/>
                <w:b w:val="0"/>
                <w:i w:val="0"/>
                <w:color w:val="000000"/>
                <w:sz w:val="14"/>
              </w:rPr>
              <w:t xml:space="preserve">  维修（护）费</w:t>
            </w:r>
          </w:p>
        </w:tc>
        <w:tc>
          <w:tcPr>
            <w:tcW w:w="1020" w:type="dxa"/>
            <w:vAlign w:val="center"/>
          </w:tcPr>
          <w:p>
            <w:pPr>
              <w:jc w:val="right"/>
            </w:pPr>
            <w:r>
              <w:rPr>
                <w:rFonts w:ascii="宋体" w:hAnsi="宋体" w:eastAsia="宋体" w:cs="宋体"/>
                <w:b w:val="0"/>
                <w:i w:val="0"/>
                <w:color w:val="000000"/>
                <w:sz w:val="14"/>
              </w:rPr>
              <w:t>1.35</w:t>
            </w:r>
          </w:p>
        </w:tc>
        <w:tc>
          <w:tcPr>
            <w:tcW w:w="540" w:type="dxa"/>
            <w:vAlign w:val="center"/>
          </w:tcPr>
          <w:p>
            <w:pPr>
              <w:jc w:val="center"/>
            </w:pPr>
            <w:r>
              <w:rPr>
                <w:rFonts w:ascii="宋体" w:hAnsi="宋体" w:eastAsia="宋体" w:cs="宋体"/>
                <w:b w:val="0"/>
                <w:i w:val="0"/>
                <w:color w:val="000000"/>
                <w:sz w:val="14"/>
              </w:rPr>
              <w:t>31010</w:t>
            </w:r>
          </w:p>
        </w:tc>
        <w:tc>
          <w:tcPr>
            <w:tcW w:w="2540" w:type="dxa"/>
            <w:vAlign w:val="center"/>
          </w:tcPr>
          <w:p>
            <w:pPr>
              <w:jc w:val="left"/>
            </w:pPr>
            <w:r>
              <w:rPr>
                <w:rFonts w:ascii="宋体" w:hAnsi="宋体" w:eastAsia="宋体" w:cs="宋体"/>
                <w:b w:val="0"/>
                <w:i w:val="0"/>
                <w:color w:val="000000"/>
                <w:sz w:val="14"/>
              </w:rPr>
              <w:t xml:space="preserve">  安置补助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30199</w:t>
            </w:r>
          </w:p>
        </w:tc>
        <w:tc>
          <w:tcPr>
            <w:tcW w:w="1980" w:type="dxa"/>
            <w:vAlign w:val="center"/>
          </w:tcPr>
          <w:p>
            <w:pPr>
              <w:jc w:val="left"/>
            </w:pPr>
            <w:r>
              <w:rPr>
                <w:rFonts w:ascii="宋体" w:hAnsi="宋体" w:eastAsia="宋体" w:cs="宋体"/>
                <w:b w:val="0"/>
                <w:i w:val="0"/>
                <w:color w:val="000000"/>
                <w:sz w:val="14"/>
              </w:rPr>
              <w:t xml:space="preserve">  其他工资福利支出</w:t>
            </w:r>
          </w:p>
        </w:tc>
        <w:tc>
          <w:tcPr>
            <w:tcW w:w="1020" w:type="dxa"/>
            <w:vAlign w:val="center"/>
          </w:tcPr>
          <w:p>
            <w:pPr>
              <w:jc w:val="right"/>
            </w:pPr>
            <w:r>
              <w:rPr>
                <w:rFonts w:ascii="宋体" w:hAnsi="宋体" w:eastAsia="宋体" w:cs="宋体"/>
                <w:b w:val="0"/>
                <w:i w:val="0"/>
                <w:color w:val="000000"/>
                <w:sz w:val="14"/>
              </w:rPr>
              <w:t>29.91</w:t>
            </w:r>
          </w:p>
        </w:tc>
        <w:tc>
          <w:tcPr>
            <w:tcW w:w="540" w:type="dxa"/>
            <w:vAlign w:val="center"/>
          </w:tcPr>
          <w:p>
            <w:pPr>
              <w:jc w:val="center"/>
            </w:pPr>
            <w:r>
              <w:rPr>
                <w:rFonts w:ascii="宋体" w:hAnsi="宋体" w:eastAsia="宋体" w:cs="宋体"/>
                <w:b w:val="0"/>
                <w:i w:val="0"/>
                <w:color w:val="000000"/>
                <w:sz w:val="14"/>
              </w:rPr>
              <w:t>30214</w:t>
            </w:r>
          </w:p>
        </w:tc>
        <w:tc>
          <w:tcPr>
            <w:tcW w:w="1560" w:type="dxa"/>
            <w:vAlign w:val="center"/>
          </w:tcPr>
          <w:p>
            <w:pPr>
              <w:jc w:val="left"/>
            </w:pPr>
            <w:r>
              <w:rPr>
                <w:rFonts w:ascii="宋体" w:hAnsi="宋体" w:eastAsia="宋体" w:cs="宋体"/>
                <w:b w:val="0"/>
                <w:i w:val="0"/>
                <w:color w:val="000000"/>
                <w:sz w:val="14"/>
              </w:rPr>
              <w:t xml:space="preserve">  租赁费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31011</w:t>
            </w:r>
          </w:p>
        </w:tc>
        <w:tc>
          <w:tcPr>
            <w:tcW w:w="2540" w:type="dxa"/>
            <w:vAlign w:val="center"/>
          </w:tcPr>
          <w:p>
            <w:pPr>
              <w:jc w:val="left"/>
            </w:pPr>
            <w:r>
              <w:rPr>
                <w:rFonts w:ascii="宋体" w:hAnsi="宋体" w:eastAsia="宋体" w:cs="宋体"/>
                <w:b w:val="0"/>
                <w:i w:val="0"/>
                <w:color w:val="000000"/>
                <w:sz w:val="14"/>
              </w:rPr>
              <w:t xml:space="preserve">  地上附着物和青苗补偿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303</w:t>
            </w:r>
          </w:p>
        </w:tc>
        <w:tc>
          <w:tcPr>
            <w:tcW w:w="1980" w:type="dxa"/>
            <w:vAlign w:val="center"/>
          </w:tcPr>
          <w:p>
            <w:pPr>
              <w:jc w:val="left"/>
            </w:pPr>
            <w:r>
              <w:rPr>
                <w:rFonts w:ascii="宋体" w:hAnsi="宋体" w:eastAsia="宋体" w:cs="宋体"/>
                <w:b w:val="0"/>
                <w:i w:val="0"/>
                <w:color w:val="000000"/>
                <w:sz w:val="14"/>
              </w:rPr>
              <w:t>对个人和家庭的补助</w:t>
            </w:r>
          </w:p>
        </w:tc>
        <w:tc>
          <w:tcPr>
            <w:tcW w:w="1020" w:type="dxa"/>
            <w:vAlign w:val="center"/>
          </w:tcPr>
          <w:p>
            <w:pPr>
              <w:jc w:val="right"/>
            </w:pPr>
            <w:r>
              <w:rPr>
                <w:rFonts w:ascii="宋体" w:hAnsi="宋体" w:eastAsia="宋体" w:cs="宋体"/>
                <w:b w:val="0"/>
                <w:i w:val="0"/>
                <w:color w:val="000000"/>
                <w:sz w:val="14"/>
              </w:rPr>
              <w:t>71.25</w:t>
            </w:r>
          </w:p>
        </w:tc>
        <w:tc>
          <w:tcPr>
            <w:tcW w:w="540" w:type="dxa"/>
            <w:vAlign w:val="center"/>
          </w:tcPr>
          <w:p>
            <w:pPr>
              <w:jc w:val="center"/>
            </w:pPr>
            <w:r>
              <w:rPr>
                <w:rFonts w:ascii="宋体" w:hAnsi="宋体" w:eastAsia="宋体" w:cs="宋体"/>
                <w:b w:val="0"/>
                <w:i w:val="0"/>
                <w:color w:val="000000"/>
                <w:sz w:val="14"/>
              </w:rPr>
              <w:t>30215</w:t>
            </w:r>
          </w:p>
        </w:tc>
        <w:tc>
          <w:tcPr>
            <w:tcW w:w="1560" w:type="dxa"/>
            <w:vAlign w:val="center"/>
          </w:tcPr>
          <w:p>
            <w:pPr>
              <w:jc w:val="left"/>
            </w:pPr>
            <w:r>
              <w:rPr>
                <w:rFonts w:ascii="宋体" w:hAnsi="宋体" w:eastAsia="宋体" w:cs="宋体"/>
                <w:b w:val="0"/>
                <w:i w:val="0"/>
                <w:color w:val="000000"/>
                <w:sz w:val="14"/>
              </w:rPr>
              <w:t xml:space="preserve">  会议费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31012</w:t>
            </w:r>
          </w:p>
        </w:tc>
        <w:tc>
          <w:tcPr>
            <w:tcW w:w="2540" w:type="dxa"/>
            <w:vAlign w:val="center"/>
          </w:tcPr>
          <w:p>
            <w:pPr>
              <w:jc w:val="left"/>
            </w:pPr>
            <w:r>
              <w:rPr>
                <w:rFonts w:ascii="宋体" w:hAnsi="宋体" w:eastAsia="宋体" w:cs="宋体"/>
                <w:b w:val="0"/>
                <w:i w:val="0"/>
                <w:color w:val="000000"/>
                <w:sz w:val="14"/>
              </w:rPr>
              <w:t xml:space="preserve">  拆迁补偿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30301</w:t>
            </w:r>
          </w:p>
        </w:tc>
        <w:tc>
          <w:tcPr>
            <w:tcW w:w="1980" w:type="dxa"/>
            <w:vAlign w:val="center"/>
          </w:tcPr>
          <w:p>
            <w:pPr>
              <w:jc w:val="left"/>
            </w:pPr>
            <w:r>
              <w:rPr>
                <w:rFonts w:ascii="宋体" w:hAnsi="宋体" w:eastAsia="宋体" w:cs="宋体"/>
                <w:b w:val="0"/>
                <w:i w:val="0"/>
                <w:color w:val="000000"/>
                <w:sz w:val="14"/>
              </w:rPr>
              <w:t xml:space="preserve">  离休费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30216</w:t>
            </w:r>
          </w:p>
        </w:tc>
        <w:tc>
          <w:tcPr>
            <w:tcW w:w="1560" w:type="dxa"/>
            <w:vAlign w:val="center"/>
          </w:tcPr>
          <w:p>
            <w:pPr>
              <w:jc w:val="left"/>
            </w:pPr>
            <w:r>
              <w:rPr>
                <w:rFonts w:ascii="宋体" w:hAnsi="宋体" w:eastAsia="宋体" w:cs="宋体"/>
                <w:b w:val="0"/>
                <w:i w:val="0"/>
                <w:color w:val="000000"/>
                <w:sz w:val="14"/>
              </w:rPr>
              <w:t xml:space="preserve">  培训费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31013</w:t>
            </w:r>
          </w:p>
        </w:tc>
        <w:tc>
          <w:tcPr>
            <w:tcW w:w="2540" w:type="dxa"/>
            <w:vAlign w:val="center"/>
          </w:tcPr>
          <w:p>
            <w:pPr>
              <w:jc w:val="left"/>
            </w:pPr>
            <w:r>
              <w:rPr>
                <w:rFonts w:ascii="宋体" w:hAnsi="宋体" w:eastAsia="宋体" w:cs="宋体"/>
                <w:b w:val="0"/>
                <w:i w:val="0"/>
                <w:color w:val="000000"/>
                <w:sz w:val="14"/>
              </w:rPr>
              <w:t xml:space="preserve">  公务用车购置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30302</w:t>
            </w:r>
          </w:p>
        </w:tc>
        <w:tc>
          <w:tcPr>
            <w:tcW w:w="1980" w:type="dxa"/>
            <w:vAlign w:val="center"/>
          </w:tcPr>
          <w:p>
            <w:pPr>
              <w:jc w:val="left"/>
            </w:pPr>
            <w:r>
              <w:rPr>
                <w:rFonts w:ascii="宋体" w:hAnsi="宋体" w:eastAsia="宋体" w:cs="宋体"/>
                <w:b w:val="0"/>
                <w:i w:val="0"/>
                <w:color w:val="000000"/>
                <w:sz w:val="14"/>
              </w:rPr>
              <w:t xml:space="preserve">  退休费</w:t>
            </w:r>
          </w:p>
        </w:tc>
        <w:tc>
          <w:tcPr>
            <w:tcW w:w="1020" w:type="dxa"/>
            <w:vAlign w:val="center"/>
          </w:tcPr>
          <w:p>
            <w:pPr>
              <w:jc w:val="right"/>
            </w:pPr>
            <w:r>
              <w:rPr>
                <w:rFonts w:ascii="宋体" w:hAnsi="宋体" w:eastAsia="宋体" w:cs="宋体"/>
                <w:b w:val="0"/>
                <w:i w:val="0"/>
                <w:color w:val="000000"/>
                <w:sz w:val="14"/>
              </w:rPr>
              <w:t>19.04</w:t>
            </w:r>
          </w:p>
        </w:tc>
        <w:tc>
          <w:tcPr>
            <w:tcW w:w="540" w:type="dxa"/>
            <w:vAlign w:val="center"/>
          </w:tcPr>
          <w:p>
            <w:pPr>
              <w:jc w:val="center"/>
            </w:pPr>
            <w:r>
              <w:rPr>
                <w:rFonts w:ascii="宋体" w:hAnsi="宋体" w:eastAsia="宋体" w:cs="宋体"/>
                <w:b w:val="0"/>
                <w:i w:val="0"/>
                <w:color w:val="000000"/>
                <w:sz w:val="14"/>
              </w:rPr>
              <w:t>30217</w:t>
            </w:r>
          </w:p>
        </w:tc>
        <w:tc>
          <w:tcPr>
            <w:tcW w:w="1560" w:type="dxa"/>
            <w:vAlign w:val="center"/>
          </w:tcPr>
          <w:p>
            <w:pPr>
              <w:jc w:val="left"/>
            </w:pPr>
            <w:r>
              <w:rPr>
                <w:rFonts w:ascii="宋体" w:hAnsi="宋体" w:eastAsia="宋体" w:cs="宋体"/>
                <w:b w:val="0"/>
                <w:i w:val="0"/>
                <w:color w:val="000000"/>
                <w:sz w:val="14"/>
              </w:rPr>
              <w:t xml:space="preserve">  公务接待费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31019</w:t>
            </w:r>
          </w:p>
        </w:tc>
        <w:tc>
          <w:tcPr>
            <w:tcW w:w="2540" w:type="dxa"/>
            <w:vAlign w:val="center"/>
          </w:tcPr>
          <w:p>
            <w:pPr>
              <w:jc w:val="left"/>
            </w:pPr>
            <w:r>
              <w:rPr>
                <w:rFonts w:ascii="宋体" w:hAnsi="宋体" w:eastAsia="宋体" w:cs="宋体"/>
                <w:b w:val="0"/>
                <w:i w:val="0"/>
                <w:color w:val="000000"/>
                <w:sz w:val="14"/>
              </w:rPr>
              <w:t xml:space="preserve">  其他交通工具购置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30303</w:t>
            </w:r>
          </w:p>
        </w:tc>
        <w:tc>
          <w:tcPr>
            <w:tcW w:w="1980" w:type="dxa"/>
            <w:vAlign w:val="center"/>
          </w:tcPr>
          <w:p>
            <w:pPr>
              <w:jc w:val="left"/>
            </w:pPr>
            <w:r>
              <w:rPr>
                <w:rFonts w:ascii="宋体" w:hAnsi="宋体" w:eastAsia="宋体" w:cs="宋体"/>
                <w:b w:val="0"/>
                <w:i w:val="0"/>
                <w:color w:val="000000"/>
                <w:sz w:val="14"/>
              </w:rPr>
              <w:t xml:space="preserve">  退职（役）费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30218</w:t>
            </w:r>
          </w:p>
        </w:tc>
        <w:tc>
          <w:tcPr>
            <w:tcW w:w="1560" w:type="dxa"/>
            <w:vAlign w:val="center"/>
          </w:tcPr>
          <w:p>
            <w:pPr>
              <w:jc w:val="left"/>
            </w:pPr>
            <w:r>
              <w:rPr>
                <w:rFonts w:ascii="宋体" w:hAnsi="宋体" w:eastAsia="宋体" w:cs="宋体"/>
                <w:b w:val="0"/>
                <w:i w:val="0"/>
                <w:color w:val="000000"/>
                <w:sz w:val="14"/>
              </w:rPr>
              <w:t xml:space="preserve">  专用材料费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31021</w:t>
            </w:r>
          </w:p>
        </w:tc>
        <w:tc>
          <w:tcPr>
            <w:tcW w:w="2540" w:type="dxa"/>
            <w:vAlign w:val="center"/>
          </w:tcPr>
          <w:p>
            <w:pPr>
              <w:jc w:val="left"/>
            </w:pPr>
            <w:r>
              <w:rPr>
                <w:rFonts w:ascii="宋体" w:hAnsi="宋体" w:eastAsia="宋体" w:cs="宋体"/>
                <w:b w:val="0"/>
                <w:i w:val="0"/>
                <w:color w:val="000000"/>
                <w:sz w:val="14"/>
              </w:rPr>
              <w:t xml:space="preserve">  文物和陈列品购置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30304</w:t>
            </w:r>
          </w:p>
        </w:tc>
        <w:tc>
          <w:tcPr>
            <w:tcW w:w="1980" w:type="dxa"/>
            <w:vAlign w:val="center"/>
          </w:tcPr>
          <w:p>
            <w:pPr>
              <w:jc w:val="left"/>
            </w:pPr>
            <w:r>
              <w:rPr>
                <w:rFonts w:ascii="宋体" w:hAnsi="宋体" w:eastAsia="宋体" w:cs="宋体"/>
                <w:b w:val="0"/>
                <w:i w:val="0"/>
                <w:color w:val="000000"/>
                <w:sz w:val="14"/>
              </w:rPr>
              <w:t xml:space="preserve">  抚恤金</w:t>
            </w:r>
          </w:p>
        </w:tc>
        <w:tc>
          <w:tcPr>
            <w:tcW w:w="1020" w:type="dxa"/>
            <w:vAlign w:val="center"/>
          </w:tcPr>
          <w:p>
            <w:pPr>
              <w:jc w:val="right"/>
            </w:pPr>
            <w:r>
              <w:rPr>
                <w:rFonts w:ascii="宋体" w:hAnsi="宋体" w:eastAsia="宋体" w:cs="宋体"/>
                <w:b w:val="0"/>
                <w:i w:val="0"/>
                <w:color w:val="000000"/>
                <w:sz w:val="14"/>
              </w:rPr>
              <w:t>38.67</w:t>
            </w:r>
          </w:p>
        </w:tc>
        <w:tc>
          <w:tcPr>
            <w:tcW w:w="540" w:type="dxa"/>
            <w:vAlign w:val="center"/>
          </w:tcPr>
          <w:p>
            <w:pPr>
              <w:jc w:val="center"/>
            </w:pPr>
            <w:r>
              <w:rPr>
                <w:rFonts w:ascii="宋体" w:hAnsi="宋体" w:eastAsia="宋体" w:cs="宋体"/>
                <w:b w:val="0"/>
                <w:i w:val="0"/>
                <w:color w:val="000000"/>
                <w:sz w:val="14"/>
              </w:rPr>
              <w:t>30224</w:t>
            </w:r>
          </w:p>
        </w:tc>
        <w:tc>
          <w:tcPr>
            <w:tcW w:w="1560" w:type="dxa"/>
            <w:vAlign w:val="center"/>
          </w:tcPr>
          <w:p>
            <w:pPr>
              <w:jc w:val="left"/>
            </w:pPr>
            <w:r>
              <w:rPr>
                <w:rFonts w:ascii="宋体" w:hAnsi="宋体" w:eastAsia="宋体" w:cs="宋体"/>
                <w:b w:val="0"/>
                <w:i w:val="0"/>
                <w:color w:val="000000"/>
                <w:sz w:val="14"/>
              </w:rPr>
              <w:t xml:space="preserve">  被装购置费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31022</w:t>
            </w:r>
          </w:p>
        </w:tc>
        <w:tc>
          <w:tcPr>
            <w:tcW w:w="2540" w:type="dxa"/>
            <w:vAlign w:val="center"/>
          </w:tcPr>
          <w:p>
            <w:pPr>
              <w:jc w:val="left"/>
            </w:pPr>
            <w:r>
              <w:rPr>
                <w:rFonts w:ascii="宋体" w:hAnsi="宋体" w:eastAsia="宋体" w:cs="宋体"/>
                <w:b w:val="0"/>
                <w:i w:val="0"/>
                <w:color w:val="000000"/>
                <w:sz w:val="14"/>
              </w:rPr>
              <w:t xml:space="preserve">  无形资产购置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30305</w:t>
            </w:r>
          </w:p>
        </w:tc>
        <w:tc>
          <w:tcPr>
            <w:tcW w:w="1980" w:type="dxa"/>
            <w:vAlign w:val="center"/>
          </w:tcPr>
          <w:p>
            <w:pPr>
              <w:jc w:val="left"/>
            </w:pPr>
            <w:r>
              <w:rPr>
                <w:rFonts w:ascii="宋体" w:hAnsi="宋体" w:eastAsia="宋体" w:cs="宋体"/>
                <w:b w:val="0"/>
                <w:i w:val="0"/>
                <w:color w:val="000000"/>
                <w:sz w:val="14"/>
              </w:rPr>
              <w:t xml:space="preserve">  生活补助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30225</w:t>
            </w:r>
          </w:p>
        </w:tc>
        <w:tc>
          <w:tcPr>
            <w:tcW w:w="1560" w:type="dxa"/>
            <w:vAlign w:val="center"/>
          </w:tcPr>
          <w:p>
            <w:pPr>
              <w:jc w:val="left"/>
            </w:pPr>
            <w:r>
              <w:rPr>
                <w:rFonts w:ascii="宋体" w:hAnsi="宋体" w:eastAsia="宋体" w:cs="宋体"/>
                <w:b w:val="0"/>
                <w:i w:val="0"/>
                <w:color w:val="000000"/>
                <w:sz w:val="14"/>
              </w:rPr>
              <w:t xml:space="preserve">  专用燃料费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31099</w:t>
            </w:r>
          </w:p>
        </w:tc>
        <w:tc>
          <w:tcPr>
            <w:tcW w:w="2540" w:type="dxa"/>
            <w:vAlign w:val="center"/>
          </w:tcPr>
          <w:p>
            <w:pPr>
              <w:jc w:val="left"/>
            </w:pPr>
            <w:r>
              <w:rPr>
                <w:rFonts w:ascii="宋体" w:hAnsi="宋体" w:eastAsia="宋体" w:cs="宋体"/>
                <w:b w:val="0"/>
                <w:i w:val="0"/>
                <w:color w:val="000000"/>
                <w:sz w:val="14"/>
              </w:rPr>
              <w:t xml:space="preserve">  其他资本性支出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30306</w:t>
            </w:r>
          </w:p>
        </w:tc>
        <w:tc>
          <w:tcPr>
            <w:tcW w:w="1980" w:type="dxa"/>
            <w:vAlign w:val="center"/>
          </w:tcPr>
          <w:p>
            <w:pPr>
              <w:jc w:val="left"/>
            </w:pPr>
            <w:r>
              <w:rPr>
                <w:rFonts w:ascii="宋体" w:hAnsi="宋体" w:eastAsia="宋体" w:cs="宋体"/>
                <w:b w:val="0"/>
                <w:i w:val="0"/>
                <w:color w:val="000000"/>
                <w:sz w:val="14"/>
              </w:rPr>
              <w:t xml:space="preserve">  救济费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30226</w:t>
            </w:r>
          </w:p>
        </w:tc>
        <w:tc>
          <w:tcPr>
            <w:tcW w:w="1560" w:type="dxa"/>
            <w:vAlign w:val="center"/>
          </w:tcPr>
          <w:p>
            <w:pPr>
              <w:jc w:val="left"/>
            </w:pPr>
            <w:r>
              <w:rPr>
                <w:rFonts w:ascii="宋体" w:hAnsi="宋体" w:eastAsia="宋体" w:cs="宋体"/>
                <w:b w:val="0"/>
                <w:i w:val="0"/>
                <w:color w:val="000000"/>
                <w:sz w:val="14"/>
              </w:rPr>
              <w:t xml:space="preserve">  劳务费</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312</w:t>
            </w:r>
          </w:p>
        </w:tc>
        <w:tc>
          <w:tcPr>
            <w:tcW w:w="2540" w:type="dxa"/>
            <w:vAlign w:val="center"/>
          </w:tcPr>
          <w:p>
            <w:pPr>
              <w:jc w:val="left"/>
            </w:pPr>
            <w:r>
              <w:rPr>
                <w:rFonts w:ascii="宋体" w:hAnsi="宋体" w:eastAsia="宋体" w:cs="宋体"/>
                <w:b w:val="0"/>
                <w:i w:val="0"/>
                <w:color w:val="000000"/>
                <w:sz w:val="14"/>
              </w:rPr>
              <w:t>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30307</w:t>
            </w:r>
          </w:p>
        </w:tc>
        <w:tc>
          <w:tcPr>
            <w:tcW w:w="1980" w:type="dxa"/>
            <w:vAlign w:val="center"/>
          </w:tcPr>
          <w:p>
            <w:pPr>
              <w:jc w:val="left"/>
            </w:pPr>
            <w:r>
              <w:rPr>
                <w:rFonts w:ascii="宋体" w:hAnsi="宋体" w:eastAsia="宋体" w:cs="宋体"/>
                <w:b w:val="0"/>
                <w:i w:val="0"/>
                <w:color w:val="000000"/>
                <w:sz w:val="14"/>
              </w:rPr>
              <w:t xml:space="preserve">  医疗费补助</w:t>
            </w:r>
          </w:p>
        </w:tc>
        <w:tc>
          <w:tcPr>
            <w:tcW w:w="1020" w:type="dxa"/>
            <w:vAlign w:val="center"/>
          </w:tcPr>
          <w:p>
            <w:pPr>
              <w:jc w:val="right"/>
            </w:pPr>
            <w:r>
              <w:rPr>
                <w:rFonts w:ascii="宋体" w:hAnsi="宋体" w:eastAsia="宋体" w:cs="宋体"/>
                <w:b w:val="0"/>
                <w:i w:val="0"/>
                <w:color w:val="000000"/>
                <w:sz w:val="14"/>
              </w:rPr>
              <w:t>6.03</w:t>
            </w:r>
          </w:p>
        </w:tc>
        <w:tc>
          <w:tcPr>
            <w:tcW w:w="540" w:type="dxa"/>
            <w:vAlign w:val="center"/>
          </w:tcPr>
          <w:p>
            <w:pPr>
              <w:jc w:val="center"/>
            </w:pPr>
            <w:r>
              <w:rPr>
                <w:rFonts w:ascii="宋体" w:hAnsi="宋体" w:eastAsia="宋体" w:cs="宋体"/>
                <w:b w:val="0"/>
                <w:i w:val="0"/>
                <w:color w:val="000000"/>
                <w:sz w:val="14"/>
              </w:rPr>
              <w:t>30227</w:t>
            </w:r>
          </w:p>
        </w:tc>
        <w:tc>
          <w:tcPr>
            <w:tcW w:w="1560" w:type="dxa"/>
            <w:vAlign w:val="center"/>
          </w:tcPr>
          <w:p>
            <w:pPr>
              <w:jc w:val="left"/>
            </w:pPr>
            <w:r>
              <w:rPr>
                <w:rFonts w:ascii="宋体" w:hAnsi="宋体" w:eastAsia="宋体" w:cs="宋体"/>
                <w:b w:val="0"/>
                <w:i w:val="0"/>
                <w:color w:val="000000"/>
                <w:sz w:val="14"/>
              </w:rPr>
              <w:t xml:space="preserve">  委托业务费</w:t>
            </w:r>
          </w:p>
        </w:tc>
        <w:tc>
          <w:tcPr>
            <w:tcW w:w="1020" w:type="dxa"/>
            <w:vAlign w:val="center"/>
          </w:tcPr>
          <w:p>
            <w:pPr>
              <w:jc w:val="right"/>
            </w:pPr>
            <w:r>
              <w:rPr>
                <w:rFonts w:ascii="宋体" w:hAnsi="宋体" w:eastAsia="宋体" w:cs="宋体"/>
                <w:b w:val="0"/>
                <w:i w:val="0"/>
                <w:color w:val="000000"/>
                <w:sz w:val="14"/>
              </w:rPr>
              <w:t>1.00</w:t>
            </w:r>
          </w:p>
        </w:tc>
        <w:tc>
          <w:tcPr>
            <w:tcW w:w="540" w:type="dxa"/>
            <w:vAlign w:val="center"/>
          </w:tcPr>
          <w:p>
            <w:pPr>
              <w:jc w:val="center"/>
            </w:pPr>
            <w:r>
              <w:rPr>
                <w:rFonts w:ascii="宋体" w:hAnsi="宋体" w:eastAsia="宋体" w:cs="宋体"/>
                <w:b w:val="0"/>
                <w:i w:val="0"/>
                <w:color w:val="000000"/>
                <w:sz w:val="14"/>
              </w:rPr>
              <w:t>31201</w:t>
            </w:r>
          </w:p>
        </w:tc>
        <w:tc>
          <w:tcPr>
            <w:tcW w:w="2540" w:type="dxa"/>
            <w:vAlign w:val="center"/>
          </w:tcPr>
          <w:p>
            <w:pPr>
              <w:jc w:val="left"/>
            </w:pPr>
            <w:r>
              <w:rPr>
                <w:rFonts w:ascii="宋体" w:hAnsi="宋体" w:eastAsia="宋体" w:cs="宋体"/>
                <w:b w:val="0"/>
                <w:i w:val="0"/>
                <w:color w:val="000000"/>
                <w:sz w:val="14"/>
              </w:rPr>
              <w:t xml:space="preserve"> 资本金注入</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30308</w:t>
            </w:r>
          </w:p>
        </w:tc>
        <w:tc>
          <w:tcPr>
            <w:tcW w:w="1980" w:type="dxa"/>
            <w:vAlign w:val="center"/>
          </w:tcPr>
          <w:p>
            <w:pPr>
              <w:jc w:val="left"/>
            </w:pPr>
            <w:r>
              <w:rPr>
                <w:rFonts w:ascii="宋体" w:hAnsi="宋体" w:eastAsia="宋体" w:cs="宋体"/>
                <w:b w:val="0"/>
                <w:i w:val="0"/>
                <w:color w:val="000000"/>
                <w:sz w:val="14"/>
              </w:rPr>
              <w:t xml:space="preserve">  助学金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30228</w:t>
            </w:r>
          </w:p>
        </w:tc>
        <w:tc>
          <w:tcPr>
            <w:tcW w:w="1560" w:type="dxa"/>
            <w:vAlign w:val="center"/>
          </w:tcPr>
          <w:p>
            <w:pPr>
              <w:jc w:val="left"/>
            </w:pPr>
            <w:r>
              <w:rPr>
                <w:rFonts w:ascii="宋体" w:hAnsi="宋体" w:eastAsia="宋体" w:cs="宋体"/>
                <w:b w:val="0"/>
                <w:i w:val="0"/>
                <w:color w:val="000000"/>
                <w:sz w:val="14"/>
              </w:rPr>
              <w:t xml:space="preserve">  工会经费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31203</w:t>
            </w:r>
          </w:p>
        </w:tc>
        <w:tc>
          <w:tcPr>
            <w:tcW w:w="2540" w:type="dxa"/>
            <w:vAlign w:val="center"/>
          </w:tcPr>
          <w:p>
            <w:pPr>
              <w:jc w:val="left"/>
            </w:pPr>
            <w:r>
              <w:rPr>
                <w:rFonts w:ascii="宋体" w:hAnsi="宋体" w:eastAsia="宋体" w:cs="宋体"/>
                <w:b w:val="0"/>
                <w:i w:val="0"/>
                <w:color w:val="000000"/>
                <w:sz w:val="14"/>
              </w:rPr>
              <w:t xml:space="preserve"> 政府投资基金股权投资</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30309</w:t>
            </w:r>
          </w:p>
        </w:tc>
        <w:tc>
          <w:tcPr>
            <w:tcW w:w="1980" w:type="dxa"/>
            <w:vAlign w:val="center"/>
          </w:tcPr>
          <w:p>
            <w:pPr>
              <w:jc w:val="left"/>
            </w:pPr>
            <w:r>
              <w:rPr>
                <w:rFonts w:ascii="宋体" w:hAnsi="宋体" w:eastAsia="宋体" w:cs="宋体"/>
                <w:b w:val="0"/>
                <w:i w:val="0"/>
                <w:color w:val="000000"/>
                <w:sz w:val="14"/>
              </w:rPr>
              <w:t xml:space="preserve">  奖励金</w:t>
            </w:r>
          </w:p>
        </w:tc>
        <w:tc>
          <w:tcPr>
            <w:tcW w:w="1020" w:type="dxa"/>
            <w:vAlign w:val="center"/>
          </w:tcPr>
          <w:p>
            <w:pPr>
              <w:jc w:val="right"/>
            </w:pPr>
            <w:r>
              <w:rPr>
                <w:rFonts w:ascii="宋体" w:hAnsi="宋体" w:eastAsia="宋体" w:cs="宋体"/>
                <w:b w:val="0"/>
                <w:i w:val="0"/>
                <w:color w:val="000000"/>
                <w:sz w:val="14"/>
              </w:rPr>
              <w:t>7.51</w:t>
            </w:r>
          </w:p>
        </w:tc>
        <w:tc>
          <w:tcPr>
            <w:tcW w:w="540" w:type="dxa"/>
            <w:vAlign w:val="center"/>
          </w:tcPr>
          <w:p>
            <w:pPr>
              <w:jc w:val="center"/>
            </w:pPr>
            <w:r>
              <w:rPr>
                <w:rFonts w:ascii="宋体" w:hAnsi="宋体" w:eastAsia="宋体" w:cs="宋体"/>
                <w:b w:val="0"/>
                <w:i w:val="0"/>
                <w:color w:val="000000"/>
                <w:sz w:val="14"/>
              </w:rPr>
              <w:t>30229</w:t>
            </w:r>
          </w:p>
        </w:tc>
        <w:tc>
          <w:tcPr>
            <w:tcW w:w="1560" w:type="dxa"/>
            <w:vAlign w:val="center"/>
          </w:tcPr>
          <w:p>
            <w:pPr>
              <w:jc w:val="left"/>
            </w:pPr>
            <w:r>
              <w:rPr>
                <w:rFonts w:ascii="宋体" w:hAnsi="宋体" w:eastAsia="宋体" w:cs="宋体"/>
                <w:b w:val="0"/>
                <w:i w:val="0"/>
                <w:color w:val="000000"/>
                <w:sz w:val="14"/>
              </w:rPr>
              <w:t xml:space="preserve">  福利费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31204</w:t>
            </w:r>
          </w:p>
        </w:tc>
        <w:tc>
          <w:tcPr>
            <w:tcW w:w="2540" w:type="dxa"/>
            <w:vAlign w:val="center"/>
          </w:tcPr>
          <w:p>
            <w:pPr>
              <w:jc w:val="left"/>
            </w:pPr>
            <w:r>
              <w:rPr>
                <w:rFonts w:ascii="宋体" w:hAnsi="宋体" w:eastAsia="宋体" w:cs="宋体"/>
                <w:b w:val="0"/>
                <w:i w:val="0"/>
                <w:color w:val="000000"/>
                <w:sz w:val="14"/>
              </w:rPr>
              <w:t xml:space="preserve"> 费用补贴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30310</w:t>
            </w:r>
          </w:p>
        </w:tc>
        <w:tc>
          <w:tcPr>
            <w:tcW w:w="1980" w:type="dxa"/>
            <w:vAlign w:val="center"/>
          </w:tcPr>
          <w:p>
            <w:pPr>
              <w:jc w:val="left"/>
            </w:pPr>
            <w:r>
              <w:rPr>
                <w:rFonts w:ascii="宋体" w:hAnsi="宋体" w:eastAsia="宋体" w:cs="宋体"/>
                <w:b w:val="0"/>
                <w:i w:val="0"/>
                <w:color w:val="000000"/>
                <w:sz w:val="14"/>
              </w:rPr>
              <w:t xml:space="preserve">  个人农业生产补贴</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30231</w:t>
            </w:r>
          </w:p>
        </w:tc>
        <w:tc>
          <w:tcPr>
            <w:tcW w:w="1560" w:type="dxa"/>
            <w:vAlign w:val="center"/>
          </w:tcPr>
          <w:p>
            <w:pPr>
              <w:jc w:val="left"/>
            </w:pPr>
            <w:r>
              <w:rPr>
                <w:rFonts w:ascii="宋体" w:hAnsi="宋体" w:eastAsia="宋体" w:cs="宋体"/>
                <w:b w:val="0"/>
                <w:i w:val="0"/>
                <w:color w:val="000000"/>
                <w:sz w:val="14"/>
              </w:rPr>
              <w:t xml:space="preserve">  公务用车运行维护费</w:t>
            </w:r>
          </w:p>
        </w:tc>
        <w:tc>
          <w:tcPr>
            <w:tcW w:w="1020" w:type="dxa"/>
            <w:vAlign w:val="center"/>
          </w:tcPr>
          <w:p>
            <w:pPr>
              <w:jc w:val="right"/>
            </w:pPr>
            <w:r>
              <w:rPr>
                <w:rFonts w:ascii="宋体" w:hAnsi="宋体" w:eastAsia="宋体" w:cs="宋体"/>
                <w:b w:val="0"/>
                <w:i w:val="0"/>
                <w:color w:val="000000"/>
                <w:sz w:val="14"/>
              </w:rPr>
              <w:t>5.92</w:t>
            </w:r>
          </w:p>
        </w:tc>
        <w:tc>
          <w:tcPr>
            <w:tcW w:w="540" w:type="dxa"/>
            <w:vAlign w:val="center"/>
          </w:tcPr>
          <w:p>
            <w:pPr>
              <w:jc w:val="center"/>
            </w:pPr>
            <w:r>
              <w:rPr>
                <w:rFonts w:ascii="宋体" w:hAnsi="宋体" w:eastAsia="宋体" w:cs="宋体"/>
                <w:b w:val="0"/>
                <w:i w:val="0"/>
                <w:color w:val="000000"/>
                <w:sz w:val="14"/>
              </w:rPr>
              <w:t>31205</w:t>
            </w:r>
          </w:p>
        </w:tc>
        <w:tc>
          <w:tcPr>
            <w:tcW w:w="2540" w:type="dxa"/>
            <w:vAlign w:val="center"/>
          </w:tcPr>
          <w:p>
            <w:pPr>
              <w:jc w:val="left"/>
            </w:pPr>
            <w:r>
              <w:rPr>
                <w:rFonts w:ascii="宋体" w:hAnsi="宋体" w:eastAsia="宋体" w:cs="宋体"/>
                <w:b w:val="0"/>
                <w:i w:val="0"/>
                <w:color w:val="000000"/>
                <w:sz w:val="14"/>
              </w:rPr>
              <w:t xml:space="preserve"> 利息补贴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30311</w:t>
            </w:r>
          </w:p>
        </w:tc>
        <w:tc>
          <w:tcPr>
            <w:tcW w:w="1980" w:type="dxa"/>
            <w:vAlign w:val="center"/>
          </w:tcPr>
          <w:p>
            <w:pPr>
              <w:jc w:val="left"/>
            </w:pPr>
            <w:r>
              <w:rPr>
                <w:rFonts w:ascii="宋体" w:hAnsi="宋体" w:eastAsia="宋体" w:cs="宋体"/>
                <w:b w:val="0"/>
                <w:i w:val="0"/>
                <w:color w:val="000000"/>
                <w:sz w:val="14"/>
              </w:rPr>
              <w:t xml:space="preserve">  代缴社会保险费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30239</w:t>
            </w:r>
          </w:p>
        </w:tc>
        <w:tc>
          <w:tcPr>
            <w:tcW w:w="1560" w:type="dxa"/>
            <w:vAlign w:val="center"/>
          </w:tcPr>
          <w:p>
            <w:pPr>
              <w:jc w:val="left"/>
            </w:pPr>
            <w:r>
              <w:rPr>
                <w:rFonts w:ascii="宋体" w:hAnsi="宋体" w:eastAsia="宋体" w:cs="宋体"/>
                <w:b w:val="0"/>
                <w:i w:val="0"/>
                <w:color w:val="000000"/>
                <w:sz w:val="14"/>
              </w:rPr>
              <w:t xml:space="preserve">  其他交通费用</w:t>
            </w:r>
          </w:p>
        </w:tc>
        <w:tc>
          <w:tcPr>
            <w:tcW w:w="1020" w:type="dxa"/>
            <w:vAlign w:val="center"/>
          </w:tcPr>
          <w:p>
            <w:pPr>
              <w:jc w:val="right"/>
            </w:pPr>
            <w:r>
              <w:rPr>
                <w:rFonts w:ascii="宋体" w:hAnsi="宋体" w:eastAsia="宋体" w:cs="宋体"/>
                <w:b w:val="0"/>
                <w:i w:val="0"/>
                <w:color w:val="000000"/>
                <w:sz w:val="14"/>
              </w:rPr>
              <w:t>12.48</w:t>
            </w:r>
          </w:p>
        </w:tc>
        <w:tc>
          <w:tcPr>
            <w:tcW w:w="540" w:type="dxa"/>
            <w:vAlign w:val="center"/>
          </w:tcPr>
          <w:p>
            <w:pPr>
              <w:jc w:val="center"/>
            </w:pPr>
            <w:r>
              <w:rPr>
                <w:rFonts w:ascii="宋体" w:hAnsi="宋体" w:eastAsia="宋体" w:cs="宋体"/>
                <w:b w:val="0"/>
                <w:i w:val="0"/>
                <w:color w:val="000000"/>
                <w:sz w:val="14"/>
              </w:rPr>
              <w:t>31299</w:t>
            </w:r>
          </w:p>
        </w:tc>
        <w:tc>
          <w:tcPr>
            <w:tcW w:w="2540" w:type="dxa"/>
            <w:vAlign w:val="center"/>
          </w:tcPr>
          <w:p>
            <w:pPr>
              <w:jc w:val="left"/>
            </w:pPr>
            <w:r>
              <w:rPr>
                <w:rFonts w:ascii="宋体" w:hAnsi="宋体" w:eastAsia="宋体" w:cs="宋体"/>
                <w:b w:val="0"/>
                <w:i w:val="0"/>
                <w:color w:val="000000"/>
                <w:sz w:val="14"/>
              </w:rPr>
              <w:t xml:space="preserve"> 其他对企业补助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30399</w:t>
            </w:r>
          </w:p>
        </w:tc>
        <w:tc>
          <w:tcPr>
            <w:tcW w:w="1980" w:type="dxa"/>
            <w:vAlign w:val="center"/>
          </w:tcPr>
          <w:p>
            <w:pPr>
              <w:jc w:val="left"/>
            </w:pPr>
            <w:r>
              <w:rPr>
                <w:rFonts w:ascii="宋体" w:hAnsi="宋体" w:eastAsia="宋体" w:cs="宋体"/>
                <w:b w:val="0"/>
                <w:i w:val="0"/>
                <w:color w:val="000000"/>
                <w:sz w:val="14"/>
              </w:rPr>
              <w:t xml:space="preserve">  其他对个人和家庭的补助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30240</w:t>
            </w:r>
          </w:p>
        </w:tc>
        <w:tc>
          <w:tcPr>
            <w:tcW w:w="1560" w:type="dxa"/>
            <w:vAlign w:val="center"/>
          </w:tcPr>
          <w:p>
            <w:pPr>
              <w:jc w:val="left"/>
            </w:pPr>
            <w:r>
              <w:rPr>
                <w:rFonts w:ascii="宋体" w:hAnsi="宋体" w:eastAsia="宋体" w:cs="宋体"/>
                <w:b w:val="0"/>
                <w:i w:val="0"/>
                <w:color w:val="000000"/>
                <w:sz w:val="14"/>
              </w:rPr>
              <w:t xml:space="preserve">  税金及附加费用</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399</w:t>
            </w:r>
          </w:p>
        </w:tc>
        <w:tc>
          <w:tcPr>
            <w:tcW w:w="2540" w:type="dxa"/>
            <w:vAlign w:val="center"/>
          </w:tcPr>
          <w:p>
            <w:pPr>
              <w:jc w:val="left"/>
            </w:pPr>
            <w:r>
              <w:rPr>
                <w:rFonts w:ascii="宋体" w:hAnsi="宋体" w:eastAsia="宋体" w:cs="宋体"/>
                <w:b w:val="0"/>
                <w:i w:val="0"/>
                <w:color w:val="000000"/>
                <w:sz w:val="14"/>
              </w:rPr>
              <w:t>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30299</w:t>
            </w:r>
          </w:p>
        </w:tc>
        <w:tc>
          <w:tcPr>
            <w:tcW w:w="1560" w:type="dxa"/>
            <w:vAlign w:val="center"/>
          </w:tcPr>
          <w:p>
            <w:pPr>
              <w:jc w:val="left"/>
            </w:pPr>
            <w:r>
              <w:rPr>
                <w:rFonts w:ascii="宋体" w:hAnsi="宋体" w:eastAsia="宋体" w:cs="宋体"/>
                <w:b w:val="0"/>
                <w:i w:val="0"/>
                <w:color w:val="000000"/>
                <w:sz w:val="14"/>
              </w:rPr>
              <w:t xml:space="preserve">  其他商品和服务支出</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39907</w:t>
            </w:r>
          </w:p>
        </w:tc>
        <w:tc>
          <w:tcPr>
            <w:tcW w:w="2540" w:type="dxa"/>
            <w:vAlign w:val="center"/>
          </w:tcPr>
          <w:p>
            <w:pPr>
              <w:jc w:val="left"/>
            </w:pPr>
            <w:r>
              <w:rPr>
                <w:rFonts w:ascii="宋体" w:hAnsi="宋体" w:eastAsia="宋体" w:cs="宋体"/>
                <w:b w:val="0"/>
                <w:i w:val="0"/>
                <w:color w:val="000000"/>
                <w:sz w:val="14"/>
              </w:rPr>
              <w:t xml:space="preserve">  国家赔偿费用支出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39908</w:t>
            </w:r>
          </w:p>
        </w:tc>
        <w:tc>
          <w:tcPr>
            <w:tcW w:w="2540" w:type="dxa"/>
            <w:vAlign w:val="center"/>
          </w:tcPr>
          <w:p>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39909</w:t>
            </w:r>
          </w:p>
        </w:tc>
        <w:tc>
          <w:tcPr>
            <w:tcW w:w="2540" w:type="dxa"/>
            <w:vAlign w:val="center"/>
          </w:tcPr>
          <w:p>
            <w:pPr>
              <w:jc w:val="left"/>
            </w:pPr>
            <w:r>
              <w:rPr>
                <w:rFonts w:ascii="宋体" w:hAnsi="宋体" w:eastAsia="宋体" w:cs="宋体"/>
                <w:b w:val="0"/>
                <w:i w:val="0"/>
                <w:color w:val="000000"/>
                <w:sz w:val="14"/>
              </w:rPr>
              <w:t xml:space="preserve">  经常性赠与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39910</w:t>
            </w:r>
          </w:p>
        </w:tc>
        <w:tc>
          <w:tcPr>
            <w:tcW w:w="2540" w:type="dxa"/>
            <w:vAlign w:val="center"/>
          </w:tcPr>
          <w:p>
            <w:pPr>
              <w:jc w:val="left"/>
            </w:pPr>
            <w:r>
              <w:rPr>
                <w:rFonts w:ascii="宋体" w:hAnsi="宋体" w:eastAsia="宋体" w:cs="宋体"/>
                <w:b w:val="0"/>
                <w:i w:val="0"/>
                <w:color w:val="000000"/>
                <w:sz w:val="14"/>
              </w:rPr>
              <w:t xml:space="preserve">  资本性赠与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39999</w:t>
            </w:r>
          </w:p>
        </w:tc>
        <w:tc>
          <w:tcPr>
            <w:tcW w:w="2540" w:type="dxa"/>
            <w:vAlign w:val="center"/>
          </w:tcPr>
          <w:p>
            <w:pPr>
              <w:jc w:val="left"/>
            </w:pPr>
            <w:r>
              <w:rPr>
                <w:rFonts w:ascii="宋体" w:hAnsi="宋体" w:eastAsia="宋体" w:cs="宋体"/>
                <w:b w:val="0"/>
                <w:i w:val="0"/>
                <w:color w:val="000000"/>
                <w:sz w:val="14"/>
              </w:rPr>
              <w:t xml:space="preserve">  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pPr>
              <w:jc w:val="center"/>
            </w:pPr>
            <w:r>
              <w:rPr>
                <w:rFonts w:ascii="宋体" w:hAnsi="宋体" w:eastAsia="宋体" w:cs="宋体"/>
                <w:b w:val="0"/>
                <w:i w:val="0"/>
                <w:color w:val="000000"/>
                <w:sz w:val="14"/>
              </w:rPr>
              <w:t>人员经费合计</w:t>
            </w:r>
          </w:p>
        </w:tc>
        <w:tc>
          <w:tcPr>
            <w:tcW w:w="1020" w:type="dxa"/>
            <w:vAlign w:val="center"/>
          </w:tcPr>
          <w:p>
            <w:pPr>
              <w:jc w:val="right"/>
            </w:pPr>
            <w:r>
              <w:rPr>
                <w:rFonts w:ascii="宋体" w:hAnsi="宋体" w:eastAsia="宋体" w:cs="宋体"/>
                <w:b w:val="0"/>
                <w:i w:val="0"/>
                <w:color w:val="000000"/>
                <w:sz w:val="14"/>
              </w:rPr>
              <w:t>559.80</w:t>
            </w:r>
          </w:p>
        </w:tc>
        <w:tc>
          <w:tcPr>
            <w:tcW w:w="540" w:type="dxa"/>
            <w:gridSpan w:val="5"/>
            <w:vAlign w:val="center"/>
          </w:tcPr>
          <w:p>
            <w:pPr>
              <w:jc w:val="center"/>
            </w:pPr>
            <w:r>
              <w:rPr>
                <w:rFonts w:ascii="宋体" w:hAnsi="宋体" w:eastAsia="宋体" w:cs="宋体"/>
                <w:b w:val="0"/>
                <w:i w:val="0"/>
                <w:color w:val="000000"/>
                <w:sz w:val="14"/>
              </w:rPr>
              <w:t>公用经费合计</w:t>
            </w:r>
          </w:p>
        </w:tc>
        <w:tc>
          <w:tcPr>
            <w:tcW w:w="1032" w:type="dxa"/>
            <w:vAlign w:val="center"/>
          </w:tcPr>
          <w:p>
            <w:pPr>
              <w:jc w:val="right"/>
            </w:pPr>
            <w:r>
              <w:rPr>
                <w:rFonts w:ascii="宋体" w:hAnsi="宋体" w:eastAsia="宋体" w:cs="宋体"/>
                <w:b w:val="0"/>
                <w:i w:val="0"/>
                <w:color w:val="000000"/>
                <w:sz w:val="14"/>
              </w:rPr>
              <w:t>42.83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注：本表反映部门本年度一般公共预算财政拨款基本支出明细情况。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项    目</w:t>
            </w:r>
          </w:p>
        </w:tc>
        <w:tc>
          <w:tcPr>
            <w:tcW w:w="3100" w:type="dxa"/>
            <w:vAlign w:val="center"/>
          </w:tcPr>
          <w:p>
            <w:pPr>
              <w:jc w:val="center"/>
            </w:pPr>
            <w:r>
              <w:rPr>
                <w:rFonts w:ascii="宋体" w:hAnsi="宋体" w:eastAsia="宋体" w:cs="宋体"/>
                <w:b w:val="0"/>
                <w:i w:val="0"/>
                <w:color w:val="000000"/>
                <w:sz w:val="23"/>
              </w:rPr>
              <w:t>预算数</w:t>
            </w:r>
          </w:p>
        </w:tc>
        <w:tc>
          <w:tcPr>
            <w:tcW w:w="3092" w:type="dxa"/>
            <w:vAlign w:val="center"/>
          </w:tcPr>
          <w:p>
            <w:pPr>
              <w:jc w:val="center"/>
            </w:pPr>
            <w:r>
              <w:rPr>
                <w:rFonts w:ascii="宋体" w:hAnsi="宋体" w:eastAsia="宋体" w:cs="宋体"/>
                <w:b w:val="0"/>
                <w:i w:val="0"/>
                <w:color w:val="000000"/>
                <w:sz w:val="23"/>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合    计</w:t>
            </w:r>
          </w:p>
        </w:tc>
        <w:tc>
          <w:tcPr>
            <w:tcW w:w="3100" w:type="dxa"/>
            <w:vAlign w:val="center"/>
          </w:tcPr>
          <w:p>
            <w:pPr>
              <w:jc w:val="right"/>
            </w:pPr>
            <w:r>
              <w:rPr>
                <w:rFonts w:ascii="宋体" w:hAnsi="宋体" w:eastAsia="宋体" w:cs="宋体"/>
                <w:b w:val="0"/>
                <w:i w:val="0"/>
                <w:color w:val="000000"/>
                <w:sz w:val="23"/>
              </w:rPr>
              <w:t>6.00</w:t>
            </w:r>
          </w:p>
        </w:tc>
        <w:tc>
          <w:tcPr>
            <w:tcW w:w="3092" w:type="dxa"/>
            <w:vAlign w:val="center"/>
          </w:tcPr>
          <w:p>
            <w:pPr>
              <w:jc w:val="right"/>
            </w:pPr>
            <w:r>
              <w:rPr>
                <w:rFonts w:ascii="宋体" w:hAnsi="宋体" w:eastAsia="宋体" w:cs="宋体"/>
                <w:b w:val="0"/>
                <w:i w:val="0"/>
                <w:color w:val="000000"/>
                <w:sz w:val="23"/>
              </w:rPr>
              <w:t>5.92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1、因公出国（境）费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2、公务接待费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3、公务用车购置及运行费</w:t>
            </w:r>
          </w:p>
        </w:tc>
        <w:tc>
          <w:tcPr>
            <w:tcW w:w="3100" w:type="dxa"/>
            <w:vAlign w:val="center"/>
          </w:tcPr>
          <w:p>
            <w:pPr>
              <w:jc w:val="right"/>
            </w:pPr>
            <w:r>
              <w:rPr>
                <w:rFonts w:ascii="宋体" w:hAnsi="宋体" w:eastAsia="宋体" w:cs="宋体"/>
                <w:b w:val="0"/>
                <w:i w:val="0"/>
                <w:color w:val="000000"/>
                <w:sz w:val="23"/>
              </w:rPr>
              <w:t>6.00</w:t>
            </w:r>
          </w:p>
        </w:tc>
        <w:tc>
          <w:tcPr>
            <w:tcW w:w="3092" w:type="dxa"/>
            <w:vAlign w:val="center"/>
          </w:tcPr>
          <w:p>
            <w:pPr>
              <w:jc w:val="right"/>
            </w:pPr>
            <w:r>
              <w:rPr>
                <w:rFonts w:ascii="宋体" w:hAnsi="宋体" w:eastAsia="宋体" w:cs="宋体"/>
                <w:b w:val="0"/>
                <w:i w:val="0"/>
                <w:color w:val="000000"/>
                <w:sz w:val="23"/>
              </w:rPr>
              <w:t>5.92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其中:（1）公务用车运行维护费</w:t>
            </w:r>
          </w:p>
        </w:tc>
        <w:tc>
          <w:tcPr>
            <w:tcW w:w="3100" w:type="dxa"/>
            <w:vAlign w:val="center"/>
          </w:tcPr>
          <w:p>
            <w:pPr>
              <w:jc w:val="right"/>
            </w:pPr>
            <w:r>
              <w:rPr>
                <w:rFonts w:ascii="宋体" w:hAnsi="宋体" w:eastAsia="宋体" w:cs="宋体"/>
                <w:b w:val="0"/>
                <w:i w:val="0"/>
                <w:color w:val="000000"/>
                <w:sz w:val="23"/>
              </w:rPr>
              <w:t>6.00</w:t>
            </w:r>
          </w:p>
        </w:tc>
        <w:tc>
          <w:tcPr>
            <w:tcW w:w="3092" w:type="dxa"/>
            <w:vAlign w:val="center"/>
          </w:tcPr>
          <w:p>
            <w:pPr>
              <w:jc w:val="right"/>
            </w:pPr>
            <w:r>
              <w:rPr>
                <w:rFonts w:ascii="宋体" w:hAnsi="宋体" w:eastAsia="宋体" w:cs="宋体"/>
                <w:b w:val="0"/>
                <w:i w:val="0"/>
                <w:color w:val="000000"/>
                <w:sz w:val="23"/>
              </w:rPr>
              <w:t>5.92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 xml:space="preserve">     （2）公务用车购置费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注：本表反映部门本年度财政拨款“三公”经费支出预决算情况。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公开08表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年初结转和结余</w:t>
            </w:r>
          </w:p>
        </w:tc>
        <w:tc>
          <w:tcPr>
            <w:tcW w:w="1120" w:type="dxa"/>
            <w:vMerge w:val="restart"/>
            <w:vAlign w:val="center"/>
          </w:tcPr>
          <w:p>
            <w:pPr>
              <w:jc w:val="center"/>
            </w:pPr>
            <w:r>
              <w:rPr>
                <w:rFonts w:ascii="宋体" w:hAnsi="宋体" w:eastAsia="宋体" w:cs="宋体"/>
                <w:b w:val="0"/>
                <w:i w:val="0"/>
                <w:color w:val="000000"/>
                <w:sz w:val="16"/>
              </w:rPr>
              <w:t>本年收入</w:t>
            </w:r>
          </w:p>
        </w:tc>
        <w:tc>
          <w:tcPr>
            <w:tcW w:w="1120" w:type="dxa"/>
            <w:gridSpan w:val="3"/>
            <w:vAlign w:val="center"/>
          </w:tcPr>
          <w:p>
            <w:pPr>
              <w:jc w:val="center"/>
            </w:pPr>
            <w:r>
              <w:rPr>
                <w:rFonts w:ascii="宋体" w:hAnsi="宋体" w:eastAsia="宋体" w:cs="宋体"/>
                <w:b w:val="0"/>
                <w:i w:val="0"/>
                <w:color w:val="000000"/>
                <w:sz w:val="16"/>
              </w:rPr>
              <w:t>本年支出</w:t>
            </w:r>
          </w:p>
        </w:tc>
        <w:tc>
          <w:tcPr>
            <w:tcW w:w="1112" w:type="dxa"/>
            <w:vMerge w:val="restart"/>
            <w:vAlign w:val="center"/>
          </w:tcPr>
          <w:p>
            <w:pPr>
              <w:jc w:val="center"/>
            </w:pPr>
            <w:r>
              <w:rPr>
                <w:rFonts w:ascii="宋体" w:hAnsi="宋体" w:eastAsia="宋体" w:cs="宋体"/>
                <w:b w:val="0"/>
                <w:i w:val="0"/>
                <w:color w:val="000000"/>
                <w:sz w:val="16"/>
              </w:rPr>
              <w:t>年末结转和结余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restart"/>
            <w:vAlign w:val="center"/>
          </w:tcPr>
          <w:p>
            <w:pPr>
              <w:jc w:val="center"/>
            </w:pPr>
            <w:r>
              <w:rPr>
                <w:rFonts w:ascii="宋体" w:hAnsi="宋体" w:eastAsia="宋体" w:cs="宋体"/>
                <w:b w:val="0"/>
                <w:i w:val="0"/>
                <w:color w:val="000000"/>
                <w:sz w:val="16"/>
              </w:rPr>
              <w:t>小计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tc>
        <w:tc>
          <w:tcPr>
            <w:tcW w:w="334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注：本表反映部门本年度政府性基金预算财政拨款收入、支出及结转和结余情况。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部门：辽宁省盘锦市盘山县得胜镇人民政府</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项目</w:t>
            </w:r>
          </w:p>
        </w:tc>
        <w:tc>
          <w:tcPr>
            <w:tcW w:w="1820" w:type="dxa"/>
            <w:gridSpan w:val="3"/>
            <w:vAlign w:val="center"/>
          </w:tcPr>
          <w:p>
            <w:pPr>
              <w:jc w:val="center"/>
            </w:pPr>
            <w:r>
              <w:rPr>
                <w:rFonts w:ascii="宋体" w:hAnsi="宋体" w:eastAsia="宋体" w:cs="宋体"/>
                <w:b w:val="0"/>
                <w:i w:val="0"/>
                <w:color w:val="000000"/>
                <w:sz w:val="23"/>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pPr>
              <w:jc w:val="center"/>
            </w:pPr>
            <w:r>
              <w:rPr>
                <w:rFonts w:ascii="宋体" w:hAnsi="宋体" w:eastAsia="宋体" w:cs="宋体"/>
                <w:b w:val="0"/>
                <w:i w:val="0"/>
                <w:color w:val="000000"/>
                <w:sz w:val="23"/>
              </w:rPr>
              <w:t>功能分类科目编码</w:t>
            </w:r>
          </w:p>
        </w:tc>
        <w:tc>
          <w:tcPr>
            <w:tcW w:w="4260" w:type="dxa"/>
            <w:vMerge w:val="restart"/>
            <w:vAlign w:val="center"/>
          </w:tcPr>
          <w:p>
            <w:pPr>
              <w:jc w:val="center"/>
            </w:pPr>
            <w:r>
              <w:rPr>
                <w:rFonts w:ascii="宋体" w:hAnsi="宋体" w:eastAsia="宋体" w:cs="宋体"/>
                <w:b w:val="0"/>
                <w:i w:val="0"/>
                <w:color w:val="000000"/>
                <w:sz w:val="23"/>
              </w:rPr>
              <w:t>科目名称</w:t>
            </w:r>
          </w:p>
        </w:tc>
        <w:tc>
          <w:tcPr>
            <w:tcW w:w="1820" w:type="dxa"/>
            <w:vMerge w:val="restart"/>
            <w:vAlign w:val="center"/>
          </w:tcPr>
          <w:p>
            <w:pPr>
              <w:jc w:val="center"/>
            </w:pPr>
            <w:r>
              <w:rPr>
                <w:rFonts w:ascii="宋体" w:hAnsi="宋体" w:eastAsia="宋体" w:cs="宋体"/>
                <w:b w:val="0"/>
                <w:i w:val="0"/>
                <w:color w:val="000000"/>
                <w:sz w:val="23"/>
              </w:rPr>
              <w:t>合计</w:t>
            </w:r>
          </w:p>
        </w:tc>
        <w:tc>
          <w:tcPr>
            <w:tcW w:w="1820" w:type="dxa"/>
            <w:vMerge w:val="restart"/>
            <w:vAlign w:val="center"/>
          </w:tcPr>
          <w:p>
            <w:pPr>
              <w:jc w:val="center"/>
            </w:pPr>
            <w:r>
              <w:rPr>
                <w:rFonts w:ascii="宋体" w:hAnsi="宋体" w:eastAsia="宋体" w:cs="宋体"/>
                <w:b w:val="0"/>
                <w:i w:val="0"/>
                <w:color w:val="000000"/>
                <w:sz w:val="23"/>
              </w:rPr>
              <w:t>基本支出</w:t>
            </w:r>
          </w:p>
        </w:tc>
        <w:tc>
          <w:tcPr>
            <w:tcW w:w="1792" w:type="dxa"/>
            <w:vMerge w:val="restart"/>
            <w:vAlign w:val="center"/>
          </w:tcPr>
          <w:p>
            <w:pPr>
              <w:jc w:val="center"/>
            </w:pPr>
            <w:r>
              <w:rPr>
                <w:rFonts w:ascii="宋体" w:hAnsi="宋体" w:eastAsia="宋体" w:cs="宋体"/>
                <w:b w:val="0"/>
                <w:i w:val="0"/>
                <w:color w:val="000000"/>
                <w:sz w:val="23"/>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栏次</w:t>
            </w:r>
          </w:p>
        </w:tc>
        <w:tc>
          <w:tcPr>
            <w:tcW w:w="1820" w:type="dxa"/>
            <w:vAlign w:val="center"/>
          </w:tcPr>
          <w:p>
            <w:pPr>
              <w:jc w:val="center"/>
            </w:pPr>
            <w:r>
              <w:rPr>
                <w:rFonts w:ascii="宋体" w:hAnsi="宋体" w:eastAsia="宋体" w:cs="宋体"/>
                <w:b w:val="0"/>
                <w:i w:val="0"/>
                <w:color w:val="000000"/>
                <w:sz w:val="23"/>
              </w:rPr>
              <w:t>1</w:t>
            </w:r>
          </w:p>
        </w:tc>
        <w:tc>
          <w:tcPr>
            <w:tcW w:w="1820" w:type="dxa"/>
            <w:vAlign w:val="center"/>
          </w:tcPr>
          <w:p>
            <w:pPr>
              <w:jc w:val="center"/>
            </w:pPr>
            <w:r>
              <w:rPr>
                <w:rFonts w:ascii="宋体" w:hAnsi="宋体" w:eastAsia="宋体" w:cs="宋体"/>
                <w:b w:val="0"/>
                <w:i w:val="0"/>
                <w:color w:val="000000"/>
                <w:sz w:val="23"/>
              </w:rPr>
              <w:t>2</w:t>
            </w:r>
          </w:p>
        </w:tc>
        <w:tc>
          <w:tcPr>
            <w:tcW w:w="1792" w:type="dxa"/>
            <w:vAlign w:val="center"/>
          </w:tcPr>
          <w:p>
            <w:pPr>
              <w:jc w:val="center"/>
            </w:pPr>
            <w:r>
              <w:rPr>
                <w:rFonts w:ascii="宋体" w:hAnsi="宋体" w:eastAsia="宋体" w:cs="宋体"/>
                <w:b w:val="0"/>
                <w:i w:val="0"/>
                <w:color w:val="000000"/>
                <w:sz w:val="2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合计</w:t>
            </w:r>
          </w:p>
        </w:tc>
        <w:tc>
          <w:tcPr>
            <w:tcW w:w="1820" w:type="dxa"/>
            <w:vAlign w:val="center"/>
          </w:tcPr>
          <w:p>
            <w:pPr>
              <w:jc w:val="right"/>
            </w:pPr>
            <w:r>
              <w:rPr>
                <w:rFonts w:ascii="宋体" w:hAnsi="宋体" w:eastAsia="宋体" w:cs="宋体"/>
                <w:b/>
                <w:i w:val="0"/>
                <w:color w:val="000000"/>
                <w:sz w:val="23"/>
              </w:rPr>
              <w:t>0.63</w:t>
            </w:r>
          </w:p>
        </w:tc>
        <w:tc>
          <w:tcPr>
            <w:tcW w:w="1820" w:type="dxa"/>
            <w:vAlign w:val="center"/>
          </w:tcPr>
          <w:p/>
        </w:tc>
        <w:tc>
          <w:tcPr>
            <w:tcW w:w="1792" w:type="dxa"/>
            <w:vAlign w:val="center"/>
          </w:tcPr>
          <w:p>
            <w:pPr>
              <w:jc w:val="right"/>
            </w:pPr>
            <w:r>
              <w:rPr>
                <w:rFonts w:ascii="宋体" w:hAnsi="宋体" w:eastAsia="宋体" w:cs="宋体"/>
                <w:b/>
                <w:i w:val="0"/>
                <w:color w:val="000000"/>
                <w:sz w:val="23"/>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pPr>
              <w:jc w:val="left"/>
            </w:pPr>
            <w:r>
              <w:rPr>
                <w:rFonts w:ascii="宋体" w:hAnsi="宋体" w:eastAsia="宋体" w:cs="宋体"/>
                <w:b w:val="0"/>
                <w:i w:val="0"/>
                <w:color w:val="000000"/>
                <w:sz w:val="23"/>
              </w:rPr>
              <w:t>223</w:t>
            </w:r>
          </w:p>
        </w:tc>
        <w:tc>
          <w:tcPr>
            <w:tcW w:w="4260" w:type="dxa"/>
            <w:vAlign w:val="center"/>
          </w:tcPr>
          <w:p>
            <w:pPr>
              <w:jc w:val="left"/>
            </w:pPr>
            <w:r>
              <w:rPr>
                <w:rFonts w:ascii="宋体" w:hAnsi="宋体" w:eastAsia="宋体" w:cs="宋体"/>
                <w:b w:val="0"/>
                <w:i w:val="0"/>
                <w:color w:val="000000"/>
                <w:sz w:val="23"/>
              </w:rPr>
              <w:t>国有资本经营预算支出</w:t>
            </w:r>
          </w:p>
        </w:tc>
        <w:tc>
          <w:tcPr>
            <w:tcW w:w="1820" w:type="dxa"/>
            <w:vAlign w:val="center"/>
          </w:tcPr>
          <w:p>
            <w:pPr>
              <w:jc w:val="right"/>
            </w:pPr>
            <w:r>
              <w:rPr>
                <w:rFonts w:ascii="宋体" w:hAnsi="宋体" w:eastAsia="宋体" w:cs="宋体"/>
                <w:b w:val="0"/>
                <w:i w:val="0"/>
                <w:color w:val="000000"/>
                <w:sz w:val="23"/>
              </w:rPr>
              <w:t>0.63</w:t>
            </w:r>
          </w:p>
        </w:tc>
        <w:tc>
          <w:tcPr>
            <w:tcW w:w="1820" w:type="dxa"/>
            <w:vAlign w:val="center"/>
          </w:tcPr>
          <w:p/>
        </w:tc>
        <w:tc>
          <w:tcPr>
            <w:tcW w:w="1792" w:type="dxa"/>
            <w:vAlign w:val="center"/>
          </w:tcPr>
          <w:p>
            <w:pPr>
              <w:jc w:val="right"/>
            </w:pPr>
            <w:r>
              <w:rPr>
                <w:rFonts w:ascii="宋体" w:hAnsi="宋体" w:eastAsia="宋体" w:cs="宋体"/>
                <w:b w:val="0"/>
                <w:i w:val="0"/>
                <w:color w:val="000000"/>
                <w:sz w:val="23"/>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pPr>
              <w:jc w:val="left"/>
            </w:pPr>
            <w:r>
              <w:rPr>
                <w:rFonts w:ascii="宋体" w:hAnsi="宋体" w:eastAsia="宋体" w:cs="宋体"/>
                <w:b w:val="0"/>
                <w:i w:val="0"/>
                <w:color w:val="000000"/>
                <w:sz w:val="23"/>
              </w:rPr>
              <w:t>22301</w:t>
            </w:r>
          </w:p>
        </w:tc>
        <w:tc>
          <w:tcPr>
            <w:tcW w:w="4260" w:type="dxa"/>
            <w:vAlign w:val="center"/>
          </w:tcPr>
          <w:p>
            <w:pPr>
              <w:jc w:val="left"/>
            </w:pPr>
            <w:r>
              <w:rPr>
                <w:rFonts w:ascii="宋体" w:hAnsi="宋体" w:eastAsia="宋体" w:cs="宋体"/>
                <w:b w:val="0"/>
                <w:i w:val="0"/>
                <w:color w:val="000000"/>
                <w:sz w:val="23"/>
              </w:rPr>
              <w:t>解决历史遗留问题及改革成本支出</w:t>
            </w:r>
          </w:p>
        </w:tc>
        <w:tc>
          <w:tcPr>
            <w:tcW w:w="1820" w:type="dxa"/>
            <w:vAlign w:val="center"/>
          </w:tcPr>
          <w:p>
            <w:pPr>
              <w:jc w:val="right"/>
            </w:pPr>
            <w:r>
              <w:rPr>
                <w:rFonts w:ascii="宋体" w:hAnsi="宋体" w:eastAsia="宋体" w:cs="宋体"/>
                <w:b w:val="0"/>
                <w:i w:val="0"/>
                <w:color w:val="000000"/>
                <w:sz w:val="23"/>
              </w:rPr>
              <w:t>0.63</w:t>
            </w:r>
          </w:p>
        </w:tc>
        <w:tc>
          <w:tcPr>
            <w:tcW w:w="1820" w:type="dxa"/>
            <w:vAlign w:val="center"/>
          </w:tcPr>
          <w:p/>
        </w:tc>
        <w:tc>
          <w:tcPr>
            <w:tcW w:w="1792" w:type="dxa"/>
            <w:vAlign w:val="center"/>
          </w:tcPr>
          <w:p>
            <w:pPr>
              <w:jc w:val="right"/>
            </w:pPr>
            <w:r>
              <w:rPr>
                <w:rFonts w:ascii="宋体" w:hAnsi="宋体" w:eastAsia="宋体" w:cs="宋体"/>
                <w:b w:val="0"/>
                <w:i w:val="0"/>
                <w:color w:val="000000"/>
                <w:sz w:val="23"/>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pPr>
              <w:jc w:val="left"/>
            </w:pPr>
            <w:r>
              <w:rPr>
                <w:rFonts w:ascii="宋体" w:hAnsi="宋体" w:eastAsia="宋体" w:cs="宋体"/>
                <w:b w:val="0"/>
                <w:i w:val="0"/>
                <w:color w:val="000000"/>
                <w:sz w:val="23"/>
              </w:rPr>
              <w:t>2230105</w:t>
            </w:r>
          </w:p>
        </w:tc>
        <w:tc>
          <w:tcPr>
            <w:tcW w:w="4260" w:type="dxa"/>
            <w:vAlign w:val="center"/>
          </w:tcPr>
          <w:p>
            <w:pPr>
              <w:jc w:val="left"/>
            </w:pPr>
            <w:r>
              <w:rPr>
                <w:rFonts w:ascii="宋体" w:hAnsi="宋体" w:eastAsia="宋体" w:cs="宋体"/>
                <w:b w:val="0"/>
                <w:i w:val="0"/>
                <w:color w:val="000000"/>
                <w:sz w:val="23"/>
              </w:rPr>
              <w:t>国有企业退休人员社会化管理补助支出</w:t>
            </w:r>
          </w:p>
        </w:tc>
        <w:tc>
          <w:tcPr>
            <w:tcW w:w="1820" w:type="dxa"/>
            <w:vAlign w:val="center"/>
          </w:tcPr>
          <w:p>
            <w:pPr>
              <w:jc w:val="right"/>
            </w:pPr>
            <w:r>
              <w:rPr>
                <w:rFonts w:ascii="宋体" w:hAnsi="宋体" w:eastAsia="宋体" w:cs="宋体"/>
                <w:b w:val="0"/>
                <w:i w:val="0"/>
                <w:color w:val="000000"/>
                <w:sz w:val="23"/>
              </w:rPr>
              <w:t>0.63</w:t>
            </w:r>
          </w:p>
        </w:tc>
        <w:tc>
          <w:tcPr>
            <w:tcW w:w="1820" w:type="dxa"/>
            <w:vAlign w:val="center"/>
          </w:tcPr>
          <w:p/>
        </w:tc>
        <w:tc>
          <w:tcPr>
            <w:tcW w:w="1792" w:type="dxa"/>
            <w:vAlign w:val="center"/>
          </w:tcPr>
          <w:p>
            <w:pPr>
              <w:jc w:val="right"/>
            </w:pPr>
            <w:r>
              <w:rPr>
                <w:rFonts w:ascii="宋体" w:hAnsi="宋体" w:eastAsia="宋体" w:cs="宋体"/>
                <w:b w:val="0"/>
                <w:i w:val="0"/>
                <w:color w:val="000000"/>
                <w:sz w:val="23"/>
              </w:rPr>
              <w:t>0.63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注：本表反映部门本年度国有资本经营预算财政拨款支出情况。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hint="eastAsia" w:ascii="宋体" w:hAnsi="宋体"/>
          <w:b/>
          <w:sz w:val="44"/>
          <w:szCs w:val="44"/>
        </w:rPr>
      </w:pPr>
      <w:r>
        <w:rPr>
          <w:rFonts w:hint="eastAsia" w:ascii="宋体" w:hAnsi="宋体"/>
          <w:b/>
          <w:sz w:val="36"/>
          <w:szCs w:val="36"/>
        </w:rPr>
        <w:t>第五部分 附件</w:t>
      </w:r>
    </w:p>
    <w:p>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rPr>
        <w:rStyle w:val="10"/>
      </w:rPr>
      <w:pgNum/>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MPhC4EAgAADAQAAA4AAABkcnMvZTJvRG9jLnhtbK1TwY7TMBC9I/EP&#10;lu80bRFQRU1XiKoIacVWWvgA13EaS7bHGrtNygfAH3Diwp3v2u/YsZN2YeGwBy7O83jyPO/NeHnV&#10;W8OOCoMGV/HZZMqZchJq7fYV//xp82LBWYjC1cKAUxU/qcCvVs+fLTtfqjm0YGqFjEhcKDtf8TZG&#10;XxZFkK2yIkzAK0eHDaAVkba4L2oUHbFbU8yn09dFB1h7BKlCoOh6OOQjIz6FEJpGS7UGebDKxYEV&#10;lRGRJIVW+8BXudqmUTLeNE1QkZmKk9KYV7qE8C6txWopyj0K32o5liCeUsIjTVZoR5deqNYiCnZA&#10;/ReV1RIhQBMnEmwxCMmOkIrZ9JE3t63wKmshq4O/mB7+H638eNwi0zVNwqs31HknLPX87vu3ux+/&#10;7n5+ZS+TQ50PJSXe+i2Ou0Awye0btOlLQlifXT1dXFV9ZJKCs8V8sZiS4ZLOzhviKR5+9xjiewWW&#10;JVBxpLZlN8XxOsQh9ZySbnOw0cZQXJTG/REgzhQpUsVDjQnFftePhe+gPpFghGESgpcbTXdeixC3&#10;Aqn1VCc9jnhDS2OgqziMiLMW8Mu/4imfOkKnnHU0ShV39HI4Mx8cdSpN3RngGezOwB3sO6DZnHGG&#10;0WRIPwgnia7ikbODR71vc7VJafBvD5HkZ1eStkHQKJmGJPs6DnSawt/3OevhEa/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ADD4QuBAIAAAwEAAAOAAAAAAAAAAEAIAAAAB8BAABkcnMvZTJv&#10;RG9jLnhtbFBLBQYAAAAABgAGAFkBAACV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836474"/>
    <w:multiLevelType w:val="singleLevel"/>
    <w:tmpl w:val="5F836474"/>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kNDYzMDhkOWI0YTc0ZWQwYmNjMjUwYjY2NmM1OGEifQ=="/>
  </w:docVars>
  <w:rsids>
    <w:rsidRoot w:val="00000000"/>
    <w:rsid w:val="04734D7D"/>
    <w:rsid w:val="07024D6F"/>
    <w:rsid w:val="3A606A77"/>
    <w:rsid w:val="55FA0F11"/>
    <w:rsid w:val="5D1D7CEE"/>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1f1b0c1c-00e3-4add-bde3-9ad78fa599f6"/>
    <w:autoRedefin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e4c4e7-9301-4208-92bd-084a8bc90733}">
  <ds:schemaRefs/>
</ds:datastoreItem>
</file>

<file path=customXml/itemProps3.xml><?xml version="1.0" encoding="utf-8"?>
<ds:datastoreItem xmlns:ds="http://schemas.openxmlformats.org/officeDocument/2006/customXml" ds:itemID="{b45fa4ae-5dcb-416b-b0dc-52c76ab88f44}">
  <ds:schemaRefs/>
</ds:datastoreItem>
</file>

<file path=customXml/itemProps4.xml><?xml version="1.0" encoding="utf-8"?>
<ds:datastoreItem xmlns:ds="http://schemas.openxmlformats.org/officeDocument/2006/customXml" ds:itemID="{d8c4ae73-f9d1-4d0e-8333-e0d8961269e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14405</Words>
  <Characters>18514</Characters>
  <Lines>90</Lines>
  <Paragraphs>25</Paragraphs>
  <TotalTime>3</TotalTime>
  <ScaleCrop>false</ScaleCrop>
  <LinksUpToDate>false</LinksUpToDate>
  <CharactersWithSpaces>18823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木子董</cp:lastModifiedBy>
  <cp:lastPrinted>2024-09-09T08:27:00Z</cp:lastPrinted>
  <dcterms:modified xsi:type="dcterms:W3CDTF">2024-09-27T01:57:47Z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A3E0DE00B7A24D32B2ED3BBBB547C736_13</vt:lpwstr>
  </property>
</Properties>
</file>