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C9263">
      <w:pPr>
        <w:spacing w:line="540" w:lineRule="exact"/>
        <w:jc w:val="center"/>
        <w:rPr>
          <w:b/>
          <w:sz w:val="44"/>
          <w:szCs w:val="44"/>
          <w:u w:val="single"/>
        </w:rPr>
      </w:pPr>
    </w:p>
    <w:p w14:paraId="2C11C270">
      <w:pPr>
        <w:spacing w:line="540" w:lineRule="exact"/>
        <w:jc w:val="center"/>
        <w:rPr>
          <w:b/>
          <w:sz w:val="44"/>
          <w:szCs w:val="44"/>
          <w:u w:val="single"/>
        </w:rPr>
      </w:pPr>
    </w:p>
    <w:p w14:paraId="19F5BACB">
      <w:pPr>
        <w:spacing w:line="540" w:lineRule="exact"/>
        <w:jc w:val="center"/>
        <w:rPr>
          <w:b/>
          <w:sz w:val="44"/>
          <w:szCs w:val="44"/>
          <w:u w:val="single"/>
        </w:rPr>
      </w:pPr>
    </w:p>
    <w:p w14:paraId="115D741D">
      <w:pPr>
        <w:spacing w:line="540" w:lineRule="exact"/>
        <w:jc w:val="center"/>
        <w:rPr>
          <w:b/>
          <w:sz w:val="44"/>
          <w:szCs w:val="44"/>
          <w:u w:val="single"/>
        </w:rPr>
      </w:pPr>
    </w:p>
    <w:p w14:paraId="7F3667D8">
      <w:pPr>
        <w:spacing w:line="540" w:lineRule="exact"/>
        <w:jc w:val="center"/>
        <w:rPr>
          <w:b/>
          <w:sz w:val="44"/>
          <w:szCs w:val="44"/>
          <w:u w:val="single"/>
        </w:rPr>
      </w:pPr>
    </w:p>
    <w:p w14:paraId="733B4DCF">
      <w:pPr>
        <w:spacing w:line="540" w:lineRule="exact"/>
        <w:jc w:val="center"/>
        <w:rPr>
          <w:b/>
          <w:sz w:val="44"/>
          <w:szCs w:val="44"/>
          <w:u w:val="single"/>
        </w:rPr>
      </w:pPr>
    </w:p>
    <w:p w14:paraId="54E414FF">
      <w:pPr>
        <w:spacing w:line="540" w:lineRule="exact"/>
        <w:rPr>
          <w:b/>
          <w:sz w:val="44"/>
          <w:szCs w:val="44"/>
          <w:u w:val="single"/>
        </w:rPr>
      </w:pPr>
    </w:p>
    <w:p w14:paraId="406280EC">
      <w:pPr>
        <w:spacing w:line="360" w:lineRule="auto"/>
        <w:jc w:val="center"/>
        <w:rPr>
          <w:rFonts w:ascii="宋体" w:hAnsi="宋体"/>
          <w:b/>
          <w:sz w:val="48"/>
          <w:szCs w:val="48"/>
        </w:rPr>
      </w:pPr>
      <w:r>
        <w:rPr>
          <w:rFonts w:hint="eastAsia" w:ascii="宋体" w:hAnsi="宋体"/>
          <w:b/>
          <w:sz w:val="48"/>
          <w:szCs w:val="48"/>
        </w:rPr>
        <w:t>盘山县市场监督管理局</w:t>
      </w:r>
    </w:p>
    <w:p w14:paraId="05355E18">
      <w:pPr>
        <w:spacing w:line="360" w:lineRule="auto"/>
        <w:jc w:val="center"/>
        <w:rPr>
          <w:rFonts w:ascii="宋体" w:hAnsi="宋体"/>
          <w:b/>
          <w:sz w:val="52"/>
          <w:szCs w:val="52"/>
        </w:rPr>
      </w:pPr>
      <w:r>
        <w:rPr>
          <w:rFonts w:hint="eastAsia" w:ascii="宋体" w:hAnsi="宋体"/>
          <w:b/>
          <w:sz w:val="48"/>
          <w:szCs w:val="48"/>
        </w:rPr>
        <w:t>2023年度部门决算</w:t>
      </w:r>
      <w:r>
        <w:rPr>
          <w:rFonts w:hint="eastAsia" w:ascii="宋体" w:hAnsi="宋体"/>
          <w:b/>
          <w:sz w:val="48"/>
          <w:szCs w:val="48"/>
          <w:lang w:eastAsia="zh-CN"/>
        </w:rPr>
        <w:t>公开说明</w:t>
      </w:r>
    </w:p>
    <w:p w14:paraId="7399213F">
      <w:pPr>
        <w:spacing w:line="540" w:lineRule="exact"/>
        <w:jc w:val="center"/>
        <w:rPr>
          <w:rFonts w:ascii="宋体" w:hAnsi="宋体"/>
          <w:b/>
          <w:sz w:val="52"/>
          <w:szCs w:val="52"/>
        </w:rPr>
      </w:pPr>
    </w:p>
    <w:p w14:paraId="52C3ACDE">
      <w:pPr>
        <w:spacing w:line="540" w:lineRule="exact"/>
        <w:jc w:val="center"/>
        <w:rPr>
          <w:b/>
          <w:sz w:val="44"/>
          <w:szCs w:val="44"/>
          <w:u w:val="single"/>
        </w:rPr>
      </w:pPr>
      <w:bookmarkStart w:id="0" w:name="_GoBack"/>
      <w:bookmarkEnd w:id="0"/>
    </w:p>
    <w:p w14:paraId="1C8692BC">
      <w:pPr>
        <w:spacing w:line="540" w:lineRule="exact"/>
        <w:jc w:val="center"/>
        <w:rPr>
          <w:b/>
          <w:sz w:val="44"/>
          <w:szCs w:val="44"/>
          <w:u w:val="single"/>
        </w:rPr>
      </w:pPr>
    </w:p>
    <w:p w14:paraId="06B9E1ED">
      <w:pPr>
        <w:spacing w:line="540" w:lineRule="exact"/>
        <w:jc w:val="center"/>
        <w:rPr>
          <w:b/>
          <w:sz w:val="44"/>
          <w:szCs w:val="44"/>
          <w:u w:val="single"/>
        </w:rPr>
      </w:pPr>
    </w:p>
    <w:p w14:paraId="27365D3C">
      <w:pPr>
        <w:spacing w:line="540" w:lineRule="exact"/>
        <w:jc w:val="center"/>
        <w:rPr>
          <w:b/>
          <w:sz w:val="44"/>
          <w:szCs w:val="44"/>
          <w:u w:val="single"/>
        </w:rPr>
      </w:pPr>
    </w:p>
    <w:p w14:paraId="3C77A1C9">
      <w:pPr>
        <w:spacing w:line="540" w:lineRule="exact"/>
        <w:jc w:val="center"/>
        <w:rPr>
          <w:b/>
          <w:sz w:val="44"/>
          <w:szCs w:val="44"/>
          <w:u w:val="single"/>
        </w:rPr>
      </w:pPr>
    </w:p>
    <w:p w14:paraId="778AFB6A">
      <w:pPr>
        <w:spacing w:line="540" w:lineRule="exact"/>
        <w:jc w:val="center"/>
        <w:rPr>
          <w:b/>
          <w:sz w:val="44"/>
          <w:szCs w:val="44"/>
          <w:u w:val="single"/>
        </w:rPr>
      </w:pPr>
    </w:p>
    <w:p w14:paraId="6DB3CF62">
      <w:pPr>
        <w:spacing w:line="540" w:lineRule="exact"/>
        <w:jc w:val="center"/>
        <w:rPr>
          <w:b/>
          <w:sz w:val="44"/>
          <w:szCs w:val="44"/>
          <w:u w:val="single"/>
        </w:rPr>
      </w:pPr>
    </w:p>
    <w:p w14:paraId="5657FF78">
      <w:pPr>
        <w:spacing w:line="540" w:lineRule="exact"/>
        <w:jc w:val="center"/>
        <w:rPr>
          <w:b/>
          <w:sz w:val="44"/>
          <w:szCs w:val="44"/>
          <w:u w:val="single"/>
        </w:rPr>
      </w:pPr>
    </w:p>
    <w:p w14:paraId="0A02FBCE">
      <w:pPr>
        <w:spacing w:line="540" w:lineRule="exact"/>
        <w:jc w:val="center"/>
        <w:rPr>
          <w:b/>
          <w:sz w:val="44"/>
          <w:szCs w:val="44"/>
          <w:u w:val="single"/>
        </w:rPr>
      </w:pPr>
    </w:p>
    <w:p w14:paraId="2DFF2601">
      <w:pPr>
        <w:spacing w:line="540" w:lineRule="exact"/>
        <w:jc w:val="center"/>
        <w:rPr>
          <w:b/>
          <w:sz w:val="44"/>
          <w:szCs w:val="44"/>
          <w:u w:val="single"/>
        </w:rPr>
      </w:pPr>
    </w:p>
    <w:p w14:paraId="64889873">
      <w:pPr>
        <w:spacing w:line="540" w:lineRule="exact"/>
        <w:jc w:val="center"/>
        <w:rPr>
          <w:b/>
          <w:sz w:val="44"/>
          <w:szCs w:val="44"/>
          <w:u w:val="single"/>
        </w:rPr>
      </w:pPr>
    </w:p>
    <w:p w14:paraId="125E047C">
      <w:pPr>
        <w:spacing w:line="540" w:lineRule="exact"/>
        <w:jc w:val="center"/>
        <w:rPr>
          <w:b/>
          <w:sz w:val="44"/>
          <w:szCs w:val="44"/>
          <w:u w:val="single"/>
        </w:rPr>
      </w:pPr>
    </w:p>
    <w:p w14:paraId="258AA9F1">
      <w:pPr>
        <w:spacing w:line="540" w:lineRule="exact"/>
        <w:jc w:val="center"/>
        <w:rPr>
          <w:b/>
          <w:sz w:val="44"/>
          <w:szCs w:val="44"/>
        </w:rPr>
      </w:pPr>
    </w:p>
    <w:p w14:paraId="47BDBBF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279D0C3">
      <w:pPr>
        <w:spacing w:line="540" w:lineRule="exact"/>
        <w:jc w:val="center"/>
        <w:rPr>
          <w:b/>
          <w:sz w:val="44"/>
          <w:szCs w:val="44"/>
        </w:rPr>
      </w:pPr>
      <w:r>
        <w:rPr>
          <w:rFonts w:hint="eastAsia"/>
          <w:b/>
          <w:sz w:val="44"/>
          <w:szCs w:val="44"/>
        </w:rPr>
        <w:t>目    录</w:t>
      </w:r>
    </w:p>
    <w:p w14:paraId="78FA794D">
      <w:pPr>
        <w:spacing w:line="540" w:lineRule="exact"/>
        <w:rPr>
          <w:b/>
          <w:sz w:val="44"/>
          <w:szCs w:val="44"/>
          <w:u w:val="single"/>
        </w:rPr>
      </w:pPr>
    </w:p>
    <w:p w14:paraId="342F6486">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盘山县市场监督管理局概况</w:t>
      </w:r>
    </w:p>
    <w:p w14:paraId="54285D95">
      <w:pPr>
        <w:widowControl w:val="0"/>
        <w:numPr>
          <w:ilvl w:val="0"/>
          <w:numId w:val="0"/>
        </w:numPr>
        <w:wordWrap/>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E5754CD">
      <w:pPr>
        <w:widowControl w:val="0"/>
        <w:numPr>
          <w:ilvl w:val="0"/>
          <w:numId w:val="0"/>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机构设置情况</w:t>
      </w:r>
    </w:p>
    <w:p w14:paraId="6D40C3BE">
      <w:pPr>
        <w:widowControl w:val="0"/>
        <w:numPr>
          <w:ilvl w:val="0"/>
          <w:numId w:val="0"/>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部门决算单位构成</w:t>
      </w:r>
    </w:p>
    <w:p w14:paraId="60AFDAC9">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盘山县市场监督管理局2023年度部门决算情况说明</w:t>
      </w:r>
    </w:p>
    <w:p w14:paraId="57EEBE5E">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C9EF3D3">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9E1E226">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438C76D">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BFEADA1">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D26F8CA">
      <w:pPr>
        <w:widowControl w:val="0"/>
        <w:wordWrap/>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FC875B5">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盘山县市场监督管理局 2023年度部门决算表</w:t>
      </w:r>
    </w:p>
    <w:p w14:paraId="78857D7C">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955EA40">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1C5A38B">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F689F99">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B13A5A7">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B914135">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3253B99">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6E04F4A">
      <w:pPr>
        <w:widowControl w:val="0"/>
        <w:wordWrap/>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67B649F">
      <w:pPr>
        <w:widowControl w:val="0"/>
        <w:wordWrap/>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78A17C9">
      <w:pPr>
        <w:widowControl w:val="0"/>
        <w:wordWrap/>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D929D8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720" w:num="1"/>
          <w:rtlGutter w:val="0"/>
          <w:docGrid w:type="lines" w:linePitch="312" w:charSpace="0"/>
        </w:sectPr>
      </w:pPr>
    </w:p>
    <w:p w14:paraId="765B1AE9">
      <w:pPr>
        <w:spacing w:line="540" w:lineRule="exact"/>
        <w:ind w:left="638" w:leftChars="304" w:firstLine="0" w:firstLineChars="0"/>
        <w:rPr>
          <w:rFonts w:hint="eastAsia" w:ascii="仿宋_GB2312" w:eastAsia="仿宋_GB2312"/>
          <w:sz w:val="32"/>
          <w:szCs w:val="32"/>
        </w:rPr>
      </w:pPr>
    </w:p>
    <w:p w14:paraId="406E04BF">
      <w:pPr>
        <w:spacing w:line="540" w:lineRule="exact"/>
        <w:jc w:val="center"/>
        <w:rPr>
          <w:rFonts w:ascii="宋体" w:hAnsi="宋体"/>
          <w:b/>
          <w:sz w:val="36"/>
          <w:szCs w:val="36"/>
        </w:rPr>
      </w:pPr>
      <w:r>
        <w:rPr>
          <w:rFonts w:hint="eastAsia" w:ascii="宋体" w:hAnsi="宋体"/>
          <w:b/>
          <w:sz w:val="36"/>
          <w:szCs w:val="36"/>
        </w:rPr>
        <w:t>第一部分 盘山县市场监督管理局概况</w:t>
      </w:r>
    </w:p>
    <w:p w14:paraId="2164C28B">
      <w:pPr>
        <w:spacing w:line="540" w:lineRule="exact"/>
        <w:ind w:firstLine="640" w:firstLineChars="200"/>
        <w:jc w:val="left"/>
        <w:rPr>
          <w:rFonts w:ascii="黑体" w:eastAsia="黑体"/>
          <w:sz w:val="32"/>
          <w:szCs w:val="32"/>
        </w:rPr>
      </w:pPr>
    </w:p>
    <w:p w14:paraId="4015A61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F0897F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（一）、负责市场综合监督管理。贯彻执行国家市场监督管理的方针、政策和有关法律法规，规范和维护市场秩序，营造诚实守信、公平竞争的市场环境。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市场主体统一登记注册。负责全县个体工商户、个人独资企业、合伙企业、农民专业合作社和从事经营活动的单位以及外国（地区）企业、常驻代表机构等市场主体的登记注册和监督管理工作。建立市场主体信息公示和共享机制，依法公示和共享有关信息，加强信用监管，推动市场主体信用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（三）、负责组织和指导市场监管综合执法工作。按规定组织指导查处违反工商行政管理、质量技术监督、食品药品安全监管法律、法规、规章的行为。规范市场监管行政执法行为。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反垄断统一执法。统筹推进竞争政策实施，组织实施公平竞争审查制度。依法依授权对经营者集中行为进行反垄断审查，负责垄断协议、滥用市场支配地位和滥用行政权力排除、限制竞争等反垄断执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负责组织、指导和监督管理行政审批中介服务机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（六）、负责宏观质量管理。拟订并组织实施质量发展的制度措施，会同有关部门组织实施重大工程设备质量监理制度，组织重大产品质量事故调查，贯彻实施缺陷产品召回制度，监督管理产品防伪工作。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（七）、负责产品质量安全监督管理。负责产品质量监督抽查和风险监控工作，组织实施质量分级制度、质量安全追溯制度。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（八）、负责特种设备安全监督管理。综合管理特种设备安全监察、监督工作，监督检查高耗能特种设备节能标准和锅炉环境保护标准的执行情况。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（九）、负责食品安全监督管理综合协调。负责食品安全应急体系建设，组织指导重大食品安全事件应急处置和调查处理工作。建立健全食品安全重要信息直报制度。承担县政府食品安全委员会日常工作。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经营注册、备案和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统一管理计量工作。负责管理计量工作；推行法定计量单位，执行国家计量制度；依法管理计量器具，组织量值传递和比对工作，规范和监督商品量、市场计量行为和计量仲裁检定；依法监督管理质量检验机构、计量检定机构、计量器具校准机构、特种设备安全检验检测机构及其他为社会提供公正数据的事业和社会中介机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（十二）、负责管理标准化工作；指导和协调有关部门的标准化工作；指导推行采用国际标准和国外先进标准；组织监督标准的实施工作，监督管理组织机构代码和商品条码工作。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承担产品、商品质量监督责任；管理产品、商品质量安全强制检验、风险监控、监督抽查工作；依法对产品质量检验检测机构进行监督管理；组织实施工业产品生产许可管理制度；监督管理产品质量安全仲裁检验、鉴定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（十四）、贯彻实施质量振兴纲要，管理和指导质量技术监督科技工作；组织推进重大工程设备质量监理制度的实施；监督管理质量体系与产品质量的认证行为。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（十五）、负责市场监督管理科技和信息化建设、新闻宣传。按规定承担技术性贸易措施有关工作。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负责保护知识产权。贯彻执行国家保护商标、专利、原产地地理标志等知识产权制度，贯彻国家有关知识产权和专利工作的法律、法规与方针、政策。负责商标、专利执法工作，知识产权争议处理、维权援助和纠纷调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（十七）、负责促进知识产权运用。贯彻执行国家知识产权运用和规范交易的政策，促进知识产权转移转化。规范知识产权无形资产评估工作。指导知识产权中介服务机构工作。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（十八）、贯彻执行国家知识产权确权、侵权判断标准，依授权负责知识产权申请相关管理工作。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（十九）、负责建立知识产权公共服务体系。推动商标、专利等知识产权信息的传播利用。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（二十）、负责药品（含中药、民族药，下同）、医疗器械和化妆品安全监督管理。贯彻执行国家药品、医疗器械、化妆品安全监督管理的法律、法规和规章。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一）、负责组织实施药品、医疗器械和化妆品监督检查。制定检查制度，依法查处药品、医疗器械和化妆品生产及药品批发、药品销售连锁总部环节以及互联网销售第三方平台备案环节违法行为，监督实施问题产品召回和处置制度，依职责组织指导查处其他环节的违法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（二十二）、完成县委、县政府交办的其他任务。</w:t>
      </w:r>
    </w:p>
    <w:p w14:paraId="030F4FAD">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3819A6D7">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根据本单位主要职责，内设机构如下：</w:t>
      </w:r>
    </w:p>
    <w:p w14:paraId="720F9F8E">
      <w:pPr>
        <w:spacing w:line="54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综合办公室、</w:t>
      </w:r>
      <w:r>
        <w:rPr>
          <w:rFonts w:hint="eastAsia" w:ascii="仿宋" w:hAnsi="仿宋" w:eastAsia="仿宋"/>
          <w:sz w:val="32"/>
          <w:szCs w:val="32"/>
          <w:lang w:eastAsia="zh-CN"/>
        </w:rPr>
        <w:t>法规综合管理</w:t>
      </w:r>
      <w:r>
        <w:rPr>
          <w:rFonts w:hint="eastAsia" w:ascii="仿宋" w:hAnsi="仿宋" w:eastAsia="仿宋"/>
          <w:sz w:val="32"/>
          <w:szCs w:val="32"/>
          <w:lang w:val="en-US" w:eastAsia="zh-CN"/>
        </w:rPr>
        <w:t>办公室、</w:t>
      </w:r>
      <w:r>
        <w:rPr>
          <w:rFonts w:hint="eastAsia" w:ascii="仿宋" w:hAnsi="仿宋" w:eastAsia="仿宋"/>
          <w:sz w:val="32"/>
          <w:szCs w:val="32"/>
          <w:lang w:eastAsia="zh-CN"/>
        </w:rPr>
        <w:t>注册指导综合管理</w:t>
      </w:r>
      <w:r>
        <w:rPr>
          <w:rFonts w:hint="eastAsia" w:ascii="仿宋" w:hAnsi="仿宋" w:eastAsia="仿宋"/>
          <w:sz w:val="32"/>
          <w:szCs w:val="32"/>
          <w:lang w:val="en-US" w:eastAsia="zh-CN"/>
        </w:rPr>
        <w:t>办公室、</w:t>
      </w:r>
      <w:r>
        <w:rPr>
          <w:rFonts w:hint="eastAsia" w:ascii="仿宋" w:hAnsi="仿宋" w:eastAsia="仿宋"/>
          <w:sz w:val="32"/>
          <w:szCs w:val="32"/>
          <w:lang w:eastAsia="zh-CN"/>
        </w:rPr>
        <w:t>食品</w:t>
      </w:r>
      <w:r>
        <w:rPr>
          <w:rFonts w:hint="eastAsia" w:ascii="仿宋" w:hAnsi="仿宋" w:eastAsia="仿宋"/>
          <w:sz w:val="32"/>
          <w:szCs w:val="32"/>
          <w:lang w:val="en-US" w:eastAsia="zh-CN"/>
        </w:rPr>
        <w:t>药品安全监督</w:t>
      </w:r>
      <w:r>
        <w:rPr>
          <w:rFonts w:hint="eastAsia" w:ascii="仿宋" w:hAnsi="仿宋" w:eastAsia="仿宋"/>
          <w:sz w:val="32"/>
          <w:szCs w:val="32"/>
          <w:lang w:eastAsia="zh-CN"/>
        </w:rPr>
        <w:t>管理</w:t>
      </w:r>
      <w:r>
        <w:rPr>
          <w:rFonts w:hint="eastAsia" w:ascii="仿宋" w:hAnsi="仿宋" w:eastAsia="仿宋"/>
          <w:sz w:val="32"/>
          <w:szCs w:val="32"/>
          <w:lang w:val="en-US" w:eastAsia="zh-CN"/>
        </w:rPr>
        <w:t>办公室、</w:t>
      </w:r>
      <w:r>
        <w:rPr>
          <w:rFonts w:hint="eastAsia" w:ascii="仿宋" w:hAnsi="仿宋" w:eastAsia="仿宋"/>
          <w:sz w:val="32"/>
          <w:szCs w:val="32"/>
          <w:lang w:eastAsia="zh-CN"/>
        </w:rPr>
        <w:t>市场规范监督管理</w:t>
      </w:r>
      <w:r>
        <w:rPr>
          <w:rFonts w:hint="eastAsia" w:ascii="仿宋" w:hAnsi="仿宋" w:eastAsia="仿宋"/>
          <w:sz w:val="32"/>
          <w:szCs w:val="32"/>
          <w:lang w:val="en-US" w:eastAsia="zh-CN"/>
        </w:rPr>
        <w:t>办公室、</w:t>
      </w:r>
      <w:r>
        <w:rPr>
          <w:rFonts w:hint="eastAsia" w:ascii="仿宋" w:hAnsi="仿宋" w:eastAsia="仿宋"/>
          <w:sz w:val="32"/>
          <w:szCs w:val="32"/>
          <w:lang w:eastAsia="zh-CN"/>
        </w:rPr>
        <w:t>特种设备安全监察办公室、产品监督管理办公室、综合执法大队</w:t>
      </w:r>
      <w:r>
        <w:rPr>
          <w:rFonts w:hint="eastAsia" w:ascii="仿宋" w:hAnsi="仿宋" w:eastAsia="仿宋"/>
          <w:sz w:val="32"/>
          <w:szCs w:val="32"/>
        </w:rPr>
        <w:t>；派驻机构：</w:t>
      </w:r>
      <w:r>
        <w:rPr>
          <w:rFonts w:hint="eastAsia" w:ascii="仿宋" w:hAnsi="仿宋" w:eastAsia="仿宋"/>
          <w:sz w:val="32"/>
          <w:szCs w:val="32"/>
          <w:lang w:val="en-US" w:eastAsia="zh-CN"/>
        </w:rPr>
        <w:t>县城监督管理所、高升监督管理所、吴家监督管理所、沙岭监督管理所、胡家监督管理所、东郭监督管理所。</w:t>
      </w:r>
    </w:p>
    <w:p w14:paraId="70726463">
      <w:pPr>
        <w:spacing w:line="54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所属事业单位情况：</w:t>
      </w:r>
    </w:p>
    <w:p w14:paraId="6DA7E5A0">
      <w:pPr>
        <w:spacing w:line="540" w:lineRule="exact"/>
        <w:ind w:firstLine="640" w:firstLineChars="200"/>
        <w:jc w:val="left"/>
        <w:rPr>
          <w:rFonts w:hint="eastAsia" w:ascii="仿宋_GB2312" w:hAnsi="宋体" w:eastAsia="仿宋_GB2312" w:cs="仿宋_GB2312"/>
          <w:kern w:val="0"/>
          <w:sz w:val="32"/>
          <w:szCs w:val="32"/>
        </w:rPr>
      </w:pPr>
      <w:r>
        <w:rPr>
          <w:rFonts w:hint="eastAsia" w:ascii="仿宋" w:hAnsi="仿宋" w:eastAsia="仿宋"/>
          <w:sz w:val="32"/>
          <w:szCs w:val="32"/>
          <w:lang w:val="en-US" w:eastAsia="zh-CN"/>
        </w:rPr>
        <w:t>盘山县市场监管事务服务中心</w:t>
      </w:r>
    </w:p>
    <w:p w14:paraId="0AB8E3A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1D919FC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纳入盘山县市场监督管理局2023年部门决算编制范围的预算单位包括：</w:t>
      </w:r>
    </w:p>
    <w:p w14:paraId="42BA42D5">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1、盘山县市场监督管理局</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本级</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2、盘山县市场监管事务服务中心</w:t>
      </w:r>
    </w:p>
    <w:p w14:paraId="1703D5FA">
      <w:pPr>
        <w:spacing w:line="540" w:lineRule="exact"/>
        <w:ind w:firstLine="420" w:firstLineChars="200"/>
        <w:jc w:val="center"/>
        <w:rPr>
          <w:rFonts w:ascii="宋体" w:hAnsi="宋体"/>
          <w:b/>
          <w:sz w:val="36"/>
          <w:szCs w:val="36"/>
        </w:rPr>
      </w:pPr>
      <w:r>
        <w:br w:type="page"/>
      </w:r>
      <w:r>
        <w:rPr>
          <w:rFonts w:hint="eastAsia" w:ascii="宋体" w:hAnsi="宋体"/>
          <w:b/>
          <w:sz w:val="36"/>
          <w:szCs w:val="36"/>
        </w:rPr>
        <w:t xml:space="preserve">第二部分 </w:t>
      </w:r>
      <w:r>
        <w:rPr>
          <w:rFonts w:hint="eastAsia" w:ascii="宋体" w:hAnsi="宋体"/>
          <w:b/>
          <w:sz w:val="36"/>
          <w:szCs w:val="36"/>
          <w:lang w:eastAsia="zh-CN"/>
        </w:rPr>
        <w:t>盘山县市场监督管理局</w:t>
      </w:r>
      <w:r>
        <w:rPr>
          <w:rFonts w:hint="eastAsia" w:ascii="宋体" w:hAnsi="宋体"/>
          <w:b/>
          <w:sz w:val="36"/>
          <w:szCs w:val="36"/>
        </w:rPr>
        <w:t>2023年度部门决算情况说明</w:t>
      </w:r>
    </w:p>
    <w:p w14:paraId="7E439904">
      <w:pPr>
        <w:spacing w:line="540" w:lineRule="exact"/>
        <w:rPr>
          <w:rFonts w:ascii="宋体" w:hAnsi="宋体"/>
          <w:b/>
          <w:sz w:val="36"/>
          <w:szCs w:val="36"/>
        </w:rPr>
      </w:pPr>
    </w:p>
    <w:p w14:paraId="51AF7A8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DB8DAB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（一）收入总计2232.68万元，包括：</w:t>
      </w:r>
    </w:p>
    <w:p w14:paraId="5F18861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2232.68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2232.68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D673AA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DBF4E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0808DD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67B090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7A67B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AC4811E">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4AF590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1A09C2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增加108.21万元，增长5.09%,主要原因：新增事业人员基本支出，支付以前年度及本年部分食品检测费用</w:t>
      </w:r>
      <w:r>
        <w:rPr>
          <w:rFonts w:hint="eastAsia" w:ascii="仿宋_GB2312" w:hAnsi="宋体" w:eastAsia="仿宋_GB2312"/>
          <w:sz w:val="32"/>
          <w:szCs w:val="32"/>
          <w:lang w:eastAsia="zh-CN"/>
        </w:rPr>
        <w:t>。</w:t>
      </w:r>
    </w:p>
    <w:p w14:paraId="320B80E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（二）支出总计2232.68万元，包括：</w:t>
      </w:r>
    </w:p>
    <w:p w14:paraId="460237B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1713.14</w:t>
      </w:r>
      <w:r>
        <w:rPr>
          <w:rFonts w:hint="eastAsia" w:ascii="仿宋_GB2312" w:hAnsi="宋体" w:eastAsia="仿宋_GB2312"/>
          <w:sz w:val="32"/>
          <w:szCs w:val="32"/>
        </w:rPr>
        <w:t>万元，占支出总计的</w:t>
      </w:r>
      <w:r>
        <w:rPr>
          <w:rFonts w:hint="eastAsia" w:ascii="仿宋_GB2312" w:eastAsia="仿宋_GB2312" w:cs="仿宋_GB2312"/>
          <w:sz w:val="32"/>
          <w:szCs w:val="32"/>
        </w:rPr>
        <w:t>76.73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工资福利支出1448.84万元；商品和服务支出137.53万元；对个人和家庭的补助122.86万元；资本性支出3.91万元。</w:t>
      </w:r>
    </w:p>
    <w:p w14:paraId="55302F6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519.54</w:t>
      </w:r>
      <w:r>
        <w:rPr>
          <w:rFonts w:hint="eastAsia" w:ascii="仿宋_GB2312" w:hAnsi="宋体" w:eastAsia="仿宋_GB2312"/>
          <w:sz w:val="32"/>
          <w:szCs w:val="32"/>
        </w:rPr>
        <w:t>万元，占支出总计的</w:t>
      </w:r>
      <w:r>
        <w:rPr>
          <w:rFonts w:hint="eastAsia" w:ascii="仿宋_GB2312" w:eastAsia="仿宋_GB2312" w:cs="仿宋_GB2312"/>
          <w:sz w:val="32"/>
          <w:szCs w:val="32"/>
        </w:rPr>
        <w:t>23.27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主要包括新增事业人员基本支出，支付以前年度及本年部分食品检测费用等业务支出。</w:t>
      </w:r>
    </w:p>
    <w:p w14:paraId="6955E32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8E8731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7E6D12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EDEF63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与上年相比，今年支出增加108.21万元，增长5.09%,主要原因：新增事业人员基本支出，支付以前年度及本年部分食品检测费用。</w:t>
      </w:r>
    </w:p>
    <w:p w14:paraId="5E5BE1E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C7D02E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r>
        <w:rPr>
          <w:rFonts w:hint="eastAsia" w:ascii="仿宋_GB2312" w:hAnsi="宋体" w:eastAsia="仿宋_GB2312"/>
          <w:sz w:val="32"/>
          <w:szCs w:val="32"/>
          <w:lang w:eastAsia="zh-CN"/>
        </w:rPr>
        <w:t>本年度财政收支平衡，年末无结转和结余</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w:t>
      </w:r>
    </w:p>
    <w:p w14:paraId="3651FDA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54DA17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30EE79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2232.68</w:t>
      </w:r>
      <w:r>
        <w:rPr>
          <w:rFonts w:hint="eastAsia" w:ascii="仿宋_GB2312" w:hAnsi="宋体" w:eastAsia="仿宋_GB2312"/>
          <w:sz w:val="32"/>
          <w:szCs w:val="32"/>
        </w:rPr>
        <w:t>万元，其中：基本支出</w:t>
      </w:r>
      <w:r>
        <w:rPr>
          <w:rFonts w:hint="eastAsia" w:ascii="仿宋_GB2312" w:eastAsia="仿宋_GB2312" w:cs="仿宋_GB2312"/>
          <w:sz w:val="32"/>
          <w:szCs w:val="32"/>
        </w:rPr>
        <w:t>1713.14</w:t>
      </w:r>
      <w:r>
        <w:rPr>
          <w:rFonts w:hint="eastAsia" w:ascii="仿宋_GB2312" w:hAnsi="宋体" w:eastAsia="仿宋_GB2312"/>
          <w:sz w:val="32"/>
          <w:szCs w:val="32"/>
        </w:rPr>
        <w:t>万元，项目支出</w:t>
      </w:r>
      <w:r>
        <w:rPr>
          <w:rFonts w:hint="eastAsia" w:ascii="仿宋_GB2312" w:eastAsia="仿宋_GB2312" w:cs="仿宋_GB2312"/>
          <w:sz w:val="32"/>
          <w:szCs w:val="32"/>
        </w:rPr>
        <w:t>519.54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财政拨款支出增加108.21万元，增长5.09%，主要原因</w:t>
      </w:r>
      <w:r>
        <w:rPr>
          <w:rFonts w:hint="eastAsia" w:ascii="仿宋_GB2312" w:eastAsia="仿宋_GB2312" w:cs="仿宋_GB2312"/>
          <w:sz w:val="32"/>
          <w:szCs w:val="32"/>
        </w:rPr>
        <w:t>：新增事业人员基本支出，支付以前年度及本年部分食品检测费用。</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115.69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115.28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117.06</w:t>
      </w:r>
      <w:r>
        <w:rPr>
          <w:rFonts w:hint="eastAsia" w:ascii="仿宋_GB2312" w:hAnsi="宋体" w:eastAsia="仿宋_GB2312"/>
          <w:sz w:val="32"/>
          <w:szCs w:val="32"/>
        </w:rPr>
        <w:t>%。</w:t>
      </w:r>
    </w:p>
    <w:p w14:paraId="0A17A4F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72D44A7">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2023年度一般公共预算财政拨款支出2232.68万元。按支出功能分类科目分，包括：</w:t>
      </w:r>
      <w:r>
        <w:rPr>
          <w:rFonts w:hint="eastAsia" w:ascii="仿宋_GB2312" w:hAnsi="宋体" w:eastAsia="仿宋_GB2312"/>
          <w:sz w:val="32"/>
          <w:szCs w:val="32"/>
        </w:rPr>
        <w:t>，包括：一般公共服务支出</w:t>
      </w:r>
      <w:r>
        <w:rPr>
          <w:rFonts w:hint="eastAsia" w:ascii="仿宋_GB2312" w:hAnsi="宋体" w:eastAsia="仿宋_GB2312"/>
          <w:sz w:val="32"/>
          <w:szCs w:val="32"/>
          <w:lang w:val="en-US" w:eastAsia="zh-CN"/>
        </w:rPr>
        <w:t>1714.38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76.79</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eastAsia="zh-CN"/>
        </w:rPr>
        <w:t>社会保障和就业支出</w:t>
      </w:r>
      <w:r>
        <w:rPr>
          <w:rFonts w:hint="eastAsia" w:ascii="仿宋_GB2312" w:hAnsi="宋体" w:eastAsia="仿宋_GB2312"/>
          <w:sz w:val="32"/>
          <w:szCs w:val="32"/>
          <w:lang w:val="en-US" w:eastAsia="zh-CN"/>
        </w:rPr>
        <w:t>347.86万元，占15.58%；卫生健康支出56.52万元，占2.54%；住房保障支出113.92万元，占5.09%</w:t>
      </w:r>
      <w:r>
        <w:rPr>
          <w:rFonts w:hint="eastAsia" w:ascii="仿宋_GB2312" w:hAnsi="宋体" w:eastAsia="仿宋_GB2312"/>
          <w:sz w:val="32"/>
          <w:szCs w:val="32"/>
        </w:rPr>
        <w:t>。</w:t>
      </w:r>
    </w:p>
    <w:p w14:paraId="5497FB4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1.一般公共服务支出1714.38万元，具体包括：</w:t>
      </w:r>
    </w:p>
    <w:p w14:paraId="15F26142">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（1）一般公共服务支出（类）市场监督管理事务（款）行政运行（项）823.61万元,主要是人员工资、经费等支出，完成年初预算的99.32%，决算数与年初预算数存在差异的主要原因是减少人员经费的不必要支出。</w:t>
      </w:r>
    </w:p>
    <w:p w14:paraId="7FFC0E51">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市场监督管理事务（款）一般行政管理事务（项）52.60万元,主要是律师费、办公楼维修费、知识产权经费、派驻机构的取暖费等支出，完成年初预算的125.24%，决算数与年初预算数存在差异的主要原因是新增加办公楼维修费。</w:t>
      </w:r>
    </w:p>
    <w:p w14:paraId="29D51E3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（3）一般公共服务支出（类）市场监督管理事务（款）机关服务（项）59.83万元,主要是机关事务运行等支出，完成年初预算的99.71%，决算数与年初预算数存在差异的主要原因是减少不必要的支出。</w:t>
      </w:r>
    </w:p>
    <w:p w14:paraId="30AE33C9">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（4）一般公共服务支出（类）市场监督管理事务（款）市场主体管理（项）34.19万元,主要是服装费用等支出，完成年初预算的97.69%，决算数与年初预算数存在差异的主要原因是合理</w:t>
      </w:r>
      <w:r>
        <w:rPr>
          <w:rFonts w:hint="eastAsia" w:ascii="仿宋_GB2312" w:eastAsia="仿宋_GB2312" w:cs="仿宋_GB2312"/>
          <w:sz w:val="32"/>
          <w:szCs w:val="32"/>
          <w:lang w:eastAsia="zh-CN"/>
        </w:rPr>
        <w:t>安排</w:t>
      </w:r>
      <w:r>
        <w:rPr>
          <w:rFonts w:hint="eastAsia" w:ascii="仿宋_GB2312" w:eastAsia="仿宋_GB2312" w:cs="仿宋_GB2312"/>
          <w:sz w:val="32"/>
          <w:szCs w:val="32"/>
        </w:rPr>
        <w:t>资金的使用。</w:t>
      </w:r>
    </w:p>
    <w:p w14:paraId="2F2F5B6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（5）一般公共服务支出（类）市场监督管理事务（款）市场秩序执法（项）15.00万元,主要是打假、打传等支出，完成年初预算的100%，决算数与年初预算数存在差异的主要原因是按照年初预算合理使用资金。</w:t>
      </w:r>
    </w:p>
    <w:p w14:paraId="47F032BA">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市场监督管理事务（款）信息化建设（项）6.00万元,主要是信息平台，维护机关内网，业务平台安全运行等支出，完成年初预算的100%，决算数与年初预算数存在差异的主要原因是按照年初预算合理使用资金。</w:t>
      </w:r>
    </w:p>
    <w:p w14:paraId="56E4E505">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一般公共服务支出（类）市场监督管理事务（款）药品事务（项）9.50万元,主要是药品事务的宣传、检查等支出，完成年初预算的100%，决算数与年初预算数存在差异的主要原因是按照年初预算合理使用资金。</w:t>
      </w:r>
    </w:p>
    <w:p w14:paraId="2712EAE7">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一般公共服务支出（类）市场监督管理事务（款）质量安全监管（项）59.60万元,主要是产品质量检测费用、聘请专家费用等支出，完成年初预算的198.67%，决算数与年初预算数存在差异的主要原因是新增聘请特种设备专家费用。</w:t>
      </w:r>
    </w:p>
    <w:p w14:paraId="6B28247F">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一般公共服务支出（类）市场监督管理事务（款）食品安全监管（项）237.53万元,主要是食品安全监督检测费用、创城、协管员经费等支出，完成年初预算的112.04%，决算数与年初预算数存在差异的主要原因是支付上年食品检测费用。</w:t>
      </w:r>
    </w:p>
    <w:p w14:paraId="038758ED">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一般公共服务支出（类）市场监督管理事务（款）事业运行（项）371.23万元,主要是事业人员经费及事业运行经费福利等支出，完成年初预算的130.87%，决算数与年初预算数存在差异的主要原因是人员工资福利基数增加，有新录入人员。</w:t>
      </w:r>
    </w:p>
    <w:p w14:paraId="32905D74">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（11）一般公共服务支出（类）市场监督管理事务（款）其他市场监督管理事务（项）45.29万元,主要是其他业务经费等支出，完成年初预算的103%，决算数与年初预算数存在差异的主要原因是新增劳务费增加。</w:t>
      </w:r>
    </w:p>
    <w:p w14:paraId="1B28A59A">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2.社会保障和就业支出347.86万元，具体包括：</w:t>
      </w:r>
    </w:p>
    <w:p w14:paraId="65FCD57F">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40.91万元,主要是离退休人员补助等支出，完成年初预算的198.3%，决算数与年初预算数存在差异的主要原因是付上年退休人员取暖费。</w:t>
      </w:r>
    </w:p>
    <w:p w14:paraId="4EB2DBA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（2）社会保障和就业支出（类）行政事业单位养老支出（款）事业单位离退休（项）7.26万元,主要是退休人员福利待遇等支出，完成年初预算的203%，决算数与年初预算数存在差异的主要原因是退休人员增加。</w:t>
      </w:r>
    </w:p>
    <w:p w14:paraId="6878EFB1">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144.78万元,主要是机关人员养老保险等支出，完成年初预算的105.87%，决算数与年初预算数存在差异的主要原因是调整养老保险缴费基数。</w:t>
      </w:r>
    </w:p>
    <w:p w14:paraId="02D6CEAD">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76.66万元,主要是位实际缴纳的职业年金等支出，完成年初预算的92.96%，决算数与年初预算数存在差异的主要原因是有一部分自筹自支人员未进行一退一补。</w:t>
      </w:r>
    </w:p>
    <w:p w14:paraId="3A6E50A6">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（5）社会保障和就业支出（类）抚恤（款）死亡抚恤（项）70.35万元,主要是病故人员家属的一次性定期抚恤及丧葬费等支出，完成年初预算的100%，决算数与年初预算数存在差异的主要原因是退休人员死亡3人。</w:t>
      </w:r>
    </w:p>
    <w:p w14:paraId="21019D2C">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（6）社会保障和就业支出（类）抚恤（款）伤残抚恤（项）3.02万元,主要是伤残职工医疗费用等支出，完成年初预算的65.65%，决算数与年初预算数存在差异的主要原因是伤残抚恤人员在8月份死亡。</w:t>
      </w:r>
    </w:p>
    <w:p w14:paraId="44EC0BB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4.88万元,主要是行政事业单位养老方面等支出，完成年初预算的248.98%，决算数与年初预算数存在差异的主要原因是新增在职人员失业险、工伤险等险种。</w:t>
      </w:r>
    </w:p>
    <w:p w14:paraId="540FE645">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3.卫生健康支出56.52万元，具体包括：</w:t>
      </w:r>
    </w:p>
    <w:p w14:paraId="6ED220B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35.89万元,主要是机关人员医疗保险等支出，完成年初预算的78.86%，决算数与年初预算数存在差异的主要原因是医疗保险分为行政和事业两份部分，预算没有细分此两项。</w:t>
      </w:r>
    </w:p>
    <w:p w14:paraId="1507155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20.63万元,主要是事业人员医疗保险等支出，完成年初预算的134.66%，决算数与年初预算数存在差异的主要原因是单位同时有退休和新录入人员，新录入人员缴费基数小于退休人员缴费基数。</w:t>
      </w:r>
    </w:p>
    <w:p w14:paraId="1E48F4B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4.住房保障支出113.92万元，具体包括：</w:t>
      </w:r>
    </w:p>
    <w:p w14:paraId="5929484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w:t>
      </w:r>
      <w:r>
        <w:rPr>
          <w:rFonts w:hint="eastAsia" w:ascii="仿宋_GB2312" w:eastAsia="仿宋_GB2312" w:cs="仿宋_GB2312"/>
          <w:sz w:val="32"/>
          <w:szCs w:val="32"/>
          <w:lang w:eastAsia="zh-CN"/>
        </w:rPr>
        <w:t>住房公积金</w:t>
      </w:r>
      <w:r>
        <w:rPr>
          <w:rFonts w:hint="eastAsia" w:ascii="仿宋_GB2312" w:eastAsia="仿宋_GB2312" w:cs="仿宋_GB2312"/>
          <w:sz w:val="32"/>
          <w:szCs w:val="32"/>
        </w:rPr>
        <w:t>金（项）113.92万元,主要是机关人员</w:t>
      </w:r>
      <w:r>
        <w:rPr>
          <w:rFonts w:hint="eastAsia" w:ascii="仿宋_GB2312" w:eastAsia="仿宋_GB2312" w:cs="仿宋_GB2312"/>
          <w:sz w:val="32"/>
          <w:szCs w:val="32"/>
          <w:lang w:eastAsia="zh-CN"/>
        </w:rPr>
        <w:t>住房公积金</w:t>
      </w:r>
      <w:r>
        <w:rPr>
          <w:rFonts w:hint="eastAsia" w:ascii="仿宋_GB2312" w:eastAsia="仿宋_GB2312" w:cs="仿宋_GB2312"/>
          <w:sz w:val="32"/>
          <w:szCs w:val="32"/>
        </w:rPr>
        <w:t>金等支出，完成年初预算的159.6%，决算数与年初预算数存在差异的主要原因是调整</w:t>
      </w:r>
      <w:r>
        <w:rPr>
          <w:rFonts w:hint="eastAsia" w:ascii="仿宋_GB2312" w:eastAsia="仿宋_GB2312" w:cs="仿宋_GB2312"/>
          <w:sz w:val="32"/>
          <w:szCs w:val="32"/>
          <w:lang w:eastAsia="zh-CN"/>
        </w:rPr>
        <w:t>住房公积金</w:t>
      </w:r>
      <w:r>
        <w:rPr>
          <w:rFonts w:hint="eastAsia" w:ascii="仿宋_GB2312" w:eastAsia="仿宋_GB2312" w:cs="仿宋_GB2312"/>
          <w:sz w:val="32"/>
          <w:szCs w:val="32"/>
        </w:rPr>
        <w:t>基数。</w:t>
      </w:r>
    </w:p>
    <w:p w14:paraId="6119788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B5622B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62CB2A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65B1BB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8D2CA00">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B20CFB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43.54</w:t>
      </w:r>
      <w:r>
        <w:rPr>
          <w:rFonts w:hint="eastAsia" w:ascii="仿宋_GB2312" w:hAnsi="宋体" w:eastAsia="仿宋_GB2312"/>
          <w:sz w:val="32"/>
          <w:szCs w:val="32"/>
        </w:rPr>
        <w:t>万元，完成预算的</w:t>
      </w:r>
      <w:r>
        <w:rPr>
          <w:rFonts w:hint="eastAsia" w:ascii="仿宋_GB2312" w:eastAsia="仿宋_GB2312" w:cs="仿宋_GB2312"/>
          <w:sz w:val="32"/>
          <w:szCs w:val="32"/>
        </w:rPr>
        <w:t>69.11</w:t>
      </w:r>
      <w:r>
        <w:rPr>
          <w:rFonts w:hint="eastAsia" w:ascii="仿宋_GB2312" w:hAnsi="宋体" w:eastAsia="仿宋_GB2312"/>
          <w:sz w:val="32"/>
          <w:szCs w:val="32"/>
        </w:rPr>
        <w:t>%，决算数小于预算数的主要原因是严格执行三公经费要求，严格控制车辆使用。</w:t>
      </w:r>
      <w:r>
        <w:rPr>
          <w:rFonts w:hint="eastAsia" w:ascii="仿宋_GB2312" w:hAnsi="宋体" w:eastAsia="仿宋_GB2312"/>
          <w:sz w:val="32"/>
          <w:szCs w:val="32"/>
          <w:lang w:eastAsia="zh-CN"/>
        </w:rPr>
        <w:t>较上年相比，</w:t>
      </w:r>
      <w:r>
        <w:rPr>
          <w:rFonts w:hint="eastAsia" w:ascii="仿宋_GB2312" w:hAnsi="宋体" w:eastAsia="仿宋_GB2312"/>
          <w:sz w:val="32"/>
          <w:szCs w:val="32"/>
        </w:rPr>
        <w:t>减少0.05万元，降低0.11%，主要是严格执行三公经费要求，严格控制车辆使用成本等原因</w:t>
      </w:r>
      <w:r>
        <w:rPr>
          <w:rFonts w:hint="eastAsia" w:ascii="仿宋_GB2312" w:hAnsi="宋体" w:eastAsia="仿宋_GB2312"/>
          <w:sz w:val="32"/>
          <w:szCs w:val="32"/>
          <w:lang w:eastAsia="zh-CN"/>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43.54</w:t>
      </w:r>
      <w:r>
        <w:rPr>
          <w:rFonts w:hint="eastAsia" w:ascii="仿宋_GB2312" w:hAnsi="宋体" w:eastAsia="仿宋_GB2312"/>
          <w:sz w:val="32"/>
          <w:szCs w:val="32"/>
        </w:rPr>
        <w:t>万元。</w:t>
      </w:r>
    </w:p>
    <w:p w14:paraId="36E28093">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无公出国人员。2023年参加出国（境）团组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无公出国人员</w:t>
      </w:r>
      <w:r>
        <w:rPr>
          <w:rFonts w:hint="eastAsia" w:ascii="仿宋_GB2312" w:hAnsi="宋体" w:eastAsia="仿宋_GB2312"/>
          <w:sz w:val="32"/>
          <w:szCs w:val="32"/>
          <w:highlight w:val="none"/>
        </w:rPr>
        <w:t>等。</w:t>
      </w:r>
    </w:p>
    <w:p w14:paraId="22CC6D7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14:paraId="09F58025">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43.54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69.11</w:t>
      </w:r>
      <w:r>
        <w:rPr>
          <w:rFonts w:hint="eastAsia" w:ascii="仿宋_GB2312" w:hAnsi="宋体" w:eastAsia="仿宋_GB2312"/>
          <w:sz w:val="32"/>
          <w:szCs w:val="32"/>
        </w:rPr>
        <w:t>%，决算数小于预算数的主要原因是严格执行三公经费要求，严格控制车辆使用成本。比上年减少0.05万元，降低0.11%，主要是严格执行三公经费要求，严格控制车辆使用成本等原因。</w:t>
      </w:r>
    </w:p>
    <w:p w14:paraId="51BB5C15">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43.54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主要用于公务用车的日常维修、维护等费用等，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24</w:t>
      </w:r>
      <w:r>
        <w:rPr>
          <w:rFonts w:hint="eastAsia" w:ascii="仿宋_GB2312" w:hAnsi="宋体" w:eastAsia="仿宋_GB2312"/>
          <w:sz w:val="32"/>
          <w:szCs w:val="32"/>
        </w:rPr>
        <w:t>辆。</w:t>
      </w:r>
    </w:p>
    <w:p w14:paraId="7C7198F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3AF115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1713.14</w:t>
      </w:r>
      <w:r>
        <w:rPr>
          <w:rFonts w:hint="eastAsia" w:ascii="仿宋_GB2312" w:hAnsi="宋体" w:eastAsia="仿宋_GB2312"/>
          <w:sz w:val="32"/>
          <w:szCs w:val="32"/>
        </w:rPr>
        <w:t>万元，其中：人员经费</w:t>
      </w:r>
      <w:r>
        <w:rPr>
          <w:rFonts w:hint="eastAsia" w:ascii="仿宋_GB2312" w:eastAsia="仿宋_GB2312" w:cs="仿宋_GB2312"/>
          <w:sz w:val="32"/>
          <w:szCs w:val="32"/>
        </w:rPr>
        <w:t>1571.70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w:t>
      </w:r>
      <w:r>
        <w:rPr>
          <w:rFonts w:hint="eastAsia" w:ascii="仿宋_GB2312" w:hAnsi="宋体" w:eastAsia="仿宋_GB2312"/>
          <w:sz w:val="32"/>
          <w:szCs w:val="32"/>
          <w:lang w:eastAsia="zh-CN"/>
        </w:rPr>
        <w:t>住房公积金</w:t>
      </w:r>
      <w:r>
        <w:rPr>
          <w:rFonts w:hint="eastAsia" w:ascii="仿宋_GB2312" w:hAnsi="宋体" w:eastAsia="仿宋_GB2312"/>
          <w:sz w:val="32"/>
          <w:szCs w:val="32"/>
        </w:rPr>
        <w:t>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141.44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75787E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FF904F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6CB300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134.95</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比上年减少2.30万元，降低1.68%</w:t>
      </w:r>
      <w:r>
        <w:rPr>
          <w:rFonts w:hint="eastAsia" w:ascii="仿宋_GB2312" w:hAnsi="黑体" w:eastAsia="仿宋_GB2312"/>
          <w:sz w:val="32"/>
          <w:szCs w:val="32"/>
        </w:rPr>
        <w:t>，主要原因是</w:t>
      </w:r>
      <w:r>
        <w:rPr>
          <w:rFonts w:hint="eastAsia" w:ascii="仿宋_GB2312" w:hAnsi="宋体" w:eastAsia="仿宋_GB2312"/>
          <w:sz w:val="32"/>
          <w:szCs w:val="32"/>
        </w:rPr>
        <w:t>严格控制机关运行经费，在保证正常运转的前提下，减少不必要的经费支出</w:t>
      </w:r>
      <w:r>
        <w:rPr>
          <w:rFonts w:hint="eastAsia" w:ascii="仿宋_GB2312" w:hAnsi="黑体" w:eastAsia="仿宋_GB2312"/>
          <w:sz w:val="32"/>
          <w:szCs w:val="32"/>
        </w:rPr>
        <w:t>。</w:t>
      </w:r>
      <w:r>
        <w:rPr>
          <w:rFonts w:hint="eastAsia" w:ascii="仿宋" w:hAnsi="仿宋" w:eastAsia="仿宋"/>
          <w:sz w:val="32"/>
          <w:szCs w:val="32"/>
        </w:rPr>
        <w:t>办公费</w:t>
      </w:r>
      <w:r>
        <w:rPr>
          <w:rFonts w:hint="eastAsia" w:ascii="仿宋" w:hAnsi="仿宋" w:eastAsia="仿宋"/>
          <w:sz w:val="32"/>
          <w:szCs w:val="32"/>
          <w:lang w:val="en-US" w:eastAsia="zh-CN"/>
        </w:rPr>
        <w:t>10.28万元</w:t>
      </w:r>
      <w:r>
        <w:rPr>
          <w:rFonts w:hint="eastAsia" w:ascii="仿宋" w:hAnsi="仿宋" w:eastAsia="仿宋"/>
          <w:sz w:val="32"/>
          <w:szCs w:val="32"/>
        </w:rPr>
        <w:t>、印刷费</w:t>
      </w:r>
      <w:r>
        <w:rPr>
          <w:rFonts w:hint="eastAsia" w:ascii="仿宋" w:hAnsi="仿宋" w:eastAsia="仿宋"/>
          <w:sz w:val="32"/>
          <w:szCs w:val="32"/>
          <w:lang w:val="en-US" w:eastAsia="zh-CN"/>
        </w:rPr>
        <w:t>10.03万元</w:t>
      </w:r>
      <w:r>
        <w:rPr>
          <w:rFonts w:hint="eastAsia" w:ascii="仿宋" w:hAnsi="仿宋" w:eastAsia="仿宋"/>
          <w:sz w:val="32"/>
          <w:szCs w:val="32"/>
        </w:rPr>
        <w:t>、水费</w:t>
      </w:r>
      <w:r>
        <w:rPr>
          <w:rFonts w:hint="eastAsia" w:ascii="仿宋" w:hAnsi="仿宋" w:eastAsia="仿宋"/>
          <w:sz w:val="32"/>
          <w:szCs w:val="32"/>
          <w:lang w:val="en-US" w:eastAsia="zh-CN"/>
        </w:rPr>
        <w:t>1.27万元</w:t>
      </w:r>
      <w:r>
        <w:rPr>
          <w:rFonts w:hint="eastAsia" w:ascii="仿宋" w:hAnsi="仿宋" w:eastAsia="仿宋"/>
          <w:sz w:val="32"/>
          <w:szCs w:val="32"/>
        </w:rPr>
        <w:t>、电费</w:t>
      </w:r>
      <w:r>
        <w:rPr>
          <w:rFonts w:hint="eastAsia" w:ascii="仿宋" w:hAnsi="仿宋" w:eastAsia="仿宋"/>
          <w:sz w:val="32"/>
          <w:szCs w:val="32"/>
          <w:lang w:val="en-US" w:eastAsia="zh-CN"/>
        </w:rPr>
        <w:t>5.68万元</w:t>
      </w:r>
      <w:r>
        <w:rPr>
          <w:rFonts w:hint="eastAsia" w:ascii="仿宋" w:hAnsi="仿宋" w:eastAsia="仿宋"/>
          <w:sz w:val="32"/>
          <w:szCs w:val="32"/>
        </w:rPr>
        <w:t>、邮电费</w:t>
      </w:r>
      <w:r>
        <w:rPr>
          <w:rFonts w:hint="eastAsia" w:ascii="仿宋" w:hAnsi="仿宋" w:eastAsia="仿宋"/>
          <w:sz w:val="32"/>
          <w:szCs w:val="32"/>
          <w:lang w:val="en-US" w:eastAsia="zh-CN"/>
        </w:rPr>
        <w:t>2.24万元</w:t>
      </w:r>
      <w:r>
        <w:rPr>
          <w:rFonts w:hint="eastAsia" w:ascii="仿宋" w:hAnsi="仿宋" w:eastAsia="仿宋"/>
          <w:sz w:val="32"/>
          <w:szCs w:val="32"/>
        </w:rPr>
        <w:t>、取暖费</w:t>
      </w:r>
      <w:r>
        <w:rPr>
          <w:rFonts w:hint="eastAsia" w:ascii="仿宋" w:hAnsi="仿宋" w:eastAsia="仿宋"/>
          <w:sz w:val="32"/>
          <w:szCs w:val="32"/>
          <w:lang w:val="en-US" w:eastAsia="zh-CN"/>
        </w:rPr>
        <w:t>21.95万元</w:t>
      </w:r>
      <w:r>
        <w:rPr>
          <w:rFonts w:hint="eastAsia" w:ascii="仿宋" w:hAnsi="仿宋" w:eastAsia="仿宋"/>
          <w:sz w:val="32"/>
          <w:szCs w:val="32"/>
        </w:rPr>
        <w:t>、</w:t>
      </w:r>
      <w:r>
        <w:rPr>
          <w:rFonts w:hint="eastAsia" w:ascii="仿宋" w:hAnsi="仿宋" w:eastAsia="仿宋"/>
          <w:sz w:val="32"/>
          <w:szCs w:val="32"/>
          <w:lang w:eastAsia="zh-CN"/>
        </w:rPr>
        <w:t>差旅费</w:t>
      </w:r>
      <w:r>
        <w:rPr>
          <w:rFonts w:hint="eastAsia" w:ascii="仿宋" w:hAnsi="仿宋" w:eastAsia="仿宋"/>
          <w:sz w:val="32"/>
          <w:szCs w:val="32"/>
          <w:lang w:val="en-US" w:eastAsia="zh-CN"/>
        </w:rPr>
        <w:t>1.07万元、</w:t>
      </w:r>
      <w:r>
        <w:rPr>
          <w:rFonts w:hint="eastAsia" w:ascii="仿宋" w:hAnsi="仿宋" w:eastAsia="仿宋"/>
          <w:sz w:val="32"/>
          <w:szCs w:val="32"/>
        </w:rPr>
        <w:t>维修（护）费</w:t>
      </w:r>
      <w:r>
        <w:rPr>
          <w:rFonts w:hint="eastAsia" w:ascii="仿宋" w:hAnsi="仿宋" w:eastAsia="仿宋"/>
          <w:sz w:val="32"/>
          <w:szCs w:val="32"/>
          <w:lang w:val="en-US" w:eastAsia="zh-CN"/>
        </w:rPr>
        <w:t>1.2万元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25.79万元</w:t>
      </w:r>
      <w:r>
        <w:rPr>
          <w:rFonts w:hint="eastAsia" w:ascii="仿宋" w:hAnsi="仿宋" w:eastAsia="仿宋"/>
          <w:sz w:val="32"/>
          <w:szCs w:val="32"/>
        </w:rPr>
        <w:t>、其他交通费用</w:t>
      </w:r>
      <w:r>
        <w:rPr>
          <w:rFonts w:hint="eastAsia" w:ascii="仿宋" w:hAnsi="仿宋" w:eastAsia="仿宋"/>
          <w:sz w:val="32"/>
          <w:szCs w:val="32"/>
          <w:lang w:val="en-US" w:eastAsia="zh-CN"/>
        </w:rPr>
        <w:t>55.44万元</w:t>
      </w:r>
      <w:r>
        <w:rPr>
          <w:rFonts w:hint="eastAsia" w:ascii="仿宋" w:hAnsi="仿宋" w:eastAsia="仿宋"/>
          <w:sz w:val="32"/>
          <w:szCs w:val="32"/>
        </w:rPr>
        <w:t>。</w:t>
      </w:r>
    </w:p>
    <w:p w14:paraId="01967DB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A401BE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433412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09B058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4AFCE0A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790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98.76</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790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98.76</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34BAD1E6">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24</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23</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，其他用车主要是下乡检查检测车辆</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5E055B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0A320C06">
      <w:pPr>
        <w:widowControl/>
        <w:spacing w:line="540" w:lineRule="exact"/>
        <w:ind w:firstLine="643" w:firstLineChars="200"/>
        <w:jc w:val="left"/>
      </w:pPr>
      <w:r>
        <w:rPr>
          <w:rFonts w:ascii="楷体_GB2312" w:hAnsi="宋体" w:eastAsia="楷体_GB2312" w:cs="楷体_GB2312"/>
          <w:b/>
          <w:sz w:val="32"/>
          <w:szCs w:val="32"/>
        </w:rPr>
        <w:t>（四）预算绩效情况。</w:t>
      </w:r>
    </w:p>
    <w:p w14:paraId="6F39A2B2">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w:t>
      </w:r>
      <w:r>
        <w:rPr>
          <w:rFonts w:hint="eastAsia" w:ascii="仿宋_GB2312" w:hAnsi="宋体" w:eastAsia="仿宋_GB2312" w:cs="仿宋_GB2312"/>
          <w:kern w:val="0"/>
          <w:sz w:val="32"/>
          <w:szCs w:val="32"/>
          <w:lang w:eastAsia="zh-CN"/>
        </w:rPr>
        <w:t>部门整体</w:t>
      </w:r>
      <w:r>
        <w:rPr>
          <w:rFonts w:hint="eastAsia" w:ascii="仿宋_GB2312" w:hAnsi="宋体" w:eastAsia="仿宋_GB2312" w:cs="仿宋_GB2312"/>
          <w:kern w:val="0"/>
          <w:sz w:val="32"/>
          <w:szCs w:val="32"/>
        </w:rPr>
        <w:t>绩效</w:t>
      </w:r>
      <w:r>
        <w:rPr>
          <w:rFonts w:hint="eastAsia" w:ascii="仿宋_GB2312" w:hAnsi="宋体" w:eastAsia="仿宋_GB2312" w:cs="仿宋_GB2312"/>
          <w:kern w:val="0"/>
          <w:sz w:val="32"/>
          <w:szCs w:val="32"/>
          <w:lang w:eastAsia="zh-CN"/>
        </w:rPr>
        <w:t>自评</w:t>
      </w:r>
      <w:r>
        <w:rPr>
          <w:rFonts w:hint="eastAsia" w:ascii="仿宋_GB2312" w:hAnsi="宋体" w:eastAsia="仿宋_GB2312" w:cs="仿宋_GB2312"/>
          <w:kern w:val="0"/>
          <w:sz w:val="32"/>
          <w:szCs w:val="32"/>
        </w:rPr>
        <w:t>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根据预算绩效管理要</w:t>
      </w:r>
      <w:r>
        <w:rPr>
          <w:rFonts w:hint="eastAsia" w:ascii="仿宋_GB2312" w:hAnsi="宋体" w:eastAsia="仿宋_GB2312" w:cs="仿宋_GB2312"/>
          <w:kern w:val="0"/>
          <w:sz w:val="32"/>
          <w:szCs w:val="32"/>
          <w:lang w:eastAsia="zh-CN"/>
        </w:rPr>
        <w:t>求，盘山县市场监督管理局</w:t>
      </w:r>
      <w:r>
        <w:rPr>
          <w:rFonts w:hint="eastAsia" w:ascii="仿宋_GB2312" w:hAnsi="宋体" w:eastAsia="仿宋_GB2312" w:cs="仿宋_GB2312"/>
          <w:kern w:val="0"/>
          <w:sz w:val="32"/>
          <w:szCs w:val="32"/>
        </w:rPr>
        <w:t>组织开展</w:t>
      </w:r>
      <w:r>
        <w:rPr>
          <w:rFonts w:hint="eastAsia" w:ascii="仿宋_GB2312" w:hAnsi="宋体" w:eastAsia="仿宋_GB2312" w:cs="仿宋_GB2312"/>
          <w:kern w:val="0"/>
          <w:sz w:val="32"/>
          <w:szCs w:val="32"/>
          <w:lang w:eastAsia="zh-CN"/>
        </w:rPr>
        <w:t>部门</w:t>
      </w:r>
      <w:r>
        <w:rPr>
          <w:rFonts w:hint="eastAsia" w:ascii="仿宋_GB2312" w:hAnsi="宋体" w:eastAsia="仿宋_GB2312" w:cs="仿宋_GB2312"/>
          <w:kern w:val="0"/>
          <w:sz w:val="32"/>
          <w:szCs w:val="32"/>
        </w:rPr>
        <w:t>整体绩效自评，涉及资金</w:t>
      </w:r>
      <w:r>
        <w:rPr>
          <w:rFonts w:hint="eastAsia" w:ascii="仿宋_GB2312" w:hAnsi="宋体" w:eastAsia="仿宋_GB2312" w:cs="仿宋_GB2312"/>
          <w:kern w:val="0"/>
          <w:sz w:val="32"/>
          <w:szCs w:val="32"/>
          <w:lang w:val="en-US" w:eastAsia="zh-CN"/>
        </w:rPr>
        <w:t>1486.11</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其中财政拨款</w:t>
      </w:r>
      <w:r>
        <w:rPr>
          <w:rFonts w:hint="eastAsia" w:ascii="仿宋_GB2312" w:hAnsi="宋体" w:eastAsia="仿宋_GB2312" w:cs="仿宋_GB2312"/>
          <w:color w:val="auto"/>
          <w:kern w:val="0"/>
          <w:sz w:val="32"/>
          <w:szCs w:val="32"/>
          <w:lang w:val="en-US" w:eastAsia="zh-CN"/>
        </w:rPr>
        <w:t>1486.11</w:t>
      </w:r>
      <w:r>
        <w:rPr>
          <w:rFonts w:hint="eastAsia" w:ascii="仿宋_GB2312" w:hAnsi="宋体" w:eastAsia="仿宋_GB2312" w:cs="仿宋_GB2312"/>
          <w:kern w:val="0"/>
          <w:sz w:val="32"/>
          <w:szCs w:val="32"/>
          <w:lang w:val="en-US" w:eastAsia="zh-CN"/>
        </w:rPr>
        <w:t>万元，</w:t>
      </w:r>
      <w:r>
        <w:rPr>
          <w:rFonts w:hint="eastAsia" w:ascii="仿宋_GB2312" w:hAnsi="宋体" w:eastAsia="仿宋_GB2312" w:cs="仿宋_GB2312"/>
          <w:kern w:val="0"/>
          <w:sz w:val="32"/>
          <w:szCs w:val="32"/>
        </w:rPr>
        <w:t>自评分</w:t>
      </w:r>
      <w:r>
        <w:rPr>
          <w:rFonts w:hint="eastAsia" w:ascii="仿宋_GB2312" w:hAnsi="宋体" w:eastAsia="仿宋_GB2312" w:cs="仿宋_GB2312"/>
          <w:kern w:val="0"/>
          <w:sz w:val="32"/>
          <w:szCs w:val="32"/>
          <w:lang w:val="en-US" w:eastAsia="zh-CN"/>
        </w:rPr>
        <w:t>93.35</w:t>
      </w:r>
      <w:r>
        <w:rPr>
          <w:rFonts w:hint="eastAsia" w:ascii="仿宋_GB2312" w:hAnsi="宋体" w:eastAsia="仿宋_GB2312" w:cs="仿宋_GB2312"/>
          <w:kern w:val="0"/>
          <w:sz w:val="32"/>
          <w:szCs w:val="32"/>
        </w:rPr>
        <w:t>分。</w:t>
      </w:r>
    </w:p>
    <w:p w14:paraId="47CED4DF">
      <w:pPr>
        <w:widowControl/>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eastAsia="zh-CN"/>
        </w:rPr>
        <w:t>详见附件</w:t>
      </w:r>
      <w:r>
        <w:rPr>
          <w:rFonts w:hint="eastAsia" w:ascii="仿宋_GB2312" w:hAnsi="宋体" w:eastAsia="仿宋_GB2312" w:cs="仿宋_GB2312"/>
          <w:kern w:val="0"/>
          <w:sz w:val="32"/>
          <w:szCs w:val="32"/>
        </w:rPr>
        <w:t>《部门（单位）整体绩效自评表》。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2、项目绩效自评情况</w:t>
      </w:r>
    </w:p>
    <w:p w14:paraId="0C031899">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2023年，盘山县市场监督管理局对</w:t>
      </w:r>
      <w:r>
        <w:rPr>
          <w:rFonts w:hint="eastAsia" w:ascii="仿宋_GB2312" w:hAnsi="宋体" w:eastAsia="仿宋_GB2312" w:cs="仿宋_GB2312"/>
          <w:kern w:val="0"/>
          <w:sz w:val="32"/>
          <w:szCs w:val="32"/>
        </w:rPr>
        <w:t>本</w:t>
      </w:r>
      <w:r>
        <w:rPr>
          <w:rFonts w:hint="eastAsia" w:ascii="仿宋_GB2312" w:hAnsi="宋体" w:eastAsia="仿宋_GB2312" w:cs="仿宋_GB2312"/>
          <w:kern w:val="0"/>
          <w:sz w:val="32"/>
          <w:szCs w:val="32"/>
          <w:lang w:eastAsia="zh-CN"/>
        </w:rPr>
        <w:t>部门</w:t>
      </w:r>
      <w:r>
        <w:rPr>
          <w:rFonts w:hint="eastAsia" w:ascii="仿宋_GB2312" w:hAnsi="宋体" w:eastAsia="仿宋_GB2312" w:cs="仿宋_GB2312"/>
          <w:kern w:val="0"/>
          <w:sz w:val="32"/>
          <w:szCs w:val="32"/>
          <w:lang w:val="en-US" w:eastAsia="zh-CN"/>
        </w:rPr>
        <w:t>21</w:t>
      </w:r>
      <w:r>
        <w:rPr>
          <w:rFonts w:hint="eastAsia" w:ascii="仿宋_GB2312" w:hAnsi="宋体" w:eastAsia="仿宋_GB2312" w:cs="仿宋_GB2312"/>
          <w:kern w:val="0"/>
          <w:sz w:val="32"/>
          <w:szCs w:val="32"/>
        </w:rPr>
        <w:t>个项目开展</w:t>
      </w:r>
      <w:r>
        <w:rPr>
          <w:rFonts w:hint="eastAsia" w:ascii="仿宋_GB2312" w:hAnsi="宋体" w:eastAsia="仿宋_GB2312" w:cs="仿宋_GB2312"/>
          <w:kern w:val="0"/>
          <w:sz w:val="32"/>
          <w:szCs w:val="32"/>
          <w:lang w:eastAsia="zh-CN"/>
        </w:rPr>
        <w:t>项目绩效自评工作</w:t>
      </w:r>
      <w:r>
        <w:rPr>
          <w:rFonts w:hint="eastAsia" w:ascii="仿宋_GB2312" w:hAnsi="宋体" w:eastAsia="仿宋_GB2312" w:cs="仿宋_GB2312"/>
          <w:kern w:val="0"/>
          <w:sz w:val="32"/>
          <w:szCs w:val="32"/>
        </w:rPr>
        <w:t>，涉及资金</w:t>
      </w:r>
      <w:r>
        <w:rPr>
          <w:rFonts w:hint="eastAsia" w:ascii="仿宋_GB2312" w:hAnsi="宋体" w:eastAsia="仿宋_GB2312" w:cs="仿宋_GB2312"/>
          <w:kern w:val="0"/>
          <w:sz w:val="32"/>
          <w:szCs w:val="32"/>
          <w:lang w:val="en-US" w:eastAsia="zh-CN"/>
        </w:rPr>
        <w:t>458.81</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，其中财政拨款资金</w:t>
      </w:r>
      <w:r>
        <w:rPr>
          <w:rFonts w:hint="eastAsia" w:ascii="仿宋_GB2312" w:hAnsi="宋体" w:eastAsia="仿宋_GB2312" w:cs="仿宋_GB2312"/>
          <w:kern w:val="0"/>
          <w:sz w:val="32"/>
          <w:szCs w:val="32"/>
          <w:lang w:val="en-US" w:eastAsia="zh-CN"/>
        </w:rPr>
        <w:t>363.58万元，自评覆盖率（开展绩效自评的项目数/年初批复绩效目标的项目数*100%）达到100%，自评平均分（开展绩效自评的项目分数总和/开展绩效自评的项目数）95.54分</w:t>
      </w:r>
      <w:r>
        <w:rPr>
          <w:rFonts w:hint="eastAsia" w:ascii="仿宋_GB2312" w:hAnsi="宋体" w:eastAsia="仿宋_GB2312" w:cs="仿宋_GB2312"/>
          <w:kern w:val="0"/>
          <w:sz w:val="32"/>
          <w:szCs w:val="32"/>
        </w:rPr>
        <w:t>。</w:t>
      </w:r>
    </w:p>
    <w:p w14:paraId="22F3E730">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详见附件《预算项目（政策）绩效自评表》</w:t>
      </w:r>
    </w:p>
    <w:p w14:paraId="337257BD">
      <w:pPr>
        <w:widowControl/>
        <w:numPr>
          <w:ilvl w:val="0"/>
          <w:numId w:val="1"/>
        </w:numPr>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部门重点评价情况</w:t>
      </w:r>
    </w:p>
    <w:p w14:paraId="69F62647">
      <w:pPr>
        <w:widowControl/>
        <w:numPr>
          <w:ilvl w:val="0"/>
          <w:numId w:val="0"/>
        </w:numPr>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2023年度，盘山县市场监督管理局未开展部门重点评价工作。</w:t>
      </w:r>
    </w:p>
    <w:p w14:paraId="1F0E6588">
      <w:pPr>
        <w:widowControl/>
        <w:numPr>
          <w:ilvl w:val="0"/>
          <w:numId w:val="1"/>
        </w:numPr>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财政重点评价情况</w:t>
      </w:r>
    </w:p>
    <w:p w14:paraId="26E605C2">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lang w:val="en-US" w:eastAsia="zh-CN"/>
        </w:rPr>
        <w:t>2023年度，未对盘山县市场监督管理局的项目开展财政重点评价工作。</w:t>
      </w:r>
      <w:r>
        <w:rPr>
          <w:rFonts w:hint="eastAsia" w:ascii="仿宋_GB2312" w:hAnsi="宋体" w:eastAsia="仿宋_GB2312" w:cs="仿宋_GB2312"/>
          <w:kern w:val="0"/>
          <w:sz w:val="32"/>
          <w:szCs w:val="32"/>
        </w:rPr>
        <w:t>。</w:t>
      </w:r>
    </w:p>
    <w:p w14:paraId="648050A9">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8718929">
      <w:pPr>
        <w:spacing w:line="540" w:lineRule="exact"/>
        <w:jc w:val="center"/>
        <w:rPr>
          <w:rFonts w:ascii="宋体" w:hAnsi="宋体"/>
          <w:b/>
          <w:sz w:val="36"/>
          <w:szCs w:val="36"/>
        </w:rPr>
      </w:pPr>
    </w:p>
    <w:p w14:paraId="26E2020E">
      <w:pPr>
        <w:spacing w:line="540" w:lineRule="exact"/>
        <w:jc w:val="center"/>
        <w:rPr>
          <w:rFonts w:ascii="宋体" w:hAnsi="宋体"/>
          <w:b/>
          <w:sz w:val="36"/>
          <w:szCs w:val="36"/>
        </w:rPr>
      </w:pPr>
    </w:p>
    <w:p w14:paraId="6710543F">
      <w:pPr>
        <w:spacing w:line="540" w:lineRule="exact"/>
        <w:jc w:val="center"/>
        <w:rPr>
          <w:rFonts w:ascii="宋体" w:hAnsi="宋体"/>
          <w:b/>
          <w:sz w:val="36"/>
          <w:szCs w:val="36"/>
        </w:rPr>
      </w:pPr>
    </w:p>
    <w:p w14:paraId="757A818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1FB14C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B7CAF3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25D6C0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61FD1A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C77A3F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1392B4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BD3754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86E762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B174481">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BABF74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10BE09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6A21B5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0D3753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D9EF9B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5CF0272">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4AF1CFF">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16.一般公共服务支出（类）市场监督管理事务（款）行政运行（项）：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17.一般公共服务支出（类）市场监督管理事务（款）一般行政管理事务（项）：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18.一般公共服务支出（类）市场监督管理事务（款）机关服务（项）：</w:t>
      </w:r>
      <w:r>
        <w:rPr>
          <w:rFonts w:hint="eastAsia" w:ascii="仿宋_GB2312" w:hAnsi="宋体" w:eastAsia="仿宋_GB2312" w:cs="仿宋_GB2312"/>
          <w:kern w:val="0"/>
          <w:sz w:val="32"/>
          <w:szCs w:val="32"/>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19.一般公共服务支出（类）市场监督管理事务（款）市场主体管理（项）：</w:t>
      </w:r>
      <w:r>
        <w:rPr>
          <w:rFonts w:hint="eastAsia" w:ascii="仿宋_GB2312" w:hAnsi="宋体" w:eastAsia="仿宋_GB2312" w:cs="仿宋_GB2312"/>
          <w:kern w:val="0"/>
          <w:sz w:val="32"/>
          <w:szCs w:val="32"/>
        </w:rPr>
        <w:t>反映市场准入、许可审批、信用监管等市场主体管理专项工作支出。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20.一般公共服务支出（类）市场监督管理事务（款）市场秩序执法（项）：</w:t>
      </w:r>
      <w:r>
        <w:rPr>
          <w:rFonts w:hint="eastAsia" w:ascii="仿宋_GB2312" w:hAnsi="宋体" w:eastAsia="仿宋_GB2312" w:cs="仿宋_GB2312"/>
          <w:kern w:val="0"/>
          <w:sz w:val="32"/>
          <w:szCs w:val="32"/>
        </w:rPr>
        <w:t>反映反垄断、价格监督、反不正当竞争、规范直销与打击传销、网络交易监管、广告监管、消费者权益保护、综合执法等市场秩序执法专项工作支出。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21.一般公共服务支出（类）市场监督管理事务（款）信息化建设（项）：</w:t>
      </w:r>
      <w:r>
        <w:rPr>
          <w:rFonts w:hint="eastAsia" w:ascii="仿宋_GB2312" w:hAnsi="宋体" w:eastAsia="仿宋_GB2312" w:cs="仿宋_GB2312"/>
          <w:kern w:val="0"/>
          <w:sz w:val="32"/>
          <w:szCs w:val="32"/>
        </w:rPr>
        <w:t>反映市场监督管理、药品监督管理部门用于信息化建设及运行维护方面的支出。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22.一般公共服务支出（类）市场监督管理事务（款）药品事务（项）：</w:t>
      </w:r>
      <w:r>
        <w:rPr>
          <w:rFonts w:hint="eastAsia" w:ascii="仿宋_GB2312" w:hAnsi="宋体" w:eastAsia="仿宋_GB2312" w:cs="仿宋_GB2312"/>
          <w:kern w:val="0"/>
          <w:sz w:val="32"/>
          <w:szCs w:val="32"/>
        </w:rPr>
        <w:t>反映用于药品（含中药、民族药）监督管理方面的支出。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23.一般公共服务支出（类）市场监督管理事务（款）质量安全监管（项）：</w:t>
      </w:r>
      <w:r>
        <w:rPr>
          <w:rFonts w:hint="eastAsia" w:ascii="仿宋_GB2312" w:hAnsi="宋体" w:eastAsia="仿宋_GB2312" w:cs="仿宋_GB2312"/>
          <w:kern w:val="0"/>
          <w:sz w:val="32"/>
          <w:szCs w:val="32"/>
        </w:rPr>
        <w:t>反映产品质量安全监管、特种设备安全监管等质量监管专项工作支出。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24.一般公共服务支出（类）市场监督管理事务（款）食品安全监管（项）：</w:t>
      </w:r>
      <w:r>
        <w:rPr>
          <w:rFonts w:hint="eastAsia" w:ascii="仿宋_GB2312" w:hAnsi="宋体" w:eastAsia="仿宋_GB2312" w:cs="仿宋_GB2312"/>
          <w:kern w:val="0"/>
          <w:sz w:val="32"/>
          <w:szCs w:val="32"/>
        </w:rPr>
        <w:t>反映食品安全监管等专项工作支出。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25.一般公共服务支出（类）市场监督管理事务（款）事业运行（项）：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26.一般公共服务支出（类）市场监督管理事务（款）其他市场监督管理事务（项）：</w:t>
      </w:r>
      <w:r>
        <w:rPr>
          <w:rFonts w:hint="eastAsia" w:ascii="仿宋_GB2312" w:hAnsi="宋体" w:eastAsia="仿宋_GB2312" w:cs="仿宋_GB2312"/>
          <w:kern w:val="0"/>
          <w:sz w:val="32"/>
          <w:szCs w:val="32"/>
        </w:rPr>
        <w:t>反映用于除上述项目以外其他市场监督管理事务方面的支出。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27.社会保障和就业支出（类）行政事业单位养老支出（款）行政单位离退休（项）：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28.社会保障和就业支出（类）行政事业单位养老支出（款）事业单位离退休（项）：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29.社会保障和就业支出（类）行政事业单位养老支出（款）机关事业单位基本养老保险缴费支出（项）：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30.社会保障和就业支出（类）行政事业单位养老支出（款）机关事业单位职业年金缴费支出（项）：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31.社会保障和就业支出（类）抚恤（款）死亡抚恤（项）：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32.社会保障和就业支出（类）抚恤（款）伤残抚恤（项）：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33.社会保障和就业支出（类）其他社会保障和就业支出（款）其他社会保障和就业支出（项）</w:t>
      </w:r>
      <w:r>
        <w:rPr>
          <w:rFonts w:hint="eastAsia" w:ascii="仿宋_GB2312" w:hAnsi="宋体" w:eastAsia="仿宋_GB2312" w:cs="仿宋_GB2312"/>
          <w:b/>
          <w:bCs/>
          <w:kern w:val="0"/>
          <w:sz w:val="32"/>
          <w:szCs w:val="32"/>
          <w:lang w:eastAsia="zh-CN"/>
        </w:rPr>
        <w:t>：</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34.卫生健康支出（类）行政事业单位医疗（款）行政单位医疗（项）：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35.卫生健康支出（类）行政事业单位医疗（款）事业单位医疗（项）：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36.住房保障支出（类）住房改革支出（款）</w:t>
      </w:r>
      <w:r>
        <w:rPr>
          <w:rFonts w:hint="eastAsia" w:ascii="仿宋_GB2312" w:hAnsi="宋体" w:eastAsia="仿宋_GB2312" w:cs="仿宋_GB2312"/>
          <w:b/>
          <w:bCs/>
          <w:kern w:val="0"/>
          <w:sz w:val="32"/>
          <w:szCs w:val="32"/>
          <w:lang w:eastAsia="zh-CN"/>
        </w:rPr>
        <w:t>住房公积金</w:t>
      </w:r>
      <w:r>
        <w:rPr>
          <w:rFonts w:hint="eastAsia" w:ascii="仿宋_GB2312" w:hAnsi="宋体" w:eastAsia="仿宋_GB2312" w:cs="仿宋_GB2312"/>
          <w:b/>
          <w:bCs/>
          <w:kern w:val="0"/>
          <w:sz w:val="32"/>
          <w:szCs w:val="32"/>
        </w:rPr>
        <w:t>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w:t>
      </w:r>
      <w:r>
        <w:rPr>
          <w:rFonts w:hint="eastAsia" w:ascii="仿宋_GB2312" w:hAnsi="宋体" w:eastAsia="仿宋_GB2312" w:cs="仿宋_GB2312"/>
          <w:kern w:val="0"/>
          <w:sz w:val="32"/>
          <w:szCs w:val="32"/>
          <w:lang w:eastAsia="zh-CN"/>
        </w:rPr>
        <w:t>住房公积金</w:t>
      </w:r>
      <w:r>
        <w:rPr>
          <w:rFonts w:hint="eastAsia" w:ascii="仿宋_GB2312" w:hAnsi="宋体" w:eastAsia="仿宋_GB2312" w:cs="仿宋_GB2312"/>
          <w:kern w:val="0"/>
          <w:sz w:val="32"/>
          <w:szCs w:val="32"/>
        </w:rPr>
        <w:t>金。</w:t>
      </w:r>
    </w:p>
    <w:p w14:paraId="7DC7269F">
      <w:pPr>
        <w:spacing w:line="540" w:lineRule="exact"/>
        <w:jc w:val="center"/>
        <w:rPr>
          <w:rFonts w:ascii="宋体" w:hAnsi="宋体"/>
          <w:b/>
          <w:sz w:val="36"/>
          <w:szCs w:val="36"/>
        </w:rPr>
      </w:pPr>
    </w:p>
    <w:p w14:paraId="30B70D55">
      <w:pPr>
        <w:spacing w:line="540" w:lineRule="exact"/>
        <w:jc w:val="center"/>
        <w:rPr>
          <w:rFonts w:ascii="宋体" w:hAnsi="宋体"/>
          <w:b/>
          <w:sz w:val="36"/>
          <w:szCs w:val="36"/>
        </w:rPr>
      </w:pPr>
    </w:p>
    <w:p w14:paraId="057889E7">
      <w:pPr>
        <w:spacing w:line="540" w:lineRule="exact"/>
        <w:jc w:val="center"/>
        <w:rPr>
          <w:rFonts w:ascii="宋体" w:hAnsi="宋体"/>
          <w:b/>
          <w:sz w:val="36"/>
          <w:szCs w:val="36"/>
        </w:rPr>
      </w:pPr>
    </w:p>
    <w:p w14:paraId="27E2FE0E">
      <w:pPr>
        <w:spacing w:line="540" w:lineRule="exact"/>
        <w:jc w:val="center"/>
        <w:rPr>
          <w:rFonts w:ascii="宋体" w:hAnsi="宋体"/>
          <w:b/>
          <w:sz w:val="36"/>
          <w:szCs w:val="36"/>
        </w:rPr>
      </w:pPr>
    </w:p>
    <w:p w14:paraId="0C0DD451">
      <w:pPr>
        <w:spacing w:line="540" w:lineRule="exact"/>
        <w:jc w:val="center"/>
        <w:rPr>
          <w:rFonts w:ascii="宋体" w:hAnsi="宋体"/>
          <w:b/>
          <w:sz w:val="36"/>
          <w:szCs w:val="36"/>
        </w:rPr>
      </w:pPr>
    </w:p>
    <w:p w14:paraId="0C017797">
      <w:pPr>
        <w:spacing w:line="540" w:lineRule="exact"/>
        <w:rPr>
          <w:b/>
          <w:sz w:val="44"/>
          <w:szCs w:val="44"/>
          <w:u w:val="single"/>
        </w:rPr>
      </w:pPr>
    </w:p>
    <w:p w14:paraId="54843200">
      <w:pPr>
        <w:spacing w:line="540" w:lineRule="exact"/>
        <w:rPr>
          <w:b/>
          <w:sz w:val="44"/>
          <w:szCs w:val="44"/>
          <w:u w:val="single"/>
        </w:rPr>
      </w:pPr>
    </w:p>
    <w:p w14:paraId="648E6784">
      <w:pPr>
        <w:spacing w:line="540" w:lineRule="exact"/>
        <w:rPr>
          <w:b/>
          <w:sz w:val="44"/>
          <w:szCs w:val="44"/>
          <w:u w:val="single"/>
        </w:rPr>
      </w:pPr>
    </w:p>
    <w:p w14:paraId="72D8FD82">
      <w:pPr>
        <w:spacing w:line="540" w:lineRule="exact"/>
        <w:rPr>
          <w:b/>
          <w:sz w:val="44"/>
          <w:szCs w:val="44"/>
          <w:u w:val="single"/>
        </w:rPr>
      </w:pPr>
    </w:p>
    <w:p w14:paraId="3DC002E1">
      <w:pPr>
        <w:spacing w:line="540" w:lineRule="exact"/>
        <w:rPr>
          <w:b/>
          <w:sz w:val="44"/>
          <w:szCs w:val="44"/>
          <w:u w:val="single"/>
        </w:rPr>
      </w:pPr>
    </w:p>
    <w:p w14:paraId="137CDB65">
      <w:pPr>
        <w:spacing w:line="540" w:lineRule="exact"/>
        <w:rPr>
          <w:b/>
          <w:sz w:val="44"/>
          <w:szCs w:val="44"/>
          <w:u w:val="single"/>
        </w:rPr>
      </w:pPr>
    </w:p>
    <w:p w14:paraId="3AB8E140">
      <w:pPr>
        <w:spacing w:line="540" w:lineRule="exact"/>
        <w:rPr>
          <w:b/>
          <w:sz w:val="44"/>
          <w:szCs w:val="44"/>
          <w:u w:val="single"/>
        </w:rPr>
      </w:pPr>
      <w:r>
        <w:rPr>
          <w:b/>
          <w:sz w:val="44"/>
          <w:szCs w:val="44"/>
          <w:u w:val="single"/>
        </w:rPr>
        <w:br w:type="textWrapping"/>
      </w:r>
    </w:p>
    <w:p w14:paraId="0B41E2D8">
      <w:pPr>
        <w:spacing w:line="540" w:lineRule="exact"/>
        <w:rPr>
          <w:b/>
          <w:sz w:val="44"/>
          <w:szCs w:val="44"/>
          <w:u w:val="single"/>
        </w:rPr>
      </w:pPr>
    </w:p>
    <w:p w14:paraId="07E6B878">
      <w:pPr>
        <w:spacing w:line="540" w:lineRule="exact"/>
        <w:rPr>
          <w:b/>
          <w:sz w:val="44"/>
          <w:szCs w:val="44"/>
          <w:u w:val="single"/>
        </w:rPr>
      </w:pPr>
    </w:p>
    <w:p w14:paraId="172BCDF1">
      <w:pPr>
        <w:numPr>
          <w:ilvl w:val="0"/>
          <w:numId w:val="2"/>
        </w:numPr>
        <w:spacing w:line="540" w:lineRule="exact"/>
        <w:jc w:val="center"/>
        <w:rPr>
          <w:rFonts w:hint="eastAsia" w:ascii="宋体" w:hAnsi="宋体"/>
          <w:b/>
          <w:sz w:val="36"/>
          <w:szCs w:val="36"/>
        </w:rPr>
      </w:pPr>
      <w:r>
        <w:rPr>
          <w:rFonts w:hint="eastAsia" w:ascii="宋体" w:hAnsi="宋体"/>
          <w:b/>
          <w:sz w:val="36"/>
          <w:szCs w:val="36"/>
        </w:rPr>
        <w:t>盘山县市场监督管理局2023年度部门决算表</w:t>
      </w:r>
    </w:p>
    <w:p w14:paraId="7CEB12CE">
      <w:pPr>
        <w:widowControl w:val="0"/>
        <w:numPr>
          <w:ilvl w:val="0"/>
          <w:numId w:val="0"/>
        </w:numPr>
        <w:spacing w:line="540" w:lineRule="exact"/>
        <w:jc w:val="center"/>
        <w:rPr>
          <w:rFonts w:hint="eastAsia" w:ascii="宋体" w:hAnsi="宋体"/>
          <w:b/>
          <w:sz w:val="36"/>
          <w:szCs w:val="36"/>
        </w:rPr>
      </w:pPr>
    </w:p>
    <w:p w14:paraId="5EDBA219">
      <w:pPr>
        <w:widowControl w:val="0"/>
        <w:numPr>
          <w:ilvl w:val="0"/>
          <w:numId w:val="0"/>
        </w:numPr>
        <w:spacing w:line="540" w:lineRule="exact"/>
        <w:jc w:val="center"/>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EB0538A">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1A583B8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8C8B3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5DD1B809">
            <w:pPr>
              <w:jc w:val="right"/>
            </w:pPr>
            <w:r>
              <w:rPr>
                <w:rFonts w:ascii="宋体" w:hAnsi="宋体" w:eastAsia="宋体" w:cs="宋体"/>
                <w:sz w:val="20"/>
              </w:rPr>
              <w:t>公开01表</w:t>
            </w:r>
          </w:p>
        </w:tc>
      </w:tr>
      <w:tr w14:paraId="38896B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101E0844">
            <w:pPr>
              <w:jc w:val="left"/>
            </w:pPr>
            <w:r>
              <w:rPr>
                <w:rFonts w:ascii="宋体" w:hAnsi="宋体" w:eastAsia="宋体" w:cs="宋体"/>
                <w:sz w:val="20"/>
              </w:rPr>
              <w:t>部门：辽宁省盘锦市盘山县市场监督管理局</w:t>
            </w:r>
          </w:p>
        </w:tc>
        <w:tc>
          <w:tcPr>
            <w:tcW w:w="2000" w:type="dxa"/>
            <w:vAlign w:val="top"/>
          </w:tcPr>
          <w:p w14:paraId="65ACE154">
            <w:pPr>
              <w:jc w:val="center"/>
            </w:pPr>
            <w:r>
              <w:rPr>
                <w:rFonts w:ascii="宋体" w:hAnsi="宋体" w:eastAsia="宋体" w:cs="宋体"/>
                <w:sz w:val="20"/>
              </w:rPr>
              <w:t>2023年度</w:t>
            </w:r>
          </w:p>
        </w:tc>
        <w:tc>
          <w:tcPr>
            <w:tcW w:w="4386" w:type="dxa"/>
            <w:vAlign w:val="top"/>
          </w:tcPr>
          <w:p w14:paraId="6280BFEE">
            <w:pPr>
              <w:jc w:val="right"/>
            </w:pPr>
            <w:r>
              <w:rPr>
                <w:rFonts w:ascii="宋体" w:hAnsi="宋体" w:eastAsia="宋体" w:cs="宋体"/>
                <w:sz w:val="20"/>
              </w:rPr>
              <w:t>金额单位：万元</w:t>
            </w:r>
          </w:p>
        </w:tc>
      </w:tr>
    </w:tbl>
    <w:p w14:paraId="3A5F1EB4">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BC6C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vAlign w:val="center"/>
          </w:tcPr>
          <w:p w14:paraId="34B13DC4">
            <w:pPr>
              <w:jc w:val="center"/>
            </w:pPr>
            <w:r>
              <w:rPr>
                <w:rFonts w:ascii="宋体" w:hAnsi="宋体" w:eastAsia="宋体" w:cs="宋体"/>
                <w:b w:val="0"/>
                <w:i w:val="0"/>
                <w:color w:val="000000"/>
                <w:sz w:val="18"/>
              </w:rPr>
              <w:t>收入</w:t>
            </w:r>
          </w:p>
        </w:tc>
      </w:tr>
      <w:tr w14:paraId="1A355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5FF9E4">
            <w:pPr>
              <w:jc w:val="center"/>
            </w:pPr>
            <w:r>
              <w:rPr>
                <w:rFonts w:ascii="宋体" w:hAnsi="宋体" w:eastAsia="宋体" w:cs="宋体"/>
                <w:b w:val="0"/>
                <w:i w:val="0"/>
                <w:color w:val="000000"/>
                <w:sz w:val="18"/>
              </w:rPr>
              <w:t>项目</w:t>
            </w:r>
          </w:p>
        </w:tc>
        <w:tc>
          <w:tcPr>
            <w:tcW w:w="500" w:type="dxa"/>
            <w:vAlign w:val="center"/>
          </w:tcPr>
          <w:p w14:paraId="013718A6">
            <w:pPr>
              <w:jc w:val="center"/>
            </w:pPr>
            <w:r>
              <w:rPr>
                <w:rFonts w:ascii="宋体" w:hAnsi="宋体" w:eastAsia="宋体" w:cs="宋体"/>
                <w:b w:val="0"/>
                <w:i w:val="0"/>
                <w:color w:val="000000"/>
                <w:sz w:val="18"/>
              </w:rPr>
              <w:t>行次</w:t>
            </w:r>
          </w:p>
        </w:tc>
        <w:tc>
          <w:tcPr>
            <w:tcW w:w="1640" w:type="dxa"/>
            <w:vAlign w:val="center"/>
          </w:tcPr>
          <w:p w14:paraId="01131303">
            <w:pPr>
              <w:jc w:val="center"/>
            </w:pPr>
            <w:r>
              <w:rPr>
                <w:rFonts w:ascii="宋体" w:hAnsi="宋体" w:eastAsia="宋体" w:cs="宋体"/>
                <w:b w:val="0"/>
                <w:i w:val="0"/>
                <w:color w:val="000000"/>
                <w:sz w:val="18"/>
              </w:rPr>
              <w:t>金额</w:t>
            </w:r>
          </w:p>
        </w:tc>
        <w:tc>
          <w:tcPr>
            <w:tcW w:w="3260" w:type="dxa"/>
            <w:vAlign w:val="center"/>
          </w:tcPr>
          <w:p w14:paraId="4AC2F70E">
            <w:pPr>
              <w:jc w:val="center"/>
            </w:pPr>
            <w:r>
              <w:rPr>
                <w:rFonts w:ascii="宋体" w:hAnsi="宋体" w:eastAsia="宋体" w:cs="宋体"/>
                <w:b w:val="0"/>
                <w:i w:val="0"/>
                <w:color w:val="000000"/>
                <w:sz w:val="18"/>
              </w:rPr>
              <w:t>项目</w:t>
            </w:r>
          </w:p>
        </w:tc>
        <w:tc>
          <w:tcPr>
            <w:tcW w:w="500" w:type="dxa"/>
            <w:vAlign w:val="center"/>
          </w:tcPr>
          <w:p w14:paraId="738E2A7C">
            <w:pPr>
              <w:jc w:val="center"/>
            </w:pPr>
            <w:r>
              <w:rPr>
                <w:rFonts w:ascii="宋体" w:hAnsi="宋体" w:eastAsia="宋体" w:cs="宋体"/>
                <w:b w:val="0"/>
                <w:i w:val="0"/>
                <w:color w:val="000000"/>
                <w:sz w:val="18"/>
              </w:rPr>
              <w:t>行次</w:t>
            </w:r>
          </w:p>
        </w:tc>
        <w:tc>
          <w:tcPr>
            <w:tcW w:w="1612" w:type="dxa"/>
            <w:vAlign w:val="center"/>
          </w:tcPr>
          <w:p w14:paraId="545B186E">
            <w:pPr>
              <w:jc w:val="center"/>
            </w:pPr>
            <w:r>
              <w:rPr>
                <w:rFonts w:ascii="宋体" w:hAnsi="宋体" w:eastAsia="宋体" w:cs="宋体"/>
                <w:b w:val="0"/>
                <w:i w:val="0"/>
                <w:color w:val="000000"/>
                <w:sz w:val="18"/>
              </w:rPr>
              <w:t>金额</w:t>
            </w:r>
          </w:p>
        </w:tc>
      </w:tr>
      <w:tr w14:paraId="635F2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36D036">
            <w:pPr>
              <w:jc w:val="center"/>
            </w:pPr>
            <w:r>
              <w:rPr>
                <w:rFonts w:ascii="宋体" w:hAnsi="宋体" w:eastAsia="宋体" w:cs="宋体"/>
                <w:b w:val="0"/>
                <w:i w:val="0"/>
                <w:color w:val="000000"/>
                <w:sz w:val="18"/>
              </w:rPr>
              <w:t>栏次</w:t>
            </w:r>
          </w:p>
        </w:tc>
        <w:tc>
          <w:tcPr>
            <w:tcW w:w="500" w:type="dxa"/>
            <w:vAlign w:val="center"/>
          </w:tcPr>
          <w:p w14:paraId="3710F879"/>
        </w:tc>
        <w:tc>
          <w:tcPr>
            <w:tcW w:w="1640" w:type="dxa"/>
            <w:vAlign w:val="center"/>
          </w:tcPr>
          <w:p w14:paraId="6FAB887B">
            <w:pPr>
              <w:jc w:val="center"/>
            </w:pPr>
            <w:r>
              <w:rPr>
                <w:rFonts w:ascii="宋体" w:hAnsi="宋体" w:eastAsia="宋体" w:cs="宋体"/>
                <w:b w:val="0"/>
                <w:i w:val="0"/>
                <w:color w:val="000000"/>
                <w:sz w:val="18"/>
              </w:rPr>
              <w:t>1</w:t>
            </w:r>
          </w:p>
        </w:tc>
        <w:tc>
          <w:tcPr>
            <w:tcW w:w="3260" w:type="dxa"/>
            <w:vAlign w:val="center"/>
          </w:tcPr>
          <w:p w14:paraId="69388558">
            <w:pPr>
              <w:jc w:val="center"/>
            </w:pPr>
            <w:r>
              <w:rPr>
                <w:rFonts w:ascii="宋体" w:hAnsi="宋体" w:eastAsia="宋体" w:cs="宋体"/>
                <w:b w:val="0"/>
                <w:i w:val="0"/>
                <w:color w:val="000000"/>
                <w:sz w:val="18"/>
              </w:rPr>
              <w:t>栏次</w:t>
            </w:r>
          </w:p>
        </w:tc>
        <w:tc>
          <w:tcPr>
            <w:tcW w:w="500" w:type="dxa"/>
            <w:vAlign w:val="center"/>
          </w:tcPr>
          <w:p w14:paraId="427B4795"/>
        </w:tc>
        <w:tc>
          <w:tcPr>
            <w:tcW w:w="1612" w:type="dxa"/>
            <w:vAlign w:val="center"/>
          </w:tcPr>
          <w:p w14:paraId="1F7D0F7B">
            <w:pPr>
              <w:jc w:val="center"/>
            </w:pPr>
            <w:r>
              <w:rPr>
                <w:rFonts w:ascii="宋体" w:hAnsi="宋体" w:eastAsia="宋体" w:cs="宋体"/>
                <w:b w:val="0"/>
                <w:i w:val="0"/>
                <w:color w:val="000000"/>
                <w:sz w:val="18"/>
              </w:rPr>
              <w:t>2</w:t>
            </w:r>
          </w:p>
        </w:tc>
      </w:tr>
      <w:tr w14:paraId="5697C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6F5890">
            <w:pPr>
              <w:jc w:val="left"/>
            </w:pPr>
            <w:r>
              <w:rPr>
                <w:rFonts w:ascii="宋体" w:hAnsi="宋体" w:eastAsia="宋体" w:cs="宋体"/>
                <w:b w:val="0"/>
                <w:i w:val="0"/>
                <w:color w:val="000000"/>
                <w:sz w:val="18"/>
              </w:rPr>
              <w:t>一、一般公共预算财政拨款收入</w:t>
            </w:r>
          </w:p>
        </w:tc>
        <w:tc>
          <w:tcPr>
            <w:tcW w:w="500" w:type="dxa"/>
            <w:vAlign w:val="center"/>
          </w:tcPr>
          <w:p w14:paraId="496FF4A8">
            <w:pPr>
              <w:jc w:val="center"/>
            </w:pPr>
            <w:r>
              <w:rPr>
                <w:rFonts w:ascii="宋体" w:hAnsi="宋体" w:eastAsia="宋体" w:cs="宋体"/>
                <w:b w:val="0"/>
                <w:i w:val="0"/>
                <w:color w:val="000000"/>
                <w:sz w:val="18"/>
              </w:rPr>
              <w:t>1</w:t>
            </w:r>
          </w:p>
        </w:tc>
        <w:tc>
          <w:tcPr>
            <w:tcW w:w="1640" w:type="dxa"/>
            <w:vAlign w:val="center"/>
          </w:tcPr>
          <w:p w14:paraId="30413024">
            <w:pPr>
              <w:jc w:val="right"/>
            </w:pPr>
            <w:r>
              <w:rPr>
                <w:rFonts w:ascii="宋体" w:hAnsi="宋体" w:eastAsia="宋体" w:cs="宋体"/>
                <w:b w:val="0"/>
                <w:i w:val="0"/>
                <w:color w:val="000000"/>
                <w:sz w:val="18"/>
              </w:rPr>
              <w:t>2,232.68</w:t>
            </w:r>
          </w:p>
        </w:tc>
        <w:tc>
          <w:tcPr>
            <w:tcW w:w="3260" w:type="dxa"/>
            <w:vAlign w:val="center"/>
          </w:tcPr>
          <w:p w14:paraId="5DF23851">
            <w:pPr>
              <w:jc w:val="left"/>
            </w:pPr>
            <w:r>
              <w:rPr>
                <w:rFonts w:ascii="宋体" w:hAnsi="宋体" w:eastAsia="宋体" w:cs="宋体"/>
                <w:b w:val="0"/>
                <w:i w:val="0"/>
                <w:color w:val="000000"/>
                <w:sz w:val="18"/>
              </w:rPr>
              <w:t>一、一般公共服务支出</w:t>
            </w:r>
          </w:p>
        </w:tc>
        <w:tc>
          <w:tcPr>
            <w:tcW w:w="500" w:type="dxa"/>
            <w:vAlign w:val="center"/>
          </w:tcPr>
          <w:p w14:paraId="64D5C8AD">
            <w:pPr>
              <w:jc w:val="center"/>
            </w:pPr>
            <w:r>
              <w:rPr>
                <w:rFonts w:ascii="宋体" w:hAnsi="宋体" w:eastAsia="宋体" w:cs="宋体"/>
                <w:b w:val="0"/>
                <w:i w:val="0"/>
                <w:color w:val="000000"/>
                <w:sz w:val="18"/>
              </w:rPr>
              <w:t>32</w:t>
            </w:r>
          </w:p>
        </w:tc>
        <w:tc>
          <w:tcPr>
            <w:tcW w:w="1612" w:type="dxa"/>
            <w:vAlign w:val="center"/>
          </w:tcPr>
          <w:p w14:paraId="4434D74E">
            <w:pPr>
              <w:jc w:val="right"/>
            </w:pPr>
            <w:r>
              <w:rPr>
                <w:rFonts w:ascii="宋体" w:hAnsi="宋体" w:eastAsia="宋体" w:cs="宋体"/>
                <w:b w:val="0"/>
                <w:i w:val="0"/>
                <w:color w:val="000000"/>
                <w:sz w:val="18"/>
              </w:rPr>
              <w:t>1,714.39</w:t>
            </w:r>
          </w:p>
        </w:tc>
      </w:tr>
      <w:tr w14:paraId="7B338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501D7E">
            <w:pPr>
              <w:jc w:val="left"/>
            </w:pPr>
            <w:r>
              <w:rPr>
                <w:rFonts w:ascii="宋体" w:hAnsi="宋体" w:eastAsia="宋体" w:cs="宋体"/>
                <w:b w:val="0"/>
                <w:i w:val="0"/>
                <w:color w:val="000000"/>
                <w:sz w:val="18"/>
              </w:rPr>
              <w:t>二、政府性基金预算财政拨款收入</w:t>
            </w:r>
          </w:p>
        </w:tc>
        <w:tc>
          <w:tcPr>
            <w:tcW w:w="500" w:type="dxa"/>
            <w:vAlign w:val="center"/>
          </w:tcPr>
          <w:p w14:paraId="593048AF">
            <w:pPr>
              <w:jc w:val="center"/>
            </w:pPr>
            <w:r>
              <w:rPr>
                <w:rFonts w:ascii="宋体" w:hAnsi="宋体" w:eastAsia="宋体" w:cs="宋体"/>
                <w:b w:val="0"/>
                <w:i w:val="0"/>
                <w:color w:val="000000"/>
                <w:sz w:val="18"/>
              </w:rPr>
              <w:t>2</w:t>
            </w:r>
          </w:p>
        </w:tc>
        <w:tc>
          <w:tcPr>
            <w:tcW w:w="1640" w:type="dxa"/>
            <w:vAlign w:val="center"/>
          </w:tcPr>
          <w:p w14:paraId="7BC7E7CD"/>
        </w:tc>
        <w:tc>
          <w:tcPr>
            <w:tcW w:w="3260" w:type="dxa"/>
            <w:vAlign w:val="center"/>
          </w:tcPr>
          <w:p w14:paraId="3DDD1B23">
            <w:pPr>
              <w:jc w:val="left"/>
            </w:pPr>
            <w:r>
              <w:rPr>
                <w:rFonts w:ascii="宋体" w:hAnsi="宋体" w:eastAsia="宋体" w:cs="宋体"/>
                <w:b w:val="0"/>
                <w:i w:val="0"/>
                <w:color w:val="000000"/>
                <w:sz w:val="18"/>
              </w:rPr>
              <w:t>二、外交支出</w:t>
            </w:r>
          </w:p>
        </w:tc>
        <w:tc>
          <w:tcPr>
            <w:tcW w:w="500" w:type="dxa"/>
            <w:vAlign w:val="center"/>
          </w:tcPr>
          <w:p w14:paraId="18A19FC2">
            <w:pPr>
              <w:jc w:val="center"/>
            </w:pPr>
            <w:r>
              <w:rPr>
                <w:rFonts w:ascii="宋体" w:hAnsi="宋体" w:eastAsia="宋体" w:cs="宋体"/>
                <w:b w:val="0"/>
                <w:i w:val="0"/>
                <w:color w:val="000000"/>
                <w:sz w:val="18"/>
              </w:rPr>
              <w:t>33</w:t>
            </w:r>
          </w:p>
        </w:tc>
        <w:tc>
          <w:tcPr>
            <w:tcW w:w="1612" w:type="dxa"/>
            <w:vAlign w:val="center"/>
          </w:tcPr>
          <w:p w14:paraId="76742B10"/>
        </w:tc>
      </w:tr>
      <w:tr w14:paraId="2CE01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11C173">
            <w:pPr>
              <w:jc w:val="left"/>
            </w:pPr>
            <w:r>
              <w:rPr>
                <w:rFonts w:ascii="宋体" w:hAnsi="宋体" w:eastAsia="宋体" w:cs="宋体"/>
                <w:b w:val="0"/>
                <w:i w:val="0"/>
                <w:color w:val="000000"/>
                <w:sz w:val="18"/>
              </w:rPr>
              <w:t>三、国有资本经营预算财政拨款收入</w:t>
            </w:r>
          </w:p>
        </w:tc>
        <w:tc>
          <w:tcPr>
            <w:tcW w:w="500" w:type="dxa"/>
            <w:vAlign w:val="center"/>
          </w:tcPr>
          <w:p w14:paraId="72EF4FBA">
            <w:pPr>
              <w:jc w:val="center"/>
            </w:pPr>
            <w:r>
              <w:rPr>
                <w:rFonts w:ascii="宋体" w:hAnsi="宋体" w:eastAsia="宋体" w:cs="宋体"/>
                <w:b w:val="0"/>
                <w:i w:val="0"/>
                <w:color w:val="000000"/>
                <w:sz w:val="18"/>
              </w:rPr>
              <w:t>3</w:t>
            </w:r>
          </w:p>
        </w:tc>
        <w:tc>
          <w:tcPr>
            <w:tcW w:w="1640" w:type="dxa"/>
            <w:vAlign w:val="center"/>
          </w:tcPr>
          <w:p w14:paraId="0CAD0AB8"/>
        </w:tc>
        <w:tc>
          <w:tcPr>
            <w:tcW w:w="3260" w:type="dxa"/>
            <w:vAlign w:val="center"/>
          </w:tcPr>
          <w:p w14:paraId="1C2665C1">
            <w:pPr>
              <w:jc w:val="left"/>
            </w:pPr>
            <w:r>
              <w:rPr>
                <w:rFonts w:ascii="宋体" w:hAnsi="宋体" w:eastAsia="宋体" w:cs="宋体"/>
                <w:b w:val="0"/>
                <w:i w:val="0"/>
                <w:color w:val="000000"/>
                <w:sz w:val="18"/>
              </w:rPr>
              <w:t>三、国防支出</w:t>
            </w:r>
          </w:p>
        </w:tc>
        <w:tc>
          <w:tcPr>
            <w:tcW w:w="500" w:type="dxa"/>
            <w:vAlign w:val="center"/>
          </w:tcPr>
          <w:p w14:paraId="61D4653D">
            <w:pPr>
              <w:jc w:val="center"/>
            </w:pPr>
            <w:r>
              <w:rPr>
                <w:rFonts w:ascii="宋体" w:hAnsi="宋体" w:eastAsia="宋体" w:cs="宋体"/>
                <w:b w:val="0"/>
                <w:i w:val="0"/>
                <w:color w:val="000000"/>
                <w:sz w:val="18"/>
              </w:rPr>
              <w:t>34</w:t>
            </w:r>
          </w:p>
        </w:tc>
        <w:tc>
          <w:tcPr>
            <w:tcW w:w="1612" w:type="dxa"/>
            <w:vAlign w:val="center"/>
          </w:tcPr>
          <w:p w14:paraId="52B29E2E"/>
        </w:tc>
      </w:tr>
      <w:tr w14:paraId="61917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CA3DEB">
            <w:pPr>
              <w:jc w:val="left"/>
            </w:pPr>
            <w:r>
              <w:rPr>
                <w:rFonts w:ascii="宋体" w:hAnsi="宋体" w:eastAsia="宋体" w:cs="宋体"/>
                <w:b w:val="0"/>
                <w:i w:val="0"/>
                <w:color w:val="000000"/>
                <w:sz w:val="18"/>
              </w:rPr>
              <w:t>四、上级补助收入</w:t>
            </w:r>
          </w:p>
        </w:tc>
        <w:tc>
          <w:tcPr>
            <w:tcW w:w="500" w:type="dxa"/>
            <w:vAlign w:val="center"/>
          </w:tcPr>
          <w:p w14:paraId="76989D69">
            <w:pPr>
              <w:jc w:val="center"/>
            </w:pPr>
            <w:r>
              <w:rPr>
                <w:rFonts w:ascii="宋体" w:hAnsi="宋体" w:eastAsia="宋体" w:cs="宋体"/>
                <w:b w:val="0"/>
                <w:i w:val="0"/>
                <w:color w:val="000000"/>
                <w:sz w:val="18"/>
              </w:rPr>
              <w:t>4</w:t>
            </w:r>
          </w:p>
        </w:tc>
        <w:tc>
          <w:tcPr>
            <w:tcW w:w="1640" w:type="dxa"/>
            <w:vAlign w:val="center"/>
          </w:tcPr>
          <w:p w14:paraId="74EFA655"/>
        </w:tc>
        <w:tc>
          <w:tcPr>
            <w:tcW w:w="3260" w:type="dxa"/>
            <w:vAlign w:val="center"/>
          </w:tcPr>
          <w:p w14:paraId="7DAAA1EC">
            <w:pPr>
              <w:jc w:val="left"/>
            </w:pPr>
            <w:r>
              <w:rPr>
                <w:rFonts w:ascii="宋体" w:hAnsi="宋体" w:eastAsia="宋体" w:cs="宋体"/>
                <w:b w:val="0"/>
                <w:i w:val="0"/>
                <w:color w:val="000000"/>
                <w:sz w:val="18"/>
              </w:rPr>
              <w:t>四、公共安全支出</w:t>
            </w:r>
          </w:p>
        </w:tc>
        <w:tc>
          <w:tcPr>
            <w:tcW w:w="500" w:type="dxa"/>
            <w:vAlign w:val="center"/>
          </w:tcPr>
          <w:p w14:paraId="268D9F52">
            <w:pPr>
              <w:jc w:val="center"/>
            </w:pPr>
            <w:r>
              <w:rPr>
                <w:rFonts w:ascii="宋体" w:hAnsi="宋体" w:eastAsia="宋体" w:cs="宋体"/>
                <w:b w:val="0"/>
                <w:i w:val="0"/>
                <w:color w:val="000000"/>
                <w:sz w:val="18"/>
              </w:rPr>
              <w:t>35</w:t>
            </w:r>
          </w:p>
        </w:tc>
        <w:tc>
          <w:tcPr>
            <w:tcW w:w="1612" w:type="dxa"/>
            <w:vAlign w:val="center"/>
          </w:tcPr>
          <w:p w14:paraId="732F9AE3"/>
        </w:tc>
      </w:tr>
      <w:tr w14:paraId="30C23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069ED4">
            <w:pPr>
              <w:jc w:val="left"/>
            </w:pPr>
            <w:r>
              <w:rPr>
                <w:rFonts w:ascii="宋体" w:hAnsi="宋体" w:eastAsia="宋体" w:cs="宋体"/>
                <w:b w:val="0"/>
                <w:i w:val="0"/>
                <w:color w:val="000000"/>
                <w:sz w:val="18"/>
              </w:rPr>
              <w:t>五、事业收入</w:t>
            </w:r>
          </w:p>
        </w:tc>
        <w:tc>
          <w:tcPr>
            <w:tcW w:w="500" w:type="dxa"/>
            <w:vAlign w:val="center"/>
          </w:tcPr>
          <w:p w14:paraId="20C1B1D0">
            <w:pPr>
              <w:jc w:val="center"/>
            </w:pPr>
            <w:r>
              <w:rPr>
                <w:rFonts w:ascii="宋体" w:hAnsi="宋体" w:eastAsia="宋体" w:cs="宋体"/>
                <w:b w:val="0"/>
                <w:i w:val="0"/>
                <w:color w:val="000000"/>
                <w:sz w:val="18"/>
              </w:rPr>
              <w:t>5</w:t>
            </w:r>
          </w:p>
        </w:tc>
        <w:tc>
          <w:tcPr>
            <w:tcW w:w="1640" w:type="dxa"/>
            <w:vAlign w:val="center"/>
          </w:tcPr>
          <w:p w14:paraId="0084AF48"/>
        </w:tc>
        <w:tc>
          <w:tcPr>
            <w:tcW w:w="3260" w:type="dxa"/>
            <w:vAlign w:val="center"/>
          </w:tcPr>
          <w:p w14:paraId="75B5ABC5">
            <w:pPr>
              <w:jc w:val="left"/>
            </w:pPr>
            <w:r>
              <w:rPr>
                <w:rFonts w:ascii="宋体" w:hAnsi="宋体" w:eastAsia="宋体" w:cs="宋体"/>
                <w:b w:val="0"/>
                <w:i w:val="0"/>
                <w:color w:val="000000"/>
                <w:sz w:val="18"/>
              </w:rPr>
              <w:t>五、教育支出</w:t>
            </w:r>
          </w:p>
        </w:tc>
        <w:tc>
          <w:tcPr>
            <w:tcW w:w="500" w:type="dxa"/>
            <w:vAlign w:val="center"/>
          </w:tcPr>
          <w:p w14:paraId="0E14F324">
            <w:pPr>
              <w:jc w:val="center"/>
            </w:pPr>
            <w:r>
              <w:rPr>
                <w:rFonts w:ascii="宋体" w:hAnsi="宋体" w:eastAsia="宋体" w:cs="宋体"/>
                <w:b w:val="0"/>
                <w:i w:val="0"/>
                <w:color w:val="000000"/>
                <w:sz w:val="18"/>
              </w:rPr>
              <w:t>36</w:t>
            </w:r>
          </w:p>
        </w:tc>
        <w:tc>
          <w:tcPr>
            <w:tcW w:w="1612" w:type="dxa"/>
            <w:vAlign w:val="center"/>
          </w:tcPr>
          <w:p w14:paraId="17718CA8"/>
        </w:tc>
      </w:tr>
      <w:tr w14:paraId="684F3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C33BF9">
            <w:pPr>
              <w:jc w:val="left"/>
            </w:pPr>
            <w:r>
              <w:rPr>
                <w:rFonts w:ascii="宋体" w:hAnsi="宋体" w:eastAsia="宋体" w:cs="宋体"/>
                <w:b w:val="0"/>
                <w:i w:val="0"/>
                <w:color w:val="000000"/>
                <w:sz w:val="18"/>
              </w:rPr>
              <w:t>六、经营收入</w:t>
            </w:r>
          </w:p>
        </w:tc>
        <w:tc>
          <w:tcPr>
            <w:tcW w:w="500" w:type="dxa"/>
            <w:vAlign w:val="center"/>
          </w:tcPr>
          <w:p w14:paraId="39F5B562">
            <w:pPr>
              <w:jc w:val="center"/>
            </w:pPr>
            <w:r>
              <w:rPr>
                <w:rFonts w:ascii="宋体" w:hAnsi="宋体" w:eastAsia="宋体" w:cs="宋体"/>
                <w:b w:val="0"/>
                <w:i w:val="0"/>
                <w:color w:val="000000"/>
                <w:sz w:val="18"/>
              </w:rPr>
              <w:t>6</w:t>
            </w:r>
          </w:p>
        </w:tc>
        <w:tc>
          <w:tcPr>
            <w:tcW w:w="1640" w:type="dxa"/>
            <w:vAlign w:val="center"/>
          </w:tcPr>
          <w:p w14:paraId="73833E27"/>
        </w:tc>
        <w:tc>
          <w:tcPr>
            <w:tcW w:w="3260" w:type="dxa"/>
            <w:vAlign w:val="center"/>
          </w:tcPr>
          <w:p w14:paraId="281CCDAB">
            <w:pPr>
              <w:jc w:val="left"/>
            </w:pPr>
            <w:r>
              <w:rPr>
                <w:rFonts w:ascii="宋体" w:hAnsi="宋体" w:eastAsia="宋体" w:cs="宋体"/>
                <w:b w:val="0"/>
                <w:i w:val="0"/>
                <w:color w:val="000000"/>
                <w:sz w:val="18"/>
              </w:rPr>
              <w:t>六、科学技术支出</w:t>
            </w:r>
          </w:p>
        </w:tc>
        <w:tc>
          <w:tcPr>
            <w:tcW w:w="500" w:type="dxa"/>
            <w:vAlign w:val="center"/>
          </w:tcPr>
          <w:p w14:paraId="06C5E258">
            <w:pPr>
              <w:jc w:val="center"/>
            </w:pPr>
            <w:r>
              <w:rPr>
                <w:rFonts w:ascii="宋体" w:hAnsi="宋体" w:eastAsia="宋体" w:cs="宋体"/>
                <w:b w:val="0"/>
                <w:i w:val="0"/>
                <w:color w:val="000000"/>
                <w:sz w:val="18"/>
              </w:rPr>
              <w:t>37</w:t>
            </w:r>
          </w:p>
        </w:tc>
        <w:tc>
          <w:tcPr>
            <w:tcW w:w="1612" w:type="dxa"/>
            <w:vAlign w:val="center"/>
          </w:tcPr>
          <w:p w14:paraId="43D760DA"/>
        </w:tc>
      </w:tr>
      <w:tr w14:paraId="4F393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32DF54">
            <w:pPr>
              <w:jc w:val="left"/>
            </w:pPr>
            <w:r>
              <w:rPr>
                <w:rFonts w:ascii="宋体" w:hAnsi="宋体" w:eastAsia="宋体" w:cs="宋体"/>
                <w:b w:val="0"/>
                <w:i w:val="0"/>
                <w:color w:val="000000"/>
                <w:sz w:val="18"/>
              </w:rPr>
              <w:t>七、附属单位上缴收入</w:t>
            </w:r>
          </w:p>
        </w:tc>
        <w:tc>
          <w:tcPr>
            <w:tcW w:w="500" w:type="dxa"/>
            <w:vAlign w:val="center"/>
          </w:tcPr>
          <w:p w14:paraId="104FF9B5">
            <w:pPr>
              <w:jc w:val="center"/>
            </w:pPr>
            <w:r>
              <w:rPr>
                <w:rFonts w:ascii="宋体" w:hAnsi="宋体" w:eastAsia="宋体" w:cs="宋体"/>
                <w:b w:val="0"/>
                <w:i w:val="0"/>
                <w:color w:val="000000"/>
                <w:sz w:val="18"/>
              </w:rPr>
              <w:t>7</w:t>
            </w:r>
          </w:p>
        </w:tc>
        <w:tc>
          <w:tcPr>
            <w:tcW w:w="1640" w:type="dxa"/>
            <w:vAlign w:val="center"/>
          </w:tcPr>
          <w:p w14:paraId="01940B07"/>
        </w:tc>
        <w:tc>
          <w:tcPr>
            <w:tcW w:w="3260" w:type="dxa"/>
            <w:vAlign w:val="center"/>
          </w:tcPr>
          <w:p w14:paraId="26F1492C">
            <w:pPr>
              <w:jc w:val="left"/>
            </w:pPr>
            <w:r>
              <w:rPr>
                <w:rFonts w:ascii="宋体" w:hAnsi="宋体" w:eastAsia="宋体" w:cs="宋体"/>
                <w:b w:val="0"/>
                <w:i w:val="0"/>
                <w:color w:val="000000"/>
                <w:sz w:val="18"/>
              </w:rPr>
              <w:t>七、文化旅游体育与传媒支出</w:t>
            </w:r>
          </w:p>
        </w:tc>
        <w:tc>
          <w:tcPr>
            <w:tcW w:w="500" w:type="dxa"/>
            <w:vAlign w:val="center"/>
          </w:tcPr>
          <w:p w14:paraId="41DD558C">
            <w:pPr>
              <w:jc w:val="center"/>
            </w:pPr>
            <w:r>
              <w:rPr>
                <w:rFonts w:ascii="宋体" w:hAnsi="宋体" w:eastAsia="宋体" w:cs="宋体"/>
                <w:b w:val="0"/>
                <w:i w:val="0"/>
                <w:color w:val="000000"/>
                <w:sz w:val="18"/>
              </w:rPr>
              <w:t>38</w:t>
            </w:r>
          </w:p>
        </w:tc>
        <w:tc>
          <w:tcPr>
            <w:tcW w:w="1612" w:type="dxa"/>
            <w:vAlign w:val="center"/>
          </w:tcPr>
          <w:p w14:paraId="47AFF953"/>
        </w:tc>
      </w:tr>
      <w:tr w14:paraId="209C7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8DD49A">
            <w:pPr>
              <w:jc w:val="left"/>
            </w:pPr>
            <w:r>
              <w:rPr>
                <w:rFonts w:ascii="宋体" w:hAnsi="宋体" w:eastAsia="宋体" w:cs="宋体"/>
                <w:b w:val="0"/>
                <w:i w:val="0"/>
                <w:color w:val="000000"/>
                <w:sz w:val="18"/>
              </w:rPr>
              <w:t>八、其他收入</w:t>
            </w:r>
          </w:p>
        </w:tc>
        <w:tc>
          <w:tcPr>
            <w:tcW w:w="500" w:type="dxa"/>
            <w:vAlign w:val="center"/>
          </w:tcPr>
          <w:p w14:paraId="56F5270A">
            <w:pPr>
              <w:jc w:val="center"/>
            </w:pPr>
            <w:r>
              <w:rPr>
                <w:rFonts w:ascii="宋体" w:hAnsi="宋体" w:eastAsia="宋体" w:cs="宋体"/>
                <w:b w:val="0"/>
                <w:i w:val="0"/>
                <w:color w:val="000000"/>
                <w:sz w:val="18"/>
              </w:rPr>
              <w:t>8</w:t>
            </w:r>
          </w:p>
        </w:tc>
        <w:tc>
          <w:tcPr>
            <w:tcW w:w="1640" w:type="dxa"/>
            <w:vAlign w:val="center"/>
          </w:tcPr>
          <w:p w14:paraId="0D611A6A"/>
        </w:tc>
        <w:tc>
          <w:tcPr>
            <w:tcW w:w="3260" w:type="dxa"/>
            <w:vAlign w:val="center"/>
          </w:tcPr>
          <w:p w14:paraId="53B0D6C6">
            <w:pPr>
              <w:jc w:val="left"/>
            </w:pPr>
            <w:r>
              <w:rPr>
                <w:rFonts w:ascii="宋体" w:hAnsi="宋体" w:eastAsia="宋体" w:cs="宋体"/>
                <w:b w:val="0"/>
                <w:i w:val="0"/>
                <w:color w:val="000000"/>
                <w:sz w:val="18"/>
              </w:rPr>
              <w:t>八、社会保障和就业支出</w:t>
            </w:r>
          </w:p>
        </w:tc>
        <w:tc>
          <w:tcPr>
            <w:tcW w:w="500" w:type="dxa"/>
            <w:vAlign w:val="center"/>
          </w:tcPr>
          <w:p w14:paraId="4F771401">
            <w:pPr>
              <w:jc w:val="center"/>
            </w:pPr>
            <w:r>
              <w:rPr>
                <w:rFonts w:ascii="宋体" w:hAnsi="宋体" w:eastAsia="宋体" w:cs="宋体"/>
                <w:b w:val="0"/>
                <w:i w:val="0"/>
                <w:color w:val="000000"/>
                <w:sz w:val="18"/>
              </w:rPr>
              <w:t>39</w:t>
            </w:r>
          </w:p>
        </w:tc>
        <w:tc>
          <w:tcPr>
            <w:tcW w:w="1612" w:type="dxa"/>
            <w:vAlign w:val="center"/>
          </w:tcPr>
          <w:p w14:paraId="503FA367">
            <w:pPr>
              <w:jc w:val="right"/>
            </w:pPr>
            <w:r>
              <w:rPr>
                <w:rFonts w:ascii="宋体" w:hAnsi="宋体" w:eastAsia="宋体" w:cs="宋体"/>
                <w:b w:val="0"/>
                <w:i w:val="0"/>
                <w:color w:val="000000"/>
                <w:sz w:val="18"/>
              </w:rPr>
              <w:t>347.85</w:t>
            </w:r>
          </w:p>
        </w:tc>
      </w:tr>
      <w:tr w14:paraId="6A951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5E883A"/>
        </w:tc>
        <w:tc>
          <w:tcPr>
            <w:tcW w:w="500" w:type="dxa"/>
            <w:vAlign w:val="center"/>
          </w:tcPr>
          <w:p w14:paraId="5D81D2E8">
            <w:pPr>
              <w:jc w:val="center"/>
            </w:pPr>
            <w:r>
              <w:rPr>
                <w:rFonts w:ascii="宋体" w:hAnsi="宋体" w:eastAsia="宋体" w:cs="宋体"/>
                <w:b w:val="0"/>
                <w:i w:val="0"/>
                <w:color w:val="000000"/>
                <w:sz w:val="18"/>
              </w:rPr>
              <w:t>9</w:t>
            </w:r>
          </w:p>
        </w:tc>
        <w:tc>
          <w:tcPr>
            <w:tcW w:w="1640" w:type="dxa"/>
            <w:vAlign w:val="center"/>
          </w:tcPr>
          <w:p w14:paraId="46C21E42"/>
        </w:tc>
        <w:tc>
          <w:tcPr>
            <w:tcW w:w="3260" w:type="dxa"/>
            <w:vAlign w:val="center"/>
          </w:tcPr>
          <w:p w14:paraId="38ACFEF1">
            <w:pPr>
              <w:jc w:val="left"/>
            </w:pPr>
            <w:r>
              <w:rPr>
                <w:rFonts w:ascii="宋体" w:hAnsi="宋体" w:eastAsia="宋体" w:cs="宋体"/>
                <w:b w:val="0"/>
                <w:i w:val="0"/>
                <w:color w:val="000000"/>
                <w:sz w:val="18"/>
              </w:rPr>
              <w:t>九、卫生健康支出</w:t>
            </w:r>
          </w:p>
        </w:tc>
        <w:tc>
          <w:tcPr>
            <w:tcW w:w="500" w:type="dxa"/>
            <w:vAlign w:val="center"/>
          </w:tcPr>
          <w:p w14:paraId="0371C13B">
            <w:pPr>
              <w:jc w:val="center"/>
            </w:pPr>
            <w:r>
              <w:rPr>
                <w:rFonts w:ascii="宋体" w:hAnsi="宋体" w:eastAsia="宋体" w:cs="宋体"/>
                <w:b w:val="0"/>
                <w:i w:val="0"/>
                <w:color w:val="000000"/>
                <w:sz w:val="18"/>
              </w:rPr>
              <w:t>40</w:t>
            </w:r>
          </w:p>
        </w:tc>
        <w:tc>
          <w:tcPr>
            <w:tcW w:w="1612" w:type="dxa"/>
            <w:vAlign w:val="center"/>
          </w:tcPr>
          <w:p w14:paraId="582C5C72">
            <w:pPr>
              <w:jc w:val="right"/>
            </w:pPr>
            <w:r>
              <w:rPr>
                <w:rFonts w:ascii="宋体" w:hAnsi="宋体" w:eastAsia="宋体" w:cs="宋体"/>
                <w:b w:val="0"/>
                <w:i w:val="0"/>
                <w:color w:val="000000"/>
                <w:sz w:val="18"/>
              </w:rPr>
              <w:t>56.52</w:t>
            </w:r>
          </w:p>
        </w:tc>
      </w:tr>
      <w:tr w14:paraId="45600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932528"/>
        </w:tc>
        <w:tc>
          <w:tcPr>
            <w:tcW w:w="500" w:type="dxa"/>
            <w:vAlign w:val="center"/>
          </w:tcPr>
          <w:p w14:paraId="23B88AD3">
            <w:pPr>
              <w:jc w:val="center"/>
            </w:pPr>
            <w:r>
              <w:rPr>
                <w:rFonts w:ascii="宋体" w:hAnsi="宋体" w:eastAsia="宋体" w:cs="宋体"/>
                <w:b w:val="0"/>
                <w:i w:val="0"/>
                <w:color w:val="000000"/>
                <w:sz w:val="18"/>
              </w:rPr>
              <w:t>10</w:t>
            </w:r>
          </w:p>
        </w:tc>
        <w:tc>
          <w:tcPr>
            <w:tcW w:w="1640" w:type="dxa"/>
            <w:vAlign w:val="center"/>
          </w:tcPr>
          <w:p w14:paraId="6B7D524A"/>
        </w:tc>
        <w:tc>
          <w:tcPr>
            <w:tcW w:w="3260" w:type="dxa"/>
            <w:vAlign w:val="center"/>
          </w:tcPr>
          <w:p w14:paraId="42CCDA6E">
            <w:pPr>
              <w:jc w:val="left"/>
            </w:pPr>
            <w:r>
              <w:rPr>
                <w:rFonts w:ascii="宋体" w:hAnsi="宋体" w:eastAsia="宋体" w:cs="宋体"/>
                <w:b w:val="0"/>
                <w:i w:val="0"/>
                <w:color w:val="000000"/>
                <w:sz w:val="18"/>
              </w:rPr>
              <w:t>十、节能环保支出</w:t>
            </w:r>
          </w:p>
        </w:tc>
        <w:tc>
          <w:tcPr>
            <w:tcW w:w="500" w:type="dxa"/>
            <w:vAlign w:val="center"/>
          </w:tcPr>
          <w:p w14:paraId="37B8C5D9">
            <w:pPr>
              <w:jc w:val="center"/>
            </w:pPr>
            <w:r>
              <w:rPr>
                <w:rFonts w:ascii="宋体" w:hAnsi="宋体" w:eastAsia="宋体" w:cs="宋体"/>
                <w:b w:val="0"/>
                <w:i w:val="0"/>
                <w:color w:val="000000"/>
                <w:sz w:val="18"/>
              </w:rPr>
              <w:t>41</w:t>
            </w:r>
          </w:p>
        </w:tc>
        <w:tc>
          <w:tcPr>
            <w:tcW w:w="1612" w:type="dxa"/>
            <w:vAlign w:val="center"/>
          </w:tcPr>
          <w:p w14:paraId="2D2C8755"/>
        </w:tc>
      </w:tr>
      <w:tr w14:paraId="72458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270A12"/>
        </w:tc>
        <w:tc>
          <w:tcPr>
            <w:tcW w:w="500" w:type="dxa"/>
            <w:vAlign w:val="center"/>
          </w:tcPr>
          <w:p w14:paraId="7653DC5B">
            <w:pPr>
              <w:jc w:val="center"/>
            </w:pPr>
            <w:r>
              <w:rPr>
                <w:rFonts w:ascii="宋体" w:hAnsi="宋体" w:eastAsia="宋体" w:cs="宋体"/>
                <w:b w:val="0"/>
                <w:i w:val="0"/>
                <w:color w:val="000000"/>
                <w:sz w:val="18"/>
              </w:rPr>
              <w:t>11</w:t>
            </w:r>
          </w:p>
        </w:tc>
        <w:tc>
          <w:tcPr>
            <w:tcW w:w="1640" w:type="dxa"/>
            <w:vAlign w:val="center"/>
          </w:tcPr>
          <w:p w14:paraId="668DEA6E"/>
        </w:tc>
        <w:tc>
          <w:tcPr>
            <w:tcW w:w="3260" w:type="dxa"/>
            <w:vAlign w:val="center"/>
          </w:tcPr>
          <w:p w14:paraId="545D35A0">
            <w:pPr>
              <w:jc w:val="left"/>
            </w:pPr>
            <w:r>
              <w:rPr>
                <w:rFonts w:ascii="宋体" w:hAnsi="宋体" w:eastAsia="宋体" w:cs="宋体"/>
                <w:b w:val="0"/>
                <w:i w:val="0"/>
                <w:color w:val="000000"/>
                <w:sz w:val="18"/>
              </w:rPr>
              <w:t>十一、城乡社区支出</w:t>
            </w:r>
          </w:p>
        </w:tc>
        <w:tc>
          <w:tcPr>
            <w:tcW w:w="500" w:type="dxa"/>
            <w:vAlign w:val="center"/>
          </w:tcPr>
          <w:p w14:paraId="47769AF6">
            <w:pPr>
              <w:jc w:val="center"/>
            </w:pPr>
            <w:r>
              <w:rPr>
                <w:rFonts w:ascii="宋体" w:hAnsi="宋体" w:eastAsia="宋体" w:cs="宋体"/>
                <w:b w:val="0"/>
                <w:i w:val="0"/>
                <w:color w:val="000000"/>
                <w:sz w:val="18"/>
              </w:rPr>
              <w:t>42</w:t>
            </w:r>
          </w:p>
        </w:tc>
        <w:tc>
          <w:tcPr>
            <w:tcW w:w="1612" w:type="dxa"/>
            <w:vAlign w:val="center"/>
          </w:tcPr>
          <w:p w14:paraId="266BF7A6"/>
        </w:tc>
      </w:tr>
      <w:tr w14:paraId="54820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CF5D1A"/>
        </w:tc>
        <w:tc>
          <w:tcPr>
            <w:tcW w:w="500" w:type="dxa"/>
            <w:vAlign w:val="center"/>
          </w:tcPr>
          <w:p w14:paraId="0BBC3008">
            <w:pPr>
              <w:jc w:val="center"/>
            </w:pPr>
            <w:r>
              <w:rPr>
                <w:rFonts w:ascii="宋体" w:hAnsi="宋体" w:eastAsia="宋体" w:cs="宋体"/>
                <w:b w:val="0"/>
                <w:i w:val="0"/>
                <w:color w:val="000000"/>
                <w:sz w:val="18"/>
              </w:rPr>
              <w:t>12</w:t>
            </w:r>
          </w:p>
        </w:tc>
        <w:tc>
          <w:tcPr>
            <w:tcW w:w="1640" w:type="dxa"/>
            <w:vAlign w:val="center"/>
          </w:tcPr>
          <w:p w14:paraId="4F627632"/>
        </w:tc>
        <w:tc>
          <w:tcPr>
            <w:tcW w:w="3260" w:type="dxa"/>
            <w:vAlign w:val="center"/>
          </w:tcPr>
          <w:p w14:paraId="4449917B">
            <w:pPr>
              <w:jc w:val="left"/>
            </w:pPr>
            <w:r>
              <w:rPr>
                <w:rFonts w:ascii="宋体" w:hAnsi="宋体" w:eastAsia="宋体" w:cs="宋体"/>
                <w:b w:val="0"/>
                <w:i w:val="0"/>
                <w:color w:val="000000"/>
                <w:sz w:val="18"/>
              </w:rPr>
              <w:t>十二、农林水支出</w:t>
            </w:r>
          </w:p>
        </w:tc>
        <w:tc>
          <w:tcPr>
            <w:tcW w:w="500" w:type="dxa"/>
            <w:vAlign w:val="center"/>
          </w:tcPr>
          <w:p w14:paraId="436EDE97">
            <w:pPr>
              <w:jc w:val="center"/>
            </w:pPr>
            <w:r>
              <w:rPr>
                <w:rFonts w:ascii="宋体" w:hAnsi="宋体" w:eastAsia="宋体" w:cs="宋体"/>
                <w:b w:val="0"/>
                <w:i w:val="0"/>
                <w:color w:val="000000"/>
                <w:sz w:val="18"/>
              </w:rPr>
              <w:t>43</w:t>
            </w:r>
          </w:p>
        </w:tc>
        <w:tc>
          <w:tcPr>
            <w:tcW w:w="1612" w:type="dxa"/>
            <w:vAlign w:val="center"/>
          </w:tcPr>
          <w:p w14:paraId="2A655780"/>
        </w:tc>
      </w:tr>
      <w:tr w14:paraId="723E5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4A08AF"/>
        </w:tc>
        <w:tc>
          <w:tcPr>
            <w:tcW w:w="500" w:type="dxa"/>
            <w:vAlign w:val="center"/>
          </w:tcPr>
          <w:p w14:paraId="1714AAAE">
            <w:pPr>
              <w:jc w:val="center"/>
            </w:pPr>
            <w:r>
              <w:rPr>
                <w:rFonts w:ascii="宋体" w:hAnsi="宋体" w:eastAsia="宋体" w:cs="宋体"/>
                <w:b w:val="0"/>
                <w:i w:val="0"/>
                <w:color w:val="000000"/>
                <w:sz w:val="18"/>
              </w:rPr>
              <w:t>13</w:t>
            </w:r>
          </w:p>
        </w:tc>
        <w:tc>
          <w:tcPr>
            <w:tcW w:w="1640" w:type="dxa"/>
            <w:vAlign w:val="center"/>
          </w:tcPr>
          <w:p w14:paraId="1DCA91AE"/>
        </w:tc>
        <w:tc>
          <w:tcPr>
            <w:tcW w:w="3260" w:type="dxa"/>
            <w:vAlign w:val="center"/>
          </w:tcPr>
          <w:p w14:paraId="015403B9">
            <w:pPr>
              <w:jc w:val="left"/>
            </w:pPr>
            <w:r>
              <w:rPr>
                <w:rFonts w:ascii="宋体" w:hAnsi="宋体" w:eastAsia="宋体" w:cs="宋体"/>
                <w:b w:val="0"/>
                <w:i w:val="0"/>
                <w:color w:val="000000"/>
                <w:sz w:val="18"/>
              </w:rPr>
              <w:t>十三、交通运输支出</w:t>
            </w:r>
          </w:p>
        </w:tc>
        <w:tc>
          <w:tcPr>
            <w:tcW w:w="500" w:type="dxa"/>
            <w:vAlign w:val="center"/>
          </w:tcPr>
          <w:p w14:paraId="2A711F19">
            <w:pPr>
              <w:jc w:val="center"/>
            </w:pPr>
            <w:r>
              <w:rPr>
                <w:rFonts w:ascii="宋体" w:hAnsi="宋体" w:eastAsia="宋体" w:cs="宋体"/>
                <w:b w:val="0"/>
                <w:i w:val="0"/>
                <w:color w:val="000000"/>
                <w:sz w:val="18"/>
              </w:rPr>
              <w:t>44</w:t>
            </w:r>
          </w:p>
        </w:tc>
        <w:tc>
          <w:tcPr>
            <w:tcW w:w="1612" w:type="dxa"/>
            <w:vAlign w:val="center"/>
          </w:tcPr>
          <w:p w14:paraId="55E51A0A"/>
        </w:tc>
      </w:tr>
      <w:tr w14:paraId="317E1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637BED"/>
        </w:tc>
        <w:tc>
          <w:tcPr>
            <w:tcW w:w="500" w:type="dxa"/>
            <w:vAlign w:val="center"/>
          </w:tcPr>
          <w:p w14:paraId="0028427F">
            <w:pPr>
              <w:jc w:val="center"/>
            </w:pPr>
            <w:r>
              <w:rPr>
                <w:rFonts w:ascii="宋体" w:hAnsi="宋体" w:eastAsia="宋体" w:cs="宋体"/>
                <w:b w:val="0"/>
                <w:i w:val="0"/>
                <w:color w:val="000000"/>
                <w:sz w:val="18"/>
              </w:rPr>
              <w:t>14</w:t>
            </w:r>
          </w:p>
        </w:tc>
        <w:tc>
          <w:tcPr>
            <w:tcW w:w="1640" w:type="dxa"/>
            <w:vAlign w:val="center"/>
          </w:tcPr>
          <w:p w14:paraId="609BB844"/>
        </w:tc>
        <w:tc>
          <w:tcPr>
            <w:tcW w:w="3260" w:type="dxa"/>
            <w:vAlign w:val="center"/>
          </w:tcPr>
          <w:p w14:paraId="31989827">
            <w:pPr>
              <w:jc w:val="left"/>
            </w:pPr>
            <w:r>
              <w:rPr>
                <w:rFonts w:ascii="宋体" w:hAnsi="宋体" w:eastAsia="宋体" w:cs="宋体"/>
                <w:b w:val="0"/>
                <w:i w:val="0"/>
                <w:color w:val="000000"/>
                <w:sz w:val="18"/>
              </w:rPr>
              <w:t>十四、资源勘探工业信息等支出</w:t>
            </w:r>
          </w:p>
        </w:tc>
        <w:tc>
          <w:tcPr>
            <w:tcW w:w="500" w:type="dxa"/>
            <w:vAlign w:val="center"/>
          </w:tcPr>
          <w:p w14:paraId="0833DF15">
            <w:pPr>
              <w:jc w:val="center"/>
            </w:pPr>
            <w:r>
              <w:rPr>
                <w:rFonts w:ascii="宋体" w:hAnsi="宋体" w:eastAsia="宋体" w:cs="宋体"/>
                <w:b w:val="0"/>
                <w:i w:val="0"/>
                <w:color w:val="000000"/>
                <w:sz w:val="18"/>
              </w:rPr>
              <w:t>45</w:t>
            </w:r>
          </w:p>
        </w:tc>
        <w:tc>
          <w:tcPr>
            <w:tcW w:w="1612" w:type="dxa"/>
            <w:vAlign w:val="center"/>
          </w:tcPr>
          <w:p w14:paraId="69C4F6F2"/>
        </w:tc>
      </w:tr>
      <w:tr w14:paraId="698A2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1A7F9E"/>
        </w:tc>
        <w:tc>
          <w:tcPr>
            <w:tcW w:w="500" w:type="dxa"/>
            <w:vAlign w:val="center"/>
          </w:tcPr>
          <w:p w14:paraId="626A9B1B">
            <w:pPr>
              <w:jc w:val="center"/>
            </w:pPr>
            <w:r>
              <w:rPr>
                <w:rFonts w:ascii="宋体" w:hAnsi="宋体" w:eastAsia="宋体" w:cs="宋体"/>
                <w:b w:val="0"/>
                <w:i w:val="0"/>
                <w:color w:val="000000"/>
                <w:sz w:val="18"/>
              </w:rPr>
              <w:t>15</w:t>
            </w:r>
          </w:p>
        </w:tc>
        <w:tc>
          <w:tcPr>
            <w:tcW w:w="1640" w:type="dxa"/>
            <w:vAlign w:val="center"/>
          </w:tcPr>
          <w:p w14:paraId="06157321"/>
        </w:tc>
        <w:tc>
          <w:tcPr>
            <w:tcW w:w="3260" w:type="dxa"/>
            <w:vAlign w:val="center"/>
          </w:tcPr>
          <w:p w14:paraId="79DAD4B5">
            <w:pPr>
              <w:jc w:val="left"/>
            </w:pPr>
            <w:r>
              <w:rPr>
                <w:rFonts w:ascii="宋体" w:hAnsi="宋体" w:eastAsia="宋体" w:cs="宋体"/>
                <w:b w:val="0"/>
                <w:i w:val="0"/>
                <w:color w:val="000000"/>
                <w:sz w:val="18"/>
              </w:rPr>
              <w:t>十五、商业服务业等支出</w:t>
            </w:r>
          </w:p>
        </w:tc>
        <w:tc>
          <w:tcPr>
            <w:tcW w:w="500" w:type="dxa"/>
            <w:vAlign w:val="center"/>
          </w:tcPr>
          <w:p w14:paraId="5281CCA0">
            <w:pPr>
              <w:jc w:val="center"/>
            </w:pPr>
            <w:r>
              <w:rPr>
                <w:rFonts w:ascii="宋体" w:hAnsi="宋体" w:eastAsia="宋体" w:cs="宋体"/>
                <w:b w:val="0"/>
                <w:i w:val="0"/>
                <w:color w:val="000000"/>
                <w:sz w:val="18"/>
              </w:rPr>
              <w:t>46</w:t>
            </w:r>
          </w:p>
        </w:tc>
        <w:tc>
          <w:tcPr>
            <w:tcW w:w="1612" w:type="dxa"/>
            <w:vAlign w:val="center"/>
          </w:tcPr>
          <w:p w14:paraId="48F3D2B2"/>
        </w:tc>
      </w:tr>
      <w:tr w14:paraId="4CDAC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C53189"/>
        </w:tc>
        <w:tc>
          <w:tcPr>
            <w:tcW w:w="500" w:type="dxa"/>
            <w:vAlign w:val="center"/>
          </w:tcPr>
          <w:p w14:paraId="1D28DA82">
            <w:pPr>
              <w:jc w:val="center"/>
            </w:pPr>
            <w:r>
              <w:rPr>
                <w:rFonts w:ascii="宋体" w:hAnsi="宋体" w:eastAsia="宋体" w:cs="宋体"/>
                <w:b w:val="0"/>
                <w:i w:val="0"/>
                <w:color w:val="000000"/>
                <w:sz w:val="18"/>
              </w:rPr>
              <w:t>16</w:t>
            </w:r>
          </w:p>
        </w:tc>
        <w:tc>
          <w:tcPr>
            <w:tcW w:w="1640" w:type="dxa"/>
            <w:vAlign w:val="center"/>
          </w:tcPr>
          <w:p w14:paraId="58E7E368"/>
        </w:tc>
        <w:tc>
          <w:tcPr>
            <w:tcW w:w="3260" w:type="dxa"/>
            <w:vAlign w:val="center"/>
          </w:tcPr>
          <w:p w14:paraId="16D76FC9">
            <w:pPr>
              <w:jc w:val="left"/>
            </w:pPr>
            <w:r>
              <w:rPr>
                <w:rFonts w:ascii="宋体" w:hAnsi="宋体" w:eastAsia="宋体" w:cs="宋体"/>
                <w:b w:val="0"/>
                <w:i w:val="0"/>
                <w:color w:val="000000"/>
                <w:sz w:val="18"/>
              </w:rPr>
              <w:t>十六、金融支出</w:t>
            </w:r>
          </w:p>
        </w:tc>
        <w:tc>
          <w:tcPr>
            <w:tcW w:w="500" w:type="dxa"/>
            <w:vAlign w:val="center"/>
          </w:tcPr>
          <w:p w14:paraId="37E1435F">
            <w:pPr>
              <w:jc w:val="center"/>
            </w:pPr>
            <w:r>
              <w:rPr>
                <w:rFonts w:ascii="宋体" w:hAnsi="宋体" w:eastAsia="宋体" w:cs="宋体"/>
                <w:b w:val="0"/>
                <w:i w:val="0"/>
                <w:color w:val="000000"/>
                <w:sz w:val="18"/>
              </w:rPr>
              <w:t>47</w:t>
            </w:r>
          </w:p>
        </w:tc>
        <w:tc>
          <w:tcPr>
            <w:tcW w:w="1612" w:type="dxa"/>
            <w:vAlign w:val="center"/>
          </w:tcPr>
          <w:p w14:paraId="29D6346C"/>
        </w:tc>
      </w:tr>
      <w:tr w14:paraId="54CD1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E82775"/>
        </w:tc>
        <w:tc>
          <w:tcPr>
            <w:tcW w:w="500" w:type="dxa"/>
            <w:vAlign w:val="center"/>
          </w:tcPr>
          <w:p w14:paraId="43795C20">
            <w:pPr>
              <w:jc w:val="center"/>
            </w:pPr>
            <w:r>
              <w:rPr>
                <w:rFonts w:ascii="宋体" w:hAnsi="宋体" w:eastAsia="宋体" w:cs="宋体"/>
                <w:b w:val="0"/>
                <w:i w:val="0"/>
                <w:color w:val="000000"/>
                <w:sz w:val="18"/>
              </w:rPr>
              <w:t>17</w:t>
            </w:r>
          </w:p>
        </w:tc>
        <w:tc>
          <w:tcPr>
            <w:tcW w:w="1640" w:type="dxa"/>
            <w:vAlign w:val="center"/>
          </w:tcPr>
          <w:p w14:paraId="1D5F65D3"/>
        </w:tc>
        <w:tc>
          <w:tcPr>
            <w:tcW w:w="3260" w:type="dxa"/>
            <w:vAlign w:val="center"/>
          </w:tcPr>
          <w:p w14:paraId="788EBB3F">
            <w:pPr>
              <w:jc w:val="left"/>
            </w:pPr>
            <w:r>
              <w:rPr>
                <w:rFonts w:ascii="宋体" w:hAnsi="宋体" w:eastAsia="宋体" w:cs="宋体"/>
                <w:b w:val="0"/>
                <w:i w:val="0"/>
                <w:color w:val="000000"/>
                <w:sz w:val="18"/>
              </w:rPr>
              <w:t>十七、援助其他地区支出</w:t>
            </w:r>
          </w:p>
        </w:tc>
        <w:tc>
          <w:tcPr>
            <w:tcW w:w="500" w:type="dxa"/>
            <w:vAlign w:val="center"/>
          </w:tcPr>
          <w:p w14:paraId="5B007CF6">
            <w:pPr>
              <w:jc w:val="center"/>
            </w:pPr>
            <w:r>
              <w:rPr>
                <w:rFonts w:ascii="宋体" w:hAnsi="宋体" w:eastAsia="宋体" w:cs="宋体"/>
                <w:b w:val="0"/>
                <w:i w:val="0"/>
                <w:color w:val="000000"/>
                <w:sz w:val="18"/>
              </w:rPr>
              <w:t>48</w:t>
            </w:r>
          </w:p>
        </w:tc>
        <w:tc>
          <w:tcPr>
            <w:tcW w:w="1612" w:type="dxa"/>
            <w:vAlign w:val="center"/>
          </w:tcPr>
          <w:p w14:paraId="5535F4EA"/>
        </w:tc>
      </w:tr>
      <w:tr w14:paraId="237ED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6AF261"/>
        </w:tc>
        <w:tc>
          <w:tcPr>
            <w:tcW w:w="500" w:type="dxa"/>
            <w:vAlign w:val="center"/>
          </w:tcPr>
          <w:p w14:paraId="2E0E7F9E">
            <w:pPr>
              <w:jc w:val="center"/>
            </w:pPr>
            <w:r>
              <w:rPr>
                <w:rFonts w:ascii="宋体" w:hAnsi="宋体" w:eastAsia="宋体" w:cs="宋体"/>
                <w:b w:val="0"/>
                <w:i w:val="0"/>
                <w:color w:val="000000"/>
                <w:sz w:val="18"/>
              </w:rPr>
              <w:t>18</w:t>
            </w:r>
          </w:p>
        </w:tc>
        <w:tc>
          <w:tcPr>
            <w:tcW w:w="1640" w:type="dxa"/>
            <w:vAlign w:val="center"/>
          </w:tcPr>
          <w:p w14:paraId="0DD11D4B"/>
        </w:tc>
        <w:tc>
          <w:tcPr>
            <w:tcW w:w="3260" w:type="dxa"/>
            <w:vAlign w:val="center"/>
          </w:tcPr>
          <w:p w14:paraId="1CD0BF74">
            <w:pPr>
              <w:jc w:val="left"/>
            </w:pPr>
            <w:r>
              <w:rPr>
                <w:rFonts w:ascii="宋体" w:hAnsi="宋体" w:eastAsia="宋体" w:cs="宋体"/>
                <w:b w:val="0"/>
                <w:i w:val="0"/>
                <w:color w:val="000000"/>
                <w:sz w:val="18"/>
              </w:rPr>
              <w:t>十八、自然资源海洋气象等支出</w:t>
            </w:r>
          </w:p>
        </w:tc>
        <w:tc>
          <w:tcPr>
            <w:tcW w:w="500" w:type="dxa"/>
            <w:vAlign w:val="center"/>
          </w:tcPr>
          <w:p w14:paraId="1FA77114">
            <w:pPr>
              <w:jc w:val="center"/>
            </w:pPr>
            <w:r>
              <w:rPr>
                <w:rFonts w:ascii="宋体" w:hAnsi="宋体" w:eastAsia="宋体" w:cs="宋体"/>
                <w:b w:val="0"/>
                <w:i w:val="0"/>
                <w:color w:val="000000"/>
                <w:sz w:val="18"/>
              </w:rPr>
              <w:t>49</w:t>
            </w:r>
          </w:p>
        </w:tc>
        <w:tc>
          <w:tcPr>
            <w:tcW w:w="1612" w:type="dxa"/>
            <w:vAlign w:val="center"/>
          </w:tcPr>
          <w:p w14:paraId="3A69EC71"/>
        </w:tc>
      </w:tr>
      <w:tr w14:paraId="3A5C1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9B8D1D"/>
        </w:tc>
        <w:tc>
          <w:tcPr>
            <w:tcW w:w="500" w:type="dxa"/>
            <w:vAlign w:val="center"/>
          </w:tcPr>
          <w:p w14:paraId="3D979ECD">
            <w:pPr>
              <w:jc w:val="center"/>
            </w:pPr>
            <w:r>
              <w:rPr>
                <w:rFonts w:ascii="宋体" w:hAnsi="宋体" w:eastAsia="宋体" w:cs="宋体"/>
                <w:b w:val="0"/>
                <w:i w:val="0"/>
                <w:color w:val="000000"/>
                <w:sz w:val="18"/>
              </w:rPr>
              <w:t>19</w:t>
            </w:r>
          </w:p>
        </w:tc>
        <w:tc>
          <w:tcPr>
            <w:tcW w:w="1640" w:type="dxa"/>
            <w:vAlign w:val="center"/>
          </w:tcPr>
          <w:p w14:paraId="26E03CF7"/>
        </w:tc>
        <w:tc>
          <w:tcPr>
            <w:tcW w:w="3260" w:type="dxa"/>
            <w:vAlign w:val="center"/>
          </w:tcPr>
          <w:p w14:paraId="6FBCFFE5">
            <w:pPr>
              <w:jc w:val="left"/>
            </w:pPr>
            <w:r>
              <w:rPr>
                <w:rFonts w:ascii="宋体" w:hAnsi="宋体" w:eastAsia="宋体" w:cs="宋体"/>
                <w:b w:val="0"/>
                <w:i w:val="0"/>
                <w:color w:val="000000"/>
                <w:sz w:val="18"/>
              </w:rPr>
              <w:t>十九、住房保障支出</w:t>
            </w:r>
          </w:p>
        </w:tc>
        <w:tc>
          <w:tcPr>
            <w:tcW w:w="500" w:type="dxa"/>
            <w:vAlign w:val="center"/>
          </w:tcPr>
          <w:p w14:paraId="11A0DE68">
            <w:pPr>
              <w:jc w:val="center"/>
            </w:pPr>
            <w:r>
              <w:rPr>
                <w:rFonts w:ascii="宋体" w:hAnsi="宋体" w:eastAsia="宋体" w:cs="宋体"/>
                <w:b w:val="0"/>
                <w:i w:val="0"/>
                <w:color w:val="000000"/>
                <w:sz w:val="18"/>
              </w:rPr>
              <w:t>50</w:t>
            </w:r>
          </w:p>
        </w:tc>
        <w:tc>
          <w:tcPr>
            <w:tcW w:w="1612" w:type="dxa"/>
            <w:vAlign w:val="center"/>
          </w:tcPr>
          <w:p w14:paraId="22DADBC0">
            <w:pPr>
              <w:jc w:val="right"/>
            </w:pPr>
            <w:r>
              <w:rPr>
                <w:rFonts w:ascii="宋体" w:hAnsi="宋体" w:eastAsia="宋体" w:cs="宋体"/>
                <w:b w:val="0"/>
                <w:i w:val="0"/>
                <w:color w:val="000000"/>
                <w:sz w:val="18"/>
              </w:rPr>
              <w:t>113.92</w:t>
            </w:r>
          </w:p>
        </w:tc>
      </w:tr>
      <w:tr w14:paraId="6969F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A3D0E6"/>
        </w:tc>
        <w:tc>
          <w:tcPr>
            <w:tcW w:w="500" w:type="dxa"/>
            <w:vAlign w:val="center"/>
          </w:tcPr>
          <w:p w14:paraId="4D62377E">
            <w:pPr>
              <w:jc w:val="center"/>
            </w:pPr>
            <w:r>
              <w:rPr>
                <w:rFonts w:ascii="宋体" w:hAnsi="宋体" w:eastAsia="宋体" w:cs="宋体"/>
                <w:b w:val="0"/>
                <w:i w:val="0"/>
                <w:color w:val="000000"/>
                <w:sz w:val="18"/>
              </w:rPr>
              <w:t>20</w:t>
            </w:r>
          </w:p>
        </w:tc>
        <w:tc>
          <w:tcPr>
            <w:tcW w:w="1640" w:type="dxa"/>
            <w:vAlign w:val="center"/>
          </w:tcPr>
          <w:p w14:paraId="16BF7F4E"/>
        </w:tc>
        <w:tc>
          <w:tcPr>
            <w:tcW w:w="3260" w:type="dxa"/>
            <w:vAlign w:val="center"/>
          </w:tcPr>
          <w:p w14:paraId="0D682F1D">
            <w:pPr>
              <w:jc w:val="left"/>
            </w:pPr>
            <w:r>
              <w:rPr>
                <w:rFonts w:ascii="宋体" w:hAnsi="宋体" w:eastAsia="宋体" w:cs="宋体"/>
                <w:b w:val="0"/>
                <w:i w:val="0"/>
                <w:color w:val="000000"/>
                <w:sz w:val="18"/>
              </w:rPr>
              <w:t>二十、粮油物资储备支出</w:t>
            </w:r>
          </w:p>
        </w:tc>
        <w:tc>
          <w:tcPr>
            <w:tcW w:w="500" w:type="dxa"/>
            <w:vAlign w:val="center"/>
          </w:tcPr>
          <w:p w14:paraId="01084082">
            <w:pPr>
              <w:jc w:val="center"/>
            </w:pPr>
            <w:r>
              <w:rPr>
                <w:rFonts w:ascii="宋体" w:hAnsi="宋体" w:eastAsia="宋体" w:cs="宋体"/>
                <w:b w:val="0"/>
                <w:i w:val="0"/>
                <w:color w:val="000000"/>
                <w:sz w:val="18"/>
              </w:rPr>
              <w:t>51</w:t>
            </w:r>
          </w:p>
        </w:tc>
        <w:tc>
          <w:tcPr>
            <w:tcW w:w="1612" w:type="dxa"/>
            <w:vAlign w:val="center"/>
          </w:tcPr>
          <w:p w14:paraId="129C3DA7"/>
        </w:tc>
      </w:tr>
      <w:tr w14:paraId="35108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EFDA50"/>
        </w:tc>
        <w:tc>
          <w:tcPr>
            <w:tcW w:w="500" w:type="dxa"/>
            <w:vAlign w:val="center"/>
          </w:tcPr>
          <w:p w14:paraId="7A589306">
            <w:pPr>
              <w:jc w:val="center"/>
            </w:pPr>
            <w:r>
              <w:rPr>
                <w:rFonts w:ascii="宋体" w:hAnsi="宋体" w:eastAsia="宋体" w:cs="宋体"/>
                <w:b w:val="0"/>
                <w:i w:val="0"/>
                <w:color w:val="000000"/>
                <w:sz w:val="18"/>
              </w:rPr>
              <w:t>21</w:t>
            </w:r>
          </w:p>
        </w:tc>
        <w:tc>
          <w:tcPr>
            <w:tcW w:w="1640" w:type="dxa"/>
            <w:vAlign w:val="center"/>
          </w:tcPr>
          <w:p w14:paraId="16762019"/>
        </w:tc>
        <w:tc>
          <w:tcPr>
            <w:tcW w:w="3260" w:type="dxa"/>
            <w:vAlign w:val="center"/>
          </w:tcPr>
          <w:p w14:paraId="4F669B4C">
            <w:pPr>
              <w:jc w:val="left"/>
            </w:pPr>
            <w:r>
              <w:rPr>
                <w:rFonts w:ascii="宋体" w:hAnsi="宋体" w:eastAsia="宋体" w:cs="宋体"/>
                <w:b w:val="0"/>
                <w:i w:val="0"/>
                <w:color w:val="000000"/>
                <w:sz w:val="18"/>
              </w:rPr>
              <w:t>二十一、国有资本经营预算支出</w:t>
            </w:r>
          </w:p>
        </w:tc>
        <w:tc>
          <w:tcPr>
            <w:tcW w:w="500" w:type="dxa"/>
            <w:vAlign w:val="center"/>
          </w:tcPr>
          <w:p w14:paraId="1E75E42A">
            <w:pPr>
              <w:jc w:val="center"/>
            </w:pPr>
            <w:r>
              <w:rPr>
                <w:rFonts w:ascii="宋体" w:hAnsi="宋体" w:eastAsia="宋体" w:cs="宋体"/>
                <w:b w:val="0"/>
                <w:i w:val="0"/>
                <w:color w:val="000000"/>
                <w:sz w:val="18"/>
              </w:rPr>
              <w:t>52</w:t>
            </w:r>
          </w:p>
        </w:tc>
        <w:tc>
          <w:tcPr>
            <w:tcW w:w="1612" w:type="dxa"/>
            <w:vAlign w:val="center"/>
          </w:tcPr>
          <w:p w14:paraId="0D7DFEA0"/>
        </w:tc>
      </w:tr>
      <w:tr w14:paraId="647DB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14198C"/>
        </w:tc>
        <w:tc>
          <w:tcPr>
            <w:tcW w:w="500" w:type="dxa"/>
            <w:vAlign w:val="center"/>
          </w:tcPr>
          <w:p w14:paraId="375646B6">
            <w:pPr>
              <w:jc w:val="center"/>
            </w:pPr>
            <w:r>
              <w:rPr>
                <w:rFonts w:ascii="宋体" w:hAnsi="宋体" w:eastAsia="宋体" w:cs="宋体"/>
                <w:b w:val="0"/>
                <w:i w:val="0"/>
                <w:color w:val="000000"/>
                <w:sz w:val="18"/>
              </w:rPr>
              <w:t>22</w:t>
            </w:r>
          </w:p>
        </w:tc>
        <w:tc>
          <w:tcPr>
            <w:tcW w:w="1640" w:type="dxa"/>
            <w:vAlign w:val="center"/>
          </w:tcPr>
          <w:p w14:paraId="3ACC525B"/>
        </w:tc>
        <w:tc>
          <w:tcPr>
            <w:tcW w:w="3260" w:type="dxa"/>
            <w:vAlign w:val="center"/>
          </w:tcPr>
          <w:p w14:paraId="65BC8C73">
            <w:pPr>
              <w:jc w:val="left"/>
            </w:pPr>
            <w:r>
              <w:rPr>
                <w:rFonts w:ascii="宋体" w:hAnsi="宋体" w:eastAsia="宋体" w:cs="宋体"/>
                <w:b w:val="0"/>
                <w:i w:val="0"/>
                <w:color w:val="000000"/>
                <w:sz w:val="18"/>
              </w:rPr>
              <w:t>二十二、灾害防治及应急管理支出</w:t>
            </w:r>
          </w:p>
        </w:tc>
        <w:tc>
          <w:tcPr>
            <w:tcW w:w="500" w:type="dxa"/>
            <w:vAlign w:val="center"/>
          </w:tcPr>
          <w:p w14:paraId="1640F154">
            <w:pPr>
              <w:jc w:val="center"/>
            </w:pPr>
            <w:r>
              <w:rPr>
                <w:rFonts w:ascii="宋体" w:hAnsi="宋体" w:eastAsia="宋体" w:cs="宋体"/>
                <w:b w:val="0"/>
                <w:i w:val="0"/>
                <w:color w:val="000000"/>
                <w:sz w:val="18"/>
              </w:rPr>
              <w:t>53</w:t>
            </w:r>
          </w:p>
        </w:tc>
        <w:tc>
          <w:tcPr>
            <w:tcW w:w="1612" w:type="dxa"/>
            <w:vAlign w:val="center"/>
          </w:tcPr>
          <w:p w14:paraId="1068DF5B"/>
        </w:tc>
      </w:tr>
      <w:tr w14:paraId="3E110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20F670"/>
        </w:tc>
        <w:tc>
          <w:tcPr>
            <w:tcW w:w="500" w:type="dxa"/>
            <w:vAlign w:val="center"/>
          </w:tcPr>
          <w:p w14:paraId="49AF493B">
            <w:pPr>
              <w:jc w:val="center"/>
            </w:pPr>
            <w:r>
              <w:rPr>
                <w:rFonts w:ascii="宋体" w:hAnsi="宋体" w:eastAsia="宋体" w:cs="宋体"/>
                <w:b w:val="0"/>
                <w:i w:val="0"/>
                <w:color w:val="000000"/>
                <w:sz w:val="18"/>
              </w:rPr>
              <w:t>23</w:t>
            </w:r>
          </w:p>
        </w:tc>
        <w:tc>
          <w:tcPr>
            <w:tcW w:w="1640" w:type="dxa"/>
            <w:vAlign w:val="center"/>
          </w:tcPr>
          <w:p w14:paraId="7A180880"/>
        </w:tc>
        <w:tc>
          <w:tcPr>
            <w:tcW w:w="3260" w:type="dxa"/>
            <w:vAlign w:val="center"/>
          </w:tcPr>
          <w:p w14:paraId="7AB26D51">
            <w:pPr>
              <w:jc w:val="left"/>
            </w:pPr>
            <w:r>
              <w:rPr>
                <w:rFonts w:ascii="宋体" w:hAnsi="宋体" w:eastAsia="宋体" w:cs="宋体"/>
                <w:b w:val="0"/>
                <w:i w:val="0"/>
                <w:color w:val="000000"/>
                <w:sz w:val="18"/>
              </w:rPr>
              <w:t>二十三、其他支出</w:t>
            </w:r>
          </w:p>
        </w:tc>
        <w:tc>
          <w:tcPr>
            <w:tcW w:w="500" w:type="dxa"/>
            <w:vAlign w:val="center"/>
          </w:tcPr>
          <w:p w14:paraId="0F3AF574">
            <w:pPr>
              <w:jc w:val="center"/>
            </w:pPr>
            <w:r>
              <w:rPr>
                <w:rFonts w:ascii="宋体" w:hAnsi="宋体" w:eastAsia="宋体" w:cs="宋体"/>
                <w:b w:val="0"/>
                <w:i w:val="0"/>
                <w:color w:val="000000"/>
                <w:sz w:val="18"/>
              </w:rPr>
              <w:t>54</w:t>
            </w:r>
          </w:p>
        </w:tc>
        <w:tc>
          <w:tcPr>
            <w:tcW w:w="1612" w:type="dxa"/>
            <w:vAlign w:val="center"/>
          </w:tcPr>
          <w:p w14:paraId="3DF315FB"/>
        </w:tc>
      </w:tr>
      <w:tr w14:paraId="7C66B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0D01F"/>
        </w:tc>
        <w:tc>
          <w:tcPr>
            <w:tcW w:w="500" w:type="dxa"/>
            <w:vAlign w:val="center"/>
          </w:tcPr>
          <w:p w14:paraId="090D6FF5">
            <w:pPr>
              <w:jc w:val="center"/>
            </w:pPr>
            <w:r>
              <w:rPr>
                <w:rFonts w:ascii="宋体" w:hAnsi="宋体" w:eastAsia="宋体" w:cs="宋体"/>
                <w:b w:val="0"/>
                <w:i w:val="0"/>
                <w:color w:val="000000"/>
                <w:sz w:val="17"/>
              </w:rPr>
              <w:t>24</w:t>
            </w:r>
          </w:p>
        </w:tc>
        <w:tc>
          <w:tcPr>
            <w:tcW w:w="1640" w:type="dxa"/>
            <w:vAlign w:val="center"/>
          </w:tcPr>
          <w:p w14:paraId="3F0E708B"/>
        </w:tc>
        <w:tc>
          <w:tcPr>
            <w:tcW w:w="3260" w:type="dxa"/>
            <w:vAlign w:val="center"/>
          </w:tcPr>
          <w:p w14:paraId="340D7B20">
            <w:pPr>
              <w:jc w:val="left"/>
            </w:pPr>
            <w:r>
              <w:rPr>
                <w:rFonts w:ascii="宋体" w:hAnsi="宋体" w:eastAsia="宋体" w:cs="宋体"/>
                <w:b w:val="0"/>
                <w:i w:val="0"/>
                <w:color w:val="000000"/>
                <w:sz w:val="18"/>
              </w:rPr>
              <w:t>二十四、债务还本支出</w:t>
            </w:r>
          </w:p>
        </w:tc>
        <w:tc>
          <w:tcPr>
            <w:tcW w:w="500" w:type="dxa"/>
            <w:vAlign w:val="center"/>
          </w:tcPr>
          <w:p w14:paraId="1CA924C5">
            <w:pPr>
              <w:jc w:val="center"/>
            </w:pPr>
            <w:r>
              <w:rPr>
                <w:rFonts w:ascii="宋体" w:hAnsi="宋体" w:eastAsia="宋体" w:cs="宋体"/>
                <w:b w:val="0"/>
                <w:i w:val="0"/>
                <w:color w:val="000000"/>
                <w:sz w:val="18"/>
              </w:rPr>
              <w:t>55</w:t>
            </w:r>
          </w:p>
        </w:tc>
        <w:tc>
          <w:tcPr>
            <w:tcW w:w="1612" w:type="dxa"/>
            <w:vAlign w:val="center"/>
          </w:tcPr>
          <w:p w14:paraId="7F5DA730"/>
        </w:tc>
      </w:tr>
      <w:tr w14:paraId="05A2C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040146"/>
        </w:tc>
        <w:tc>
          <w:tcPr>
            <w:tcW w:w="500" w:type="dxa"/>
            <w:vAlign w:val="center"/>
          </w:tcPr>
          <w:p w14:paraId="3C34A953">
            <w:pPr>
              <w:jc w:val="center"/>
            </w:pPr>
            <w:r>
              <w:rPr>
                <w:rFonts w:ascii="宋体" w:hAnsi="宋体" w:eastAsia="宋体" w:cs="宋体"/>
                <w:b w:val="0"/>
                <w:i w:val="0"/>
                <w:color w:val="000000"/>
                <w:sz w:val="17"/>
              </w:rPr>
              <w:t>25</w:t>
            </w:r>
          </w:p>
        </w:tc>
        <w:tc>
          <w:tcPr>
            <w:tcW w:w="1640" w:type="dxa"/>
            <w:vAlign w:val="center"/>
          </w:tcPr>
          <w:p w14:paraId="16F0DFA2"/>
        </w:tc>
        <w:tc>
          <w:tcPr>
            <w:tcW w:w="3260" w:type="dxa"/>
            <w:vAlign w:val="center"/>
          </w:tcPr>
          <w:p w14:paraId="4D924364">
            <w:pPr>
              <w:jc w:val="left"/>
            </w:pPr>
            <w:r>
              <w:rPr>
                <w:rFonts w:ascii="宋体" w:hAnsi="宋体" w:eastAsia="宋体" w:cs="宋体"/>
                <w:b w:val="0"/>
                <w:i w:val="0"/>
                <w:color w:val="000000"/>
                <w:sz w:val="18"/>
              </w:rPr>
              <w:t>二十五、债务付息支出</w:t>
            </w:r>
          </w:p>
        </w:tc>
        <w:tc>
          <w:tcPr>
            <w:tcW w:w="500" w:type="dxa"/>
            <w:vAlign w:val="center"/>
          </w:tcPr>
          <w:p w14:paraId="54A32401">
            <w:pPr>
              <w:jc w:val="center"/>
            </w:pPr>
            <w:r>
              <w:rPr>
                <w:rFonts w:ascii="宋体" w:hAnsi="宋体" w:eastAsia="宋体" w:cs="宋体"/>
                <w:b w:val="0"/>
                <w:i w:val="0"/>
                <w:color w:val="000000"/>
                <w:sz w:val="18"/>
              </w:rPr>
              <w:t>56</w:t>
            </w:r>
          </w:p>
        </w:tc>
        <w:tc>
          <w:tcPr>
            <w:tcW w:w="1612" w:type="dxa"/>
            <w:vAlign w:val="center"/>
          </w:tcPr>
          <w:p w14:paraId="0FF84D26"/>
        </w:tc>
      </w:tr>
      <w:tr w14:paraId="1F212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033E7B"/>
        </w:tc>
        <w:tc>
          <w:tcPr>
            <w:tcW w:w="500" w:type="dxa"/>
            <w:vAlign w:val="center"/>
          </w:tcPr>
          <w:p w14:paraId="04DF876F">
            <w:pPr>
              <w:jc w:val="center"/>
            </w:pPr>
            <w:r>
              <w:rPr>
                <w:rFonts w:ascii="宋体" w:hAnsi="宋体" w:eastAsia="宋体" w:cs="宋体"/>
                <w:b w:val="0"/>
                <w:i w:val="0"/>
                <w:color w:val="000000"/>
                <w:sz w:val="17"/>
              </w:rPr>
              <w:t>26</w:t>
            </w:r>
          </w:p>
        </w:tc>
        <w:tc>
          <w:tcPr>
            <w:tcW w:w="1640" w:type="dxa"/>
            <w:vAlign w:val="center"/>
          </w:tcPr>
          <w:p w14:paraId="685FD7E9"/>
        </w:tc>
        <w:tc>
          <w:tcPr>
            <w:tcW w:w="3260" w:type="dxa"/>
            <w:vAlign w:val="center"/>
          </w:tcPr>
          <w:p w14:paraId="3827409C">
            <w:pPr>
              <w:jc w:val="left"/>
            </w:pPr>
            <w:r>
              <w:rPr>
                <w:rFonts w:ascii="宋体" w:hAnsi="宋体" w:eastAsia="宋体" w:cs="宋体"/>
                <w:b w:val="0"/>
                <w:i w:val="0"/>
                <w:color w:val="000000"/>
                <w:sz w:val="18"/>
              </w:rPr>
              <w:t>二十六、抗疫特别国债安排的支出</w:t>
            </w:r>
          </w:p>
        </w:tc>
        <w:tc>
          <w:tcPr>
            <w:tcW w:w="500" w:type="dxa"/>
            <w:vAlign w:val="center"/>
          </w:tcPr>
          <w:p w14:paraId="10DFB1AB">
            <w:pPr>
              <w:jc w:val="center"/>
            </w:pPr>
            <w:r>
              <w:rPr>
                <w:rFonts w:ascii="宋体" w:hAnsi="宋体" w:eastAsia="宋体" w:cs="宋体"/>
                <w:b w:val="0"/>
                <w:i w:val="0"/>
                <w:color w:val="000000"/>
                <w:sz w:val="18"/>
              </w:rPr>
              <w:t>57</w:t>
            </w:r>
          </w:p>
        </w:tc>
        <w:tc>
          <w:tcPr>
            <w:tcW w:w="1612" w:type="dxa"/>
            <w:vAlign w:val="center"/>
          </w:tcPr>
          <w:p w14:paraId="50156A5D"/>
        </w:tc>
      </w:tr>
      <w:tr w14:paraId="11BF3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4909E4">
            <w:pPr>
              <w:jc w:val="center"/>
            </w:pPr>
            <w:r>
              <w:rPr>
                <w:rFonts w:ascii="宋体" w:hAnsi="宋体" w:eastAsia="宋体" w:cs="宋体"/>
                <w:b/>
                <w:i w:val="0"/>
                <w:color w:val="000000"/>
                <w:sz w:val="18"/>
              </w:rPr>
              <w:t>本年收入合计</w:t>
            </w:r>
          </w:p>
        </w:tc>
        <w:tc>
          <w:tcPr>
            <w:tcW w:w="500" w:type="dxa"/>
            <w:vAlign w:val="center"/>
          </w:tcPr>
          <w:p w14:paraId="716A062B">
            <w:pPr>
              <w:jc w:val="center"/>
            </w:pPr>
            <w:r>
              <w:rPr>
                <w:rFonts w:ascii="宋体" w:hAnsi="宋体" w:eastAsia="宋体" w:cs="宋体"/>
                <w:b w:val="0"/>
                <w:i w:val="0"/>
                <w:color w:val="000000"/>
                <w:sz w:val="18"/>
              </w:rPr>
              <w:t>27</w:t>
            </w:r>
          </w:p>
        </w:tc>
        <w:tc>
          <w:tcPr>
            <w:tcW w:w="1640" w:type="dxa"/>
            <w:vAlign w:val="center"/>
          </w:tcPr>
          <w:p w14:paraId="2F9286F1">
            <w:pPr>
              <w:jc w:val="right"/>
            </w:pPr>
            <w:r>
              <w:rPr>
                <w:rFonts w:ascii="宋体" w:hAnsi="宋体" w:eastAsia="宋体" w:cs="宋体"/>
                <w:b w:val="0"/>
                <w:i w:val="0"/>
                <w:color w:val="000000"/>
                <w:sz w:val="18"/>
              </w:rPr>
              <w:t>2,232.68</w:t>
            </w:r>
          </w:p>
        </w:tc>
        <w:tc>
          <w:tcPr>
            <w:tcW w:w="3260" w:type="dxa"/>
            <w:vAlign w:val="center"/>
          </w:tcPr>
          <w:p w14:paraId="5A813229">
            <w:pPr>
              <w:jc w:val="center"/>
            </w:pPr>
            <w:r>
              <w:rPr>
                <w:rFonts w:ascii="宋体" w:hAnsi="宋体" w:eastAsia="宋体" w:cs="宋体"/>
                <w:b/>
                <w:i w:val="0"/>
                <w:color w:val="000000"/>
                <w:sz w:val="18"/>
              </w:rPr>
              <w:t>本年支出合计</w:t>
            </w:r>
          </w:p>
        </w:tc>
        <w:tc>
          <w:tcPr>
            <w:tcW w:w="500" w:type="dxa"/>
            <w:vAlign w:val="center"/>
          </w:tcPr>
          <w:p w14:paraId="34991887">
            <w:pPr>
              <w:jc w:val="center"/>
            </w:pPr>
            <w:r>
              <w:rPr>
                <w:rFonts w:ascii="宋体" w:hAnsi="宋体" w:eastAsia="宋体" w:cs="宋体"/>
                <w:b w:val="0"/>
                <w:i w:val="0"/>
                <w:color w:val="000000"/>
                <w:sz w:val="18"/>
              </w:rPr>
              <w:t>58</w:t>
            </w:r>
          </w:p>
        </w:tc>
        <w:tc>
          <w:tcPr>
            <w:tcW w:w="1612" w:type="dxa"/>
            <w:vAlign w:val="center"/>
          </w:tcPr>
          <w:p w14:paraId="26ECD3C7">
            <w:pPr>
              <w:jc w:val="right"/>
            </w:pPr>
            <w:r>
              <w:rPr>
                <w:rFonts w:ascii="宋体" w:hAnsi="宋体" w:eastAsia="宋体" w:cs="宋体"/>
                <w:b w:val="0"/>
                <w:i w:val="0"/>
                <w:color w:val="000000"/>
                <w:sz w:val="18"/>
              </w:rPr>
              <w:t>2,232.68</w:t>
            </w:r>
          </w:p>
        </w:tc>
      </w:tr>
      <w:tr w14:paraId="61D4C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F2263B">
            <w:pPr>
              <w:jc w:val="left"/>
            </w:pPr>
            <w:r>
              <w:rPr>
                <w:rFonts w:ascii="宋体" w:hAnsi="宋体" w:eastAsia="宋体" w:cs="宋体"/>
                <w:b w:val="0"/>
                <w:i w:val="0"/>
                <w:color w:val="000000"/>
                <w:sz w:val="18"/>
              </w:rPr>
              <w:t>使用非财政拨款结余(含专用结余）</w:t>
            </w:r>
          </w:p>
        </w:tc>
        <w:tc>
          <w:tcPr>
            <w:tcW w:w="500" w:type="dxa"/>
            <w:vAlign w:val="center"/>
          </w:tcPr>
          <w:p w14:paraId="26D8BBF8">
            <w:pPr>
              <w:jc w:val="center"/>
            </w:pPr>
            <w:r>
              <w:rPr>
                <w:rFonts w:ascii="宋体" w:hAnsi="宋体" w:eastAsia="宋体" w:cs="宋体"/>
                <w:b w:val="0"/>
                <w:i w:val="0"/>
                <w:color w:val="000000"/>
                <w:sz w:val="18"/>
              </w:rPr>
              <w:t>28</w:t>
            </w:r>
          </w:p>
        </w:tc>
        <w:tc>
          <w:tcPr>
            <w:tcW w:w="1640" w:type="dxa"/>
            <w:vAlign w:val="center"/>
          </w:tcPr>
          <w:p w14:paraId="063653D9"/>
        </w:tc>
        <w:tc>
          <w:tcPr>
            <w:tcW w:w="3260" w:type="dxa"/>
            <w:vAlign w:val="center"/>
          </w:tcPr>
          <w:p w14:paraId="05D76B2A">
            <w:pPr>
              <w:jc w:val="left"/>
            </w:pPr>
            <w:r>
              <w:rPr>
                <w:rFonts w:ascii="宋体" w:hAnsi="宋体" w:eastAsia="宋体" w:cs="宋体"/>
                <w:b w:val="0"/>
                <w:i w:val="0"/>
                <w:color w:val="000000"/>
                <w:sz w:val="18"/>
              </w:rPr>
              <w:t>结余分配</w:t>
            </w:r>
          </w:p>
        </w:tc>
        <w:tc>
          <w:tcPr>
            <w:tcW w:w="500" w:type="dxa"/>
            <w:vAlign w:val="center"/>
          </w:tcPr>
          <w:p w14:paraId="7C80CCB5">
            <w:pPr>
              <w:jc w:val="center"/>
            </w:pPr>
            <w:r>
              <w:rPr>
                <w:rFonts w:ascii="宋体" w:hAnsi="宋体" w:eastAsia="宋体" w:cs="宋体"/>
                <w:b w:val="0"/>
                <w:i w:val="0"/>
                <w:color w:val="000000"/>
                <w:sz w:val="18"/>
              </w:rPr>
              <w:t>59</w:t>
            </w:r>
          </w:p>
        </w:tc>
        <w:tc>
          <w:tcPr>
            <w:tcW w:w="1612" w:type="dxa"/>
            <w:vAlign w:val="center"/>
          </w:tcPr>
          <w:p w14:paraId="3E3896A8"/>
        </w:tc>
      </w:tr>
      <w:tr w14:paraId="08D07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993271">
            <w:pPr>
              <w:jc w:val="left"/>
            </w:pPr>
            <w:r>
              <w:rPr>
                <w:rFonts w:ascii="宋体" w:hAnsi="宋体" w:eastAsia="宋体" w:cs="宋体"/>
                <w:b w:val="0"/>
                <w:i w:val="0"/>
                <w:color w:val="000000"/>
                <w:sz w:val="18"/>
              </w:rPr>
              <w:t>年初结转和结余</w:t>
            </w:r>
          </w:p>
        </w:tc>
        <w:tc>
          <w:tcPr>
            <w:tcW w:w="500" w:type="dxa"/>
            <w:vAlign w:val="center"/>
          </w:tcPr>
          <w:p w14:paraId="2B58F971">
            <w:pPr>
              <w:jc w:val="center"/>
            </w:pPr>
            <w:r>
              <w:rPr>
                <w:rFonts w:ascii="宋体" w:hAnsi="宋体" w:eastAsia="宋体" w:cs="宋体"/>
                <w:b w:val="0"/>
                <w:i w:val="0"/>
                <w:color w:val="000000"/>
                <w:sz w:val="18"/>
              </w:rPr>
              <w:t>29</w:t>
            </w:r>
          </w:p>
        </w:tc>
        <w:tc>
          <w:tcPr>
            <w:tcW w:w="1640" w:type="dxa"/>
            <w:vAlign w:val="center"/>
          </w:tcPr>
          <w:p w14:paraId="06046BB0"/>
        </w:tc>
        <w:tc>
          <w:tcPr>
            <w:tcW w:w="3260" w:type="dxa"/>
            <w:vAlign w:val="center"/>
          </w:tcPr>
          <w:p w14:paraId="6D8EA259">
            <w:pPr>
              <w:jc w:val="left"/>
            </w:pPr>
            <w:r>
              <w:rPr>
                <w:rFonts w:ascii="宋体" w:hAnsi="宋体" w:eastAsia="宋体" w:cs="宋体"/>
                <w:b w:val="0"/>
                <w:i w:val="0"/>
                <w:color w:val="000000"/>
                <w:sz w:val="18"/>
              </w:rPr>
              <w:t>年末结转和结余</w:t>
            </w:r>
          </w:p>
        </w:tc>
        <w:tc>
          <w:tcPr>
            <w:tcW w:w="500" w:type="dxa"/>
            <w:vAlign w:val="center"/>
          </w:tcPr>
          <w:p w14:paraId="7942F794">
            <w:pPr>
              <w:jc w:val="center"/>
            </w:pPr>
            <w:r>
              <w:rPr>
                <w:rFonts w:ascii="宋体" w:hAnsi="宋体" w:eastAsia="宋体" w:cs="宋体"/>
                <w:b w:val="0"/>
                <w:i w:val="0"/>
                <w:color w:val="000000"/>
                <w:sz w:val="18"/>
              </w:rPr>
              <w:t>60</w:t>
            </w:r>
          </w:p>
        </w:tc>
        <w:tc>
          <w:tcPr>
            <w:tcW w:w="1612" w:type="dxa"/>
            <w:vAlign w:val="center"/>
          </w:tcPr>
          <w:p w14:paraId="02EC2703"/>
        </w:tc>
      </w:tr>
      <w:tr w14:paraId="15DB5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56E3CC"/>
        </w:tc>
        <w:tc>
          <w:tcPr>
            <w:tcW w:w="500" w:type="dxa"/>
            <w:vAlign w:val="center"/>
          </w:tcPr>
          <w:p w14:paraId="7E3E31FF">
            <w:pPr>
              <w:jc w:val="center"/>
            </w:pPr>
            <w:r>
              <w:rPr>
                <w:rFonts w:ascii="宋体" w:hAnsi="宋体" w:eastAsia="宋体" w:cs="宋体"/>
                <w:b w:val="0"/>
                <w:i w:val="0"/>
                <w:color w:val="000000"/>
                <w:sz w:val="18"/>
              </w:rPr>
              <w:t>30</w:t>
            </w:r>
          </w:p>
        </w:tc>
        <w:tc>
          <w:tcPr>
            <w:tcW w:w="1640" w:type="dxa"/>
            <w:vAlign w:val="center"/>
          </w:tcPr>
          <w:p w14:paraId="37B9A2A8"/>
        </w:tc>
        <w:tc>
          <w:tcPr>
            <w:tcW w:w="3260" w:type="dxa"/>
            <w:vAlign w:val="center"/>
          </w:tcPr>
          <w:p w14:paraId="7B6AF3BF"/>
        </w:tc>
        <w:tc>
          <w:tcPr>
            <w:tcW w:w="500" w:type="dxa"/>
            <w:vAlign w:val="center"/>
          </w:tcPr>
          <w:p w14:paraId="542F05F0">
            <w:pPr>
              <w:jc w:val="center"/>
            </w:pPr>
            <w:r>
              <w:rPr>
                <w:rFonts w:ascii="宋体" w:hAnsi="宋体" w:eastAsia="宋体" w:cs="宋体"/>
                <w:b w:val="0"/>
                <w:i w:val="0"/>
                <w:color w:val="000000"/>
                <w:sz w:val="18"/>
              </w:rPr>
              <w:t>61</w:t>
            </w:r>
          </w:p>
        </w:tc>
        <w:tc>
          <w:tcPr>
            <w:tcW w:w="1612" w:type="dxa"/>
            <w:vAlign w:val="center"/>
          </w:tcPr>
          <w:p w14:paraId="36C3C5E8"/>
        </w:tc>
      </w:tr>
      <w:tr w14:paraId="251B6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9E7DBD">
            <w:pPr>
              <w:jc w:val="center"/>
            </w:pPr>
            <w:r>
              <w:rPr>
                <w:rFonts w:ascii="宋体" w:hAnsi="宋体" w:eastAsia="宋体" w:cs="宋体"/>
                <w:b/>
                <w:i w:val="0"/>
                <w:color w:val="000000"/>
                <w:sz w:val="18"/>
              </w:rPr>
              <w:t>总计</w:t>
            </w:r>
          </w:p>
        </w:tc>
        <w:tc>
          <w:tcPr>
            <w:tcW w:w="500" w:type="dxa"/>
            <w:vAlign w:val="center"/>
          </w:tcPr>
          <w:p w14:paraId="34D6BECE">
            <w:pPr>
              <w:jc w:val="center"/>
            </w:pPr>
            <w:r>
              <w:rPr>
                <w:rFonts w:ascii="宋体" w:hAnsi="宋体" w:eastAsia="宋体" w:cs="宋体"/>
                <w:b w:val="0"/>
                <w:i w:val="0"/>
                <w:color w:val="000000"/>
                <w:sz w:val="18"/>
              </w:rPr>
              <w:t>31</w:t>
            </w:r>
          </w:p>
        </w:tc>
        <w:tc>
          <w:tcPr>
            <w:tcW w:w="1640" w:type="dxa"/>
            <w:vAlign w:val="center"/>
          </w:tcPr>
          <w:p w14:paraId="51F6A05C">
            <w:pPr>
              <w:jc w:val="right"/>
            </w:pPr>
            <w:r>
              <w:rPr>
                <w:rFonts w:ascii="宋体" w:hAnsi="宋体" w:eastAsia="宋体" w:cs="宋体"/>
                <w:b w:val="0"/>
                <w:i w:val="0"/>
                <w:color w:val="000000"/>
                <w:sz w:val="18"/>
              </w:rPr>
              <w:t>2,232.68</w:t>
            </w:r>
          </w:p>
        </w:tc>
        <w:tc>
          <w:tcPr>
            <w:tcW w:w="3260" w:type="dxa"/>
            <w:vAlign w:val="center"/>
          </w:tcPr>
          <w:p w14:paraId="77E45A5C">
            <w:pPr>
              <w:jc w:val="center"/>
            </w:pPr>
            <w:r>
              <w:rPr>
                <w:rFonts w:ascii="宋体" w:hAnsi="宋体" w:eastAsia="宋体" w:cs="宋体"/>
                <w:b/>
                <w:i w:val="0"/>
                <w:color w:val="000000"/>
                <w:sz w:val="18"/>
              </w:rPr>
              <w:t>总计</w:t>
            </w:r>
          </w:p>
        </w:tc>
        <w:tc>
          <w:tcPr>
            <w:tcW w:w="500" w:type="dxa"/>
            <w:vAlign w:val="center"/>
          </w:tcPr>
          <w:p w14:paraId="7CE29A44">
            <w:pPr>
              <w:jc w:val="center"/>
            </w:pPr>
            <w:r>
              <w:rPr>
                <w:rFonts w:ascii="宋体" w:hAnsi="宋体" w:eastAsia="宋体" w:cs="宋体"/>
                <w:b w:val="0"/>
                <w:i w:val="0"/>
                <w:color w:val="000000"/>
                <w:sz w:val="18"/>
              </w:rPr>
              <w:t>62</w:t>
            </w:r>
          </w:p>
        </w:tc>
        <w:tc>
          <w:tcPr>
            <w:tcW w:w="1612" w:type="dxa"/>
            <w:vAlign w:val="center"/>
          </w:tcPr>
          <w:p w14:paraId="02B50A88">
            <w:pPr>
              <w:jc w:val="right"/>
            </w:pPr>
            <w:r>
              <w:rPr>
                <w:rFonts w:ascii="宋体" w:hAnsi="宋体" w:eastAsia="宋体" w:cs="宋体"/>
                <w:b w:val="0"/>
                <w:i w:val="0"/>
                <w:color w:val="000000"/>
                <w:sz w:val="18"/>
              </w:rPr>
              <w:t>2,232.68</w:t>
            </w:r>
          </w:p>
        </w:tc>
      </w:tr>
      <w:tr w14:paraId="3F2FB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60D3B9B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CEE5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19187FD4">
            <w:pPr>
              <w:jc w:val="left"/>
            </w:pPr>
            <w:r>
              <w:rPr>
                <w:rFonts w:ascii="宋体" w:hAnsi="宋体" w:eastAsia="宋体" w:cs="宋体"/>
                <w:b w:val="0"/>
                <w:i w:val="0"/>
                <w:color w:val="000000"/>
                <w:sz w:val="18"/>
              </w:rPr>
              <w:t xml:space="preserve">    如本表为空，则我部门本年度无此类资金收支余。</w:t>
            </w:r>
          </w:p>
        </w:tc>
      </w:tr>
    </w:tbl>
    <w:p w14:paraId="168325DF">
      <w:pPr>
        <w:snapToGrid w:val="0"/>
        <w:spacing w:before="0" w:after="0"/>
      </w:pPr>
      <w:r>
        <w:rPr>
          <w:sz w:val="8"/>
        </w:rPr>
        <w:t xml:space="preserve"> </w:t>
      </w:r>
    </w:p>
    <w:p w14:paraId="5B835FE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75792F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3FD0E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37731A2E">
            <w:pPr>
              <w:jc w:val="right"/>
            </w:pPr>
            <w:r>
              <w:rPr>
                <w:rFonts w:ascii="宋体" w:hAnsi="宋体" w:eastAsia="宋体" w:cs="宋体"/>
                <w:sz w:val="20"/>
              </w:rPr>
              <w:t>公开02表</w:t>
            </w:r>
          </w:p>
        </w:tc>
      </w:tr>
      <w:tr w14:paraId="3A68C2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39785BA0">
            <w:pPr>
              <w:jc w:val="left"/>
            </w:pPr>
            <w:r>
              <w:rPr>
                <w:rFonts w:ascii="宋体" w:hAnsi="宋体" w:eastAsia="宋体" w:cs="宋体"/>
                <w:sz w:val="20"/>
              </w:rPr>
              <w:t>部门：辽宁省盘锦市盘山县市场监督管理局</w:t>
            </w:r>
          </w:p>
        </w:tc>
        <w:tc>
          <w:tcPr>
            <w:tcW w:w="2000" w:type="dxa"/>
            <w:vAlign w:val="top"/>
          </w:tcPr>
          <w:p w14:paraId="2472CF34">
            <w:pPr>
              <w:jc w:val="center"/>
            </w:pPr>
            <w:r>
              <w:rPr>
                <w:rFonts w:ascii="宋体" w:hAnsi="宋体" w:eastAsia="宋体" w:cs="宋体"/>
                <w:sz w:val="20"/>
              </w:rPr>
              <w:t>2023年度</w:t>
            </w:r>
          </w:p>
        </w:tc>
        <w:tc>
          <w:tcPr>
            <w:tcW w:w="4386" w:type="dxa"/>
            <w:vAlign w:val="top"/>
          </w:tcPr>
          <w:p w14:paraId="05B54669">
            <w:pPr>
              <w:jc w:val="right"/>
            </w:pPr>
            <w:r>
              <w:rPr>
                <w:rFonts w:ascii="宋体" w:hAnsi="宋体" w:eastAsia="宋体" w:cs="宋体"/>
                <w:sz w:val="20"/>
              </w:rPr>
              <w:t>金额单位：万元</w:t>
            </w:r>
          </w:p>
        </w:tc>
      </w:tr>
    </w:tbl>
    <w:p w14:paraId="3A85577B">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0148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7551134B">
            <w:pPr>
              <w:jc w:val="center"/>
            </w:pPr>
            <w:r>
              <w:rPr>
                <w:rFonts w:ascii="宋体" w:hAnsi="宋体" w:eastAsia="宋体" w:cs="宋体"/>
                <w:b w:val="0"/>
                <w:i w:val="0"/>
                <w:color w:val="000000"/>
                <w:sz w:val="14"/>
              </w:rPr>
              <w:t>项目</w:t>
            </w:r>
          </w:p>
        </w:tc>
        <w:tc>
          <w:tcPr>
            <w:tcW w:w="1160" w:type="dxa"/>
            <w:vMerge w:val="restart"/>
            <w:vAlign w:val="center"/>
          </w:tcPr>
          <w:p w14:paraId="3D438427">
            <w:pPr>
              <w:jc w:val="center"/>
            </w:pPr>
            <w:r>
              <w:rPr>
                <w:rFonts w:ascii="宋体" w:hAnsi="宋体" w:eastAsia="宋体" w:cs="宋体"/>
                <w:b w:val="0"/>
                <w:i w:val="0"/>
                <w:color w:val="000000"/>
                <w:sz w:val="14"/>
              </w:rPr>
              <w:t>本年收入合计</w:t>
            </w:r>
          </w:p>
        </w:tc>
        <w:tc>
          <w:tcPr>
            <w:tcW w:w="1160" w:type="dxa"/>
            <w:vMerge w:val="restart"/>
            <w:vAlign w:val="center"/>
          </w:tcPr>
          <w:p w14:paraId="7776AD57">
            <w:pPr>
              <w:jc w:val="center"/>
            </w:pPr>
            <w:r>
              <w:rPr>
                <w:rFonts w:ascii="宋体" w:hAnsi="宋体" w:eastAsia="宋体" w:cs="宋体"/>
                <w:b w:val="0"/>
                <w:i w:val="0"/>
                <w:color w:val="000000"/>
                <w:sz w:val="14"/>
              </w:rPr>
              <w:t>财政拨款收入</w:t>
            </w:r>
          </w:p>
        </w:tc>
        <w:tc>
          <w:tcPr>
            <w:tcW w:w="1160" w:type="dxa"/>
            <w:vMerge w:val="restart"/>
            <w:vAlign w:val="center"/>
          </w:tcPr>
          <w:p w14:paraId="69A94DEC">
            <w:pPr>
              <w:jc w:val="center"/>
            </w:pPr>
            <w:r>
              <w:rPr>
                <w:rFonts w:ascii="宋体" w:hAnsi="宋体" w:eastAsia="宋体" w:cs="宋体"/>
                <w:b w:val="0"/>
                <w:i w:val="0"/>
                <w:color w:val="000000"/>
                <w:sz w:val="14"/>
              </w:rPr>
              <w:t>上级补助收入</w:t>
            </w:r>
          </w:p>
        </w:tc>
        <w:tc>
          <w:tcPr>
            <w:tcW w:w="1160" w:type="dxa"/>
            <w:vMerge w:val="restart"/>
            <w:vAlign w:val="center"/>
          </w:tcPr>
          <w:p w14:paraId="2890342F">
            <w:pPr>
              <w:jc w:val="center"/>
            </w:pPr>
            <w:r>
              <w:rPr>
                <w:rFonts w:ascii="宋体" w:hAnsi="宋体" w:eastAsia="宋体" w:cs="宋体"/>
                <w:b w:val="0"/>
                <w:i w:val="0"/>
                <w:color w:val="000000"/>
                <w:sz w:val="14"/>
              </w:rPr>
              <w:t>事业收入</w:t>
            </w:r>
          </w:p>
        </w:tc>
        <w:tc>
          <w:tcPr>
            <w:tcW w:w="1160" w:type="dxa"/>
            <w:vMerge w:val="restart"/>
            <w:vAlign w:val="center"/>
          </w:tcPr>
          <w:p w14:paraId="54D6B4CF">
            <w:pPr>
              <w:jc w:val="center"/>
            </w:pPr>
            <w:r>
              <w:rPr>
                <w:rFonts w:ascii="宋体" w:hAnsi="宋体" w:eastAsia="宋体" w:cs="宋体"/>
                <w:b w:val="0"/>
                <w:i w:val="0"/>
                <w:color w:val="000000"/>
                <w:sz w:val="14"/>
              </w:rPr>
              <w:t>经营收入</w:t>
            </w:r>
          </w:p>
        </w:tc>
        <w:tc>
          <w:tcPr>
            <w:tcW w:w="1160" w:type="dxa"/>
            <w:vMerge w:val="restart"/>
            <w:vAlign w:val="center"/>
          </w:tcPr>
          <w:p w14:paraId="2C04B154">
            <w:pPr>
              <w:jc w:val="center"/>
            </w:pPr>
            <w:r>
              <w:rPr>
                <w:rFonts w:ascii="宋体" w:hAnsi="宋体" w:eastAsia="宋体" w:cs="宋体"/>
                <w:b w:val="0"/>
                <w:i w:val="0"/>
                <w:color w:val="000000"/>
                <w:sz w:val="14"/>
              </w:rPr>
              <w:t>附属单位上缴收入</w:t>
            </w:r>
          </w:p>
        </w:tc>
        <w:tc>
          <w:tcPr>
            <w:tcW w:w="1092" w:type="dxa"/>
            <w:vMerge w:val="restart"/>
            <w:vAlign w:val="center"/>
          </w:tcPr>
          <w:p w14:paraId="22F3E87C">
            <w:pPr>
              <w:jc w:val="center"/>
            </w:pPr>
            <w:r>
              <w:rPr>
                <w:rFonts w:ascii="宋体" w:hAnsi="宋体" w:eastAsia="宋体" w:cs="宋体"/>
                <w:b w:val="0"/>
                <w:i w:val="0"/>
                <w:color w:val="000000"/>
                <w:sz w:val="14"/>
              </w:rPr>
              <w:t>其他收入</w:t>
            </w:r>
          </w:p>
        </w:tc>
      </w:tr>
      <w:tr w14:paraId="76A6C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29854B3A">
            <w:pPr>
              <w:jc w:val="center"/>
            </w:pPr>
            <w:r>
              <w:rPr>
                <w:rFonts w:ascii="宋体" w:hAnsi="宋体" w:eastAsia="宋体" w:cs="宋体"/>
                <w:b w:val="0"/>
                <w:i w:val="0"/>
                <w:color w:val="000000"/>
                <w:sz w:val="14"/>
              </w:rPr>
              <w:t>功能分类科目编码</w:t>
            </w:r>
          </w:p>
        </w:tc>
        <w:tc>
          <w:tcPr>
            <w:tcW w:w="2060" w:type="dxa"/>
            <w:vMerge w:val="restart"/>
            <w:vAlign w:val="center"/>
          </w:tcPr>
          <w:p w14:paraId="0C88B82B">
            <w:pPr>
              <w:jc w:val="center"/>
            </w:pPr>
            <w:r>
              <w:rPr>
                <w:rFonts w:ascii="宋体" w:hAnsi="宋体" w:eastAsia="宋体" w:cs="宋体"/>
                <w:b w:val="0"/>
                <w:i w:val="0"/>
                <w:color w:val="000000"/>
                <w:sz w:val="14"/>
              </w:rPr>
              <w:t>科目名称</w:t>
            </w:r>
          </w:p>
        </w:tc>
        <w:tc>
          <w:tcPr>
            <w:tcW w:w="1160" w:type="dxa"/>
            <w:vMerge w:val="continue"/>
            <w:vAlign w:val="center"/>
          </w:tcPr>
          <w:p w14:paraId="5407724D"/>
        </w:tc>
        <w:tc>
          <w:tcPr>
            <w:tcW w:w="1160" w:type="dxa"/>
            <w:vMerge w:val="continue"/>
            <w:vAlign w:val="center"/>
          </w:tcPr>
          <w:p w14:paraId="71108C2C"/>
        </w:tc>
        <w:tc>
          <w:tcPr>
            <w:tcW w:w="1160" w:type="dxa"/>
            <w:vMerge w:val="continue"/>
            <w:vAlign w:val="center"/>
          </w:tcPr>
          <w:p w14:paraId="751EAE3E"/>
        </w:tc>
        <w:tc>
          <w:tcPr>
            <w:tcW w:w="1160" w:type="dxa"/>
            <w:vMerge w:val="continue"/>
            <w:vAlign w:val="center"/>
          </w:tcPr>
          <w:p w14:paraId="78396EF2"/>
        </w:tc>
        <w:tc>
          <w:tcPr>
            <w:tcW w:w="1160" w:type="dxa"/>
            <w:vMerge w:val="continue"/>
            <w:vAlign w:val="center"/>
          </w:tcPr>
          <w:p w14:paraId="702D272E"/>
        </w:tc>
        <w:tc>
          <w:tcPr>
            <w:tcW w:w="1160" w:type="dxa"/>
            <w:vMerge w:val="continue"/>
            <w:vAlign w:val="center"/>
          </w:tcPr>
          <w:p w14:paraId="05E871C7"/>
        </w:tc>
        <w:tc>
          <w:tcPr>
            <w:tcW w:w="1092" w:type="dxa"/>
            <w:vMerge w:val="continue"/>
            <w:vAlign w:val="center"/>
          </w:tcPr>
          <w:p w14:paraId="2B96B941"/>
        </w:tc>
      </w:tr>
      <w:tr w14:paraId="11299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3B7648CD"/>
        </w:tc>
        <w:tc>
          <w:tcPr>
            <w:tcW w:w="2060" w:type="dxa"/>
            <w:vMerge w:val="continue"/>
            <w:vAlign w:val="center"/>
          </w:tcPr>
          <w:p w14:paraId="2EA34473"/>
        </w:tc>
        <w:tc>
          <w:tcPr>
            <w:tcW w:w="1160" w:type="dxa"/>
            <w:vMerge w:val="continue"/>
            <w:vAlign w:val="center"/>
          </w:tcPr>
          <w:p w14:paraId="3FC189B1"/>
        </w:tc>
        <w:tc>
          <w:tcPr>
            <w:tcW w:w="1160" w:type="dxa"/>
            <w:vMerge w:val="continue"/>
            <w:vAlign w:val="center"/>
          </w:tcPr>
          <w:p w14:paraId="77E65D8B"/>
        </w:tc>
        <w:tc>
          <w:tcPr>
            <w:tcW w:w="1160" w:type="dxa"/>
            <w:vMerge w:val="continue"/>
            <w:vAlign w:val="center"/>
          </w:tcPr>
          <w:p w14:paraId="76C75AAC"/>
        </w:tc>
        <w:tc>
          <w:tcPr>
            <w:tcW w:w="1160" w:type="dxa"/>
            <w:vMerge w:val="continue"/>
            <w:vAlign w:val="center"/>
          </w:tcPr>
          <w:p w14:paraId="14779E54"/>
        </w:tc>
        <w:tc>
          <w:tcPr>
            <w:tcW w:w="1160" w:type="dxa"/>
            <w:vMerge w:val="continue"/>
            <w:vAlign w:val="center"/>
          </w:tcPr>
          <w:p w14:paraId="7F3E34B4"/>
        </w:tc>
        <w:tc>
          <w:tcPr>
            <w:tcW w:w="1160" w:type="dxa"/>
            <w:vMerge w:val="continue"/>
            <w:vAlign w:val="center"/>
          </w:tcPr>
          <w:p w14:paraId="2EF36B72"/>
        </w:tc>
        <w:tc>
          <w:tcPr>
            <w:tcW w:w="1092" w:type="dxa"/>
            <w:vMerge w:val="continue"/>
            <w:vAlign w:val="center"/>
          </w:tcPr>
          <w:p w14:paraId="7322ADA3"/>
        </w:tc>
      </w:tr>
      <w:tr w14:paraId="04BCA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48E999E3"/>
        </w:tc>
        <w:tc>
          <w:tcPr>
            <w:tcW w:w="2060" w:type="dxa"/>
            <w:vMerge w:val="continue"/>
            <w:vAlign w:val="center"/>
          </w:tcPr>
          <w:p w14:paraId="6BA7A0FB"/>
        </w:tc>
        <w:tc>
          <w:tcPr>
            <w:tcW w:w="1160" w:type="dxa"/>
            <w:vMerge w:val="continue"/>
            <w:vAlign w:val="center"/>
          </w:tcPr>
          <w:p w14:paraId="1224711A"/>
        </w:tc>
        <w:tc>
          <w:tcPr>
            <w:tcW w:w="1160" w:type="dxa"/>
            <w:vMerge w:val="continue"/>
            <w:vAlign w:val="center"/>
          </w:tcPr>
          <w:p w14:paraId="7CD073B1"/>
        </w:tc>
        <w:tc>
          <w:tcPr>
            <w:tcW w:w="1160" w:type="dxa"/>
            <w:vMerge w:val="continue"/>
            <w:vAlign w:val="center"/>
          </w:tcPr>
          <w:p w14:paraId="1910AE24"/>
        </w:tc>
        <w:tc>
          <w:tcPr>
            <w:tcW w:w="1160" w:type="dxa"/>
            <w:vMerge w:val="continue"/>
            <w:vAlign w:val="center"/>
          </w:tcPr>
          <w:p w14:paraId="32A64D61"/>
        </w:tc>
        <w:tc>
          <w:tcPr>
            <w:tcW w:w="1160" w:type="dxa"/>
            <w:vMerge w:val="continue"/>
            <w:vAlign w:val="center"/>
          </w:tcPr>
          <w:p w14:paraId="24098D8B"/>
        </w:tc>
        <w:tc>
          <w:tcPr>
            <w:tcW w:w="1160" w:type="dxa"/>
            <w:vMerge w:val="continue"/>
            <w:vAlign w:val="center"/>
          </w:tcPr>
          <w:p w14:paraId="7D456DEB"/>
        </w:tc>
        <w:tc>
          <w:tcPr>
            <w:tcW w:w="1092" w:type="dxa"/>
            <w:vMerge w:val="continue"/>
            <w:vAlign w:val="center"/>
          </w:tcPr>
          <w:p w14:paraId="0B5C4E81"/>
        </w:tc>
      </w:tr>
      <w:tr w14:paraId="6C61E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3B462E17">
            <w:pPr>
              <w:jc w:val="center"/>
            </w:pPr>
            <w:r>
              <w:rPr>
                <w:rFonts w:ascii="宋体" w:hAnsi="宋体" w:eastAsia="宋体" w:cs="宋体"/>
                <w:b w:val="0"/>
                <w:i w:val="0"/>
                <w:color w:val="000000"/>
                <w:sz w:val="14"/>
              </w:rPr>
              <w:t>栏次</w:t>
            </w:r>
          </w:p>
        </w:tc>
        <w:tc>
          <w:tcPr>
            <w:tcW w:w="1160" w:type="dxa"/>
            <w:vAlign w:val="center"/>
          </w:tcPr>
          <w:p w14:paraId="5352E6F1">
            <w:pPr>
              <w:jc w:val="center"/>
            </w:pPr>
            <w:r>
              <w:rPr>
                <w:rFonts w:ascii="宋体" w:hAnsi="宋体" w:eastAsia="宋体" w:cs="宋体"/>
                <w:b w:val="0"/>
                <w:i w:val="0"/>
                <w:color w:val="000000"/>
                <w:sz w:val="14"/>
              </w:rPr>
              <w:t>1</w:t>
            </w:r>
          </w:p>
        </w:tc>
        <w:tc>
          <w:tcPr>
            <w:tcW w:w="1160" w:type="dxa"/>
            <w:vAlign w:val="center"/>
          </w:tcPr>
          <w:p w14:paraId="2C43B537">
            <w:pPr>
              <w:jc w:val="center"/>
            </w:pPr>
            <w:r>
              <w:rPr>
                <w:rFonts w:ascii="宋体" w:hAnsi="宋体" w:eastAsia="宋体" w:cs="宋体"/>
                <w:b w:val="0"/>
                <w:i w:val="0"/>
                <w:color w:val="000000"/>
                <w:sz w:val="14"/>
              </w:rPr>
              <w:t>2</w:t>
            </w:r>
          </w:p>
        </w:tc>
        <w:tc>
          <w:tcPr>
            <w:tcW w:w="1160" w:type="dxa"/>
            <w:vAlign w:val="center"/>
          </w:tcPr>
          <w:p w14:paraId="12E0BD28">
            <w:pPr>
              <w:jc w:val="center"/>
            </w:pPr>
            <w:r>
              <w:rPr>
                <w:rFonts w:ascii="宋体" w:hAnsi="宋体" w:eastAsia="宋体" w:cs="宋体"/>
                <w:b w:val="0"/>
                <w:i w:val="0"/>
                <w:color w:val="000000"/>
                <w:sz w:val="14"/>
              </w:rPr>
              <w:t>3</w:t>
            </w:r>
          </w:p>
        </w:tc>
        <w:tc>
          <w:tcPr>
            <w:tcW w:w="1160" w:type="dxa"/>
            <w:vAlign w:val="center"/>
          </w:tcPr>
          <w:p w14:paraId="6BA2BB63">
            <w:pPr>
              <w:jc w:val="center"/>
            </w:pPr>
            <w:r>
              <w:rPr>
                <w:rFonts w:ascii="宋体" w:hAnsi="宋体" w:eastAsia="宋体" w:cs="宋体"/>
                <w:b w:val="0"/>
                <w:i w:val="0"/>
                <w:color w:val="000000"/>
                <w:sz w:val="14"/>
              </w:rPr>
              <w:t>4</w:t>
            </w:r>
          </w:p>
        </w:tc>
        <w:tc>
          <w:tcPr>
            <w:tcW w:w="1160" w:type="dxa"/>
            <w:vAlign w:val="center"/>
          </w:tcPr>
          <w:p w14:paraId="58A01D54">
            <w:pPr>
              <w:jc w:val="center"/>
            </w:pPr>
            <w:r>
              <w:rPr>
                <w:rFonts w:ascii="宋体" w:hAnsi="宋体" w:eastAsia="宋体" w:cs="宋体"/>
                <w:b w:val="0"/>
                <w:i w:val="0"/>
                <w:color w:val="000000"/>
                <w:sz w:val="14"/>
              </w:rPr>
              <w:t>5</w:t>
            </w:r>
          </w:p>
        </w:tc>
        <w:tc>
          <w:tcPr>
            <w:tcW w:w="1160" w:type="dxa"/>
            <w:vAlign w:val="center"/>
          </w:tcPr>
          <w:p w14:paraId="59D4F237">
            <w:pPr>
              <w:jc w:val="center"/>
            </w:pPr>
            <w:r>
              <w:rPr>
                <w:rFonts w:ascii="宋体" w:hAnsi="宋体" w:eastAsia="宋体" w:cs="宋体"/>
                <w:b w:val="0"/>
                <w:i w:val="0"/>
                <w:color w:val="000000"/>
                <w:sz w:val="14"/>
              </w:rPr>
              <w:t>6</w:t>
            </w:r>
          </w:p>
        </w:tc>
        <w:tc>
          <w:tcPr>
            <w:tcW w:w="1092" w:type="dxa"/>
            <w:vAlign w:val="center"/>
          </w:tcPr>
          <w:p w14:paraId="7938D6D4">
            <w:pPr>
              <w:jc w:val="center"/>
            </w:pPr>
            <w:r>
              <w:rPr>
                <w:rFonts w:ascii="宋体" w:hAnsi="宋体" w:eastAsia="宋体" w:cs="宋体"/>
                <w:b w:val="0"/>
                <w:i w:val="0"/>
                <w:color w:val="000000"/>
                <w:sz w:val="14"/>
              </w:rPr>
              <w:t>7</w:t>
            </w:r>
          </w:p>
        </w:tc>
      </w:tr>
      <w:tr w14:paraId="40AE5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12E827F6">
            <w:pPr>
              <w:jc w:val="center"/>
            </w:pPr>
            <w:r>
              <w:rPr>
                <w:rFonts w:ascii="宋体" w:hAnsi="宋体" w:eastAsia="宋体" w:cs="宋体"/>
                <w:b w:val="0"/>
                <w:i w:val="0"/>
                <w:color w:val="000000"/>
                <w:sz w:val="14"/>
              </w:rPr>
              <w:t>合计</w:t>
            </w:r>
          </w:p>
        </w:tc>
        <w:tc>
          <w:tcPr>
            <w:tcW w:w="1160" w:type="dxa"/>
            <w:vAlign w:val="center"/>
          </w:tcPr>
          <w:p w14:paraId="2F15F10F">
            <w:pPr>
              <w:jc w:val="right"/>
            </w:pPr>
            <w:r>
              <w:rPr>
                <w:rFonts w:ascii="宋体" w:hAnsi="宋体" w:eastAsia="宋体" w:cs="宋体"/>
                <w:b/>
                <w:i w:val="0"/>
                <w:color w:val="000000"/>
                <w:sz w:val="14"/>
              </w:rPr>
              <w:t>2,232.68</w:t>
            </w:r>
          </w:p>
        </w:tc>
        <w:tc>
          <w:tcPr>
            <w:tcW w:w="1160" w:type="dxa"/>
            <w:vAlign w:val="center"/>
          </w:tcPr>
          <w:p w14:paraId="0B4744A8">
            <w:pPr>
              <w:jc w:val="right"/>
            </w:pPr>
            <w:r>
              <w:rPr>
                <w:rFonts w:ascii="宋体" w:hAnsi="宋体" w:eastAsia="宋体" w:cs="宋体"/>
                <w:b/>
                <w:i w:val="0"/>
                <w:color w:val="000000"/>
                <w:sz w:val="14"/>
              </w:rPr>
              <w:t>2,232.68</w:t>
            </w:r>
          </w:p>
        </w:tc>
        <w:tc>
          <w:tcPr>
            <w:tcW w:w="1160" w:type="dxa"/>
            <w:vAlign w:val="center"/>
          </w:tcPr>
          <w:p w14:paraId="06E2EE69"/>
        </w:tc>
        <w:tc>
          <w:tcPr>
            <w:tcW w:w="1160" w:type="dxa"/>
            <w:vAlign w:val="center"/>
          </w:tcPr>
          <w:p w14:paraId="09E21881"/>
        </w:tc>
        <w:tc>
          <w:tcPr>
            <w:tcW w:w="1160" w:type="dxa"/>
            <w:vAlign w:val="center"/>
          </w:tcPr>
          <w:p w14:paraId="2A284FDD"/>
        </w:tc>
        <w:tc>
          <w:tcPr>
            <w:tcW w:w="1160" w:type="dxa"/>
            <w:vAlign w:val="center"/>
          </w:tcPr>
          <w:p w14:paraId="5194E439"/>
        </w:tc>
        <w:tc>
          <w:tcPr>
            <w:tcW w:w="1092" w:type="dxa"/>
            <w:vAlign w:val="center"/>
          </w:tcPr>
          <w:p w14:paraId="6DD2CF53"/>
        </w:tc>
      </w:tr>
      <w:tr w14:paraId="1853B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CDA7510">
            <w:pPr>
              <w:jc w:val="left"/>
            </w:pPr>
            <w:r>
              <w:rPr>
                <w:rFonts w:ascii="宋体" w:hAnsi="宋体" w:eastAsia="宋体" w:cs="宋体"/>
                <w:b w:val="0"/>
                <w:i w:val="0"/>
                <w:color w:val="000000"/>
                <w:sz w:val="14"/>
              </w:rPr>
              <w:t>201</w:t>
            </w:r>
          </w:p>
        </w:tc>
        <w:tc>
          <w:tcPr>
            <w:tcW w:w="2060" w:type="dxa"/>
            <w:vAlign w:val="center"/>
          </w:tcPr>
          <w:p w14:paraId="516F120E">
            <w:pPr>
              <w:jc w:val="left"/>
            </w:pPr>
            <w:r>
              <w:rPr>
                <w:rFonts w:ascii="宋体" w:hAnsi="宋体" w:eastAsia="宋体" w:cs="宋体"/>
                <w:b w:val="0"/>
                <w:i w:val="0"/>
                <w:color w:val="000000"/>
                <w:sz w:val="14"/>
              </w:rPr>
              <w:t>一般公共服务支出</w:t>
            </w:r>
          </w:p>
        </w:tc>
        <w:tc>
          <w:tcPr>
            <w:tcW w:w="1160" w:type="dxa"/>
            <w:vAlign w:val="center"/>
          </w:tcPr>
          <w:p w14:paraId="1D8BDD5F">
            <w:pPr>
              <w:jc w:val="right"/>
            </w:pPr>
            <w:r>
              <w:rPr>
                <w:rFonts w:ascii="宋体" w:hAnsi="宋体" w:eastAsia="宋体" w:cs="宋体"/>
                <w:b w:val="0"/>
                <w:i w:val="0"/>
                <w:color w:val="000000"/>
                <w:sz w:val="14"/>
              </w:rPr>
              <w:t>1,714.38</w:t>
            </w:r>
          </w:p>
        </w:tc>
        <w:tc>
          <w:tcPr>
            <w:tcW w:w="1160" w:type="dxa"/>
            <w:vAlign w:val="center"/>
          </w:tcPr>
          <w:p w14:paraId="14864D8D">
            <w:pPr>
              <w:jc w:val="right"/>
            </w:pPr>
            <w:r>
              <w:rPr>
                <w:rFonts w:ascii="宋体" w:hAnsi="宋体" w:eastAsia="宋体" w:cs="宋体"/>
                <w:b w:val="0"/>
                <w:i w:val="0"/>
                <w:color w:val="000000"/>
                <w:sz w:val="14"/>
              </w:rPr>
              <w:t>1,714.38</w:t>
            </w:r>
          </w:p>
        </w:tc>
        <w:tc>
          <w:tcPr>
            <w:tcW w:w="1160" w:type="dxa"/>
            <w:vAlign w:val="center"/>
          </w:tcPr>
          <w:p w14:paraId="520A4690"/>
        </w:tc>
        <w:tc>
          <w:tcPr>
            <w:tcW w:w="1160" w:type="dxa"/>
            <w:vAlign w:val="center"/>
          </w:tcPr>
          <w:p w14:paraId="03848620"/>
        </w:tc>
        <w:tc>
          <w:tcPr>
            <w:tcW w:w="1160" w:type="dxa"/>
            <w:vAlign w:val="center"/>
          </w:tcPr>
          <w:p w14:paraId="7F850275"/>
        </w:tc>
        <w:tc>
          <w:tcPr>
            <w:tcW w:w="1160" w:type="dxa"/>
            <w:vAlign w:val="center"/>
          </w:tcPr>
          <w:p w14:paraId="08751CFF"/>
        </w:tc>
        <w:tc>
          <w:tcPr>
            <w:tcW w:w="1092" w:type="dxa"/>
            <w:vAlign w:val="center"/>
          </w:tcPr>
          <w:p w14:paraId="35078B6B"/>
        </w:tc>
      </w:tr>
      <w:tr w14:paraId="41401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A380617">
            <w:pPr>
              <w:jc w:val="left"/>
            </w:pPr>
            <w:r>
              <w:rPr>
                <w:rFonts w:ascii="宋体" w:hAnsi="宋体" w:eastAsia="宋体" w:cs="宋体"/>
                <w:b w:val="0"/>
                <w:i w:val="0"/>
                <w:color w:val="000000"/>
                <w:sz w:val="14"/>
              </w:rPr>
              <w:t>20138</w:t>
            </w:r>
          </w:p>
        </w:tc>
        <w:tc>
          <w:tcPr>
            <w:tcW w:w="2060" w:type="dxa"/>
            <w:vAlign w:val="center"/>
          </w:tcPr>
          <w:p w14:paraId="7B98506E">
            <w:pPr>
              <w:jc w:val="left"/>
            </w:pPr>
            <w:r>
              <w:rPr>
                <w:rFonts w:ascii="宋体" w:hAnsi="宋体" w:eastAsia="宋体" w:cs="宋体"/>
                <w:b w:val="0"/>
                <w:i w:val="0"/>
                <w:color w:val="000000"/>
                <w:sz w:val="14"/>
              </w:rPr>
              <w:t>市场监督管理事务</w:t>
            </w:r>
          </w:p>
        </w:tc>
        <w:tc>
          <w:tcPr>
            <w:tcW w:w="1160" w:type="dxa"/>
            <w:vAlign w:val="center"/>
          </w:tcPr>
          <w:p w14:paraId="2E63B73F">
            <w:pPr>
              <w:jc w:val="right"/>
            </w:pPr>
            <w:r>
              <w:rPr>
                <w:rFonts w:ascii="宋体" w:hAnsi="宋体" w:eastAsia="宋体" w:cs="宋体"/>
                <w:b w:val="0"/>
                <w:i w:val="0"/>
                <w:color w:val="000000"/>
                <w:sz w:val="14"/>
              </w:rPr>
              <w:t>1,714.38</w:t>
            </w:r>
          </w:p>
        </w:tc>
        <w:tc>
          <w:tcPr>
            <w:tcW w:w="1160" w:type="dxa"/>
            <w:vAlign w:val="center"/>
          </w:tcPr>
          <w:p w14:paraId="772A75CF">
            <w:pPr>
              <w:jc w:val="right"/>
            </w:pPr>
            <w:r>
              <w:rPr>
                <w:rFonts w:ascii="宋体" w:hAnsi="宋体" w:eastAsia="宋体" w:cs="宋体"/>
                <w:b w:val="0"/>
                <w:i w:val="0"/>
                <w:color w:val="000000"/>
                <w:sz w:val="14"/>
              </w:rPr>
              <w:t>1,714.38</w:t>
            </w:r>
          </w:p>
        </w:tc>
        <w:tc>
          <w:tcPr>
            <w:tcW w:w="1160" w:type="dxa"/>
            <w:vAlign w:val="center"/>
          </w:tcPr>
          <w:p w14:paraId="61C46163"/>
        </w:tc>
        <w:tc>
          <w:tcPr>
            <w:tcW w:w="1160" w:type="dxa"/>
            <w:vAlign w:val="center"/>
          </w:tcPr>
          <w:p w14:paraId="16C663F1"/>
        </w:tc>
        <w:tc>
          <w:tcPr>
            <w:tcW w:w="1160" w:type="dxa"/>
            <w:vAlign w:val="center"/>
          </w:tcPr>
          <w:p w14:paraId="655F61AD"/>
        </w:tc>
        <w:tc>
          <w:tcPr>
            <w:tcW w:w="1160" w:type="dxa"/>
            <w:vAlign w:val="center"/>
          </w:tcPr>
          <w:p w14:paraId="790BD35C"/>
        </w:tc>
        <w:tc>
          <w:tcPr>
            <w:tcW w:w="1092" w:type="dxa"/>
            <w:vAlign w:val="center"/>
          </w:tcPr>
          <w:p w14:paraId="6F033F71"/>
        </w:tc>
      </w:tr>
      <w:tr w14:paraId="4D766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B5ADA85">
            <w:pPr>
              <w:jc w:val="left"/>
            </w:pPr>
            <w:r>
              <w:rPr>
                <w:rFonts w:ascii="宋体" w:hAnsi="宋体" w:eastAsia="宋体" w:cs="宋体"/>
                <w:b w:val="0"/>
                <w:i w:val="0"/>
                <w:color w:val="000000"/>
                <w:sz w:val="14"/>
              </w:rPr>
              <w:t>2013801</w:t>
            </w:r>
          </w:p>
        </w:tc>
        <w:tc>
          <w:tcPr>
            <w:tcW w:w="2060" w:type="dxa"/>
            <w:vAlign w:val="center"/>
          </w:tcPr>
          <w:p w14:paraId="3D849AB0">
            <w:pPr>
              <w:jc w:val="left"/>
            </w:pPr>
            <w:r>
              <w:rPr>
                <w:rFonts w:ascii="宋体" w:hAnsi="宋体" w:eastAsia="宋体" w:cs="宋体"/>
                <w:b w:val="0"/>
                <w:i w:val="0"/>
                <w:color w:val="000000"/>
                <w:sz w:val="14"/>
              </w:rPr>
              <w:t>行政运行</w:t>
            </w:r>
          </w:p>
        </w:tc>
        <w:tc>
          <w:tcPr>
            <w:tcW w:w="1160" w:type="dxa"/>
            <w:vAlign w:val="center"/>
          </w:tcPr>
          <w:p w14:paraId="03E6F835">
            <w:pPr>
              <w:jc w:val="right"/>
            </w:pPr>
            <w:r>
              <w:rPr>
                <w:rFonts w:ascii="宋体" w:hAnsi="宋体" w:eastAsia="宋体" w:cs="宋体"/>
                <w:b w:val="0"/>
                <w:i w:val="0"/>
                <w:color w:val="000000"/>
                <w:sz w:val="14"/>
              </w:rPr>
              <w:t>823.61</w:t>
            </w:r>
          </w:p>
        </w:tc>
        <w:tc>
          <w:tcPr>
            <w:tcW w:w="1160" w:type="dxa"/>
            <w:vAlign w:val="center"/>
          </w:tcPr>
          <w:p w14:paraId="767EA33B">
            <w:pPr>
              <w:jc w:val="right"/>
            </w:pPr>
            <w:r>
              <w:rPr>
                <w:rFonts w:ascii="宋体" w:hAnsi="宋体" w:eastAsia="宋体" w:cs="宋体"/>
                <w:b w:val="0"/>
                <w:i w:val="0"/>
                <w:color w:val="000000"/>
                <w:sz w:val="14"/>
              </w:rPr>
              <w:t>823.61</w:t>
            </w:r>
          </w:p>
        </w:tc>
        <w:tc>
          <w:tcPr>
            <w:tcW w:w="1160" w:type="dxa"/>
            <w:vAlign w:val="center"/>
          </w:tcPr>
          <w:p w14:paraId="4CDF6BF2"/>
        </w:tc>
        <w:tc>
          <w:tcPr>
            <w:tcW w:w="1160" w:type="dxa"/>
            <w:vAlign w:val="center"/>
          </w:tcPr>
          <w:p w14:paraId="70CD06D7"/>
        </w:tc>
        <w:tc>
          <w:tcPr>
            <w:tcW w:w="1160" w:type="dxa"/>
            <w:vAlign w:val="center"/>
          </w:tcPr>
          <w:p w14:paraId="6D9D8C2C"/>
        </w:tc>
        <w:tc>
          <w:tcPr>
            <w:tcW w:w="1160" w:type="dxa"/>
            <w:vAlign w:val="center"/>
          </w:tcPr>
          <w:p w14:paraId="00E8D62A"/>
        </w:tc>
        <w:tc>
          <w:tcPr>
            <w:tcW w:w="1092" w:type="dxa"/>
            <w:vAlign w:val="center"/>
          </w:tcPr>
          <w:p w14:paraId="603774B5"/>
        </w:tc>
      </w:tr>
      <w:tr w14:paraId="63C9A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B6E21BF">
            <w:pPr>
              <w:jc w:val="left"/>
            </w:pPr>
            <w:r>
              <w:rPr>
                <w:rFonts w:ascii="宋体" w:hAnsi="宋体" w:eastAsia="宋体" w:cs="宋体"/>
                <w:b w:val="0"/>
                <w:i w:val="0"/>
                <w:color w:val="000000"/>
                <w:sz w:val="14"/>
              </w:rPr>
              <w:t>2013802</w:t>
            </w:r>
          </w:p>
        </w:tc>
        <w:tc>
          <w:tcPr>
            <w:tcW w:w="2060" w:type="dxa"/>
            <w:vAlign w:val="center"/>
          </w:tcPr>
          <w:p w14:paraId="424BC754">
            <w:pPr>
              <w:jc w:val="left"/>
            </w:pPr>
            <w:r>
              <w:rPr>
                <w:rFonts w:ascii="宋体" w:hAnsi="宋体" w:eastAsia="宋体" w:cs="宋体"/>
                <w:b w:val="0"/>
                <w:i w:val="0"/>
                <w:color w:val="000000"/>
                <w:sz w:val="14"/>
              </w:rPr>
              <w:t>一般行政管理事务</w:t>
            </w:r>
          </w:p>
        </w:tc>
        <w:tc>
          <w:tcPr>
            <w:tcW w:w="1160" w:type="dxa"/>
            <w:vAlign w:val="center"/>
          </w:tcPr>
          <w:p w14:paraId="4CC6D9B9">
            <w:pPr>
              <w:jc w:val="right"/>
            </w:pPr>
            <w:r>
              <w:rPr>
                <w:rFonts w:ascii="宋体" w:hAnsi="宋体" w:eastAsia="宋体" w:cs="宋体"/>
                <w:b w:val="0"/>
                <w:i w:val="0"/>
                <w:color w:val="000000"/>
                <w:sz w:val="14"/>
              </w:rPr>
              <w:t>52.60</w:t>
            </w:r>
          </w:p>
        </w:tc>
        <w:tc>
          <w:tcPr>
            <w:tcW w:w="1160" w:type="dxa"/>
            <w:vAlign w:val="center"/>
          </w:tcPr>
          <w:p w14:paraId="42025E65">
            <w:pPr>
              <w:jc w:val="right"/>
            </w:pPr>
            <w:r>
              <w:rPr>
                <w:rFonts w:ascii="宋体" w:hAnsi="宋体" w:eastAsia="宋体" w:cs="宋体"/>
                <w:b w:val="0"/>
                <w:i w:val="0"/>
                <w:color w:val="000000"/>
                <w:sz w:val="14"/>
              </w:rPr>
              <w:t>52.60</w:t>
            </w:r>
          </w:p>
        </w:tc>
        <w:tc>
          <w:tcPr>
            <w:tcW w:w="1160" w:type="dxa"/>
            <w:vAlign w:val="center"/>
          </w:tcPr>
          <w:p w14:paraId="35E19EDB"/>
        </w:tc>
        <w:tc>
          <w:tcPr>
            <w:tcW w:w="1160" w:type="dxa"/>
            <w:vAlign w:val="center"/>
          </w:tcPr>
          <w:p w14:paraId="169D29D1"/>
        </w:tc>
        <w:tc>
          <w:tcPr>
            <w:tcW w:w="1160" w:type="dxa"/>
            <w:vAlign w:val="center"/>
          </w:tcPr>
          <w:p w14:paraId="30FCAC93"/>
        </w:tc>
        <w:tc>
          <w:tcPr>
            <w:tcW w:w="1160" w:type="dxa"/>
            <w:vAlign w:val="center"/>
          </w:tcPr>
          <w:p w14:paraId="14F6AF8B"/>
        </w:tc>
        <w:tc>
          <w:tcPr>
            <w:tcW w:w="1092" w:type="dxa"/>
            <w:vAlign w:val="center"/>
          </w:tcPr>
          <w:p w14:paraId="1AEBA0A7"/>
        </w:tc>
      </w:tr>
      <w:tr w14:paraId="05569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F530A3D">
            <w:pPr>
              <w:jc w:val="left"/>
            </w:pPr>
            <w:r>
              <w:rPr>
                <w:rFonts w:ascii="宋体" w:hAnsi="宋体" w:eastAsia="宋体" w:cs="宋体"/>
                <w:b w:val="0"/>
                <w:i w:val="0"/>
                <w:color w:val="000000"/>
                <w:sz w:val="14"/>
              </w:rPr>
              <w:t>2013803</w:t>
            </w:r>
          </w:p>
        </w:tc>
        <w:tc>
          <w:tcPr>
            <w:tcW w:w="2060" w:type="dxa"/>
            <w:vAlign w:val="center"/>
          </w:tcPr>
          <w:p w14:paraId="265255C3">
            <w:pPr>
              <w:jc w:val="left"/>
            </w:pPr>
            <w:r>
              <w:rPr>
                <w:rFonts w:ascii="宋体" w:hAnsi="宋体" w:eastAsia="宋体" w:cs="宋体"/>
                <w:b w:val="0"/>
                <w:i w:val="0"/>
                <w:color w:val="000000"/>
                <w:sz w:val="14"/>
              </w:rPr>
              <w:t>机关服务</w:t>
            </w:r>
          </w:p>
        </w:tc>
        <w:tc>
          <w:tcPr>
            <w:tcW w:w="1160" w:type="dxa"/>
            <w:vAlign w:val="center"/>
          </w:tcPr>
          <w:p w14:paraId="6B6C2C3B">
            <w:pPr>
              <w:jc w:val="right"/>
            </w:pPr>
            <w:r>
              <w:rPr>
                <w:rFonts w:ascii="宋体" w:hAnsi="宋体" w:eastAsia="宋体" w:cs="宋体"/>
                <w:b w:val="0"/>
                <w:i w:val="0"/>
                <w:color w:val="000000"/>
                <w:sz w:val="14"/>
              </w:rPr>
              <w:t>59.83</w:t>
            </w:r>
          </w:p>
        </w:tc>
        <w:tc>
          <w:tcPr>
            <w:tcW w:w="1160" w:type="dxa"/>
            <w:vAlign w:val="center"/>
          </w:tcPr>
          <w:p w14:paraId="7CE604FE">
            <w:pPr>
              <w:jc w:val="right"/>
            </w:pPr>
            <w:r>
              <w:rPr>
                <w:rFonts w:ascii="宋体" w:hAnsi="宋体" w:eastAsia="宋体" w:cs="宋体"/>
                <w:b w:val="0"/>
                <w:i w:val="0"/>
                <w:color w:val="000000"/>
                <w:sz w:val="14"/>
              </w:rPr>
              <w:t>59.83</w:t>
            </w:r>
          </w:p>
        </w:tc>
        <w:tc>
          <w:tcPr>
            <w:tcW w:w="1160" w:type="dxa"/>
            <w:vAlign w:val="center"/>
          </w:tcPr>
          <w:p w14:paraId="3F7B21E8"/>
        </w:tc>
        <w:tc>
          <w:tcPr>
            <w:tcW w:w="1160" w:type="dxa"/>
            <w:vAlign w:val="center"/>
          </w:tcPr>
          <w:p w14:paraId="541F62F1"/>
        </w:tc>
        <w:tc>
          <w:tcPr>
            <w:tcW w:w="1160" w:type="dxa"/>
            <w:vAlign w:val="center"/>
          </w:tcPr>
          <w:p w14:paraId="7974ED3F"/>
        </w:tc>
        <w:tc>
          <w:tcPr>
            <w:tcW w:w="1160" w:type="dxa"/>
            <w:vAlign w:val="center"/>
          </w:tcPr>
          <w:p w14:paraId="28F04F84"/>
        </w:tc>
        <w:tc>
          <w:tcPr>
            <w:tcW w:w="1092" w:type="dxa"/>
            <w:vAlign w:val="center"/>
          </w:tcPr>
          <w:p w14:paraId="61E5A3E4"/>
        </w:tc>
      </w:tr>
      <w:tr w14:paraId="5EBB4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42DE02B">
            <w:pPr>
              <w:jc w:val="left"/>
            </w:pPr>
            <w:r>
              <w:rPr>
                <w:rFonts w:ascii="宋体" w:hAnsi="宋体" w:eastAsia="宋体" w:cs="宋体"/>
                <w:b w:val="0"/>
                <w:i w:val="0"/>
                <w:color w:val="000000"/>
                <w:sz w:val="14"/>
              </w:rPr>
              <w:t>2013804</w:t>
            </w:r>
          </w:p>
        </w:tc>
        <w:tc>
          <w:tcPr>
            <w:tcW w:w="2060" w:type="dxa"/>
            <w:vAlign w:val="center"/>
          </w:tcPr>
          <w:p w14:paraId="6AC831D0">
            <w:pPr>
              <w:jc w:val="left"/>
            </w:pPr>
            <w:r>
              <w:rPr>
                <w:rFonts w:ascii="宋体" w:hAnsi="宋体" w:eastAsia="宋体" w:cs="宋体"/>
                <w:b w:val="0"/>
                <w:i w:val="0"/>
                <w:color w:val="000000"/>
                <w:sz w:val="14"/>
              </w:rPr>
              <w:t>市场主体管理</w:t>
            </w:r>
          </w:p>
        </w:tc>
        <w:tc>
          <w:tcPr>
            <w:tcW w:w="1160" w:type="dxa"/>
            <w:vAlign w:val="center"/>
          </w:tcPr>
          <w:p w14:paraId="00C92DA2">
            <w:pPr>
              <w:jc w:val="right"/>
            </w:pPr>
            <w:r>
              <w:rPr>
                <w:rFonts w:ascii="宋体" w:hAnsi="宋体" w:eastAsia="宋体" w:cs="宋体"/>
                <w:b w:val="0"/>
                <w:i w:val="0"/>
                <w:color w:val="000000"/>
                <w:sz w:val="14"/>
              </w:rPr>
              <w:t>34.19</w:t>
            </w:r>
          </w:p>
        </w:tc>
        <w:tc>
          <w:tcPr>
            <w:tcW w:w="1160" w:type="dxa"/>
            <w:vAlign w:val="center"/>
          </w:tcPr>
          <w:p w14:paraId="5EFC887C">
            <w:pPr>
              <w:jc w:val="right"/>
            </w:pPr>
            <w:r>
              <w:rPr>
                <w:rFonts w:ascii="宋体" w:hAnsi="宋体" w:eastAsia="宋体" w:cs="宋体"/>
                <w:b w:val="0"/>
                <w:i w:val="0"/>
                <w:color w:val="000000"/>
                <w:sz w:val="14"/>
              </w:rPr>
              <w:t>34.19</w:t>
            </w:r>
          </w:p>
        </w:tc>
        <w:tc>
          <w:tcPr>
            <w:tcW w:w="1160" w:type="dxa"/>
            <w:vAlign w:val="center"/>
          </w:tcPr>
          <w:p w14:paraId="187D92EF"/>
        </w:tc>
        <w:tc>
          <w:tcPr>
            <w:tcW w:w="1160" w:type="dxa"/>
            <w:vAlign w:val="center"/>
          </w:tcPr>
          <w:p w14:paraId="1997CAB2"/>
        </w:tc>
        <w:tc>
          <w:tcPr>
            <w:tcW w:w="1160" w:type="dxa"/>
            <w:vAlign w:val="center"/>
          </w:tcPr>
          <w:p w14:paraId="79289908"/>
        </w:tc>
        <w:tc>
          <w:tcPr>
            <w:tcW w:w="1160" w:type="dxa"/>
            <w:vAlign w:val="center"/>
          </w:tcPr>
          <w:p w14:paraId="33148640"/>
        </w:tc>
        <w:tc>
          <w:tcPr>
            <w:tcW w:w="1092" w:type="dxa"/>
            <w:vAlign w:val="center"/>
          </w:tcPr>
          <w:p w14:paraId="622D553F"/>
        </w:tc>
      </w:tr>
      <w:tr w14:paraId="026D4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F30B9EA">
            <w:pPr>
              <w:jc w:val="left"/>
            </w:pPr>
            <w:r>
              <w:rPr>
                <w:rFonts w:ascii="宋体" w:hAnsi="宋体" w:eastAsia="宋体" w:cs="宋体"/>
                <w:b w:val="0"/>
                <w:i w:val="0"/>
                <w:color w:val="000000"/>
                <w:sz w:val="14"/>
              </w:rPr>
              <w:t>2013805</w:t>
            </w:r>
          </w:p>
        </w:tc>
        <w:tc>
          <w:tcPr>
            <w:tcW w:w="2060" w:type="dxa"/>
            <w:vAlign w:val="center"/>
          </w:tcPr>
          <w:p w14:paraId="029FD0E4">
            <w:pPr>
              <w:jc w:val="left"/>
            </w:pPr>
            <w:r>
              <w:rPr>
                <w:rFonts w:ascii="宋体" w:hAnsi="宋体" w:eastAsia="宋体" w:cs="宋体"/>
                <w:b w:val="0"/>
                <w:i w:val="0"/>
                <w:color w:val="000000"/>
                <w:sz w:val="14"/>
              </w:rPr>
              <w:t>市场秩序执法</w:t>
            </w:r>
          </w:p>
        </w:tc>
        <w:tc>
          <w:tcPr>
            <w:tcW w:w="1160" w:type="dxa"/>
            <w:vAlign w:val="center"/>
          </w:tcPr>
          <w:p w14:paraId="2E068A05">
            <w:pPr>
              <w:jc w:val="right"/>
            </w:pPr>
            <w:r>
              <w:rPr>
                <w:rFonts w:ascii="宋体" w:hAnsi="宋体" w:eastAsia="宋体" w:cs="宋体"/>
                <w:b w:val="0"/>
                <w:i w:val="0"/>
                <w:color w:val="000000"/>
                <w:sz w:val="14"/>
              </w:rPr>
              <w:t>15.00</w:t>
            </w:r>
          </w:p>
        </w:tc>
        <w:tc>
          <w:tcPr>
            <w:tcW w:w="1160" w:type="dxa"/>
            <w:vAlign w:val="center"/>
          </w:tcPr>
          <w:p w14:paraId="53B44C4D">
            <w:pPr>
              <w:jc w:val="right"/>
            </w:pPr>
            <w:r>
              <w:rPr>
                <w:rFonts w:ascii="宋体" w:hAnsi="宋体" w:eastAsia="宋体" w:cs="宋体"/>
                <w:b w:val="0"/>
                <w:i w:val="0"/>
                <w:color w:val="000000"/>
                <w:sz w:val="14"/>
              </w:rPr>
              <w:t>15.00</w:t>
            </w:r>
          </w:p>
        </w:tc>
        <w:tc>
          <w:tcPr>
            <w:tcW w:w="1160" w:type="dxa"/>
            <w:vAlign w:val="center"/>
          </w:tcPr>
          <w:p w14:paraId="44445593"/>
        </w:tc>
        <w:tc>
          <w:tcPr>
            <w:tcW w:w="1160" w:type="dxa"/>
            <w:vAlign w:val="center"/>
          </w:tcPr>
          <w:p w14:paraId="5F0B956A"/>
        </w:tc>
        <w:tc>
          <w:tcPr>
            <w:tcW w:w="1160" w:type="dxa"/>
            <w:vAlign w:val="center"/>
          </w:tcPr>
          <w:p w14:paraId="38802433"/>
        </w:tc>
        <w:tc>
          <w:tcPr>
            <w:tcW w:w="1160" w:type="dxa"/>
            <w:vAlign w:val="center"/>
          </w:tcPr>
          <w:p w14:paraId="218F3106"/>
        </w:tc>
        <w:tc>
          <w:tcPr>
            <w:tcW w:w="1092" w:type="dxa"/>
            <w:vAlign w:val="center"/>
          </w:tcPr>
          <w:p w14:paraId="55CD1882"/>
        </w:tc>
      </w:tr>
      <w:tr w14:paraId="73530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D2ECF4">
            <w:pPr>
              <w:jc w:val="left"/>
            </w:pPr>
            <w:r>
              <w:rPr>
                <w:rFonts w:ascii="宋体" w:hAnsi="宋体" w:eastAsia="宋体" w:cs="宋体"/>
                <w:b w:val="0"/>
                <w:i w:val="0"/>
                <w:color w:val="000000"/>
                <w:sz w:val="14"/>
              </w:rPr>
              <w:t>2013808</w:t>
            </w:r>
          </w:p>
        </w:tc>
        <w:tc>
          <w:tcPr>
            <w:tcW w:w="2060" w:type="dxa"/>
            <w:vAlign w:val="center"/>
          </w:tcPr>
          <w:p w14:paraId="62E00A8E">
            <w:pPr>
              <w:jc w:val="left"/>
            </w:pPr>
            <w:r>
              <w:rPr>
                <w:rFonts w:ascii="宋体" w:hAnsi="宋体" w:eastAsia="宋体" w:cs="宋体"/>
                <w:b w:val="0"/>
                <w:i w:val="0"/>
                <w:color w:val="000000"/>
                <w:sz w:val="14"/>
              </w:rPr>
              <w:t>信息化建设</w:t>
            </w:r>
          </w:p>
        </w:tc>
        <w:tc>
          <w:tcPr>
            <w:tcW w:w="1160" w:type="dxa"/>
            <w:vAlign w:val="center"/>
          </w:tcPr>
          <w:p w14:paraId="2BEB727A">
            <w:pPr>
              <w:jc w:val="right"/>
            </w:pPr>
            <w:r>
              <w:rPr>
                <w:rFonts w:ascii="宋体" w:hAnsi="宋体" w:eastAsia="宋体" w:cs="宋体"/>
                <w:b w:val="0"/>
                <w:i w:val="0"/>
                <w:color w:val="000000"/>
                <w:sz w:val="14"/>
              </w:rPr>
              <w:t>6.00</w:t>
            </w:r>
          </w:p>
        </w:tc>
        <w:tc>
          <w:tcPr>
            <w:tcW w:w="1160" w:type="dxa"/>
            <w:vAlign w:val="center"/>
          </w:tcPr>
          <w:p w14:paraId="7317D2E5">
            <w:pPr>
              <w:jc w:val="right"/>
            </w:pPr>
            <w:r>
              <w:rPr>
                <w:rFonts w:ascii="宋体" w:hAnsi="宋体" w:eastAsia="宋体" w:cs="宋体"/>
                <w:b w:val="0"/>
                <w:i w:val="0"/>
                <w:color w:val="000000"/>
                <w:sz w:val="14"/>
              </w:rPr>
              <w:t>6.00</w:t>
            </w:r>
          </w:p>
        </w:tc>
        <w:tc>
          <w:tcPr>
            <w:tcW w:w="1160" w:type="dxa"/>
            <w:vAlign w:val="center"/>
          </w:tcPr>
          <w:p w14:paraId="3C7B2D28"/>
        </w:tc>
        <w:tc>
          <w:tcPr>
            <w:tcW w:w="1160" w:type="dxa"/>
            <w:vAlign w:val="center"/>
          </w:tcPr>
          <w:p w14:paraId="5B074A0D"/>
        </w:tc>
        <w:tc>
          <w:tcPr>
            <w:tcW w:w="1160" w:type="dxa"/>
            <w:vAlign w:val="center"/>
          </w:tcPr>
          <w:p w14:paraId="21FE6A12"/>
        </w:tc>
        <w:tc>
          <w:tcPr>
            <w:tcW w:w="1160" w:type="dxa"/>
            <w:vAlign w:val="center"/>
          </w:tcPr>
          <w:p w14:paraId="7C73472E"/>
        </w:tc>
        <w:tc>
          <w:tcPr>
            <w:tcW w:w="1092" w:type="dxa"/>
            <w:vAlign w:val="center"/>
          </w:tcPr>
          <w:p w14:paraId="1A3DFB92"/>
        </w:tc>
      </w:tr>
      <w:tr w14:paraId="7AAF0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A0CC33C">
            <w:pPr>
              <w:jc w:val="left"/>
            </w:pPr>
            <w:r>
              <w:rPr>
                <w:rFonts w:ascii="宋体" w:hAnsi="宋体" w:eastAsia="宋体" w:cs="宋体"/>
                <w:b w:val="0"/>
                <w:i w:val="0"/>
                <w:color w:val="000000"/>
                <w:sz w:val="14"/>
              </w:rPr>
              <w:t>2013812</w:t>
            </w:r>
          </w:p>
        </w:tc>
        <w:tc>
          <w:tcPr>
            <w:tcW w:w="2060" w:type="dxa"/>
            <w:vAlign w:val="center"/>
          </w:tcPr>
          <w:p w14:paraId="7D8FD2AA">
            <w:pPr>
              <w:jc w:val="left"/>
            </w:pPr>
            <w:r>
              <w:rPr>
                <w:rFonts w:ascii="宋体" w:hAnsi="宋体" w:eastAsia="宋体" w:cs="宋体"/>
                <w:b w:val="0"/>
                <w:i w:val="0"/>
                <w:color w:val="000000"/>
                <w:sz w:val="14"/>
              </w:rPr>
              <w:t>药品事务</w:t>
            </w:r>
          </w:p>
        </w:tc>
        <w:tc>
          <w:tcPr>
            <w:tcW w:w="1160" w:type="dxa"/>
            <w:vAlign w:val="center"/>
          </w:tcPr>
          <w:p w14:paraId="1AE63108">
            <w:pPr>
              <w:jc w:val="right"/>
            </w:pPr>
            <w:r>
              <w:rPr>
                <w:rFonts w:ascii="宋体" w:hAnsi="宋体" w:eastAsia="宋体" w:cs="宋体"/>
                <w:b w:val="0"/>
                <w:i w:val="0"/>
                <w:color w:val="000000"/>
                <w:sz w:val="14"/>
              </w:rPr>
              <w:t>9.50</w:t>
            </w:r>
          </w:p>
        </w:tc>
        <w:tc>
          <w:tcPr>
            <w:tcW w:w="1160" w:type="dxa"/>
            <w:vAlign w:val="center"/>
          </w:tcPr>
          <w:p w14:paraId="56C1F98F">
            <w:pPr>
              <w:jc w:val="right"/>
            </w:pPr>
            <w:r>
              <w:rPr>
                <w:rFonts w:ascii="宋体" w:hAnsi="宋体" w:eastAsia="宋体" w:cs="宋体"/>
                <w:b w:val="0"/>
                <w:i w:val="0"/>
                <w:color w:val="000000"/>
                <w:sz w:val="14"/>
              </w:rPr>
              <w:t>9.50</w:t>
            </w:r>
          </w:p>
        </w:tc>
        <w:tc>
          <w:tcPr>
            <w:tcW w:w="1160" w:type="dxa"/>
            <w:vAlign w:val="center"/>
          </w:tcPr>
          <w:p w14:paraId="6880B342"/>
        </w:tc>
        <w:tc>
          <w:tcPr>
            <w:tcW w:w="1160" w:type="dxa"/>
            <w:vAlign w:val="center"/>
          </w:tcPr>
          <w:p w14:paraId="44264D26"/>
        </w:tc>
        <w:tc>
          <w:tcPr>
            <w:tcW w:w="1160" w:type="dxa"/>
            <w:vAlign w:val="center"/>
          </w:tcPr>
          <w:p w14:paraId="61499B64"/>
        </w:tc>
        <w:tc>
          <w:tcPr>
            <w:tcW w:w="1160" w:type="dxa"/>
            <w:vAlign w:val="center"/>
          </w:tcPr>
          <w:p w14:paraId="01BD3E91"/>
        </w:tc>
        <w:tc>
          <w:tcPr>
            <w:tcW w:w="1092" w:type="dxa"/>
            <w:vAlign w:val="center"/>
          </w:tcPr>
          <w:p w14:paraId="4EC57026"/>
        </w:tc>
      </w:tr>
      <w:tr w14:paraId="58F92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0948034">
            <w:pPr>
              <w:jc w:val="left"/>
            </w:pPr>
            <w:r>
              <w:rPr>
                <w:rFonts w:ascii="宋体" w:hAnsi="宋体" w:eastAsia="宋体" w:cs="宋体"/>
                <w:b w:val="0"/>
                <w:i w:val="0"/>
                <w:color w:val="000000"/>
                <w:sz w:val="14"/>
              </w:rPr>
              <w:t>2013815</w:t>
            </w:r>
          </w:p>
        </w:tc>
        <w:tc>
          <w:tcPr>
            <w:tcW w:w="2060" w:type="dxa"/>
            <w:vAlign w:val="center"/>
          </w:tcPr>
          <w:p w14:paraId="0EE393A1">
            <w:pPr>
              <w:jc w:val="left"/>
            </w:pPr>
            <w:r>
              <w:rPr>
                <w:rFonts w:ascii="宋体" w:hAnsi="宋体" w:eastAsia="宋体" w:cs="宋体"/>
                <w:b w:val="0"/>
                <w:i w:val="0"/>
                <w:color w:val="000000"/>
                <w:sz w:val="14"/>
              </w:rPr>
              <w:t>质量安全监管</w:t>
            </w:r>
          </w:p>
        </w:tc>
        <w:tc>
          <w:tcPr>
            <w:tcW w:w="1160" w:type="dxa"/>
            <w:vAlign w:val="center"/>
          </w:tcPr>
          <w:p w14:paraId="272ED44D">
            <w:pPr>
              <w:jc w:val="right"/>
            </w:pPr>
            <w:r>
              <w:rPr>
                <w:rFonts w:ascii="宋体" w:hAnsi="宋体" w:eastAsia="宋体" w:cs="宋体"/>
                <w:b w:val="0"/>
                <w:i w:val="0"/>
                <w:color w:val="000000"/>
                <w:sz w:val="14"/>
              </w:rPr>
              <w:t>59.60</w:t>
            </w:r>
          </w:p>
        </w:tc>
        <w:tc>
          <w:tcPr>
            <w:tcW w:w="1160" w:type="dxa"/>
            <w:vAlign w:val="center"/>
          </w:tcPr>
          <w:p w14:paraId="7DD3195E">
            <w:pPr>
              <w:jc w:val="right"/>
            </w:pPr>
            <w:r>
              <w:rPr>
                <w:rFonts w:ascii="宋体" w:hAnsi="宋体" w:eastAsia="宋体" w:cs="宋体"/>
                <w:b w:val="0"/>
                <w:i w:val="0"/>
                <w:color w:val="000000"/>
                <w:sz w:val="14"/>
              </w:rPr>
              <w:t>59.60</w:t>
            </w:r>
          </w:p>
        </w:tc>
        <w:tc>
          <w:tcPr>
            <w:tcW w:w="1160" w:type="dxa"/>
            <w:vAlign w:val="center"/>
          </w:tcPr>
          <w:p w14:paraId="5DFBE589"/>
        </w:tc>
        <w:tc>
          <w:tcPr>
            <w:tcW w:w="1160" w:type="dxa"/>
            <w:vAlign w:val="center"/>
          </w:tcPr>
          <w:p w14:paraId="082CC292"/>
        </w:tc>
        <w:tc>
          <w:tcPr>
            <w:tcW w:w="1160" w:type="dxa"/>
            <w:vAlign w:val="center"/>
          </w:tcPr>
          <w:p w14:paraId="40AB7463"/>
        </w:tc>
        <w:tc>
          <w:tcPr>
            <w:tcW w:w="1160" w:type="dxa"/>
            <w:vAlign w:val="center"/>
          </w:tcPr>
          <w:p w14:paraId="1D6035A6"/>
        </w:tc>
        <w:tc>
          <w:tcPr>
            <w:tcW w:w="1092" w:type="dxa"/>
            <w:vAlign w:val="center"/>
          </w:tcPr>
          <w:p w14:paraId="37788C16"/>
        </w:tc>
      </w:tr>
      <w:tr w14:paraId="2388D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ADBF503">
            <w:pPr>
              <w:jc w:val="left"/>
            </w:pPr>
            <w:r>
              <w:rPr>
                <w:rFonts w:ascii="宋体" w:hAnsi="宋体" w:eastAsia="宋体" w:cs="宋体"/>
                <w:b w:val="0"/>
                <w:i w:val="0"/>
                <w:color w:val="000000"/>
                <w:sz w:val="14"/>
              </w:rPr>
              <w:t>2013816</w:t>
            </w:r>
          </w:p>
        </w:tc>
        <w:tc>
          <w:tcPr>
            <w:tcW w:w="2060" w:type="dxa"/>
            <w:vAlign w:val="center"/>
          </w:tcPr>
          <w:p w14:paraId="361F56C9">
            <w:pPr>
              <w:jc w:val="left"/>
            </w:pPr>
            <w:r>
              <w:rPr>
                <w:rFonts w:ascii="宋体" w:hAnsi="宋体" w:eastAsia="宋体" w:cs="宋体"/>
                <w:b w:val="0"/>
                <w:i w:val="0"/>
                <w:color w:val="000000"/>
                <w:sz w:val="14"/>
              </w:rPr>
              <w:t>食品安全监管</w:t>
            </w:r>
          </w:p>
        </w:tc>
        <w:tc>
          <w:tcPr>
            <w:tcW w:w="1160" w:type="dxa"/>
            <w:vAlign w:val="center"/>
          </w:tcPr>
          <w:p w14:paraId="5BA6EF6D">
            <w:pPr>
              <w:jc w:val="right"/>
            </w:pPr>
            <w:r>
              <w:rPr>
                <w:rFonts w:ascii="宋体" w:hAnsi="宋体" w:eastAsia="宋体" w:cs="宋体"/>
                <w:b w:val="0"/>
                <w:i w:val="0"/>
                <w:color w:val="000000"/>
                <w:sz w:val="14"/>
              </w:rPr>
              <w:t>237.53</w:t>
            </w:r>
          </w:p>
        </w:tc>
        <w:tc>
          <w:tcPr>
            <w:tcW w:w="1160" w:type="dxa"/>
            <w:vAlign w:val="center"/>
          </w:tcPr>
          <w:p w14:paraId="652BF64D">
            <w:pPr>
              <w:jc w:val="right"/>
            </w:pPr>
            <w:r>
              <w:rPr>
                <w:rFonts w:ascii="宋体" w:hAnsi="宋体" w:eastAsia="宋体" w:cs="宋体"/>
                <w:b w:val="0"/>
                <w:i w:val="0"/>
                <w:color w:val="000000"/>
                <w:sz w:val="14"/>
              </w:rPr>
              <w:t>237.53</w:t>
            </w:r>
          </w:p>
        </w:tc>
        <w:tc>
          <w:tcPr>
            <w:tcW w:w="1160" w:type="dxa"/>
            <w:vAlign w:val="center"/>
          </w:tcPr>
          <w:p w14:paraId="4AD97E1D"/>
        </w:tc>
        <w:tc>
          <w:tcPr>
            <w:tcW w:w="1160" w:type="dxa"/>
            <w:vAlign w:val="center"/>
          </w:tcPr>
          <w:p w14:paraId="1D8A509E"/>
        </w:tc>
        <w:tc>
          <w:tcPr>
            <w:tcW w:w="1160" w:type="dxa"/>
            <w:vAlign w:val="center"/>
          </w:tcPr>
          <w:p w14:paraId="491359F9"/>
        </w:tc>
        <w:tc>
          <w:tcPr>
            <w:tcW w:w="1160" w:type="dxa"/>
            <w:vAlign w:val="center"/>
          </w:tcPr>
          <w:p w14:paraId="6F41C2DB"/>
        </w:tc>
        <w:tc>
          <w:tcPr>
            <w:tcW w:w="1092" w:type="dxa"/>
            <w:vAlign w:val="center"/>
          </w:tcPr>
          <w:p w14:paraId="25989142"/>
        </w:tc>
      </w:tr>
      <w:tr w14:paraId="67E5D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C8A3DFF">
            <w:pPr>
              <w:jc w:val="left"/>
            </w:pPr>
            <w:r>
              <w:rPr>
                <w:rFonts w:ascii="宋体" w:hAnsi="宋体" w:eastAsia="宋体" w:cs="宋体"/>
                <w:b w:val="0"/>
                <w:i w:val="0"/>
                <w:color w:val="000000"/>
                <w:sz w:val="14"/>
              </w:rPr>
              <w:t>2013850</w:t>
            </w:r>
          </w:p>
        </w:tc>
        <w:tc>
          <w:tcPr>
            <w:tcW w:w="2060" w:type="dxa"/>
            <w:vAlign w:val="center"/>
          </w:tcPr>
          <w:p w14:paraId="0C90D361">
            <w:pPr>
              <w:jc w:val="left"/>
            </w:pPr>
            <w:r>
              <w:rPr>
                <w:rFonts w:ascii="宋体" w:hAnsi="宋体" w:eastAsia="宋体" w:cs="宋体"/>
                <w:b w:val="0"/>
                <w:i w:val="0"/>
                <w:color w:val="000000"/>
                <w:sz w:val="14"/>
              </w:rPr>
              <w:t>事业运行</w:t>
            </w:r>
          </w:p>
        </w:tc>
        <w:tc>
          <w:tcPr>
            <w:tcW w:w="1160" w:type="dxa"/>
            <w:vAlign w:val="center"/>
          </w:tcPr>
          <w:p w14:paraId="5189F216">
            <w:pPr>
              <w:jc w:val="right"/>
            </w:pPr>
            <w:r>
              <w:rPr>
                <w:rFonts w:ascii="宋体" w:hAnsi="宋体" w:eastAsia="宋体" w:cs="宋体"/>
                <w:b w:val="0"/>
                <w:i w:val="0"/>
                <w:color w:val="000000"/>
                <w:sz w:val="14"/>
              </w:rPr>
              <w:t>371.23</w:t>
            </w:r>
          </w:p>
        </w:tc>
        <w:tc>
          <w:tcPr>
            <w:tcW w:w="1160" w:type="dxa"/>
            <w:vAlign w:val="center"/>
          </w:tcPr>
          <w:p w14:paraId="52B0DD33">
            <w:pPr>
              <w:jc w:val="right"/>
            </w:pPr>
            <w:r>
              <w:rPr>
                <w:rFonts w:ascii="宋体" w:hAnsi="宋体" w:eastAsia="宋体" w:cs="宋体"/>
                <w:b w:val="0"/>
                <w:i w:val="0"/>
                <w:color w:val="000000"/>
                <w:sz w:val="14"/>
              </w:rPr>
              <w:t>371.23</w:t>
            </w:r>
          </w:p>
        </w:tc>
        <w:tc>
          <w:tcPr>
            <w:tcW w:w="1160" w:type="dxa"/>
            <w:vAlign w:val="center"/>
          </w:tcPr>
          <w:p w14:paraId="4950213D"/>
        </w:tc>
        <w:tc>
          <w:tcPr>
            <w:tcW w:w="1160" w:type="dxa"/>
            <w:vAlign w:val="center"/>
          </w:tcPr>
          <w:p w14:paraId="01827E21"/>
        </w:tc>
        <w:tc>
          <w:tcPr>
            <w:tcW w:w="1160" w:type="dxa"/>
            <w:vAlign w:val="center"/>
          </w:tcPr>
          <w:p w14:paraId="5116AEB0"/>
        </w:tc>
        <w:tc>
          <w:tcPr>
            <w:tcW w:w="1160" w:type="dxa"/>
            <w:vAlign w:val="center"/>
          </w:tcPr>
          <w:p w14:paraId="33D64325"/>
        </w:tc>
        <w:tc>
          <w:tcPr>
            <w:tcW w:w="1092" w:type="dxa"/>
            <w:vAlign w:val="center"/>
          </w:tcPr>
          <w:p w14:paraId="17DA3C4C"/>
        </w:tc>
      </w:tr>
      <w:tr w14:paraId="2AE23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2978211">
            <w:pPr>
              <w:jc w:val="left"/>
            </w:pPr>
            <w:r>
              <w:rPr>
                <w:rFonts w:ascii="宋体" w:hAnsi="宋体" w:eastAsia="宋体" w:cs="宋体"/>
                <w:b w:val="0"/>
                <w:i w:val="0"/>
                <w:color w:val="000000"/>
                <w:sz w:val="14"/>
              </w:rPr>
              <w:t>2013899</w:t>
            </w:r>
          </w:p>
        </w:tc>
        <w:tc>
          <w:tcPr>
            <w:tcW w:w="2060" w:type="dxa"/>
            <w:vAlign w:val="center"/>
          </w:tcPr>
          <w:p w14:paraId="7865A5DF">
            <w:pPr>
              <w:jc w:val="left"/>
            </w:pPr>
            <w:r>
              <w:rPr>
                <w:rFonts w:ascii="宋体" w:hAnsi="宋体" w:eastAsia="宋体" w:cs="宋体"/>
                <w:b w:val="0"/>
                <w:i w:val="0"/>
                <w:color w:val="000000"/>
                <w:sz w:val="14"/>
              </w:rPr>
              <w:t>其他市场监督管理事务</w:t>
            </w:r>
          </w:p>
        </w:tc>
        <w:tc>
          <w:tcPr>
            <w:tcW w:w="1160" w:type="dxa"/>
            <w:vAlign w:val="center"/>
          </w:tcPr>
          <w:p w14:paraId="79852015">
            <w:pPr>
              <w:jc w:val="right"/>
            </w:pPr>
            <w:r>
              <w:rPr>
                <w:rFonts w:ascii="宋体" w:hAnsi="宋体" w:eastAsia="宋体" w:cs="宋体"/>
                <w:b w:val="0"/>
                <w:i w:val="0"/>
                <w:color w:val="000000"/>
                <w:sz w:val="14"/>
              </w:rPr>
              <w:t>45.29</w:t>
            </w:r>
          </w:p>
        </w:tc>
        <w:tc>
          <w:tcPr>
            <w:tcW w:w="1160" w:type="dxa"/>
            <w:vAlign w:val="center"/>
          </w:tcPr>
          <w:p w14:paraId="323F7E08">
            <w:pPr>
              <w:jc w:val="right"/>
            </w:pPr>
            <w:r>
              <w:rPr>
                <w:rFonts w:ascii="宋体" w:hAnsi="宋体" w:eastAsia="宋体" w:cs="宋体"/>
                <w:b w:val="0"/>
                <w:i w:val="0"/>
                <w:color w:val="000000"/>
                <w:sz w:val="14"/>
              </w:rPr>
              <w:t>45.29</w:t>
            </w:r>
          </w:p>
        </w:tc>
        <w:tc>
          <w:tcPr>
            <w:tcW w:w="1160" w:type="dxa"/>
            <w:vAlign w:val="center"/>
          </w:tcPr>
          <w:p w14:paraId="1DAE4E05"/>
        </w:tc>
        <w:tc>
          <w:tcPr>
            <w:tcW w:w="1160" w:type="dxa"/>
            <w:vAlign w:val="center"/>
          </w:tcPr>
          <w:p w14:paraId="00510FC8"/>
        </w:tc>
        <w:tc>
          <w:tcPr>
            <w:tcW w:w="1160" w:type="dxa"/>
            <w:vAlign w:val="center"/>
          </w:tcPr>
          <w:p w14:paraId="09D01217"/>
        </w:tc>
        <w:tc>
          <w:tcPr>
            <w:tcW w:w="1160" w:type="dxa"/>
            <w:vAlign w:val="center"/>
          </w:tcPr>
          <w:p w14:paraId="1793E96D"/>
        </w:tc>
        <w:tc>
          <w:tcPr>
            <w:tcW w:w="1092" w:type="dxa"/>
            <w:vAlign w:val="center"/>
          </w:tcPr>
          <w:p w14:paraId="2ADEB5A1"/>
        </w:tc>
      </w:tr>
      <w:tr w14:paraId="36F8B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B48240A">
            <w:pPr>
              <w:jc w:val="left"/>
            </w:pPr>
            <w:r>
              <w:rPr>
                <w:rFonts w:ascii="宋体" w:hAnsi="宋体" w:eastAsia="宋体" w:cs="宋体"/>
                <w:b w:val="0"/>
                <w:i w:val="0"/>
                <w:color w:val="000000"/>
                <w:sz w:val="14"/>
              </w:rPr>
              <w:t>208</w:t>
            </w:r>
          </w:p>
        </w:tc>
        <w:tc>
          <w:tcPr>
            <w:tcW w:w="2060" w:type="dxa"/>
            <w:vAlign w:val="center"/>
          </w:tcPr>
          <w:p w14:paraId="20B9D5EB">
            <w:pPr>
              <w:jc w:val="left"/>
            </w:pPr>
            <w:r>
              <w:rPr>
                <w:rFonts w:ascii="宋体" w:hAnsi="宋体" w:eastAsia="宋体" w:cs="宋体"/>
                <w:b w:val="0"/>
                <w:i w:val="0"/>
                <w:color w:val="000000"/>
                <w:sz w:val="14"/>
              </w:rPr>
              <w:t>社会保障和就业支出</w:t>
            </w:r>
          </w:p>
        </w:tc>
        <w:tc>
          <w:tcPr>
            <w:tcW w:w="1160" w:type="dxa"/>
            <w:vAlign w:val="center"/>
          </w:tcPr>
          <w:p w14:paraId="3B773142">
            <w:pPr>
              <w:jc w:val="right"/>
            </w:pPr>
            <w:r>
              <w:rPr>
                <w:rFonts w:ascii="宋体" w:hAnsi="宋体" w:eastAsia="宋体" w:cs="宋体"/>
                <w:b w:val="0"/>
                <w:i w:val="0"/>
                <w:color w:val="000000"/>
                <w:sz w:val="14"/>
              </w:rPr>
              <w:t>347.86</w:t>
            </w:r>
          </w:p>
        </w:tc>
        <w:tc>
          <w:tcPr>
            <w:tcW w:w="1160" w:type="dxa"/>
            <w:vAlign w:val="center"/>
          </w:tcPr>
          <w:p w14:paraId="4EEDC943">
            <w:pPr>
              <w:jc w:val="right"/>
            </w:pPr>
            <w:r>
              <w:rPr>
                <w:rFonts w:ascii="宋体" w:hAnsi="宋体" w:eastAsia="宋体" w:cs="宋体"/>
                <w:b w:val="0"/>
                <w:i w:val="0"/>
                <w:color w:val="000000"/>
                <w:sz w:val="14"/>
              </w:rPr>
              <w:t>347.86</w:t>
            </w:r>
          </w:p>
        </w:tc>
        <w:tc>
          <w:tcPr>
            <w:tcW w:w="1160" w:type="dxa"/>
            <w:vAlign w:val="center"/>
          </w:tcPr>
          <w:p w14:paraId="715DE2A7"/>
        </w:tc>
        <w:tc>
          <w:tcPr>
            <w:tcW w:w="1160" w:type="dxa"/>
            <w:vAlign w:val="center"/>
          </w:tcPr>
          <w:p w14:paraId="3C5245D0"/>
        </w:tc>
        <w:tc>
          <w:tcPr>
            <w:tcW w:w="1160" w:type="dxa"/>
            <w:vAlign w:val="center"/>
          </w:tcPr>
          <w:p w14:paraId="6E02992F"/>
        </w:tc>
        <w:tc>
          <w:tcPr>
            <w:tcW w:w="1160" w:type="dxa"/>
            <w:vAlign w:val="center"/>
          </w:tcPr>
          <w:p w14:paraId="148247D5"/>
        </w:tc>
        <w:tc>
          <w:tcPr>
            <w:tcW w:w="1092" w:type="dxa"/>
            <w:vAlign w:val="center"/>
          </w:tcPr>
          <w:p w14:paraId="71205C1E"/>
        </w:tc>
      </w:tr>
      <w:tr w14:paraId="2D495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4745BE2">
            <w:pPr>
              <w:jc w:val="left"/>
            </w:pPr>
            <w:r>
              <w:rPr>
                <w:rFonts w:ascii="宋体" w:hAnsi="宋体" w:eastAsia="宋体" w:cs="宋体"/>
                <w:b w:val="0"/>
                <w:i w:val="0"/>
                <w:color w:val="000000"/>
                <w:sz w:val="14"/>
              </w:rPr>
              <w:t>20805</w:t>
            </w:r>
          </w:p>
        </w:tc>
        <w:tc>
          <w:tcPr>
            <w:tcW w:w="2060" w:type="dxa"/>
            <w:vAlign w:val="center"/>
          </w:tcPr>
          <w:p w14:paraId="5ACF2AD1">
            <w:pPr>
              <w:jc w:val="left"/>
            </w:pPr>
            <w:r>
              <w:rPr>
                <w:rFonts w:ascii="宋体" w:hAnsi="宋体" w:eastAsia="宋体" w:cs="宋体"/>
                <w:b w:val="0"/>
                <w:i w:val="0"/>
                <w:color w:val="000000"/>
                <w:sz w:val="14"/>
              </w:rPr>
              <w:t>行政事业单位养老支出</w:t>
            </w:r>
          </w:p>
        </w:tc>
        <w:tc>
          <w:tcPr>
            <w:tcW w:w="1160" w:type="dxa"/>
            <w:vAlign w:val="center"/>
          </w:tcPr>
          <w:p w14:paraId="67BB500C">
            <w:pPr>
              <w:jc w:val="right"/>
            </w:pPr>
            <w:r>
              <w:rPr>
                <w:rFonts w:ascii="宋体" w:hAnsi="宋体" w:eastAsia="宋体" w:cs="宋体"/>
                <w:b w:val="0"/>
                <w:i w:val="0"/>
                <w:color w:val="000000"/>
                <w:sz w:val="14"/>
              </w:rPr>
              <w:t>269.61</w:t>
            </w:r>
          </w:p>
        </w:tc>
        <w:tc>
          <w:tcPr>
            <w:tcW w:w="1160" w:type="dxa"/>
            <w:vAlign w:val="center"/>
          </w:tcPr>
          <w:p w14:paraId="2A931B77">
            <w:pPr>
              <w:jc w:val="right"/>
            </w:pPr>
            <w:r>
              <w:rPr>
                <w:rFonts w:ascii="宋体" w:hAnsi="宋体" w:eastAsia="宋体" w:cs="宋体"/>
                <w:b w:val="0"/>
                <w:i w:val="0"/>
                <w:color w:val="000000"/>
                <w:sz w:val="14"/>
              </w:rPr>
              <w:t>269.61</w:t>
            </w:r>
          </w:p>
        </w:tc>
        <w:tc>
          <w:tcPr>
            <w:tcW w:w="1160" w:type="dxa"/>
            <w:vAlign w:val="center"/>
          </w:tcPr>
          <w:p w14:paraId="266E5C28"/>
        </w:tc>
        <w:tc>
          <w:tcPr>
            <w:tcW w:w="1160" w:type="dxa"/>
            <w:vAlign w:val="center"/>
          </w:tcPr>
          <w:p w14:paraId="7233394B"/>
        </w:tc>
        <w:tc>
          <w:tcPr>
            <w:tcW w:w="1160" w:type="dxa"/>
            <w:vAlign w:val="center"/>
          </w:tcPr>
          <w:p w14:paraId="0225AEEC"/>
        </w:tc>
        <w:tc>
          <w:tcPr>
            <w:tcW w:w="1160" w:type="dxa"/>
            <w:vAlign w:val="center"/>
          </w:tcPr>
          <w:p w14:paraId="0F69E261"/>
        </w:tc>
        <w:tc>
          <w:tcPr>
            <w:tcW w:w="1092" w:type="dxa"/>
            <w:vAlign w:val="center"/>
          </w:tcPr>
          <w:p w14:paraId="22AA6957"/>
        </w:tc>
      </w:tr>
      <w:tr w14:paraId="77EB0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C286AF4">
            <w:pPr>
              <w:jc w:val="left"/>
            </w:pPr>
            <w:r>
              <w:rPr>
                <w:rFonts w:ascii="宋体" w:hAnsi="宋体" w:eastAsia="宋体" w:cs="宋体"/>
                <w:b w:val="0"/>
                <w:i w:val="0"/>
                <w:color w:val="000000"/>
                <w:sz w:val="14"/>
              </w:rPr>
              <w:t>2080501</w:t>
            </w:r>
          </w:p>
        </w:tc>
        <w:tc>
          <w:tcPr>
            <w:tcW w:w="2060" w:type="dxa"/>
            <w:vAlign w:val="center"/>
          </w:tcPr>
          <w:p w14:paraId="0191C9A9">
            <w:pPr>
              <w:jc w:val="left"/>
            </w:pPr>
            <w:r>
              <w:rPr>
                <w:rFonts w:ascii="宋体" w:hAnsi="宋体" w:eastAsia="宋体" w:cs="宋体"/>
                <w:b w:val="0"/>
                <w:i w:val="0"/>
                <w:color w:val="000000"/>
                <w:sz w:val="14"/>
              </w:rPr>
              <w:t>行政单位离退休</w:t>
            </w:r>
          </w:p>
        </w:tc>
        <w:tc>
          <w:tcPr>
            <w:tcW w:w="1160" w:type="dxa"/>
            <w:vAlign w:val="center"/>
          </w:tcPr>
          <w:p w14:paraId="3C2A14A4">
            <w:pPr>
              <w:jc w:val="right"/>
            </w:pPr>
            <w:r>
              <w:rPr>
                <w:rFonts w:ascii="宋体" w:hAnsi="宋体" w:eastAsia="宋体" w:cs="宋体"/>
                <w:b w:val="0"/>
                <w:i w:val="0"/>
                <w:color w:val="000000"/>
                <w:sz w:val="14"/>
              </w:rPr>
              <w:t>40.91</w:t>
            </w:r>
          </w:p>
        </w:tc>
        <w:tc>
          <w:tcPr>
            <w:tcW w:w="1160" w:type="dxa"/>
            <w:vAlign w:val="center"/>
          </w:tcPr>
          <w:p w14:paraId="1836146A">
            <w:pPr>
              <w:jc w:val="right"/>
            </w:pPr>
            <w:r>
              <w:rPr>
                <w:rFonts w:ascii="宋体" w:hAnsi="宋体" w:eastAsia="宋体" w:cs="宋体"/>
                <w:b w:val="0"/>
                <w:i w:val="0"/>
                <w:color w:val="000000"/>
                <w:sz w:val="14"/>
              </w:rPr>
              <w:t>40.91</w:t>
            </w:r>
          </w:p>
        </w:tc>
        <w:tc>
          <w:tcPr>
            <w:tcW w:w="1160" w:type="dxa"/>
            <w:vAlign w:val="center"/>
          </w:tcPr>
          <w:p w14:paraId="134D5603"/>
        </w:tc>
        <w:tc>
          <w:tcPr>
            <w:tcW w:w="1160" w:type="dxa"/>
            <w:vAlign w:val="center"/>
          </w:tcPr>
          <w:p w14:paraId="0B7EDF60"/>
        </w:tc>
        <w:tc>
          <w:tcPr>
            <w:tcW w:w="1160" w:type="dxa"/>
            <w:vAlign w:val="center"/>
          </w:tcPr>
          <w:p w14:paraId="2E8E25BA"/>
        </w:tc>
        <w:tc>
          <w:tcPr>
            <w:tcW w:w="1160" w:type="dxa"/>
            <w:vAlign w:val="center"/>
          </w:tcPr>
          <w:p w14:paraId="1180E61B"/>
        </w:tc>
        <w:tc>
          <w:tcPr>
            <w:tcW w:w="1092" w:type="dxa"/>
            <w:vAlign w:val="center"/>
          </w:tcPr>
          <w:p w14:paraId="6C5405D9"/>
        </w:tc>
      </w:tr>
      <w:tr w14:paraId="246AE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DA9F2CC">
            <w:pPr>
              <w:jc w:val="left"/>
            </w:pPr>
            <w:r>
              <w:rPr>
                <w:rFonts w:ascii="宋体" w:hAnsi="宋体" w:eastAsia="宋体" w:cs="宋体"/>
                <w:b w:val="0"/>
                <w:i w:val="0"/>
                <w:color w:val="000000"/>
                <w:sz w:val="14"/>
              </w:rPr>
              <w:t>2080502</w:t>
            </w:r>
          </w:p>
        </w:tc>
        <w:tc>
          <w:tcPr>
            <w:tcW w:w="2060" w:type="dxa"/>
            <w:vAlign w:val="center"/>
          </w:tcPr>
          <w:p w14:paraId="5FF4F7CD">
            <w:pPr>
              <w:jc w:val="left"/>
            </w:pPr>
            <w:r>
              <w:rPr>
                <w:rFonts w:ascii="宋体" w:hAnsi="宋体" w:eastAsia="宋体" w:cs="宋体"/>
                <w:b w:val="0"/>
                <w:i w:val="0"/>
                <w:color w:val="000000"/>
                <w:sz w:val="14"/>
              </w:rPr>
              <w:t>事业单位离退休</w:t>
            </w:r>
          </w:p>
        </w:tc>
        <w:tc>
          <w:tcPr>
            <w:tcW w:w="1160" w:type="dxa"/>
            <w:vAlign w:val="center"/>
          </w:tcPr>
          <w:p w14:paraId="453A4697">
            <w:pPr>
              <w:jc w:val="right"/>
            </w:pPr>
            <w:r>
              <w:rPr>
                <w:rFonts w:ascii="宋体" w:hAnsi="宋体" w:eastAsia="宋体" w:cs="宋体"/>
                <w:b w:val="0"/>
                <w:i w:val="0"/>
                <w:color w:val="000000"/>
                <w:sz w:val="14"/>
              </w:rPr>
              <w:t>7.26</w:t>
            </w:r>
          </w:p>
        </w:tc>
        <w:tc>
          <w:tcPr>
            <w:tcW w:w="1160" w:type="dxa"/>
            <w:vAlign w:val="center"/>
          </w:tcPr>
          <w:p w14:paraId="1761206A">
            <w:pPr>
              <w:jc w:val="right"/>
            </w:pPr>
            <w:r>
              <w:rPr>
                <w:rFonts w:ascii="宋体" w:hAnsi="宋体" w:eastAsia="宋体" w:cs="宋体"/>
                <w:b w:val="0"/>
                <w:i w:val="0"/>
                <w:color w:val="000000"/>
                <w:sz w:val="14"/>
              </w:rPr>
              <w:t>7.26</w:t>
            </w:r>
          </w:p>
        </w:tc>
        <w:tc>
          <w:tcPr>
            <w:tcW w:w="1160" w:type="dxa"/>
            <w:vAlign w:val="center"/>
          </w:tcPr>
          <w:p w14:paraId="0CA7DE0F"/>
        </w:tc>
        <w:tc>
          <w:tcPr>
            <w:tcW w:w="1160" w:type="dxa"/>
            <w:vAlign w:val="center"/>
          </w:tcPr>
          <w:p w14:paraId="13829CA2"/>
        </w:tc>
        <w:tc>
          <w:tcPr>
            <w:tcW w:w="1160" w:type="dxa"/>
            <w:vAlign w:val="center"/>
          </w:tcPr>
          <w:p w14:paraId="6856A3A8"/>
        </w:tc>
        <w:tc>
          <w:tcPr>
            <w:tcW w:w="1160" w:type="dxa"/>
            <w:vAlign w:val="center"/>
          </w:tcPr>
          <w:p w14:paraId="308892EF"/>
        </w:tc>
        <w:tc>
          <w:tcPr>
            <w:tcW w:w="1092" w:type="dxa"/>
            <w:vAlign w:val="center"/>
          </w:tcPr>
          <w:p w14:paraId="3F07EA5B"/>
        </w:tc>
      </w:tr>
      <w:tr w14:paraId="3243F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D383159">
            <w:pPr>
              <w:jc w:val="left"/>
            </w:pPr>
            <w:r>
              <w:rPr>
                <w:rFonts w:ascii="宋体" w:hAnsi="宋体" w:eastAsia="宋体" w:cs="宋体"/>
                <w:b w:val="0"/>
                <w:i w:val="0"/>
                <w:color w:val="000000"/>
                <w:sz w:val="14"/>
              </w:rPr>
              <w:t>2080505</w:t>
            </w:r>
          </w:p>
        </w:tc>
        <w:tc>
          <w:tcPr>
            <w:tcW w:w="2060" w:type="dxa"/>
            <w:vAlign w:val="center"/>
          </w:tcPr>
          <w:p w14:paraId="1DCC0966">
            <w:pPr>
              <w:jc w:val="left"/>
            </w:pPr>
            <w:r>
              <w:rPr>
                <w:rFonts w:ascii="宋体" w:hAnsi="宋体" w:eastAsia="宋体" w:cs="宋体"/>
                <w:b w:val="0"/>
                <w:i w:val="0"/>
                <w:color w:val="000000"/>
                <w:sz w:val="14"/>
              </w:rPr>
              <w:t>机关事业单位基本养老保险缴费支出</w:t>
            </w:r>
          </w:p>
        </w:tc>
        <w:tc>
          <w:tcPr>
            <w:tcW w:w="1160" w:type="dxa"/>
            <w:vAlign w:val="center"/>
          </w:tcPr>
          <w:p w14:paraId="6B6809CF">
            <w:pPr>
              <w:jc w:val="right"/>
            </w:pPr>
            <w:r>
              <w:rPr>
                <w:rFonts w:ascii="宋体" w:hAnsi="宋体" w:eastAsia="宋体" w:cs="宋体"/>
                <w:b w:val="0"/>
                <w:i w:val="0"/>
                <w:color w:val="000000"/>
                <w:sz w:val="14"/>
              </w:rPr>
              <w:t>144.78</w:t>
            </w:r>
          </w:p>
        </w:tc>
        <w:tc>
          <w:tcPr>
            <w:tcW w:w="1160" w:type="dxa"/>
            <w:vAlign w:val="center"/>
          </w:tcPr>
          <w:p w14:paraId="2DB1348A">
            <w:pPr>
              <w:jc w:val="right"/>
            </w:pPr>
            <w:r>
              <w:rPr>
                <w:rFonts w:ascii="宋体" w:hAnsi="宋体" w:eastAsia="宋体" w:cs="宋体"/>
                <w:b w:val="0"/>
                <w:i w:val="0"/>
                <w:color w:val="000000"/>
                <w:sz w:val="14"/>
              </w:rPr>
              <w:t>144.78</w:t>
            </w:r>
          </w:p>
        </w:tc>
        <w:tc>
          <w:tcPr>
            <w:tcW w:w="1160" w:type="dxa"/>
            <w:vAlign w:val="center"/>
          </w:tcPr>
          <w:p w14:paraId="5AFEF07D"/>
        </w:tc>
        <w:tc>
          <w:tcPr>
            <w:tcW w:w="1160" w:type="dxa"/>
            <w:vAlign w:val="center"/>
          </w:tcPr>
          <w:p w14:paraId="7E826818"/>
        </w:tc>
        <w:tc>
          <w:tcPr>
            <w:tcW w:w="1160" w:type="dxa"/>
            <w:vAlign w:val="center"/>
          </w:tcPr>
          <w:p w14:paraId="631A7F86"/>
        </w:tc>
        <w:tc>
          <w:tcPr>
            <w:tcW w:w="1160" w:type="dxa"/>
            <w:vAlign w:val="center"/>
          </w:tcPr>
          <w:p w14:paraId="049989B2"/>
        </w:tc>
        <w:tc>
          <w:tcPr>
            <w:tcW w:w="1092" w:type="dxa"/>
            <w:vAlign w:val="center"/>
          </w:tcPr>
          <w:p w14:paraId="45F020B4"/>
        </w:tc>
      </w:tr>
      <w:tr w14:paraId="505BB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8D3FAF7">
            <w:pPr>
              <w:jc w:val="left"/>
            </w:pPr>
            <w:r>
              <w:rPr>
                <w:rFonts w:ascii="宋体" w:hAnsi="宋体" w:eastAsia="宋体" w:cs="宋体"/>
                <w:b w:val="0"/>
                <w:i w:val="0"/>
                <w:color w:val="000000"/>
                <w:sz w:val="14"/>
              </w:rPr>
              <w:t>2080506</w:t>
            </w:r>
          </w:p>
        </w:tc>
        <w:tc>
          <w:tcPr>
            <w:tcW w:w="2060" w:type="dxa"/>
            <w:vAlign w:val="center"/>
          </w:tcPr>
          <w:p w14:paraId="2ED0F9A8">
            <w:pPr>
              <w:jc w:val="left"/>
            </w:pPr>
            <w:r>
              <w:rPr>
                <w:rFonts w:ascii="宋体" w:hAnsi="宋体" w:eastAsia="宋体" w:cs="宋体"/>
                <w:b w:val="0"/>
                <w:i w:val="0"/>
                <w:color w:val="000000"/>
                <w:sz w:val="14"/>
              </w:rPr>
              <w:t>机关事业单位职业年金缴费支出</w:t>
            </w:r>
          </w:p>
        </w:tc>
        <w:tc>
          <w:tcPr>
            <w:tcW w:w="1160" w:type="dxa"/>
            <w:vAlign w:val="center"/>
          </w:tcPr>
          <w:p w14:paraId="41066EB9">
            <w:pPr>
              <w:jc w:val="right"/>
            </w:pPr>
            <w:r>
              <w:rPr>
                <w:rFonts w:ascii="宋体" w:hAnsi="宋体" w:eastAsia="宋体" w:cs="宋体"/>
                <w:b w:val="0"/>
                <w:i w:val="0"/>
                <w:color w:val="000000"/>
                <w:sz w:val="14"/>
              </w:rPr>
              <w:t>76.66</w:t>
            </w:r>
          </w:p>
        </w:tc>
        <w:tc>
          <w:tcPr>
            <w:tcW w:w="1160" w:type="dxa"/>
            <w:vAlign w:val="center"/>
          </w:tcPr>
          <w:p w14:paraId="1FD214E8">
            <w:pPr>
              <w:jc w:val="right"/>
            </w:pPr>
            <w:r>
              <w:rPr>
                <w:rFonts w:ascii="宋体" w:hAnsi="宋体" w:eastAsia="宋体" w:cs="宋体"/>
                <w:b w:val="0"/>
                <w:i w:val="0"/>
                <w:color w:val="000000"/>
                <w:sz w:val="14"/>
              </w:rPr>
              <w:t>76.66</w:t>
            </w:r>
          </w:p>
        </w:tc>
        <w:tc>
          <w:tcPr>
            <w:tcW w:w="1160" w:type="dxa"/>
            <w:vAlign w:val="center"/>
          </w:tcPr>
          <w:p w14:paraId="4EB4FA1E"/>
        </w:tc>
        <w:tc>
          <w:tcPr>
            <w:tcW w:w="1160" w:type="dxa"/>
            <w:vAlign w:val="center"/>
          </w:tcPr>
          <w:p w14:paraId="646AFD94"/>
        </w:tc>
        <w:tc>
          <w:tcPr>
            <w:tcW w:w="1160" w:type="dxa"/>
            <w:vAlign w:val="center"/>
          </w:tcPr>
          <w:p w14:paraId="1DD76C5F"/>
        </w:tc>
        <w:tc>
          <w:tcPr>
            <w:tcW w:w="1160" w:type="dxa"/>
            <w:vAlign w:val="center"/>
          </w:tcPr>
          <w:p w14:paraId="59217510"/>
        </w:tc>
        <w:tc>
          <w:tcPr>
            <w:tcW w:w="1092" w:type="dxa"/>
            <w:vAlign w:val="center"/>
          </w:tcPr>
          <w:p w14:paraId="33C85D70"/>
        </w:tc>
      </w:tr>
      <w:tr w14:paraId="4D793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83F929C">
            <w:pPr>
              <w:jc w:val="left"/>
            </w:pPr>
            <w:r>
              <w:rPr>
                <w:rFonts w:ascii="宋体" w:hAnsi="宋体" w:eastAsia="宋体" w:cs="宋体"/>
                <w:b w:val="0"/>
                <w:i w:val="0"/>
                <w:color w:val="000000"/>
                <w:sz w:val="14"/>
              </w:rPr>
              <w:t>20808</w:t>
            </w:r>
          </w:p>
        </w:tc>
        <w:tc>
          <w:tcPr>
            <w:tcW w:w="2060" w:type="dxa"/>
            <w:vAlign w:val="center"/>
          </w:tcPr>
          <w:p w14:paraId="748BAA62">
            <w:pPr>
              <w:jc w:val="left"/>
            </w:pPr>
            <w:r>
              <w:rPr>
                <w:rFonts w:ascii="宋体" w:hAnsi="宋体" w:eastAsia="宋体" w:cs="宋体"/>
                <w:b w:val="0"/>
                <w:i w:val="0"/>
                <w:color w:val="000000"/>
                <w:sz w:val="14"/>
              </w:rPr>
              <w:t>抚恤</w:t>
            </w:r>
          </w:p>
        </w:tc>
        <w:tc>
          <w:tcPr>
            <w:tcW w:w="1160" w:type="dxa"/>
            <w:vAlign w:val="center"/>
          </w:tcPr>
          <w:p w14:paraId="505FC4FF">
            <w:pPr>
              <w:jc w:val="right"/>
            </w:pPr>
            <w:r>
              <w:rPr>
                <w:rFonts w:ascii="宋体" w:hAnsi="宋体" w:eastAsia="宋体" w:cs="宋体"/>
                <w:b w:val="0"/>
                <w:i w:val="0"/>
                <w:color w:val="000000"/>
                <w:sz w:val="14"/>
              </w:rPr>
              <w:t>73.37</w:t>
            </w:r>
          </w:p>
        </w:tc>
        <w:tc>
          <w:tcPr>
            <w:tcW w:w="1160" w:type="dxa"/>
            <w:vAlign w:val="center"/>
          </w:tcPr>
          <w:p w14:paraId="6F7AA8F0">
            <w:pPr>
              <w:jc w:val="right"/>
            </w:pPr>
            <w:r>
              <w:rPr>
                <w:rFonts w:ascii="宋体" w:hAnsi="宋体" w:eastAsia="宋体" w:cs="宋体"/>
                <w:b w:val="0"/>
                <w:i w:val="0"/>
                <w:color w:val="000000"/>
                <w:sz w:val="14"/>
              </w:rPr>
              <w:t>73.37</w:t>
            </w:r>
          </w:p>
        </w:tc>
        <w:tc>
          <w:tcPr>
            <w:tcW w:w="1160" w:type="dxa"/>
            <w:vAlign w:val="center"/>
          </w:tcPr>
          <w:p w14:paraId="26ADA88A"/>
        </w:tc>
        <w:tc>
          <w:tcPr>
            <w:tcW w:w="1160" w:type="dxa"/>
            <w:vAlign w:val="center"/>
          </w:tcPr>
          <w:p w14:paraId="39DFC211"/>
        </w:tc>
        <w:tc>
          <w:tcPr>
            <w:tcW w:w="1160" w:type="dxa"/>
            <w:vAlign w:val="center"/>
          </w:tcPr>
          <w:p w14:paraId="3BE0295D"/>
        </w:tc>
        <w:tc>
          <w:tcPr>
            <w:tcW w:w="1160" w:type="dxa"/>
            <w:vAlign w:val="center"/>
          </w:tcPr>
          <w:p w14:paraId="2047A818"/>
        </w:tc>
        <w:tc>
          <w:tcPr>
            <w:tcW w:w="1092" w:type="dxa"/>
            <w:vAlign w:val="center"/>
          </w:tcPr>
          <w:p w14:paraId="7EF4A3E4"/>
        </w:tc>
      </w:tr>
      <w:tr w14:paraId="691BC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20C277E">
            <w:pPr>
              <w:jc w:val="left"/>
            </w:pPr>
            <w:r>
              <w:rPr>
                <w:rFonts w:ascii="宋体" w:hAnsi="宋体" w:eastAsia="宋体" w:cs="宋体"/>
                <w:b w:val="0"/>
                <w:i w:val="0"/>
                <w:color w:val="000000"/>
                <w:sz w:val="14"/>
              </w:rPr>
              <w:t>2080801</w:t>
            </w:r>
          </w:p>
        </w:tc>
        <w:tc>
          <w:tcPr>
            <w:tcW w:w="2060" w:type="dxa"/>
            <w:vAlign w:val="center"/>
          </w:tcPr>
          <w:p w14:paraId="217EEFBD">
            <w:pPr>
              <w:jc w:val="left"/>
            </w:pPr>
            <w:r>
              <w:rPr>
                <w:rFonts w:ascii="宋体" w:hAnsi="宋体" w:eastAsia="宋体" w:cs="宋体"/>
                <w:b w:val="0"/>
                <w:i w:val="0"/>
                <w:color w:val="000000"/>
                <w:sz w:val="14"/>
              </w:rPr>
              <w:t>死亡抚恤</w:t>
            </w:r>
          </w:p>
        </w:tc>
        <w:tc>
          <w:tcPr>
            <w:tcW w:w="1160" w:type="dxa"/>
            <w:vAlign w:val="center"/>
          </w:tcPr>
          <w:p w14:paraId="2DE3C335">
            <w:pPr>
              <w:jc w:val="right"/>
            </w:pPr>
            <w:r>
              <w:rPr>
                <w:rFonts w:ascii="宋体" w:hAnsi="宋体" w:eastAsia="宋体" w:cs="宋体"/>
                <w:b w:val="0"/>
                <w:i w:val="0"/>
                <w:color w:val="000000"/>
                <w:sz w:val="14"/>
              </w:rPr>
              <w:t>70.35</w:t>
            </w:r>
          </w:p>
        </w:tc>
        <w:tc>
          <w:tcPr>
            <w:tcW w:w="1160" w:type="dxa"/>
            <w:vAlign w:val="center"/>
          </w:tcPr>
          <w:p w14:paraId="086E524B">
            <w:pPr>
              <w:jc w:val="right"/>
            </w:pPr>
            <w:r>
              <w:rPr>
                <w:rFonts w:ascii="宋体" w:hAnsi="宋体" w:eastAsia="宋体" w:cs="宋体"/>
                <w:b w:val="0"/>
                <w:i w:val="0"/>
                <w:color w:val="000000"/>
                <w:sz w:val="14"/>
              </w:rPr>
              <w:t>70.35</w:t>
            </w:r>
          </w:p>
        </w:tc>
        <w:tc>
          <w:tcPr>
            <w:tcW w:w="1160" w:type="dxa"/>
            <w:vAlign w:val="center"/>
          </w:tcPr>
          <w:p w14:paraId="573E7376"/>
        </w:tc>
        <w:tc>
          <w:tcPr>
            <w:tcW w:w="1160" w:type="dxa"/>
            <w:vAlign w:val="center"/>
          </w:tcPr>
          <w:p w14:paraId="645EB9E4"/>
        </w:tc>
        <w:tc>
          <w:tcPr>
            <w:tcW w:w="1160" w:type="dxa"/>
            <w:vAlign w:val="center"/>
          </w:tcPr>
          <w:p w14:paraId="44061195"/>
        </w:tc>
        <w:tc>
          <w:tcPr>
            <w:tcW w:w="1160" w:type="dxa"/>
            <w:vAlign w:val="center"/>
          </w:tcPr>
          <w:p w14:paraId="7F76C6A6"/>
        </w:tc>
        <w:tc>
          <w:tcPr>
            <w:tcW w:w="1092" w:type="dxa"/>
            <w:vAlign w:val="center"/>
          </w:tcPr>
          <w:p w14:paraId="3B5428EB"/>
        </w:tc>
      </w:tr>
      <w:tr w14:paraId="6A9DF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B6F0A82">
            <w:pPr>
              <w:jc w:val="left"/>
            </w:pPr>
            <w:r>
              <w:rPr>
                <w:rFonts w:ascii="宋体" w:hAnsi="宋体" w:eastAsia="宋体" w:cs="宋体"/>
                <w:b w:val="0"/>
                <w:i w:val="0"/>
                <w:color w:val="000000"/>
                <w:sz w:val="14"/>
              </w:rPr>
              <w:t>2080802</w:t>
            </w:r>
          </w:p>
        </w:tc>
        <w:tc>
          <w:tcPr>
            <w:tcW w:w="2060" w:type="dxa"/>
            <w:vAlign w:val="center"/>
          </w:tcPr>
          <w:p w14:paraId="4D1FFFEE">
            <w:pPr>
              <w:jc w:val="left"/>
            </w:pPr>
            <w:r>
              <w:rPr>
                <w:rFonts w:ascii="宋体" w:hAnsi="宋体" w:eastAsia="宋体" w:cs="宋体"/>
                <w:b w:val="0"/>
                <w:i w:val="0"/>
                <w:color w:val="000000"/>
                <w:sz w:val="14"/>
              </w:rPr>
              <w:t>伤残抚恤</w:t>
            </w:r>
          </w:p>
        </w:tc>
        <w:tc>
          <w:tcPr>
            <w:tcW w:w="1160" w:type="dxa"/>
            <w:vAlign w:val="center"/>
          </w:tcPr>
          <w:p w14:paraId="208A05F1">
            <w:pPr>
              <w:jc w:val="right"/>
            </w:pPr>
            <w:r>
              <w:rPr>
                <w:rFonts w:ascii="宋体" w:hAnsi="宋体" w:eastAsia="宋体" w:cs="宋体"/>
                <w:b w:val="0"/>
                <w:i w:val="0"/>
                <w:color w:val="000000"/>
                <w:sz w:val="14"/>
              </w:rPr>
              <w:t>3.02</w:t>
            </w:r>
          </w:p>
        </w:tc>
        <w:tc>
          <w:tcPr>
            <w:tcW w:w="1160" w:type="dxa"/>
            <w:vAlign w:val="center"/>
          </w:tcPr>
          <w:p w14:paraId="52C527CF">
            <w:pPr>
              <w:jc w:val="right"/>
            </w:pPr>
            <w:r>
              <w:rPr>
                <w:rFonts w:ascii="宋体" w:hAnsi="宋体" w:eastAsia="宋体" w:cs="宋体"/>
                <w:b w:val="0"/>
                <w:i w:val="0"/>
                <w:color w:val="000000"/>
                <w:sz w:val="14"/>
              </w:rPr>
              <w:t>3.02</w:t>
            </w:r>
          </w:p>
        </w:tc>
        <w:tc>
          <w:tcPr>
            <w:tcW w:w="1160" w:type="dxa"/>
            <w:vAlign w:val="center"/>
          </w:tcPr>
          <w:p w14:paraId="528FB1A6"/>
        </w:tc>
        <w:tc>
          <w:tcPr>
            <w:tcW w:w="1160" w:type="dxa"/>
            <w:vAlign w:val="center"/>
          </w:tcPr>
          <w:p w14:paraId="3722C8B8"/>
        </w:tc>
        <w:tc>
          <w:tcPr>
            <w:tcW w:w="1160" w:type="dxa"/>
            <w:vAlign w:val="center"/>
          </w:tcPr>
          <w:p w14:paraId="4A18DD51"/>
        </w:tc>
        <w:tc>
          <w:tcPr>
            <w:tcW w:w="1160" w:type="dxa"/>
            <w:vAlign w:val="center"/>
          </w:tcPr>
          <w:p w14:paraId="4E08A79A"/>
        </w:tc>
        <w:tc>
          <w:tcPr>
            <w:tcW w:w="1092" w:type="dxa"/>
            <w:vAlign w:val="center"/>
          </w:tcPr>
          <w:p w14:paraId="50DA7FD0"/>
        </w:tc>
      </w:tr>
      <w:tr w14:paraId="7094C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5E1CF0C">
            <w:pPr>
              <w:jc w:val="left"/>
            </w:pPr>
            <w:r>
              <w:rPr>
                <w:rFonts w:ascii="宋体" w:hAnsi="宋体" w:eastAsia="宋体" w:cs="宋体"/>
                <w:b w:val="0"/>
                <w:i w:val="0"/>
                <w:color w:val="000000"/>
                <w:sz w:val="14"/>
              </w:rPr>
              <w:t>20899</w:t>
            </w:r>
          </w:p>
        </w:tc>
        <w:tc>
          <w:tcPr>
            <w:tcW w:w="2060" w:type="dxa"/>
            <w:vAlign w:val="center"/>
          </w:tcPr>
          <w:p w14:paraId="53334C48">
            <w:pPr>
              <w:jc w:val="left"/>
            </w:pPr>
            <w:r>
              <w:rPr>
                <w:rFonts w:ascii="宋体" w:hAnsi="宋体" w:eastAsia="宋体" w:cs="宋体"/>
                <w:b w:val="0"/>
                <w:i w:val="0"/>
                <w:color w:val="000000"/>
                <w:sz w:val="14"/>
              </w:rPr>
              <w:t>其他社会保障和就业支出</w:t>
            </w:r>
          </w:p>
        </w:tc>
        <w:tc>
          <w:tcPr>
            <w:tcW w:w="1160" w:type="dxa"/>
            <w:vAlign w:val="center"/>
          </w:tcPr>
          <w:p w14:paraId="226FFAEE">
            <w:pPr>
              <w:jc w:val="right"/>
            </w:pPr>
            <w:r>
              <w:rPr>
                <w:rFonts w:ascii="宋体" w:hAnsi="宋体" w:eastAsia="宋体" w:cs="宋体"/>
                <w:b w:val="0"/>
                <w:i w:val="0"/>
                <w:color w:val="000000"/>
                <w:sz w:val="14"/>
              </w:rPr>
              <w:t>4.88</w:t>
            </w:r>
          </w:p>
        </w:tc>
        <w:tc>
          <w:tcPr>
            <w:tcW w:w="1160" w:type="dxa"/>
            <w:vAlign w:val="center"/>
          </w:tcPr>
          <w:p w14:paraId="25DD6814">
            <w:pPr>
              <w:jc w:val="right"/>
            </w:pPr>
            <w:r>
              <w:rPr>
                <w:rFonts w:ascii="宋体" w:hAnsi="宋体" w:eastAsia="宋体" w:cs="宋体"/>
                <w:b w:val="0"/>
                <w:i w:val="0"/>
                <w:color w:val="000000"/>
                <w:sz w:val="14"/>
              </w:rPr>
              <w:t>4.88</w:t>
            </w:r>
          </w:p>
        </w:tc>
        <w:tc>
          <w:tcPr>
            <w:tcW w:w="1160" w:type="dxa"/>
            <w:vAlign w:val="center"/>
          </w:tcPr>
          <w:p w14:paraId="6D71FD93"/>
        </w:tc>
        <w:tc>
          <w:tcPr>
            <w:tcW w:w="1160" w:type="dxa"/>
            <w:vAlign w:val="center"/>
          </w:tcPr>
          <w:p w14:paraId="69D4651E"/>
        </w:tc>
        <w:tc>
          <w:tcPr>
            <w:tcW w:w="1160" w:type="dxa"/>
            <w:vAlign w:val="center"/>
          </w:tcPr>
          <w:p w14:paraId="633EF5DA"/>
        </w:tc>
        <w:tc>
          <w:tcPr>
            <w:tcW w:w="1160" w:type="dxa"/>
            <w:vAlign w:val="center"/>
          </w:tcPr>
          <w:p w14:paraId="4AF6C93A"/>
        </w:tc>
        <w:tc>
          <w:tcPr>
            <w:tcW w:w="1092" w:type="dxa"/>
            <w:vAlign w:val="center"/>
          </w:tcPr>
          <w:p w14:paraId="7BC80626"/>
        </w:tc>
      </w:tr>
      <w:tr w14:paraId="2D6C0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2FD14D">
            <w:pPr>
              <w:jc w:val="left"/>
            </w:pPr>
            <w:r>
              <w:rPr>
                <w:rFonts w:ascii="宋体" w:hAnsi="宋体" w:eastAsia="宋体" w:cs="宋体"/>
                <w:b w:val="0"/>
                <w:i w:val="0"/>
                <w:color w:val="000000"/>
                <w:sz w:val="14"/>
              </w:rPr>
              <w:t>2089999</w:t>
            </w:r>
          </w:p>
        </w:tc>
        <w:tc>
          <w:tcPr>
            <w:tcW w:w="2060" w:type="dxa"/>
            <w:vAlign w:val="center"/>
          </w:tcPr>
          <w:p w14:paraId="7F0767CC">
            <w:pPr>
              <w:jc w:val="left"/>
            </w:pPr>
            <w:r>
              <w:rPr>
                <w:rFonts w:ascii="宋体" w:hAnsi="宋体" w:eastAsia="宋体" w:cs="宋体"/>
                <w:b w:val="0"/>
                <w:i w:val="0"/>
                <w:color w:val="000000"/>
                <w:sz w:val="14"/>
              </w:rPr>
              <w:t>其他社会保障和就业支出</w:t>
            </w:r>
          </w:p>
        </w:tc>
        <w:tc>
          <w:tcPr>
            <w:tcW w:w="1160" w:type="dxa"/>
            <w:vAlign w:val="center"/>
          </w:tcPr>
          <w:p w14:paraId="611EB9AD">
            <w:pPr>
              <w:jc w:val="right"/>
            </w:pPr>
            <w:r>
              <w:rPr>
                <w:rFonts w:ascii="宋体" w:hAnsi="宋体" w:eastAsia="宋体" w:cs="宋体"/>
                <w:b w:val="0"/>
                <w:i w:val="0"/>
                <w:color w:val="000000"/>
                <w:sz w:val="14"/>
              </w:rPr>
              <w:t>4.88</w:t>
            </w:r>
          </w:p>
        </w:tc>
        <w:tc>
          <w:tcPr>
            <w:tcW w:w="1160" w:type="dxa"/>
            <w:vAlign w:val="center"/>
          </w:tcPr>
          <w:p w14:paraId="5A6AE56E">
            <w:pPr>
              <w:jc w:val="right"/>
            </w:pPr>
            <w:r>
              <w:rPr>
                <w:rFonts w:ascii="宋体" w:hAnsi="宋体" w:eastAsia="宋体" w:cs="宋体"/>
                <w:b w:val="0"/>
                <w:i w:val="0"/>
                <w:color w:val="000000"/>
                <w:sz w:val="14"/>
              </w:rPr>
              <w:t>4.88</w:t>
            </w:r>
          </w:p>
        </w:tc>
        <w:tc>
          <w:tcPr>
            <w:tcW w:w="1160" w:type="dxa"/>
            <w:vAlign w:val="center"/>
          </w:tcPr>
          <w:p w14:paraId="78AB3E2F"/>
        </w:tc>
        <w:tc>
          <w:tcPr>
            <w:tcW w:w="1160" w:type="dxa"/>
            <w:vAlign w:val="center"/>
          </w:tcPr>
          <w:p w14:paraId="0CA1AF75"/>
        </w:tc>
        <w:tc>
          <w:tcPr>
            <w:tcW w:w="1160" w:type="dxa"/>
            <w:vAlign w:val="center"/>
          </w:tcPr>
          <w:p w14:paraId="44DFB85B"/>
        </w:tc>
        <w:tc>
          <w:tcPr>
            <w:tcW w:w="1160" w:type="dxa"/>
            <w:vAlign w:val="center"/>
          </w:tcPr>
          <w:p w14:paraId="7CC5EDD8"/>
        </w:tc>
        <w:tc>
          <w:tcPr>
            <w:tcW w:w="1092" w:type="dxa"/>
            <w:vAlign w:val="center"/>
          </w:tcPr>
          <w:p w14:paraId="21942916"/>
        </w:tc>
      </w:tr>
      <w:tr w14:paraId="0BBE2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D75FAC1">
            <w:pPr>
              <w:jc w:val="left"/>
            </w:pPr>
            <w:r>
              <w:rPr>
                <w:rFonts w:ascii="宋体" w:hAnsi="宋体" w:eastAsia="宋体" w:cs="宋体"/>
                <w:b w:val="0"/>
                <w:i w:val="0"/>
                <w:color w:val="000000"/>
                <w:sz w:val="14"/>
              </w:rPr>
              <w:t>210</w:t>
            </w:r>
          </w:p>
        </w:tc>
        <w:tc>
          <w:tcPr>
            <w:tcW w:w="2060" w:type="dxa"/>
            <w:vAlign w:val="center"/>
          </w:tcPr>
          <w:p w14:paraId="0DA895E7">
            <w:pPr>
              <w:jc w:val="left"/>
            </w:pPr>
            <w:r>
              <w:rPr>
                <w:rFonts w:ascii="宋体" w:hAnsi="宋体" w:eastAsia="宋体" w:cs="宋体"/>
                <w:b w:val="0"/>
                <w:i w:val="0"/>
                <w:color w:val="000000"/>
                <w:sz w:val="14"/>
              </w:rPr>
              <w:t>卫生健康支出</w:t>
            </w:r>
          </w:p>
        </w:tc>
        <w:tc>
          <w:tcPr>
            <w:tcW w:w="1160" w:type="dxa"/>
            <w:vAlign w:val="center"/>
          </w:tcPr>
          <w:p w14:paraId="74B7E9D0">
            <w:pPr>
              <w:jc w:val="right"/>
            </w:pPr>
            <w:r>
              <w:rPr>
                <w:rFonts w:ascii="宋体" w:hAnsi="宋体" w:eastAsia="宋体" w:cs="宋体"/>
                <w:b w:val="0"/>
                <w:i w:val="0"/>
                <w:color w:val="000000"/>
                <w:sz w:val="14"/>
              </w:rPr>
              <w:t>56.52</w:t>
            </w:r>
          </w:p>
        </w:tc>
        <w:tc>
          <w:tcPr>
            <w:tcW w:w="1160" w:type="dxa"/>
            <w:vAlign w:val="center"/>
          </w:tcPr>
          <w:p w14:paraId="05A8C4DB">
            <w:pPr>
              <w:jc w:val="right"/>
            </w:pPr>
            <w:r>
              <w:rPr>
                <w:rFonts w:ascii="宋体" w:hAnsi="宋体" w:eastAsia="宋体" w:cs="宋体"/>
                <w:b w:val="0"/>
                <w:i w:val="0"/>
                <w:color w:val="000000"/>
                <w:sz w:val="14"/>
              </w:rPr>
              <w:t>56.52</w:t>
            </w:r>
          </w:p>
        </w:tc>
        <w:tc>
          <w:tcPr>
            <w:tcW w:w="1160" w:type="dxa"/>
            <w:vAlign w:val="center"/>
          </w:tcPr>
          <w:p w14:paraId="6D10D955"/>
        </w:tc>
        <w:tc>
          <w:tcPr>
            <w:tcW w:w="1160" w:type="dxa"/>
            <w:vAlign w:val="center"/>
          </w:tcPr>
          <w:p w14:paraId="42CC65F8"/>
        </w:tc>
        <w:tc>
          <w:tcPr>
            <w:tcW w:w="1160" w:type="dxa"/>
            <w:vAlign w:val="center"/>
          </w:tcPr>
          <w:p w14:paraId="46C1AF94"/>
        </w:tc>
        <w:tc>
          <w:tcPr>
            <w:tcW w:w="1160" w:type="dxa"/>
            <w:vAlign w:val="center"/>
          </w:tcPr>
          <w:p w14:paraId="705BECB4"/>
        </w:tc>
        <w:tc>
          <w:tcPr>
            <w:tcW w:w="1092" w:type="dxa"/>
            <w:vAlign w:val="center"/>
          </w:tcPr>
          <w:p w14:paraId="0E915AEC"/>
        </w:tc>
      </w:tr>
      <w:tr w14:paraId="2E9C5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EB07C60">
            <w:pPr>
              <w:jc w:val="left"/>
            </w:pPr>
            <w:r>
              <w:rPr>
                <w:rFonts w:ascii="宋体" w:hAnsi="宋体" w:eastAsia="宋体" w:cs="宋体"/>
                <w:b w:val="0"/>
                <w:i w:val="0"/>
                <w:color w:val="000000"/>
                <w:sz w:val="14"/>
              </w:rPr>
              <w:t>21011</w:t>
            </w:r>
          </w:p>
        </w:tc>
        <w:tc>
          <w:tcPr>
            <w:tcW w:w="2060" w:type="dxa"/>
            <w:vAlign w:val="center"/>
          </w:tcPr>
          <w:p w14:paraId="2B4264C8">
            <w:pPr>
              <w:jc w:val="left"/>
            </w:pPr>
            <w:r>
              <w:rPr>
                <w:rFonts w:ascii="宋体" w:hAnsi="宋体" w:eastAsia="宋体" w:cs="宋体"/>
                <w:b w:val="0"/>
                <w:i w:val="0"/>
                <w:color w:val="000000"/>
                <w:sz w:val="14"/>
              </w:rPr>
              <w:t>行政事业单位医疗</w:t>
            </w:r>
          </w:p>
        </w:tc>
        <w:tc>
          <w:tcPr>
            <w:tcW w:w="1160" w:type="dxa"/>
            <w:vAlign w:val="center"/>
          </w:tcPr>
          <w:p w14:paraId="50C98DE0">
            <w:pPr>
              <w:jc w:val="right"/>
            </w:pPr>
            <w:r>
              <w:rPr>
                <w:rFonts w:ascii="宋体" w:hAnsi="宋体" w:eastAsia="宋体" w:cs="宋体"/>
                <w:b w:val="0"/>
                <w:i w:val="0"/>
                <w:color w:val="000000"/>
                <w:sz w:val="14"/>
              </w:rPr>
              <w:t>56.52</w:t>
            </w:r>
          </w:p>
        </w:tc>
        <w:tc>
          <w:tcPr>
            <w:tcW w:w="1160" w:type="dxa"/>
            <w:vAlign w:val="center"/>
          </w:tcPr>
          <w:p w14:paraId="038BB838">
            <w:pPr>
              <w:jc w:val="right"/>
            </w:pPr>
            <w:r>
              <w:rPr>
                <w:rFonts w:ascii="宋体" w:hAnsi="宋体" w:eastAsia="宋体" w:cs="宋体"/>
                <w:b w:val="0"/>
                <w:i w:val="0"/>
                <w:color w:val="000000"/>
                <w:sz w:val="14"/>
              </w:rPr>
              <w:t>56.52</w:t>
            </w:r>
          </w:p>
        </w:tc>
        <w:tc>
          <w:tcPr>
            <w:tcW w:w="1160" w:type="dxa"/>
            <w:vAlign w:val="center"/>
          </w:tcPr>
          <w:p w14:paraId="5668D328"/>
        </w:tc>
        <w:tc>
          <w:tcPr>
            <w:tcW w:w="1160" w:type="dxa"/>
            <w:vAlign w:val="center"/>
          </w:tcPr>
          <w:p w14:paraId="5AD3519F"/>
        </w:tc>
        <w:tc>
          <w:tcPr>
            <w:tcW w:w="1160" w:type="dxa"/>
            <w:vAlign w:val="center"/>
          </w:tcPr>
          <w:p w14:paraId="2C66C00F"/>
        </w:tc>
        <w:tc>
          <w:tcPr>
            <w:tcW w:w="1160" w:type="dxa"/>
            <w:vAlign w:val="center"/>
          </w:tcPr>
          <w:p w14:paraId="0848DFEB"/>
        </w:tc>
        <w:tc>
          <w:tcPr>
            <w:tcW w:w="1092" w:type="dxa"/>
            <w:vAlign w:val="center"/>
          </w:tcPr>
          <w:p w14:paraId="6BE71007"/>
        </w:tc>
      </w:tr>
      <w:tr w14:paraId="62948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E94E235">
            <w:pPr>
              <w:jc w:val="left"/>
            </w:pPr>
            <w:r>
              <w:rPr>
                <w:rFonts w:ascii="宋体" w:hAnsi="宋体" w:eastAsia="宋体" w:cs="宋体"/>
                <w:b w:val="0"/>
                <w:i w:val="0"/>
                <w:color w:val="000000"/>
                <w:sz w:val="14"/>
              </w:rPr>
              <w:t>2101101</w:t>
            </w:r>
          </w:p>
        </w:tc>
        <w:tc>
          <w:tcPr>
            <w:tcW w:w="2060" w:type="dxa"/>
            <w:vAlign w:val="center"/>
          </w:tcPr>
          <w:p w14:paraId="22A7C456">
            <w:pPr>
              <w:jc w:val="left"/>
            </w:pPr>
            <w:r>
              <w:rPr>
                <w:rFonts w:ascii="宋体" w:hAnsi="宋体" w:eastAsia="宋体" w:cs="宋体"/>
                <w:b w:val="0"/>
                <w:i w:val="0"/>
                <w:color w:val="000000"/>
                <w:sz w:val="14"/>
              </w:rPr>
              <w:t>行政单位医疗</w:t>
            </w:r>
          </w:p>
        </w:tc>
        <w:tc>
          <w:tcPr>
            <w:tcW w:w="1160" w:type="dxa"/>
            <w:vAlign w:val="center"/>
          </w:tcPr>
          <w:p w14:paraId="7EB6A63A">
            <w:pPr>
              <w:jc w:val="right"/>
            </w:pPr>
            <w:r>
              <w:rPr>
                <w:rFonts w:ascii="宋体" w:hAnsi="宋体" w:eastAsia="宋体" w:cs="宋体"/>
                <w:b w:val="0"/>
                <w:i w:val="0"/>
                <w:color w:val="000000"/>
                <w:sz w:val="14"/>
              </w:rPr>
              <w:t>35.89</w:t>
            </w:r>
          </w:p>
        </w:tc>
        <w:tc>
          <w:tcPr>
            <w:tcW w:w="1160" w:type="dxa"/>
            <w:vAlign w:val="center"/>
          </w:tcPr>
          <w:p w14:paraId="2551D464">
            <w:pPr>
              <w:jc w:val="right"/>
            </w:pPr>
            <w:r>
              <w:rPr>
                <w:rFonts w:ascii="宋体" w:hAnsi="宋体" w:eastAsia="宋体" w:cs="宋体"/>
                <w:b w:val="0"/>
                <w:i w:val="0"/>
                <w:color w:val="000000"/>
                <w:sz w:val="14"/>
              </w:rPr>
              <w:t>35.89</w:t>
            </w:r>
          </w:p>
        </w:tc>
        <w:tc>
          <w:tcPr>
            <w:tcW w:w="1160" w:type="dxa"/>
            <w:vAlign w:val="center"/>
          </w:tcPr>
          <w:p w14:paraId="01D7F00F"/>
        </w:tc>
        <w:tc>
          <w:tcPr>
            <w:tcW w:w="1160" w:type="dxa"/>
            <w:vAlign w:val="center"/>
          </w:tcPr>
          <w:p w14:paraId="0903A6A0"/>
        </w:tc>
        <w:tc>
          <w:tcPr>
            <w:tcW w:w="1160" w:type="dxa"/>
            <w:vAlign w:val="center"/>
          </w:tcPr>
          <w:p w14:paraId="786A31AF"/>
        </w:tc>
        <w:tc>
          <w:tcPr>
            <w:tcW w:w="1160" w:type="dxa"/>
            <w:vAlign w:val="center"/>
          </w:tcPr>
          <w:p w14:paraId="40364345"/>
        </w:tc>
        <w:tc>
          <w:tcPr>
            <w:tcW w:w="1092" w:type="dxa"/>
            <w:vAlign w:val="center"/>
          </w:tcPr>
          <w:p w14:paraId="104F8278"/>
        </w:tc>
      </w:tr>
      <w:tr w14:paraId="19E6A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BF196E">
            <w:pPr>
              <w:jc w:val="left"/>
            </w:pPr>
            <w:r>
              <w:rPr>
                <w:rFonts w:ascii="宋体" w:hAnsi="宋体" w:eastAsia="宋体" w:cs="宋体"/>
                <w:b w:val="0"/>
                <w:i w:val="0"/>
                <w:color w:val="000000"/>
                <w:sz w:val="14"/>
              </w:rPr>
              <w:t>2101102</w:t>
            </w:r>
          </w:p>
        </w:tc>
        <w:tc>
          <w:tcPr>
            <w:tcW w:w="2060" w:type="dxa"/>
            <w:vAlign w:val="center"/>
          </w:tcPr>
          <w:p w14:paraId="507067BA">
            <w:pPr>
              <w:jc w:val="left"/>
            </w:pPr>
            <w:r>
              <w:rPr>
                <w:rFonts w:ascii="宋体" w:hAnsi="宋体" w:eastAsia="宋体" w:cs="宋体"/>
                <w:b w:val="0"/>
                <w:i w:val="0"/>
                <w:color w:val="000000"/>
                <w:sz w:val="14"/>
              </w:rPr>
              <w:t>事业单位医疗</w:t>
            </w:r>
          </w:p>
        </w:tc>
        <w:tc>
          <w:tcPr>
            <w:tcW w:w="1160" w:type="dxa"/>
            <w:vAlign w:val="center"/>
          </w:tcPr>
          <w:p w14:paraId="3545B308">
            <w:pPr>
              <w:jc w:val="right"/>
            </w:pPr>
            <w:r>
              <w:rPr>
                <w:rFonts w:ascii="宋体" w:hAnsi="宋体" w:eastAsia="宋体" w:cs="宋体"/>
                <w:b w:val="0"/>
                <w:i w:val="0"/>
                <w:color w:val="000000"/>
                <w:sz w:val="14"/>
              </w:rPr>
              <w:t>20.63</w:t>
            </w:r>
          </w:p>
        </w:tc>
        <w:tc>
          <w:tcPr>
            <w:tcW w:w="1160" w:type="dxa"/>
            <w:vAlign w:val="center"/>
          </w:tcPr>
          <w:p w14:paraId="4CCEA8FA">
            <w:pPr>
              <w:jc w:val="right"/>
            </w:pPr>
            <w:r>
              <w:rPr>
                <w:rFonts w:ascii="宋体" w:hAnsi="宋体" w:eastAsia="宋体" w:cs="宋体"/>
                <w:b w:val="0"/>
                <w:i w:val="0"/>
                <w:color w:val="000000"/>
                <w:sz w:val="14"/>
              </w:rPr>
              <w:t>20.63</w:t>
            </w:r>
          </w:p>
        </w:tc>
        <w:tc>
          <w:tcPr>
            <w:tcW w:w="1160" w:type="dxa"/>
            <w:vAlign w:val="center"/>
          </w:tcPr>
          <w:p w14:paraId="2945895A"/>
        </w:tc>
        <w:tc>
          <w:tcPr>
            <w:tcW w:w="1160" w:type="dxa"/>
            <w:vAlign w:val="center"/>
          </w:tcPr>
          <w:p w14:paraId="20D8CDE8"/>
        </w:tc>
        <w:tc>
          <w:tcPr>
            <w:tcW w:w="1160" w:type="dxa"/>
            <w:vAlign w:val="center"/>
          </w:tcPr>
          <w:p w14:paraId="3A2B5E02"/>
        </w:tc>
        <w:tc>
          <w:tcPr>
            <w:tcW w:w="1160" w:type="dxa"/>
            <w:vAlign w:val="center"/>
          </w:tcPr>
          <w:p w14:paraId="002DCB82"/>
        </w:tc>
        <w:tc>
          <w:tcPr>
            <w:tcW w:w="1092" w:type="dxa"/>
            <w:vAlign w:val="center"/>
          </w:tcPr>
          <w:p w14:paraId="195AB324"/>
        </w:tc>
      </w:tr>
      <w:tr w14:paraId="778ED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56525D">
            <w:pPr>
              <w:jc w:val="left"/>
            </w:pPr>
            <w:r>
              <w:rPr>
                <w:rFonts w:ascii="宋体" w:hAnsi="宋体" w:eastAsia="宋体" w:cs="宋体"/>
                <w:b w:val="0"/>
                <w:i w:val="0"/>
                <w:color w:val="000000"/>
                <w:sz w:val="14"/>
              </w:rPr>
              <w:t>221</w:t>
            </w:r>
          </w:p>
        </w:tc>
        <w:tc>
          <w:tcPr>
            <w:tcW w:w="2060" w:type="dxa"/>
            <w:vAlign w:val="center"/>
          </w:tcPr>
          <w:p w14:paraId="637993A0">
            <w:pPr>
              <w:jc w:val="left"/>
            </w:pPr>
            <w:r>
              <w:rPr>
                <w:rFonts w:ascii="宋体" w:hAnsi="宋体" w:eastAsia="宋体" w:cs="宋体"/>
                <w:b w:val="0"/>
                <w:i w:val="0"/>
                <w:color w:val="000000"/>
                <w:sz w:val="14"/>
              </w:rPr>
              <w:t>住房保障支出</w:t>
            </w:r>
          </w:p>
        </w:tc>
        <w:tc>
          <w:tcPr>
            <w:tcW w:w="1160" w:type="dxa"/>
            <w:vAlign w:val="center"/>
          </w:tcPr>
          <w:p w14:paraId="27D6C442">
            <w:pPr>
              <w:jc w:val="right"/>
            </w:pPr>
            <w:r>
              <w:rPr>
                <w:rFonts w:ascii="宋体" w:hAnsi="宋体" w:eastAsia="宋体" w:cs="宋体"/>
                <w:b w:val="0"/>
                <w:i w:val="0"/>
                <w:color w:val="000000"/>
                <w:sz w:val="14"/>
              </w:rPr>
              <w:t>113.92</w:t>
            </w:r>
          </w:p>
        </w:tc>
        <w:tc>
          <w:tcPr>
            <w:tcW w:w="1160" w:type="dxa"/>
            <w:vAlign w:val="center"/>
          </w:tcPr>
          <w:p w14:paraId="74B35C6E">
            <w:pPr>
              <w:jc w:val="right"/>
            </w:pPr>
            <w:r>
              <w:rPr>
                <w:rFonts w:ascii="宋体" w:hAnsi="宋体" w:eastAsia="宋体" w:cs="宋体"/>
                <w:b w:val="0"/>
                <w:i w:val="0"/>
                <w:color w:val="000000"/>
                <w:sz w:val="14"/>
              </w:rPr>
              <w:t>113.92</w:t>
            </w:r>
          </w:p>
        </w:tc>
        <w:tc>
          <w:tcPr>
            <w:tcW w:w="1160" w:type="dxa"/>
            <w:vAlign w:val="center"/>
          </w:tcPr>
          <w:p w14:paraId="4397E459"/>
        </w:tc>
        <w:tc>
          <w:tcPr>
            <w:tcW w:w="1160" w:type="dxa"/>
            <w:vAlign w:val="center"/>
          </w:tcPr>
          <w:p w14:paraId="6E48CFA8"/>
        </w:tc>
        <w:tc>
          <w:tcPr>
            <w:tcW w:w="1160" w:type="dxa"/>
            <w:vAlign w:val="center"/>
          </w:tcPr>
          <w:p w14:paraId="1B4F9E16"/>
        </w:tc>
        <w:tc>
          <w:tcPr>
            <w:tcW w:w="1160" w:type="dxa"/>
            <w:vAlign w:val="center"/>
          </w:tcPr>
          <w:p w14:paraId="6F597006"/>
        </w:tc>
        <w:tc>
          <w:tcPr>
            <w:tcW w:w="1092" w:type="dxa"/>
            <w:vAlign w:val="center"/>
          </w:tcPr>
          <w:p w14:paraId="7D77444C"/>
        </w:tc>
      </w:tr>
      <w:tr w14:paraId="62729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728138D">
            <w:pPr>
              <w:jc w:val="left"/>
            </w:pPr>
            <w:r>
              <w:rPr>
                <w:rFonts w:ascii="宋体" w:hAnsi="宋体" w:eastAsia="宋体" w:cs="宋体"/>
                <w:b w:val="0"/>
                <w:i w:val="0"/>
                <w:color w:val="000000"/>
                <w:sz w:val="14"/>
              </w:rPr>
              <w:t>22102</w:t>
            </w:r>
          </w:p>
        </w:tc>
        <w:tc>
          <w:tcPr>
            <w:tcW w:w="2060" w:type="dxa"/>
            <w:vAlign w:val="center"/>
          </w:tcPr>
          <w:p w14:paraId="2478AF1F">
            <w:pPr>
              <w:jc w:val="left"/>
            </w:pPr>
            <w:r>
              <w:rPr>
                <w:rFonts w:ascii="宋体" w:hAnsi="宋体" w:eastAsia="宋体" w:cs="宋体"/>
                <w:b w:val="0"/>
                <w:i w:val="0"/>
                <w:color w:val="000000"/>
                <w:sz w:val="14"/>
              </w:rPr>
              <w:t>住房改革支出</w:t>
            </w:r>
          </w:p>
        </w:tc>
        <w:tc>
          <w:tcPr>
            <w:tcW w:w="1160" w:type="dxa"/>
            <w:vAlign w:val="center"/>
          </w:tcPr>
          <w:p w14:paraId="37893CBD">
            <w:pPr>
              <w:jc w:val="right"/>
            </w:pPr>
            <w:r>
              <w:rPr>
                <w:rFonts w:ascii="宋体" w:hAnsi="宋体" w:eastAsia="宋体" w:cs="宋体"/>
                <w:b w:val="0"/>
                <w:i w:val="0"/>
                <w:color w:val="000000"/>
                <w:sz w:val="14"/>
              </w:rPr>
              <w:t>113.92</w:t>
            </w:r>
          </w:p>
        </w:tc>
        <w:tc>
          <w:tcPr>
            <w:tcW w:w="1160" w:type="dxa"/>
            <w:vAlign w:val="center"/>
          </w:tcPr>
          <w:p w14:paraId="6981A827">
            <w:pPr>
              <w:jc w:val="right"/>
            </w:pPr>
            <w:r>
              <w:rPr>
                <w:rFonts w:ascii="宋体" w:hAnsi="宋体" w:eastAsia="宋体" w:cs="宋体"/>
                <w:b w:val="0"/>
                <w:i w:val="0"/>
                <w:color w:val="000000"/>
                <w:sz w:val="14"/>
              </w:rPr>
              <w:t>113.92</w:t>
            </w:r>
          </w:p>
        </w:tc>
        <w:tc>
          <w:tcPr>
            <w:tcW w:w="1160" w:type="dxa"/>
            <w:vAlign w:val="center"/>
          </w:tcPr>
          <w:p w14:paraId="17B311EC"/>
        </w:tc>
        <w:tc>
          <w:tcPr>
            <w:tcW w:w="1160" w:type="dxa"/>
            <w:vAlign w:val="center"/>
          </w:tcPr>
          <w:p w14:paraId="1EA939B4"/>
        </w:tc>
        <w:tc>
          <w:tcPr>
            <w:tcW w:w="1160" w:type="dxa"/>
            <w:vAlign w:val="center"/>
          </w:tcPr>
          <w:p w14:paraId="6C60828F"/>
        </w:tc>
        <w:tc>
          <w:tcPr>
            <w:tcW w:w="1160" w:type="dxa"/>
            <w:vAlign w:val="center"/>
          </w:tcPr>
          <w:p w14:paraId="57D1CC77"/>
        </w:tc>
        <w:tc>
          <w:tcPr>
            <w:tcW w:w="1092" w:type="dxa"/>
            <w:vAlign w:val="center"/>
          </w:tcPr>
          <w:p w14:paraId="16E0D3FE"/>
        </w:tc>
      </w:tr>
      <w:tr w14:paraId="4BD5B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561FDFD">
            <w:pPr>
              <w:jc w:val="left"/>
            </w:pPr>
            <w:r>
              <w:rPr>
                <w:rFonts w:ascii="宋体" w:hAnsi="宋体" w:eastAsia="宋体" w:cs="宋体"/>
                <w:b w:val="0"/>
                <w:i w:val="0"/>
                <w:color w:val="000000"/>
                <w:sz w:val="14"/>
              </w:rPr>
              <w:t>2210201</w:t>
            </w:r>
          </w:p>
        </w:tc>
        <w:tc>
          <w:tcPr>
            <w:tcW w:w="2060" w:type="dxa"/>
            <w:vAlign w:val="center"/>
          </w:tcPr>
          <w:p w14:paraId="2ECA198D">
            <w:pPr>
              <w:jc w:val="left"/>
            </w:pPr>
            <w:r>
              <w:rPr>
                <w:rFonts w:hint="eastAsia" w:ascii="宋体" w:hAnsi="宋体" w:cs="宋体"/>
                <w:b w:val="0"/>
                <w:i w:val="0"/>
                <w:color w:val="000000"/>
                <w:sz w:val="14"/>
                <w:lang w:eastAsia="zh-CN"/>
              </w:rPr>
              <w:t>住房公积金</w:t>
            </w:r>
            <w:r>
              <w:rPr>
                <w:rFonts w:ascii="宋体" w:hAnsi="宋体" w:eastAsia="宋体" w:cs="宋体"/>
                <w:b w:val="0"/>
                <w:i w:val="0"/>
                <w:color w:val="000000"/>
                <w:sz w:val="14"/>
              </w:rPr>
              <w:t>金</w:t>
            </w:r>
          </w:p>
        </w:tc>
        <w:tc>
          <w:tcPr>
            <w:tcW w:w="1160" w:type="dxa"/>
            <w:vAlign w:val="center"/>
          </w:tcPr>
          <w:p w14:paraId="5C6DEADC">
            <w:pPr>
              <w:jc w:val="right"/>
            </w:pPr>
            <w:r>
              <w:rPr>
                <w:rFonts w:ascii="宋体" w:hAnsi="宋体" w:eastAsia="宋体" w:cs="宋体"/>
                <w:b w:val="0"/>
                <w:i w:val="0"/>
                <w:color w:val="000000"/>
                <w:sz w:val="14"/>
              </w:rPr>
              <w:t>113.92</w:t>
            </w:r>
          </w:p>
        </w:tc>
        <w:tc>
          <w:tcPr>
            <w:tcW w:w="1160" w:type="dxa"/>
            <w:vAlign w:val="center"/>
          </w:tcPr>
          <w:p w14:paraId="497F83FC">
            <w:pPr>
              <w:jc w:val="right"/>
            </w:pPr>
            <w:r>
              <w:rPr>
                <w:rFonts w:ascii="宋体" w:hAnsi="宋体" w:eastAsia="宋体" w:cs="宋体"/>
                <w:b w:val="0"/>
                <w:i w:val="0"/>
                <w:color w:val="000000"/>
                <w:sz w:val="14"/>
              </w:rPr>
              <w:t>113.92</w:t>
            </w:r>
          </w:p>
        </w:tc>
        <w:tc>
          <w:tcPr>
            <w:tcW w:w="1160" w:type="dxa"/>
            <w:vAlign w:val="center"/>
          </w:tcPr>
          <w:p w14:paraId="4A8F4C62"/>
        </w:tc>
        <w:tc>
          <w:tcPr>
            <w:tcW w:w="1160" w:type="dxa"/>
            <w:vAlign w:val="center"/>
          </w:tcPr>
          <w:p w14:paraId="55DDFFC2"/>
        </w:tc>
        <w:tc>
          <w:tcPr>
            <w:tcW w:w="1160" w:type="dxa"/>
            <w:vAlign w:val="center"/>
          </w:tcPr>
          <w:p w14:paraId="376D6061"/>
        </w:tc>
        <w:tc>
          <w:tcPr>
            <w:tcW w:w="1160" w:type="dxa"/>
            <w:vAlign w:val="center"/>
          </w:tcPr>
          <w:p w14:paraId="12C1EF62"/>
        </w:tc>
        <w:tc>
          <w:tcPr>
            <w:tcW w:w="1092" w:type="dxa"/>
            <w:vAlign w:val="center"/>
          </w:tcPr>
          <w:p w14:paraId="5286D369"/>
        </w:tc>
      </w:tr>
      <w:tr w14:paraId="547A4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7B9E1CE3">
            <w:pPr>
              <w:jc w:val="left"/>
            </w:pPr>
            <w:r>
              <w:rPr>
                <w:rFonts w:ascii="宋体" w:hAnsi="宋体" w:eastAsia="宋体" w:cs="宋体"/>
                <w:b w:val="0"/>
                <w:i w:val="0"/>
                <w:color w:val="000000"/>
                <w:sz w:val="14"/>
              </w:rPr>
              <w:t>注：本表反映部门本年度取得的各项收入情况。</w:t>
            </w:r>
          </w:p>
        </w:tc>
      </w:tr>
      <w:tr w14:paraId="2B3A0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4F9A38E8">
            <w:pPr>
              <w:jc w:val="left"/>
            </w:pPr>
            <w:r>
              <w:rPr>
                <w:rFonts w:ascii="宋体" w:hAnsi="宋体" w:eastAsia="宋体" w:cs="宋体"/>
                <w:b w:val="0"/>
                <w:i w:val="0"/>
                <w:color w:val="000000"/>
                <w:sz w:val="14"/>
              </w:rPr>
              <w:t xml:space="preserve">    本表金额转换成万元时，因四舍五入可能存在尾差。</w:t>
            </w:r>
          </w:p>
        </w:tc>
      </w:tr>
      <w:tr w14:paraId="01089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3C616AD1">
            <w:pPr>
              <w:jc w:val="left"/>
            </w:pPr>
            <w:r>
              <w:rPr>
                <w:rFonts w:ascii="宋体" w:hAnsi="宋体" w:eastAsia="宋体" w:cs="宋体"/>
                <w:b w:val="0"/>
                <w:i w:val="0"/>
                <w:color w:val="000000"/>
                <w:sz w:val="14"/>
              </w:rPr>
              <w:t xml:space="preserve">    如本表为空，则我部门本年度无此类资金收支余。</w:t>
            </w:r>
          </w:p>
        </w:tc>
      </w:tr>
    </w:tbl>
    <w:p w14:paraId="6383A986">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4BB8E26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04F4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2182F157">
            <w:pPr>
              <w:jc w:val="right"/>
            </w:pPr>
            <w:r>
              <w:rPr>
                <w:rFonts w:ascii="宋体" w:hAnsi="宋体" w:eastAsia="宋体" w:cs="宋体"/>
                <w:sz w:val="20"/>
              </w:rPr>
              <w:t>公开03表</w:t>
            </w:r>
          </w:p>
        </w:tc>
      </w:tr>
      <w:tr w14:paraId="6FA24C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58752480">
            <w:pPr>
              <w:jc w:val="left"/>
            </w:pPr>
            <w:r>
              <w:rPr>
                <w:rFonts w:ascii="宋体" w:hAnsi="宋体" w:eastAsia="宋体" w:cs="宋体"/>
                <w:sz w:val="20"/>
              </w:rPr>
              <w:t>部门：辽宁省盘锦市盘山县市场监督管理局</w:t>
            </w:r>
          </w:p>
        </w:tc>
        <w:tc>
          <w:tcPr>
            <w:tcW w:w="2000" w:type="dxa"/>
            <w:vAlign w:val="top"/>
          </w:tcPr>
          <w:p w14:paraId="756D8260">
            <w:pPr>
              <w:jc w:val="center"/>
            </w:pPr>
            <w:r>
              <w:rPr>
                <w:rFonts w:ascii="宋体" w:hAnsi="宋体" w:eastAsia="宋体" w:cs="宋体"/>
                <w:sz w:val="20"/>
              </w:rPr>
              <w:t>2023年度</w:t>
            </w:r>
          </w:p>
        </w:tc>
        <w:tc>
          <w:tcPr>
            <w:tcW w:w="4386" w:type="dxa"/>
            <w:vAlign w:val="top"/>
          </w:tcPr>
          <w:p w14:paraId="5BFE2677">
            <w:pPr>
              <w:jc w:val="right"/>
            </w:pPr>
            <w:r>
              <w:rPr>
                <w:rFonts w:ascii="宋体" w:hAnsi="宋体" w:eastAsia="宋体" w:cs="宋体"/>
                <w:sz w:val="20"/>
              </w:rPr>
              <w:t>金额单位：万元</w:t>
            </w:r>
          </w:p>
        </w:tc>
      </w:tr>
    </w:tbl>
    <w:p w14:paraId="53643F4F">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B70D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3505E189">
            <w:pPr>
              <w:jc w:val="center"/>
            </w:pPr>
            <w:r>
              <w:rPr>
                <w:rFonts w:ascii="宋体" w:hAnsi="宋体" w:eastAsia="宋体" w:cs="宋体"/>
                <w:b w:val="0"/>
                <w:i w:val="0"/>
                <w:color w:val="000000"/>
                <w:sz w:val="16"/>
              </w:rPr>
              <w:t>项目</w:t>
            </w:r>
          </w:p>
        </w:tc>
        <w:tc>
          <w:tcPr>
            <w:tcW w:w="1120" w:type="dxa"/>
            <w:vMerge w:val="restart"/>
            <w:vAlign w:val="center"/>
          </w:tcPr>
          <w:p w14:paraId="1B8F5D5E">
            <w:pPr>
              <w:jc w:val="center"/>
            </w:pPr>
            <w:r>
              <w:rPr>
                <w:rFonts w:ascii="宋体" w:hAnsi="宋体" w:eastAsia="宋体" w:cs="宋体"/>
                <w:b w:val="0"/>
                <w:i w:val="0"/>
                <w:color w:val="000000"/>
                <w:sz w:val="16"/>
              </w:rPr>
              <w:t>本年支出合计</w:t>
            </w:r>
          </w:p>
        </w:tc>
        <w:tc>
          <w:tcPr>
            <w:tcW w:w="1120" w:type="dxa"/>
            <w:vMerge w:val="restart"/>
            <w:vAlign w:val="center"/>
          </w:tcPr>
          <w:p w14:paraId="15E3BD7C">
            <w:pPr>
              <w:jc w:val="center"/>
            </w:pPr>
            <w:r>
              <w:rPr>
                <w:rFonts w:ascii="宋体" w:hAnsi="宋体" w:eastAsia="宋体" w:cs="宋体"/>
                <w:b w:val="0"/>
                <w:i w:val="0"/>
                <w:color w:val="000000"/>
                <w:sz w:val="16"/>
              </w:rPr>
              <w:t>基本支出</w:t>
            </w:r>
          </w:p>
        </w:tc>
        <w:tc>
          <w:tcPr>
            <w:tcW w:w="1120" w:type="dxa"/>
            <w:vMerge w:val="restart"/>
            <w:vAlign w:val="center"/>
          </w:tcPr>
          <w:p w14:paraId="2579A8E5">
            <w:pPr>
              <w:jc w:val="center"/>
            </w:pPr>
            <w:r>
              <w:rPr>
                <w:rFonts w:ascii="宋体" w:hAnsi="宋体" w:eastAsia="宋体" w:cs="宋体"/>
                <w:b w:val="0"/>
                <w:i w:val="0"/>
                <w:color w:val="000000"/>
                <w:sz w:val="16"/>
              </w:rPr>
              <w:t>项目支出</w:t>
            </w:r>
          </w:p>
        </w:tc>
        <w:tc>
          <w:tcPr>
            <w:tcW w:w="1120" w:type="dxa"/>
            <w:vMerge w:val="restart"/>
            <w:vAlign w:val="center"/>
          </w:tcPr>
          <w:p w14:paraId="4C6607A4">
            <w:pPr>
              <w:jc w:val="center"/>
            </w:pPr>
            <w:r>
              <w:rPr>
                <w:rFonts w:ascii="宋体" w:hAnsi="宋体" w:eastAsia="宋体" w:cs="宋体"/>
                <w:b w:val="0"/>
                <w:i w:val="0"/>
                <w:color w:val="000000"/>
                <w:sz w:val="16"/>
              </w:rPr>
              <w:t>上缴上级支出</w:t>
            </w:r>
          </w:p>
        </w:tc>
        <w:tc>
          <w:tcPr>
            <w:tcW w:w="1120" w:type="dxa"/>
            <w:vMerge w:val="restart"/>
            <w:vAlign w:val="center"/>
          </w:tcPr>
          <w:p w14:paraId="34F5B263">
            <w:pPr>
              <w:jc w:val="center"/>
            </w:pPr>
            <w:r>
              <w:rPr>
                <w:rFonts w:ascii="宋体" w:hAnsi="宋体" w:eastAsia="宋体" w:cs="宋体"/>
                <w:b w:val="0"/>
                <w:i w:val="0"/>
                <w:color w:val="000000"/>
                <w:sz w:val="16"/>
              </w:rPr>
              <w:t>经营支出</w:t>
            </w:r>
          </w:p>
        </w:tc>
        <w:tc>
          <w:tcPr>
            <w:tcW w:w="1112" w:type="dxa"/>
            <w:vMerge w:val="restart"/>
            <w:vAlign w:val="center"/>
          </w:tcPr>
          <w:p w14:paraId="3B091E3D">
            <w:pPr>
              <w:jc w:val="center"/>
            </w:pPr>
            <w:r>
              <w:rPr>
                <w:rFonts w:ascii="宋体" w:hAnsi="宋体" w:eastAsia="宋体" w:cs="宋体"/>
                <w:b w:val="0"/>
                <w:i w:val="0"/>
                <w:color w:val="000000"/>
                <w:sz w:val="16"/>
              </w:rPr>
              <w:t>对附属单位补助支出</w:t>
            </w:r>
          </w:p>
        </w:tc>
      </w:tr>
      <w:tr w14:paraId="2F877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452465BA">
            <w:pPr>
              <w:jc w:val="center"/>
            </w:pPr>
            <w:r>
              <w:rPr>
                <w:rFonts w:ascii="宋体" w:hAnsi="宋体" w:eastAsia="宋体" w:cs="宋体"/>
                <w:b w:val="0"/>
                <w:i w:val="0"/>
                <w:color w:val="000000"/>
                <w:sz w:val="16"/>
              </w:rPr>
              <w:t>功能分类科目编码</w:t>
            </w:r>
          </w:p>
        </w:tc>
        <w:tc>
          <w:tcPr>
            <w:tcW w:w="3340" w:type="dxa"/>
            <w:vMerge w:val="restart"/>
            <w:vAlign w:val="center"/>
          </w:tcPr>
          <w:p w14:paraId="7F3E3D47">
            <w:pPr>
              <w:jc w:val="center"/>
            </w:pPr>
            <w:r>
              <w:rPr>
                <w:rFonts w:ascii="宋体" w:hAnsi="宋体" w:eastAsia="宋体" w:cs="宋体"/>
                <w:b w:val="0"/>
                <w:i w:val="0"/>
                <w:color w:val="000000"/>
                <w:sz w:val="16"/>
              </w:rPr>
              <w:t>科目名称</w:t>
            </w:r>
          </w:p>
        </w:tc>
        <w:tc>
          <w:tcPr>
            <w:tcW w:w="1120" w:type="dxa"/>
            <w:vMerge w:val="continue"/>
            <w:vAlign w:val="center"/>
          </w:tcPr>
          <w:p w14:paraId="079B889A"/>
        </w:tc>
        <w:tc>
          <w:tcPr>
            <w:tcW w:w="1120" w:type="dxa"/>
            <w:vMerge w:val="continue"/>
            <w:vAlign w:val="center"/>
          </w:tcPr>
          <w:p w14:paraId="0CDFE94C"/>
        </w:tc>
        <w:tc>
          <w:tcPr>
            <w:tcW w:w="1120" w:type="dxa"/>
            <w:vMerge w:val="continue"/>
            <w:vAlign w:val="center"/>
          </w:tcPr>
          <w:p w14:paraId="4704C1CA"/>
        </w:tc>
        <w:tc>
          <w:tcPr>
            <w:tcW w:w="1120" w:type="dxa"/>
            <w:vMerge w:val="continue"/>
            <w:vAlign w:val="center"/>
          </w:tcPr>
          <w:p w14:paraId="69CD549A"/>
        </w:tc>
        <w:tc>
          <w:tcPr>
            <w:tcW w:w="1120" w:type="dxa"/>
            <w:vMerge w:val="continue"/>
            <w:vAlign w:val="center"/>
          </w:tcPr>
          <w:p w14:paraId="1C9445FB"/>
        </w:tc>
        <w:tc>
          <w:tcPr>
            <w:tcW w:w="1112" w:type="dxa"/>
            <w:vMerge w:val="continue"/>
            <w:vAlign w:val="center"/>
          </w:tcPr>
          <w:p w14:paraId="4EC8DDAC"/>
        </w:tc>
      </w:tr>
      <w:tr w14:paraId="660BB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36B1158"/>
        </w:tc>
        <w:tc>
          <w:tcPr>
            <w:tcW w:w="3340" w:type="dxa"/>
            <w:vMerge w:val="continue"/>
            <w:vAlign w:val="center"/>
          </w:tcPr>
          <w:p w14:paraId="3FC4B4D4"/>
        </w:tc>
        <w:tc>
          <w:tcPr>
            <w:tcW w:w="1120" w:type="dxa"/>
            <w:vMerge w:val="continue"/>
            <w:vAlign w:val="center"/>
          </w:tcPr>
          <w:p w14:paraId="5B9EAA57"/>
        </w:tc>
        <w:tc>
          <w:tcPr>
            <w:tcW w:w="1120" w:type="dxa"/>
            <w:vMerge w:val="continue"/>
            <w:vAlign w:val="center"/>
          </w:tcPr>
          <w:p w14:paraId="69349D1E"/>
        </w:tc>
        <w:tc>
          <w:tcPr>
            <w:tcW w:w="1120" w:type="dxa"/>
            <w:vMerge w:val="continue"/>
            <w:vAlign w:val="center"/>
          </w:tcPr>
          <w:p w14:paraId="1471CA72"/>
        </w:tc>
        <w:tc>
          <w:tcPr>
            <w:tcW w:w="1120" w:type="dxa"/>
            <w:vMerge w:val="continue"/>
            <w:vAlign w:val="center"/>
          </w:tcPr>
          <w:p w14:paraId="2E1468B0"/>
        </w:tc>
        <w:tc>
          <w:tcPr>
            <w:tcW w:w="1120" w:type="dxa"/>
            <w:vMerge w:val="continue"/>
            <w:vAlign w:val="center"/>
          </w:tcPr>
          <w:p w14:paraId="27447709"/>
        </w:tc>
        <w:tc>
          <w:tcPr>
            <w:tcW w:w="1112" w:type="dxa"/>
            <w:vMerge w:val="continue"/>
            <w:vAlign w:val="center"/>
          </w:tcPr>
          <w:p w14:paraId="3688C5FB"/>
        </w:tc>
      </w:tr>
      <w:tr w14:paraId="26D44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40C0ADF"/>
        </w:tc>
        <w:tc>
          <w:tcPr>
            <w:tcW w:w="3340" w:type="dxa"/>
            <w:vMerge w:val="continue"/>
            <w:vAlign w:val="center"/>
          </w:tcPr>
          <w:p w14:paraId="32AB0CEC"/>
        </w:tc>
        <w:tc>
          <w:tcPr>
            <w:tcW w:w="1120" w:type="dxa"/>
            <w:vMerge w:val="continue"/>
            <w:vAlign w:val="center"/>
          </w:tcPr>
          <w:p w14:paraId="21312A06"/>
        </w:tc>
        <w:tc>
          <w:tcPr>
            <w:tcW w:w="1120" w:type="dxa"/>
            <w:vMerge w:val="continue"/>
            <w:vAlign w:val="center"/>
          </w:tcPr>
          <w:p w14:paraId="3F869515"/>
        </w:tc>
        <w:tc>
          <w:tcPr>
            <w:tcW w:w="1120" w:type="dxa"/>
            <w:vMerge w:val="continue"/>
            <w:vAlign w:val="center"/>
          </w:tcPr>
          <w:p w14:paraId="2D0422D5"/>
        </w:tc>
        <w:tc>
          <w:tcPr>
            <w:tcW w:w="1120" w:type="dxa"/>
            <w:vMerge w:val="continue"/>
            <w:vAlign w:val="center"/>
          </w:tcPr>
          <w:p w14:paraId="66CD73B9"/>
        </w:tc>
        <w:tc>
          <w:tcPr>
            <w:tcW w:w="1120" w:type="dxa"/>
            <w:vMerge w:val="continue"/>
            <w:vAlign w:val="center"/>
          </w:tcPr>
          <w:p w14:paraId="1F40CA0E"/>
        </w:tc>
        <w:tc>
          <w:tcPr>
            <w:tcW w:w="1112" w:type="dxa"/>
            <w:vMerge w:val="continue"/>
            <w:vAlign w:val="center"/>
          </w:tcPr>
          <w:p w14:paraId="5A91C078"/>
        </w:tc>
      </w:tr>
      <w:tr w14:paraId="0ED42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186AF37D">
            <w:pPr>
              <w:jc w:val="center"/>
            </w:pPr>
            <w:r>
              <w:rPr>
                <w:rFonts w:ascii="宋体" w:hAnsi="宋体" w:eastAsia="宋体" w:cs="宋体"/>
                <w:b w:val="0"/>
                <w:i w:val="0"/>
                <w:color w:val="000000"/>
                <w:sz w:val="16"/>
              </w:rPr>
              <w:t>栏次</w:t>
            </w:r>
          </w:p>
        </w:tc>
        <w:tc>
          <w:tcPr>
            <w:tcW w:w="1120" w:type="dxa"/>
            <w:vAlign w:val="center"/>
          </w:tcPr>
          <w:p w14:paraId="121DFC8B">
            <w:pPr>
              <w:jc w:val="center"/>
            </w:pPr>
            <w:r>
              <w:rPr>
                <w:rFonts w:ascii="宋体" w:hAnsi="宋体" w:eastAsia="宋体" w:cs="宋体"/>
                <w:b w:val="0"/>
                <w:i w:val="0"/>
                <w:color w:val="000000"/>
                <w:sz w:val="16"/>
              </w:rPr>
              <w:t>1</w:t>
            </w:r>
          </w:p>
        </w:tc>
        <w:tc>
          <w:tcPr>
            <w:tcW w:w="1120" w:type="dxa"/>
            <w:vAlign w:val="center"/>
          </w:tcPr>
          <w:p w14:paraId="53335831">
            <w:pPr>
              <w:jc w:val="center"/>
            </w:pPr>
            <w:r>
              <w:rPr>
                <w:rFonts w:ascii="宋体" w:hAnsi="宋体" w:eastAsia="宋体" w:cs="宋体"/>
                <w:b w:val="0"/>
                <w:i w:val="0"/>
                <w:color w:val="000000"/>
                <w:sz w:val="16"/>
              </w:rPr>
              <w:t>2</w:t>
            </w:r>
          </w:p>
        </w:tc>
        <w:tc>
          <w:tcPr>
            <w:tcW w:w="1120" w:type="dxa"/>
            <w:vAlign w:val="center"/>
          </w:tcPr>
          <w:p w14:paraId="77150FC8">
            <w:pPr>
              <w:jc w:val="center"/>
            </w:pPr>
            <w:r>
              <w:rPr>
                <w:rFonts w:ascii="宋体" w:hAnsi="宋体" w:eastAsia="宋体" w:cs="宋体"/>
                <w:b w:val="0"/>
                <w:i w:val="0"/>
                <w:color w:val="000000"/>
                <w:sz w:val="16"/>
              </w:rPr>
              <w:t>3</w:t>
            </w:r>
          </w:p>
        </w:tc>
        <w:tc>
          <w:tcPr>
            <w:tcW w:w="1120" w:type="dxa"/>
            <w:vAlign w:val="center"/>
          </w:tcPr>
          <w:p w14:paraId="13B1C419">
            <w:pPr>
              <w:jc w:val="center"/>
            </w:pPr>
            <w:r>
              <w:rPr>
                <w:rFonts w:ascii="宋体" w:hAnsi="宋体" w:eastAsia="宋体" w:cs="宋体"/>
                <w:b w:val="0"/>
                <w:i w:val="0"/>
                <w:color w:val="000000"/>
                <w:sz w:val="16"/>
              </w:rPr>
              <w:t>4</w:t>
            </w:r>
          </w:p>
        </w:tc>
        <w:tc>
          <w:tcPr>
            <w:tcW w:w="1120" w:type="dxa"/>
            <w:vAlign w:val="center"/>
          </w:tcPr>
          <w:p w14:paraId="45B79923">
            <w:pPr>
              <w:jc w:val="center"/>
            </w:pPr>
            <w:r>
              <w:rPr>
                <w:rFonts w:ascii="宋体" w:hAnsi="宋体" w:eastAsia="宋体" w:cs="宋体"/>
                <w:b w:val="0"/>
                <w:i w:val="0"/>
                <w:color w:val="000000"/>
                <w:sz w:val="16"/>
              </w:rPr>
              <w:t>5</w:t>
            </w:r>
          </w:p>
        </w:tc>
        <w:tc>
          <w:tcPr>
            <w:tcW w:w="1112" w:type="dxa"/>
            <w:vAlign w:val="center"/>
          </w:tcPr>
          <w:p w14:paraId="6192CF05">
            <w:pPr>
              <w:jc w:val="center"/>
            </w:pPr>
            <w:r>
              <w:rPr>
                <w:rFonts w:ascii="宋体" w:hAnsi="宋体" w:eastAsia="宋体" w:cs="宋体"/>
                <w:b w:val="0"/>
                <w:i w:val="0"/>
                <w:color w:val="000000"/>
                <w:sz w:val="16"/>
              </w:rPr>
              <w:t>6</w:t>
            </w:r>
          </w:p>
        </w:tc>
      </w:tr>
      <w:tr w14:paraId="342E5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7D78A073">
            <w:pPr>
              <w:jc w:val="center"/>
            </w:pPr>
            <w:r>
              <w:rPr>
                <w:rFonts w:ascii="宋体" w:hAnsi="宋体" w:eastAsia="宋体" w:cs="宋体"/>
                <w:b w:val="0"/>
                <w:i w:val="0"/>
                <w:color w:val="000000"/>
                <w:sz w:val="16"/>
              </w:rPr>
              <w:t>合计</w:t>
            </w:r>
          </w:p>
        </w:tc>
        <w:tc>
          <w:tcPr>
            <w:tcW w:w="1120" w:type="dxa"/>
            <w:vAlign w:val="center"/>
          </w:tcPr>
          <w:p w14:paraId="53844DDE">
            <w:pPr>
              <w:jc w:val="right"/>
            </w:pPr>
            <w:r>
              <w:rPr>
                <w:rFonts w:ascii="宋体" w:hAnsi="宋体" w:eastAsia="宋体" w:cs="宋体"/>
                <w:b/>
                <w:i w:val="0"/>
                <w:color w:val="000000"/>
                <w:sz w:val="16"/>
              </w:rPr>
              <w:t>2,232.68</w:t>
            </w:r>
          </w:p>
        </w:tc>
        <w:tc>
          <w:tcPr>
            <w:tcW w:w="1120" w:type="dxa"/>
            <w:vAlign w:val="center"/>
          </w:tcPr>
          <w:p w14:paraId="1B43B4C2">
            <w:pPr>
              <w:jc w:val="right"/>
            </w:pPr>
            <w:r>
              <w:rPr>
                <w:rFonts w:ascii="宋体" w:hAnsi="宋体" w:eastAsia="宋体" w:cs="宋体"/>
                <w:b/>
                <w:i w:val="0"/>
                <w:color w:val="000000"/>
                <w:sz w:val="16"/>
              </w:rPr>
              <w:t>1,713.14</w:t>
            </w:r>
          </w:p>
        </w:tc>
        <w:tc>
          <w:tcPr>
            <w:tcW w:w="1120" w:type="dxa"/>
            <w:vAlign w:val="center"/>
          </w:tcPr>
          <w:p w14:paraId="4D7BB2BB">
            <w:pPr>
              <w:jc w:val="right"/>
            </w:pPr>
            <w:r>
              <w:rPr>
                <w:rFonts w:ascii="宋体" w:hAnsi="宋体" w:eastAsia="宋体" w:cs="宋体"/>
                <w:b/>
                <w:i w:val="0"/>
                <w:color w:val="000000"/>
                <w:sz w:val="16"/>
              </w:rPr>
              <w:t>519.54</w:t>
            </w:r>
          </w:p>
        </w:tc>
        <w:tc>
          <w:tcPr>
            <w:tcW w:w="1120" w:type="dxa"/>
            <w:vAlign w:val="center"/>
          </w:tcPr>
          <w:p w14:paraId="68BA9D27"/>
        </w:tc>
        <w:tc>
          <w:tcPr>
            <w:tcW w:w="1120" w:type="dxa"/>
            <w:vAlign w:val="center"/>
          </w:tcPr>
          <w:p w14:paraId="4788B5C4"/>
        </w:tc>
        <w:tc>
          <w:tcPr>
            <w:tcW w:w="1112" w:type="dxa"/>
            <w:vAlign w:val="center"/>
          </w:tcPr>
          <w:p w14:paraId="235B2835"/>
        </w:tc>
      </w:tr>
      <w:tr w14:paraId="0D669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52359F">
            <w:pPr>
              <w:jc w:val="left"/>
            </w:pPr>
            <w:r>
              <w:rPr>
                <w:rFonts w:ascii="宋体" w:hAnsi="宋体" w:eastAsia="宋体" w:cs="宋体"/>
                <w:b w:val="0"/>
                <w:i w:val="0"/>
                <w:color w:val="000000"/>
                <w:sz w:val="16"/>
              </w:rPr>
              <w:t>201</w:t>
            </w:r>
          </w:p>
        </w:tc>
        <w:tc>
          <w:tcPr>
            <w:tcW w:w="3340" w:type="dxa"/>
            <w:vAlign w:val="center"/>
          </w:tcPr>
          <w:p w14:paraId="675F390F">
            <w:pPr>
              <w:jc w:val="left"/>
            </w:pPr>
            <w:r>
              <w:rPr>
                <w:rFonts w:ascii="宋体" w:hAnsi="宋体" w:eastAsia="宋体" w:cs="宋体"/>
                <w:b w:val="0"/>
                <w:i w:val="0"/>
                <w:color w:val="000000"/>
                <w:sz w:val="16"/>
              </w:rPr>
              <w:t>一般公共服务支出</w:t>
            </w:r>
          </w:p>
        </w:tc>
        <w:tc>
          <w:tcPr>
            <w:tcW w:w="1120" w:type="dxa"/>
            <w:vAlign w:val="center"/>
          </w:tcPr>
          <w:p w14:paraId="6A6383B9">
            <w:pPr>
              <w:jc w:val="right"/>
            </w:pPr>
            <w:r>
              <w:rPr>
                <w:rFonts w:ascii="宋体" w:hAnsi="宋体" w:eastAsia="宋体" w:cs="宋体"/>
                <w:b w:val="0"/>
                <w:i w:val="0"/>
                <w:color w:val="000000"/>
                <w:sz w:val="16"/>
              </w:rPr>
              <w:t>1,714.38</w:t>
            </w:r>
          </w:p>
        </w:tc>
        <w:tc>
          <w:tcPr>
            <w:tcW w:w="1120" w:type="dxa"/>
            <w:vAlign w:val="center"/>
          </w:tcPr>
          <w:p w14:paraId="21FB2603">
            <w:pPr>
              <w:jc w:val="right"/>
            </w:pPr>
            <w:r>
              <w:rPr>
                <w:rFonts w:ascii="宋体" w:hAnsi="宋体" w:eastAsia="宋体" w:cs="宋体"/>
                <w:b w:val="0"/>
                <w:i w:val="0"/>
                <w:color w:val="000000"/>
                <w:sz w:val="16"/>
              </w:rPr>
              <w:t>1,194.84</w:t>
            </w:r>
          </w:p>
        </w:tc>
        <w:tc>
          <w:tcPr>
            <w:tcW w:w="1120" w:type="dxa"/>
            <w:vAlign w:val="center"/>
          </w:tcPr>
          <w:p w14:paraId="4EA1BB97">
            <w:pPr>
              <w:jc w:val="right"/>
            </w:pPr>
            <w:r>
              <w:rPr>
                <w:rFonts w:ascii="宋体" w:hAnsi="宋体" w:eastAsia="宋体" w:cs="宋体"/>
                <w:b w:val="0"/>
                <w:i w:val="0"/>
                <w:color w:val="000000"/>
                <w:sz w:val="16"/>
              </w:rPr>
              <w:t>519.54</w:t>
            </w:r>
          </w:p>
        </w:tc>
        <w:tc>
          <w:tcPr>
            <w:tcW w:w="1120" w:type="dxa"/>
            <w:vAlign w:val="center"/>
          </w:tcPr>
          <w:p w14:paraId="781C4CB0"/>
        </w:tc>
        <w:tc>
          <w:tcPr>
            <w:tcW w:w="1120" w:type="dxa"/>
            <w:vAlign w:val="center"/>
          </w:tcPr>
          <w:p w14:paraId="20C8BA32"/>
        </w:tc>
        <w:tc>
          <w:tcPr>
            <w:tcW w:w="1112" w:type="dxa"/>
            <w:vAlign w:val="center"/>
          </w:tcPr>
          <w:p w14:paraId="519F696C"/>
        </w:tc>
      </w:tr>
      <w:tr w14:paraId="603B3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6F30B42">
            <w:pPr>
              <w:jc w:val="left"/>
            </w:pPr>
            <w:r>
              <w:rPr>
                <w:rFonts w:ascii="宋体" w:hAnsi="宋体" w:eastAsia="宋体" w:cs="宋体"/>
                <w:b w:val="0"/>
                <w:i w:val="0"/>
                <w:color w:val="000000"/>
                <w:sz w:val="16"/>
              </w:rPr>
              <w:t>20138</w:t>
            </w:r>
          </w:p>
        </w:tc>
        <w:tc>
          <w:tcPr>
            <w:tcW w:w="3340" w:type="dxa"/>
            <w:vAlign w:val="center"/>
          </w:tcPr>
          <w:p w14:paraId="64B7ED71">
            <w:pPr>
              <w:jc w:val="left"/>
            </w:pPr>
            <w:r>
              <w:rPr>
                <w:rFonts w:ascii="宋体" w:hAnsi="宋体" w:eastAsia="宋体" w:cs="宋体"/>
                <w:b w:val="0"/>
                <w:i w:val="0"/>
                <w:color w:val="000000"/>
                <w:sz w:val="16"/>
              </w:rPr>
              <w:t>市场监督管理事务</w:t>
            </w:r>
          </w:p>
        </w:tc>
        <w:tc>
          <w:tcPr>
            <w:tcW w:w="1120" w:type="dxa"/>
            <w:vAlign w:val="center"/>
          </w:tcPr>
          <w:p w14:paraId="502DF842">
            <w:pPr>
              <w:jc w:val="right"/>
            </w:pPr>
            <w:r>
              <w:rPr>
                <w:rFonts w:ascii="宋体" w:hAnsi="宋体" w:eastAsia="宋体" w:cs="宋体"/>
                <w:b w:val="0"/>
                <w:i w:val="0"/>
                <w:color w:val="000000"/>
                <w:sz w:val="16"/>
              </w:rPr>
              <w:t>1,714.38</w:t>
            </w:r>
          </w:p>
        </w:tc>
        <w:tc>
          <w:tcPr>
            <w:tcW w:w="1120" w:type="dxa"/>
            <w:vAlign w:val="center"/>
          </w:tcPr>
          <w:p w14:paraId="3B94848B">
            <w:pPr>
              <w:jc w:val="right"/>
            </w:pPr>
            <w:r>
              <w:rPr>
                <w:rFonts w:ascii="宋体" w:hAnsi="宋体" w:eastAsia="宋体" w:cs="宋体"/>
                <w:b w:val="0"/>
                <w:i w:val="0"/>
                <w:color w:val="000000"/>
                <w:sz w:val="16"/>
              </w:rPr>
              <w:t>1,194.84</w:t>
            </w:r>
          </w:p>
        </w:tc>
        <w:tc>
          <w:tcPr>
            <w:tcW w:w="1120" w:type="dxa"/>
            <w:vAlign w:val="center"/>
          </w:tcPr>
          <w:p w14:paraId="166EE150">
            <w:pPr>
              <w:jc w:val="right"/>
            </w:pPr>
            <w:r>
              <w:rPr>
                <w:rFonts w:ascii="宋体" w:hAnsi="宋体" w:eastAsia="宋体" w:cs="宋体"/>
                <w:b w:val="0"/>
                <w:i w:val="0"/>
                <w:color w:val="000000"/>
                <w:sz w:val="16"/>
              </w:rPr>
              <w:t>519.54</w:t>
            </w:r>
          </w:p>
        </w:tc>
        <w:tc>
          <w:tcPr>
            <w:tcW w:w="1120" w:type="dxa"/>
            <w:vAlign w:val="center"/>
          </w:tcPr>
          <w:p w14:paraId="758C21C4"/>
        </w:tc>
        <w:tc>
          <w:tcPr>
            <w:tcW w:w="1120" w:type="dxa"/>
            <w:vAlign w:val="center"/>
          </w:tcPr>
          <w:p w14:paraId="243370B9"/>
        </w:tc>
        <w:tc>
          <w:tcPr>
            <w:tcW w:w="1112" w:type="dxa"/>
            <w:vAlign w:val="center"/>
          </w:tcPr>
          <w:p w14:paraId="0A2A13C2"/>
        </w:tc>
      </w:tr>
      <w:tr w14:paraId="77ADE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3EF814F">
            <w:pPr>
              <w:jc w:val="left"/>
            </w:pPr>
            <w:r>
              <w:rPr>
                <w:rFonts w:ascii="宋体" w:hAnsi="宋体" w:eastAsia="宋体" w:cs="宋体"/>
                <w:b w:val="0"/>
                <w:i w:val="0"/>
                <w:color w:val="000000"/>
                <w:sz w:val="16"/>
              </w:rPr>
              <w:t>2013801</w:t>
            </w:r>
          </w:p>
        </w:tc>
        <w:tc>
          <w:tcPr>
            <w:tcW w:w="3340" w:type="dxa"/>
            <w:vAlign w:val="center"/>
          </w:tcPr>
          <w:p w14:paraId="7F2A7F66">
            <w:pPr>
              <w:jc w:val="left"/>
            </w:pPr>
            <w:r>
              <w:rPr>
                <w:rFonts w:ascii="宋体" w:hAnsi="宋体" w:eastAsia="宋体" w:cs="宋体"/>
                <w:b w:val="0"/>
                <w:i w:val="0"/>
                <w:color w:val="000000"/>
                <w:sz w:val="16"/>
              </w:rPr>
              <w:t>行政运行</w:t>
            </w:r>
          </w:p>
        </w:tc>
        <w:tc>
          <w:tcPr>
            <w:tcW w:w="1120" w:type="dxa"/>
            <w:vAlign w:val="center"/>
          </w:tcPr>
          <w:p w14:paraId="0E6DF880">
            <w:pPr>
              <w:jc w:val="right"/>
            </w:pPr>
            <w:r>
              <w:rPr>
                <w:rFonts w:ascii="宋体" w:hAnsi="宋体" w:eastAsia="宋体" w:cs="宋体"/>
                <w:b w:val="0"/>
                <w:i w:val="0"/>
                <w:color w:val="000000"/>
                <w:sz w:val="16"/>
              </w:rPr>
              <w:t>823.61</w:t>
            </w:r>
          </w:p>
        </w:tc>
        <w:tc>
          <w:tcPr>
            <w:tcW w:w="1120" w:type="dxa"/>
            <w:vAlign w:val="center"/>
          </w:tcPr>
          <w:p w14:paraId="591242EF">
            <w:pPr>
              <w:jc w:val="right"/>
            </w:pPr>
            <w:r>
              <w:rPr>
                <w:rFonts w:ascii="宋体" w:hAnsi="宋体" w:eastAsia="宋体" w:cs="宋体"/>
                <w:b w:val="0"/>
                <w:i w:val="0"/>
                <w:color w:val="000000"/>
                <w:sz w:val="16"/>
              </w:rPr>
              <w:t>823.61</w:t>
            </w:r>
          </w:p>
        </w:tc>
        <w:tc>
          <w:tcPr>
            <w:tcW w:w="1120" w:type="dxa"/>
            <w:vAlign w:val="center"/>
          </w:tcPr>
          <w:p w14:paraId="6263CEBE"/>
        </w:tc>
        <w:tc>
          <w:tcPr>
            <w:tcW w:w="1120" w:type="dxa"/>
            <w:vAlign w:val="center"/>
          </w:tcPr>
          <w:p w14:paraId="1E210CF6"/>
        </w:tc>
        <w:tc>
          <w:tcPr>
            <w:tcW w:w="1120" w:type="dxa"/>
            <w:vAlign w:val="center"/>
          </w:tcPr>
          <w:p w14:paraId="68552461"/>
        </w:tc>
        <w:tc>
          <w:tcPr>
            <w:tcW w:w="1112" w:type="dxa"/>
            <w:vAlign w:val="center"/>
          </w:tcPr>
          <w:p w14:paraId="4771710D"/>
        </w:tc>
      </w:tr>
      <w:tr w14:paraId="5752F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2CECF7">
            <w:pPr>
              <w:jc w:val="left"/>
            </w:pPr>
            <w:r>
              <w:rPr>
                <w:rFonts w:ascii="宋体" w:hAnsi="宋体" w:eastAsia="宋体" w:cs="宋体"/>
                <w:b w:val="0"/>
                <w:i w:val="0"/>
                <w:color w:val="000000"/>
                <w:sz w:val="16"/>
              </w:rPr>
              <w:t>2013802</w:t>
            </w:r>
          </w:p>
        </w:tc>
        <w:tc>
          <w:tcPr>
            <w:tcW w:w="3340" w:type="dxa"/>
            <w:vAlign w:val="center"/>
          </w:tcPr>
          <w:p w14:paraId="453E16E8">
            <w:pPr>
              <w:jc w:val="left"/>
            </w:pPr>
            <w:r>
              <w:rPr>
                <w:rFonts w:ascii="宋体" w:hAnsi="宋体" w:eastAsia="宋体" w:cs="宋体"/>
                <w:b w:val="0"/>
                <w:i w:val="0"/>
                <w:color w:val="000000"/>
                <w:sz w:val="16"/>
              </w:rPr>
              <w:t>一般行政管理事务</w:t>
            </w:r>
          </w:p>
        </w:tc>
        <w:tc>
          <w:tcPr>
            <w:tcW w:w="1120" w:type="dxa"/>
            <w:vAlign w:val="center"/>
          </w:tcPr>
          <w:p w14:paraId="503F65B2">
            <w:pPr>
              <w:jc w:val="right"/>
            </w:pPr>
            <w:r>
              <w:rPr>
                <w:rFonts w:ascii="宋体" w:hAnsi="宋体" w:eastAsia="宋体" w:cs="宋体"/>
                <w:b w:val="0"/>
                <w:i w:val="0"/>
                <w:color w:val="000000"/>
                <w:sz w:val="16"/>
              </w:rPr>
              <w:t>52.60</w:t>
            </w:r>
          </w:p>
        </w:tc>
        <w:tc>
          <w:tcPr>
            <w:tcW w:w="1120" w:type="dxa"/>
            <w:vAlign w:val="center"/>
          </w:tcPr>
          <w:p w14:paraId="5C6AB47B"/>
        </w:tc>
        <w:tc>
          <w:tcPr>
            <w:tcW w:w="1120" w:type="dxa"/>
            <w:vAlign w:val="center"/>
          </w:tcPr>
          <w:p w14:paraId="3506380C">
            <w:pPr>
              <w:jc w:val="right"/>
            </w:pPr>
            <w:r>
              <w:rPr>
                <w:rFonts w:ascii="宋体" w:hAnsi="宋体" w:eastAsia="宋体" w:cs="宋体"/>
                <w:b w:val="0"/>
                <w:i w:val="0"/>
                <w:color w:val="000000"/>
                <w:sz w:val="16"/>
              </w:rPr>
              <w:t>52.60</w:t>
            </w:r>
          </w:p>
        </w:tc>
        <w:tc>
          <w:tcPr>
            <w:tcW w:w="1120" w:type="dxa"/>
            <w:vAlign w:val="center"/>
          </w:tcPr>
          <w:p w14:paraId="4D35D878"/>
        </w:tc>
        <w:tc>
          <w:tcPr>
            <w:tcW w:w="1120" w:type="dxa"/>
            <w:vAlign w:val="center"/>
          </w:tcPr>
          <w:p w14:paraId="3579BF12"/>
        </w:tc>
        <w:tc>
          <w:tcPr>
            <w:tcW w:w="1112" w:type="dxa"/>
            <w:vAlign w:val="center"/>
          </w:tcPr>
          <w:p w14:paraId="34F91058"/>
        </w:tc>
      </w:tr>
      <w:tr w14:paraId="1CA77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54227D5">
            <w:pPr>
              <w:jc w:val="left"/>
            </w:pPr>
            <w:r>
              <w:rPr>
                <w:rFonts w:ascii="宋体" w:hAnsi="宋体" w:eastAsia="宋体" w:cs="宋体"/>
                <w:b w:val="0"/>
                <w:i w:val="0"/>
                <w:color w:val="000000"/>
                <w:sz w:val="16"/>
              </w:rPr>
              <w:t>2013803</w:t>
            </w:r>
          </w:p>
        </w:tc>
        <w:tc>
          <w:tcPr>
            <w:tcW w:w="3340" w:type="dxa"/>
            <w:vAlign w:val="center"/>
          </w:tcPr>
          <w:p w14:paraId="28670310">
            <w:pPr>
              <w:jc w:val="left"/>
            </w:pPr>
            <w:r>
              <w:rPr>
                <w:rFonts w:ascii="宋体" w:hAnsi="宋体" w:eastAsia="宋体" w:cs="宋体"/>
                <w:b w:val="0"/>
                <w:i w:val="0"/>
                <w:color w:val="000000"/>
                <w:sz w:val="16"/>
              </w:rPr>
              <w:t>机关服务</w:t>
            </w:r>
          </w:p>
        </w:tc>
        <w:tc>
          <w:tcPr>
            <w:tcW w:w="1120" w:type="dxa"/>
            <w:vAlign w:val="center"/>
          </w:tcPr>
          <w:p w14:paraId="123FFEBF">
            <w:pPr>
              <w:jc w:val="right"/>
            </w:pPr>
            <w:r>
              <w:rPr>
                <w:rFonts w:ascii="宋体" w:hAnsi="宋体" w:eastAsia="宋体" w:cs="宋体"/>
                <w:b w:val="0"/>
                <w:i w:val="0"/>
                <w:color w:val="000000"/>
                <w:sz w:val="16"/>
              </w:rPr>
              <w:t>59.83</w:t>
            </w:r>
          </w:p>
        </w:tc>
        <w:tc>
          <w:tcPr>
            <w:tcW w:w="1120" w:type="dxa"/>
            <w:vAlign w:val="center"/>
          </w:tcPr>
          <w:p w14:paraId="2852575B"/>
        </w:tc>
        <w:tc>
          <w:tcPr>
            <w:tcW w:w="1120" w:type="dxa"/>
            <w:vAlign w:val="center"/>
          </w:tcPr>
          <w:p w14:paraId="1714FF9F">
            <w:pPr>
              <w:jc w:val="right"/>
            </w:pPr>
            <w:r>
              <w:rPr>
                <w:rFonts w:ascii="宋体" w:hAnsi="宋体" w:eastAsia="宋体" w:cs="宋体"/>
                <w:b w:val="0"/>
                <w:i w:val="0"/>
                <w:color w:val="000000"/>
                <w:sz w:val="16"/>
              </w:rPr>
              <w:t>59.83</w:t>
            </w:r>
          </w:p>
        </w:tc>
        <w:tc>
          <w:tcPr>
            <w:tcW w:w="1120" w:type="dxa"/>
            <w:vAlign w:val="center"/>
          </w:tcPr>
          <w:p w14:paraId="57A69BD7"/>
        </w:tc>
        <w:tc>
          <w:tcPr>
            <w:tcW w:w="1120" w:type="dxa"/>
            <w:vAlign w:val="center"/>
          </w:tcPr>
          <w:p w14:paraId="6A1E6F44"/>
        </w:tc>
        <w:tc>
          <w:tcPr>
            <w:tcW w:w="1112" w:type="dxa"/>
            <w:vAlign w:val="center"/>
          </w:tcPr>
          <w:p w14:paraId="11B9FE25"/>
        </w:tc>
      </w:tr>
      <w:tr w14:paraId="1970D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FDFE4AD">
            <w:pPr>
              <w:jc w:val="left"/>
            </w:pPr>
            <w:r>
              <w:rPr>
                <w:rFonts w:ascii="宋体" w:hAnsi="宋体" w:eastAsia="宋体" w:cs="宋体"/>
                <w:b w:val="0"/>
                <w:i w:val="0"/>
                <w:color w:val="000000"/>
                <w:sz w:val="16"/>
              </w:rPr>
              <w:t>2013804</w:t>
            </w:r>
          </w:p>
        </w:tc>
        <w:tc>
          <w:tcPr>
            <w:tcW w:w="3340" w:type="dxa"/>
            <w:vAlign w:val="center"/>
          </w:tcPr>
          <w:p w14:paraId="5ED3B8F7">
            <w:pPr>
              <w:jc w:val="left"/>
            </w:pPr>
            <w:r>
              <w:rPr>
                <w:rFonts w:ascii="宋体" w:hAnsi="宋体" w:eastAsia="宋体" w:cs="宋体"/>
                <w:b w:val="0"/>
                <w:i w:val="0"/>
                <w:color w:val="000000"/>
                <w:sz w:val="16"/>
              </w:rPr>
              <w:t>市场主体管理</w:t>
            </w:r>
          </w:p>
        </w:tc>
        <w:tc>
          <w:tcPr>
            <w:tcW w:w="1120" w:type="dxa"/>
            <w:vAlign w:val="center"/>
          </w:tcPr>
          <w:p w14:paraId="7776BA45">
            <w:pPr>
              <w:jc w:val="right"/>
            </w:pPr>
            <w:r>
              <w:rPr>
                <w:rFonts w:ascii="宋体" w:hAnsi="宋体" w:eastAsia="宋体" w:cs="宋体"/>
                <w:b w:val="0"/>
                <w:i w:val="0"/>
                <w:color w:val="000000"/>
                <w:sz w:val="16"/>
              </w:rPr>
              <w:t>34.19</w:t>
            </w:r>
          </w:p>
        </w:tc>
        <w:tc>
          <w:tcPr>
            <w:tcW w:w="1120" w:type="dxa"/>
            <w:vAlign w:val="center"/>
          </w:tcPr>
          <w:p w14:paraId="2B0A15C4"/>
        </w:tc>
        <w:tc>
          <w:tcPr>
            <w:tcW w:w="1120" w:type="dxa"/>
            <w:vAlign w:val="center"/>
          </w:tcPr>
          <w:p w14:paraId="4E84887F">
            <w:pPr>
              <w:jc w:val="right"/>
            </w:pPr>
            <w:r>
              <w:rPr>
                <w:rFonts w:ascii="宋体" w:hAnsi="宋体" w:eastAsia="宋体" w:cs="宋体"/>
                <w:b w:val="0"/>
                <w:i w:val="0"/>
                <w:color w:val="000000"/>
                <w:sz w:val="16"/>
              </w:rPr>
              <w:t>34.19</w:t>
            </w:r>
          </w:p>
        </w:tc>
        <w:tc>
          <w:tcPr>
            <w:tcW w:w="1120" w:type="dxa"/>
            <w:vAlign w:val="center"/>
          </w:tcPr>
          <w:p w14:paraId="2D006560"/>
        </w:tc>
        <w:tc>
          <w:tcPr>
            <w:tcW w:w="1120" w:type="dxa"/>
            <w:vAlign w:val="center"/>
          </w:tcPr>
          <w:p w14:paraId="3A03AB05"/>
        </w:tc>
        <w:tc>
          <w:tcPr>
            <w:tcW w:w="1112" w:type="dxa"/>
            <w:vAlign w:val="center"/>
          </w:tcPr>
          <w:p w14:paraId="7ADCFE94"/>
        </w:tc>
      </w:tr>
      <w:tr w14:paraId="4FC6A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FAB8F96">
            <w:pPr>
              <w:jc w:val="left"/>
            </w:pPr>
            <w:r>
              <w:rPr>
                <w:rFonts w:ascii="宋体" w:hAnsi="宋体" w:eastAsia="宋体" w:cs="宋体"/>
                <w:b w:val="0"/>
                <w:i w:val="0"/>
                <w:color w:val="000000"/>
                <w:sz w:val="16"/>
              </w:rPr>
              <w:t>2013805</w:t>
            </w:r>
          </w:p>
        </w:tc>
        <w:tc>
          <w:tcPr>
            <w:tcW w:w="3340" w:type="dxa"/>
            <w:vAlign w:val="center"/>
          </w:tcPr>
          <w:p w14:paraId="36DE8B81">
            <w:pPr>
              <w:jc w:val="left"/>
            </w:pPr>
            <w:r>
              <w:rPr>
                <w:rFonts w:ascii="宋体" w:hAnsi="宋体" w:eastAsia="宋体" w:cs="宋体"/>
                <w:b w:val="0"/>
                <w:i w:val="0"/>
                <w:color w:val="000000"/>
                <w:sz w:val="16"/>
              </w:rPr>
              <w:t>市场秩序执法</w:t>
            </w:r>
          </w:p>
        </w:tc>
        <w:tc>
          <w:tcPr>
            <w:tcW w:w="1120" w:type="dxa"/>
            <w:vAlign w:val="center"/>
          </w:tcPr>
          <w:p w14:paraId="02810EE4">
            <w:pPr>
              <w:jc w:val="right"/>
            </w:pPr>
            <w:r>
              <w:rPr>
                <w:rFonts w:ascii="宋体" w:hAnsi="宋体" w:eastAsia="宋体" w:cs="宋体"/>
                <w:b w:val="0"/>
                <w:i w:val="0"/>
                <w:color w:val="000000"/>
                <w:sz w:val="16"/>
              </w:rPr>
              <w:t>15.00</w:t>
            </w:r>
          </w:p>
        </w:tc>
        <w:tc>
          <w:tcPr>
            <w:tcW w:w="1120" w:type="dxa"/>
            <w:vAlign w:val="center"/>
          </w:tcPr>
          <w:p w14:paraId="51597F49"/>
        </w:tc>
        <w:tc>
          <w:tcPr>
            <w:tcW w:w="1120" w:type="dxa"/>
            <w:vAlign w:val="center"/>
          </w:tcPr>
          <w:p w14:paraId="4F42C8BE">
            <w:pPr>
              <w:jc w:val="right"/>
            </w:pPr>
            <w:r>
              <w:rPr>
                <w:rFonts w:ascii="宋体" w:hAnsi="宋体" w:eastAsia="宋体" w:cs="宋体"/>
                <w:b w:val="0"/>
                <w:i w:val="0"/>
                <w:color w:val="000000"/>
                <w:sz w:val="16"/>
              </w:rPr>
              <w:t>15.00</w:t>
            </w:r>
          </w:p>
        </w:tc>
        <w:tc>
          <w:tcPr>
            <w:tcW w:w="1120" w:type="dxa"/>
            <w:vAlign w:val="center"/>
          </w:tcPr>
          <w:p w14:paraId="5E51BC39"/>
        </w:tc>
        <w:tc>
          <w:tcPr>
            <w:tcW w:w="1120" w:type="dxa"/>
            <w:vAlign w:val="center"/>
          </w:tcPr>
          <w:p w14:paraId="4A9A1C2B"/>
        </w:tc>
        <w:tc>
          <w:tcPr>
            <w:tcW w:w="1112" w:type="dxa"/>
            <w:vAlign w:val="center"/>
          </w:tcPr>
          <w:p w14:paraId="703256EF"/>
        </w:tc>
      </w:tr>
      <w:tr w14:paraId="26C52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041510E">
            <w:pPr>
              <w:jc w:val="left"/>
            </w:pPr>
            <w:r>
              <w:rPr>
                <w:rFonts w:ascii="宋体" w:hAnsi="宋体" w:eastAsia="宋体" w:cs="宋体"/>
                <w:b w:val="0"/>
                <w:i w:val="0"/>
                <w:color w:val="000000"/>
                <w:sz w:val="16"/>
              </w:rPr>
              <w:t>2013808</w:t>
            </w:r>
          </w:p>
        </w:tc>
        <w:tc>
          <w:tcPr>
            <w:tcW w:w="3340" w:type="dxa"/>
            <w:vAlign w:val="center"/>
          </w:tcPr>
          <w:p w14:paraId="54A7F736">
            <w:pPr>
              <w:jc w:val="left"/>
            </w:pPr>
            <w:r>
              <w:rPr>
                <w:rFonts w:ascii="宋体" w:hAnsi="宋体" w:eastAsia="宋体" w:cs="宋体"/>
                <w:b w:val="0"/>
                <w:i w:val="0"/>
                <w:color w:val="000000"/>
                <w:sz w:val="16"/>
              </w:rPr>
              <w:t>信息化建设</w:t>
            </w:r>
          </w:p>
        </w:tc>
        <w:tc>
          <w:tcPr>
            <w:tcW w:w="1120" w:type="dxa"/>
            <w:vAlign w:val="center"/>
          </w:tcPr>
          <w:p w14:paraId="7C6C7B42">
            <w:pPr>
              <w:jc w:val="right"/>
            </w:pPr>
            <w:r>
              <w:rPr>
                <w:rFonts w:ascii="宋体" w:hAnsi="宋体" w:eastAsia="宋体" w:cs="宋体"/>
                <w:b w:val="0"/>
                <w:i w:val="0"/>
                <w:color w:val="000000"/>
                <w:sz w:val="16"/>
              </w:rPr>
              <w:t>6.00</w:t>
            </w:r>
          </w:p>
        </w:tc>
        <w:tc>
          <w:tcPr>
            <w:tcW w:w="1120" w:type="dxa"/>
            <w:vAlign w:val="center"/>
          </w:tcPr>
          <w:p w14:paraId="0FBCDF09"/>
        </w:tc>
        <w:tc>
          <w:tcPr>
            <w:tcW w:w="1120" w:type="dxa"/>
            <w:vAlign w:val="center"/>
          </w:tcPr>
          <w:p w14:paraId="40236ACB">
            <w:pPr>
              <w:jc w:val="right"/>
            </w:pPr>
            <w:r>
              <w:rPr>
                <w:rFonts w:ascii="宋体" w:hAnsi="宋体" w:eastAsia="宋体" w:cs="宋体"/>
                <w:b w:val="0"/>
                <w:i w:val="0"/>
                <w:color w:val="000000"/>
                <w:sz w:val="16"/>
              </w:rPr>
              <w:t>6.00</w:t>
            </w:r>
          </w:p>
        </w:tc>
        <w:tc>
          <w:tcPr>
            <w:tcW w:w="1120" w:type="dxa"/>
            <w:vAlign w:val="center"/>
          </w:tcPr>
          <w:p w14:paraId="059F806B"/>
        </w:tc>
        <w:tc>
          <w:tcPr>
            <w:tcW w:w="1120" w:type="dxa"/>
            <w:vAlign w:val="center"/>
          </w:tcPr>
          <w:p w14:paraId="13158788"/>
        </w:tc>
        <w:tc>
          <w:tcPr>
            <w:tcW w:w="1112" w:type="dxa"/>
            <w:vAlign w:val="center"/>
          </w:tcPr>
          <w:p w14:paraId="44EB8740"/>
        </w:tc>
      </w:tr>
      <w:tr w14:paraId="1F8B2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9CE19F6">
            <w:pPr>
              <w:jc w:val="left"/>
            </w:pPr>
            <w:r>
              <w:rPr>
                <w:rFonts w:ascii="宋体" w:hAnsi="宋体" w:eastAsia="宋体" w:cs="宋体"/>
                <w:b w:val="0"/>
                <w:i w:val="0"/>
                <w:color w:val="000000"/>
                <w:sz w:val="16"/>
              </w:rPr>
              <w:t>2013812</w:t>
            </w:r>
          </w:p>
        </w:tc>
        <w:tc>
          <w:tcPr>
            <w:tcW w:w="3340" w:type="dxa"/>
            <w:vAlign w:val="center"/>
          </w:tcPr>
          <w:p w14:paraId="77D8EF2C">
            <w:pPr>
              <w:jc w:val="left"/>
            </w:pPr>
            <w:r>
              <w:rPr>
                <w:rFonts w:ascii="宋体" w:hAnsi="宋体" w:eastAsia="宋体" w:cs="宋体"/>
                <w:b w:val="0"/>
                <w:i w:val="0"/>
                <w:color w:val="000000"/>
                <w:sz w:val="16"/>
              </w:rPr>
              <w:t>药品事务</w:t>
            </w:r>
          </w:p>
        </w:tc>
        <w:tc>
          <w:tcPr>
            <w:tcW w:w="1120" w:type="dxa"/>
            <w:vAlign w:val="center"/>
          </w:tcPr>
          <w:p w14:paraId="0B709C09">
            <w:pPr>
              <w:jc w:val="right"/>
            </w:pPr>
            <w:r>
              <w:rPr>
                <w:rFonts w:ascii="宋体" w:hAnsi="宋体" w:eastAsia="宋体" w:cs="宋体"/>
                <w:b w:val="0"/>
                <w:i w:val="0"/>
                <w:color w:val="000000"/>
                <w:sz w:val="16"/>
              </w:rPr>
              <w:t>9.50</w:t>
            </w:r>
          </w:p>
        </w:tc>
        <w:tc>
          <w:tcPr>
            <w:tcW w:w="1120" w:type="dxa"/>
            <w:vAlign w:val="center"/>
          </w:tcPr>
          <w:p w14:paraId="43522D20"/>
        </w:tc>
        <w:tc>
          <w:tcPr>
            <w:tcW w:w="1120" w:type="dxa"/>
            <w:vAlign w:val="center"/>
          </w:tcPr>
          <w:p w14:paraId="3B60205C">
            <w:pPr>
              <w:jc w:val="right"/>
            </w:pPr>
            <w:r>
              <w:rPr>
                <w:rFonts w:ascii="宋体" w:hAnsi="宋体" w:eastAsia="宋体" w:cs="宋体"/>
                <w:b w:val="0"/>
                <w:i w:val="0"/>
                <w:color w:val="000000"/>
                <w:sz w:val="16"/>
              </w:rPr>
              <w:t>9.50</w:t>
            </w:r>
          </w:p>
        </w:tc>
        <w:tc>
          <w:tcPr>
            <w:tcW w:w="1120" w:type="dxa"/>
            <w:vAlign w:val="center"/>
          </w:tcPr>
          <w:p w14:paraId="3ED03B0F"/>
        </w:tc>
        <w:tc>
          <w:tcPr>
            <w:tcW w:w="1120" w:type="dxa"/>
            <w:vAlign w:val="center"/>
          </w:tcPr>
          <w:p w14:paraId="37B94329"/>
        </w:tc>
        <w:tc>
          <w:tcPr>
            <w:tcW w:w="1112" w:type="dxa"/>
            <w:vAlign w:val="center"/>
          </w:tcPr>
          <w:p w14:paraId="65964DE0"/>
        </w:tc>
      </w:tr>
      <w:tr w14:paraId="5FE799AC">
        <w:tblPrEx>
          <w:tblCellMar>
            <w:top w:w="0" w:type="dxa"/>
            <w:left w:w="80" w:type="dxa"/>
            <w:bottom w:w="0" w:type="dxa"/>
            <w:right w:w="80" w:type="dxa"/>
          </w:tblCellMar>
        </w:tblPrEx>
        <w:trPr>
          <w:trHeight w:val="401" w:hRule="exact"/>
          <w:jc w:val="center"/>
        </w:trPr>
        <w:tc>
          <w:tcPr>
            <w:tcW w:w="720" w:type="dxa"/>
            <w:vAlign w:val="center"/>
          </w:tcPr>
          <w:p w14:paraId="4AAD7832">
            <w:pPr>
              <w:jc w:val="left"/>
            </w:pPr>
            <w:r>
              <w:rPr>
                <w:rFonts w:ascii="宋体" w:hAnsi="宋体" w:eastAsia="宋体" w:cs="宋体"/>
                <w:b w:val="0"/>
                <w:i w:val="0"/>
                <w:color w:val="000000"/>
                <w:sz w:val="16"/>
              </w:rPr>
              <w:t>2013815</w:t>
            </w:r>
          </w:p>
        </w:tc>
        <w:tc>
          <w:tcPr>
            <w:tcW w:w="3340" w:type="dxa"/>
            <w:vAlign w:val="center"/>
          </w:tcPr>
          <w:p w14:paraId="30DF3F84">
            <w:pPr>
              <w:jc w:val="left"/>
            </w:pPr>
            <w:r>
              <w:rPr>
                <w:rFonts w:ascii="宋体" w:hAnsi="宋体" w:eastAsia="宋体" w:cs="宋体"/>
                <w:b w:val="0"/>
                <w:i w:val="0"/>
                <w:color w:val="000000"/>
                <w:sz w:val="16"/>
              </w:rPr>
              <w:t>质量安全监管</w:t>
            </w:r>
          </w:p>
        </w:tc>
        <w:tc>
          <w:tcPr>
            <w:tcW w:w="1120" w:type="dxa"/>
            <w:vAlign w:val="center"/>
          </w:tcPr>
          <w:p w14:paraId="496DA3A9">
            <w:pPr>
              <w:jc w:val="right"/>
            </w:pPr>
            <w:r>
              <w:rPr>
                <w:rFonts w:ascii="宋体" w:hAnsi="宋体" w:eastAsia="宋体" w:cs="宋体"/>
                <w:b w:val="0"/>
                <w:i w:val="0"/>
                <w:color w:val="000000"/>
                <w:sz w:val="16"/>
              </w:rPr>
              <w:t>59.60</w:t>
            </w:r>
          </w:p>
        </w:tc>
        <w:tc>
          <w:tcPr>
            <w:tcW w:w="1120" w:type="dxa"/>
            <w:vAlign w:val="center"/>
          </w:tcPr>
          <w:p w14:paraId="57C0DFB3"/>
        </w:tc>
        <w:tc>
          <w:tcPr>
            <w:tcW w:w="1120" w:type="dxa"/>
            <w:vAlign w:val="center"/>
          </w:tcPr>
          <w:p w14:paraId="30FA1FE9">
            <w:pPr>
              <w:jc w:val="right"/>
            </w:pPr>
            <w:r>
              <w:rPr>
                <w:rFonts w:ascii="宋体" w:hAnsi="宋体" w:eastAsia="宋体" w:cs="宋体"/>
                <w:b w:val="0"/>
                <w:i w:val="0"/>
                <w:color w:val="000000"/>
                <w:sz w:val="16"/>
              </w:rPr>
              <w:t>59.60</w:t>
            </w:r>
          </w:p>
        </w:tc>
        <w:tc>
          <w:tcPr>
            <w:tcW w:w="1120" w:type="dxa"/>
            <w:vAlign w:val="center"/>
          </w:tcPr>
          <w:p w14:paraId="1C5122CF"/>
        </w:tc>
        <w:tc>
          <w:tcPr>
            <w:tcW w:w="1120" w:type="dxa"/>
            <w:vAlign w:val="center"/>
          </w:tcPr>
          <w:p w14:paraId="39832A28"/>
        </w:tc>
        <w:tc>
          <w:tcPr>
            <w:tcW w:w="1112" w:type="dxa"/>
            <w:vAlign w:val="center"/>
          </w:tcPr>
          <w:p w14:paraId="18854344"/>
        </w:tc>
      </w:tr>
      <w:tr w14:paraId="3EC9E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3FE3CCD">
            <w:pPr>
              <w:jc w:val="left"/>
            </w:pPr>
            <w:r>
              <w:rPr>
                <w:rFonts w:ascii="宋体" w:hAnsi="宋体" w:eastAsia="宋体" w:cs="宋体"/>
                <w:b w:val="0"/>
                <w:i w:val="0"/>
                <w:color w:val="000000"/>
                <w:sz w:val="16"/>
              </w:rPr>
              <w:t>2013816</w:t>
            </w:r>
          </w:p>
        </w:tc>
        <w:tc>
          <w:tcPr>
            <w:tcW w:w="3340" w:type="dxa"/>
            <w:vAlign w:val="center"/>
          </w:tcPr>
          <w:p w14:paraId="0C9E9098">
            <w:pPr>
              <w:jc w:val="left"/>
            </w:pPr>
            <w:r>
              <w:rPr>
                <w:rFonts w:ascii="宋体" w:hAnsi="宋体" w:eastAsia="宋体" w:cs="宋体"/>
                <w:b w:val="0"/>
                <w:i w:val="0"/>
                <w:color w:val="000000"/>
                <w:sz w:val="16"/>
              </w:rPr>
              <w:t>食品安全监管</w:t>
            </w:r>
          </w:p>
        </w:tc>
        <w:tc>
          <w:tcPr>
            <w:tcW w:w="1120" w:type="dxa"/>
            <w:vAlign w:val="center"/>
          </w:tcPr>
          <w:p w14:paraId="48F569C0">
            <w:pPr>
              <w:jc w:val="right"/>
            </w:pPr>
            <w:r>
              <w:rPr>
                <w:rFonts w:ascii="宋体" w:hAnsi="宋体" w:eastAsia="宋体" w:cs="宋体"/>
                <w:b w:val="0"/>
                <w:i w:val="0"/>
                <w:color w:val="000000"/>
                <w:sz w:val="16"/>
              </w:rPr>
              <w:t>237.53</w:t>
            </w:r>
          </w:p>
        </w:tc>
        <w:tc>
          <w:tcPr>
            <w:tcW w:w="1120" w:type="dxa"/>
            <w:vAlign w:val="center"/>
          </w:tcPr>
          <w:p w14:paraId="4EE679DA"/>
        </w:tc>
        <w:tc>
          <w:tcPr>
            <w:tcW w:w="1120" w:type="dxa"/>
            <w:vAlign w:val="center"/>
          </w:tcPr>
          <w:p w14:paraId="197224A3">
            <w:pPr>
              <w:jc w:val="right"/>
            </w:pPr>
            <w:r>
              <w:rPr>
                <w:rFonts w:ascii="宋体" w:hAnsi="宋体" w:eastAsia="宋体" w:cs="宋体"/>
                <w:b w:val="0"/>
                <w:i w:val="0"/>
                <w:color w:val="000000"/>
                <w:sz w:val="16"/>
              </w:rPr>
              <w:t>237.53</w:t>
            </w:r>
          </w:p>
        </w:tc>
        <w:tc>
          <w:tcPr>
            <w:tcW w:w="1120" w:type="dxa"/>
            <w:vAlign w:val="center"/>
          </w:tcPr>
          <w:p w14:paraId="66E9EB92"/>
        </w:tc>
        <w:tc>
          <w:tcPr>
            <w:tcW w:w="1120" w:type="dxa"/>
            <w:vAlign w:val="center"/>
          </w:tcPr>
          <w:p w14:paraId="212C3277"/>
        </w:tc>
        <w:tc>
          <w:tcPr>
            <w:tcW w:w="1112" w:type="dxa"/>
            <w:vAlign w:val="center"/>
          </w:tcPr>
          <w:p w14:paraId="51F6223D"/>
        </w:tc>
      </w:tr>
      <w:tr w14:paraId="087B9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88D6843">
            <w:pPr>
              <w:jc w:val="left"/>
            </w:pPr>
            <w:r>
              <w:rPr>
                <w:rFonts w:ascii="宋体" w:hAnsi="宋体" w:eastAsia="宋体" w:cs="宋体"/>
                <w:b w:val="0"/>
                <w:i w:val="0"/>
                <w:color w:val="000000"/>
                <w:sz w:val="16"/>
              </w:rPr>
              <w:t>2013850</w:t>
            </w:r>
          </w:p>
        </w:tc>
        <w:tc>
          <w:tcPr>
            <w:tcW w:w="3340" w:type="dxa"/>
            <w:vAlign w:val="center"/>
          </w:tcPr>
          <w:p w14:paraId="55E54A0E">
            <w:pPr>
              <w:jc w:val="left"/>
            </w:pPr>
            <w:r>
              <w:rPr>
                <w:rFonts w:ascii="宋体" w:hAnsi="宋体" w:eastAsia="宋体" w:cs="宋体"/>
                <w:b w:val="0"/>
                <w:i w:val="0"/>
                <w:color w:val="000000"/>
                <w:sz w:val="16"/>
              </w:rPr>
              <w:t>事业运行</w:t>
            </w:r>
          </w:p>
        </w:tc>
        <w:tc>
          <w:tcPr>
            <w:tcW w:w="1120" w:type="dxa"/>
            <w:vAlign w:val="center"/>
          </w:tcPr>
          <w:p w14:paraId="0E08D29E">
            <w:pPr>
              <w:jc w:val="right"/>
            </w:pPr>
            <w:r>
              <w:rPr>
                <w:rFonts w:ascii="宋体" w:hAnsi="宋体" w:eastAsia="宋体" w:cs="宋体"/>
                <w:b w:val="0"/>
                <w:i w:val="0"/>
                <w:color w:val="000000"/>
                <w:sz w:val="16"/>
              </w:rPr>
              <w:t>371.23</w:t>
            </w:r>
          </w:p>
        </w:tc>
        <w:tc>
          <w:tcPr>
            <w:tcW w:w="1120" w:type="dxa"/>
            <w:vAlign w:val="center"/>
          </w:tcPr>
          <w:p w14:paraId="4377A781">
            <w:pPr>
              <w:jc w:val="right"/>
            </w:pPr>
            <w:r>
              <w:rPr>
                <w:rFonts w:ascii="宋体" w:hAnsi="宋体" w:eastAsia="宋体" w:cs="宋体"/>
                <w:b w:val="0"/>
                <w:i w:val="0"/>
                <w:color w:val="000000"/>
                <w:sz w:val="16"/>
              </w:rPr>
              <w:t>371.23</w:t>
            </w:r>
          </w:p>
        </w:tc>
        <w:tc>
          <w:tcPr>
            <w:tcW w:w="1120" w:type="dxa"/>
            <w:vAlign w:val="center"/>
          </w:tcPr>
          <w:p w14:paraId="3C1388A6"/>
        </w:tc>
        <w:tc>
          <w:tcPr>
            <w:tcW w:w="1120" w:type="dxa"/>
            <w:vAlign w:val="center"/>
          </w:tcPr>
          <w:p w14:paraId="3FA6FBD2"/>
        </w:tc>
        <w:tc>
          <w:tcPr>
            <w:tcW w:w="1120" w:type="dxa"/>
            <w:vAlign w:val="center"/>
          </w:tcPr>
          <w:p w14:paraId="52B6FC75"/>
        </w:tc>
        <w:tc>
          <w:tcPr>
            <w:tcW w:w="1112" w:type="dxa"/>
            <w:vAlign w:val="center"/>
          </w:tcPr>
          <w:p w14:paraId="03588613"/>
        </w:tc>
      </w:tr>
      <w:tr w14:paraId="01642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B843576">
            <w:pPr>
              <w:jc w:val="left"/>
            </w:pPr>
            <w:r>
              <w:rPr>
                <w:rFonts w:ascii="宋体" w:hAnsi="宋体" w:eastAsia="宋体" w:cs="宋体"/>
                <w:b w:val="0"/>
                <w:i w:val="0"/>
                <w:color w:val="000000"/>
                <w:sz w:val="16"/>
              </w:rPr>
              <w:t>2013899</w:t>
            </w:r>
          </w:p>
        </w:tc>
        <w:tc>
          <w:tcPr>
            <w:tcW w:w="3340" w:type="dxa"/>
            <w:vAlign w:val="center"/>
          </w:tcPr>
          <w:p w14:paraId="3E07E5AE">
            <w:pPr>
              <w:jc w:val="left"/>
            </w:pPr>
            <w:r>
              <w:rPr>
                <w:rFonts w:ascii="宋体" w:hAnsi="宋体" w:eastAsia="宋体" w:cs="宋体"/>
                <w:b w:val="0"/>
                <w:i w:val="0"/>
                <w:color w:val="000000"/>
                <w:sz w:val="16"/>
              </w:rPr>
              <w:t>其他市场监督管理事务</w:t>
            </w:r>
          </w:p>
        </w:tc>
        <w:tc>
          <w:tcPr>
            <w:tcW w:w="1120" w:type="dxa"/>
            <w:vAlign w:val="center"/>
          </w:tcPr>
          <w:p w14:paraId="2D75720D">
            <w:pPr>
              <w:jc w:val="right"/>
            </w:pPr>
            <w:r>
              <w:rPr>
                <w:rFonts w:ascii="宋体" w:hAnsi="宋体" w:eastAsia="宋体" w:cs="宋体"/>
                <w:b w:val="0"/>
                <w:i w:val="0"/>
                <w:color w:val="000000"/>
                <w:sz w:val="16"/>
              </w:rPr>
              <w:t>45.29</w:t>
            </w:r>
          </w:p>
        </w:tc>
        <w:tc>
          <w:tcPr>
            <w:tcW w:w="1120" w:type="dxa"/>
            <w:vAlign w:val="center"/>
          </w:tcPr>
          <w:p w14:paraId="42AE7E5D"/>
        </w:tc>
        <w:tc>
          <w:tcPr>
            <w:tcW w:w="1120" w:type="dxa"/>
            <w:vAlign w:val="center"/>
          </w:tcPr>
          <w:p w14:paraId="65BF5944">
            <w:pPr>
              <w:jc w:val="right"/>
            </w:pPr>
            <w:r>
              <w:rPr>
                <w:rFonts w:ascii="宋体" w:hAnsi="宋体" w:eastAsia="宋体" w:cs="宋体"/>
                <w:b w:val="0"/>
                <w:i w:val="0"/>
                <w:color w:val="000000"/>
                <w:sz w:val="16"/>
              </w:rPr>
              <w:t>45.29</w:t>
            </w:r>
          </w:p>
        </w:tc>
        <w:tc>
          <w:tcPr>
            <w:tcW w:w="1120" w:type="dxa"/>
            <w:vAlign w:val="center"/>
          </w:tcPr>
          <w:p w14:paraId="11FA9A8C"/>
        </w:tc>
        <w:tc>
          <w:tcPr>
            <w:tcW w:w="1120" w:type="dxa"/>
            <w:vAlign w:val="center"/>
          </w:tcPr>
          <w:p w14:paraId="2217C41C"/>
        </w:tc>
        <w:tc>
          <w:tcPr>
            <w:tcW w:w="1112" w:type="dxa"/>
            <w:vAlign w:val="center"/>
          </w:tcPr>
          <w:p w14:paraId="7FC65F6D"/>
        </w:tc>
      </w:tr>
      <w:tr w14:paraId="1B3FF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DF21854">
            <w:pPr>
              <w:jc w:val="left"/>
            </w:pPr>
            <w:r>
              <w:rPr>
                <w:rFonts w:ascii="宋体" w:hAnsi="宋体" w:eastAsia="宋体" w:cs="宋体"/>
                <w:b w:val="0"/>
                <w:i w:val="0"/>
                <w:color w:val="000000"/>
                <w:sz w:val="16"/>
              </w:rPr>
              <w:t>208</w:t>
            </w:r>
          </w:p>
        </w:tc>
        <w:tc>
          <w:tcPr>
            <w:tcW w:w="3340" w:type="dxa"/>
            <w:vAlign w:val="center"/>
          </w:tcPr>
          <w:p w14:paraId="3394360E">
            <w:pPr>
              <w:jc w:val="left"/>
            </w:pPr>
            <w:r>
              <w:rPr>
                <w:rFonts w:ascii="宋体" w:hAnsi="宋体" w:eastAsia="宋体" w:cs="宋体"/>
                <w:b w:val="0"/>
                <w:i w:val="0"/>
                <w:color w:val="000000"/>
                <w:sz w:val="16"/>
              </w:rPr>
              <w:t>社会保障和就业支出</w:t>
            </w:r>
          </w:p>
        </w:tc>
        <w:tc>
          <w:tcPr>
            <w:tcW w:w="1120" w:type="dxa"/>
            <w:vAlign w:val="center"/>
          </w:tcPr>
          <w:p w14:paraId="52871FE8">
            <w:pPr>
              <w:jc w:val="right"/>
            </w:pPr>
            <w:r>
              <w:rPr>
                <w:rFonts w:ascii="宋体" w:hAnsi="宋体" w:eastAsia="宋体" w:cs="宋体"/>
                <w:b w:val="0"/>
                <w:i w:val="0"/>
                <w:color w:val="000000"/>
                <w:sz w:val="16"/>
              </w:rPr>
              <w:t>347.86</w:t>
            </w:r>
          </w:p>
        </w:tc>
        <w:tc>
          <w:tcPr>
            <w:tcW w:w="1120" w:type="dxa"/>
            <w:vAlign w:val="center"/>
          </w:tcPr>
          <w:p w14:paraId="4462FD9C">
            <w:pPr>
              <w:jc w:val="right"/>
            </w:pPr>
            <w:r>
              <w:rPr>
                <w:rFonts w:ascii="宋体" w:hAnsi="宋体" w:eastAsia="宋体" w:cs="宋体"/>
                <w:b w:val="0"/>
                <w:i w:val="0"/>
                <w:color w:val="000000"/>
                <w:sz w:val="16"/>
              </w:rPr>
              <w:t>347.86</w:t>
            </w:r>
          </w:p>
        </w:tc>
        <w:tc>
          <w:tcPr>
            <w:tcW w:w="1120" w:type="dxa"/>
            <w:vAlign w:val="center"/>
          </w:tcPr>
          <w:p w14:paraId="31D44D68"/>
        </w:tc>
        <w:tc>
          <w:tcPr>
            <w:tcW w:w="1120" w:type="dxa"/>
            <w:vAlign w:val="center"/>
          </w:tcPr>
          <w:p w14:paraId="2A955D85"/>
        </w:tc>
        <w:tc>
          <w:tcPr>
            <w:tcW w:w="1120" w:type="dxa"/>
            <w:vAlign w:val="center"/>
          </w:tcPr>
          <w:p w14:paraId="60F6CD90"/>
        </w:tc>
        <w:tc>
          <w:tcPr>
            <w:tcW w:w="1112" w:type="dxa"/>
            <w:vAlign w:val="center"/>
          </w:tcPr>
          <w:p w14:paraId="1EF11115"/>
        </w:tc>
      </w:tr>
      <w:tr w14:paraId="17697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01667E">
            <w:pPr>
              <w:jc w:val="left"/>
            </w:pPr>
            <w:r>
              <w:rPr>
                <w:rFonts w:ascii="宋体" w:hAnsi="宋体" w:eastAsia="宋体" w:cs="宋体"/>
                <w:b w:val="0"/>
                <w:i w:val="0"/>
                <w:color w:val="000000"/>
                <w:sz w:val="16"/>
              </w:rPr>
              <w:t>20805</w:t>
            </w:r>
          </w:p>
        </w:tc>
        <w:tc>
          <w:tcPr>
            <w:tcW w:w="3340" w:type="dxa"/>
            <w:vAlign w:val="center"/>
          </w:tcPr>
          <w:p w14:paraId="22A47819">
            <w:pPr>
              <w:jc w:val="left"/>
            </w:pPr>
            <w:r>
              <w:rPr>
                <w:rFonts w:ascii="宋体" w:hAnsi="宋体" w:eastAsia="宋体" w:cs="宋体"/>
                <w:b w:val="0"/>
                <w:i w:val="0"/>
                <w:color w:val="000000"/>
                <w:sz w:val="16"/>
              </w:rPr>
              <w:t>行政事业单位养老支出</w:t>
            </w:r>
          </w:p>
        </w:tc>
        <w:tc>
          <w:tcPr>
            <w:tcW w:w="1120" w:type="dxa"/>
            <w:vAlign w:val="center"/>
          </w:tcPr>
          <w:p w14:paraId="5AC5CA1A">
            <w:pPr>
              <w:jc w:val="right"/>
            </w:pPr>
            <w:r>
              <w:rPr>
                <w:rFonts w:ascii="宋体" w:hAnsi="宋体" w:eastAsia="宋体" w:cs="宋体"/>
                <w:b w:val="0"/>
                <w:i w:val="0"/>
                <w:color w:val="000000"/>
                <w:sz w:val="16"/>
              </w:rPr>
              <w:t>269.61</w:t>
            </w:r>
          </w:p>
        </w:tc>
        <w:tc>
          <w:tcPr>
            <w:tcW w:w="1120" w:type="dxa"/>
            <w:vAlign w:val="center"/>
          </w:tcPr>
          <w:p w14:paraId="706A926B">
            <w:pPr>
              <w:jc w:val="right"/>
            </w:pPr>
            <w:r>
              <w:rPr>
                <w:rFonts w:ascii="宋体" w:hAnsi="宋体" w:eastAsia="宋体" w:cs="宋体"/>
                <w:b w:val="0"/>
                <w:i w:val="0"/>
                <w:color w:val="000000"/>
                <w:sz w:val="16"/>
              </w:rPr>
              <w:t>269.61</w:t>
            </w:r>
          </w:p>
        </w:tc>
        <w:tc>
          <w:tcPr>
            <w:tcW w:w="1120" w:type="dxa"/>
            <w:vAlign w:val="center"/>
          </w:tcPr>
          <w:p w14:paraId="167775D6"/>
        </w:tc>
        <w:tc>
          <w:tcPr>
            <w:tcW w:w="1120" w:type="dxa"/>
            <w:vAlign w:val="center"/>
          </w:tcPr>
          <w:p w14:paraId="1C99B820"/>
        </w:tc>
        <w:tc>
          <w:tcPr>
            <w:tcW w:w="1120" w:type="dxa"/>
            <w:vAlign w:val="center"/>
          </w:tcPr>
          <w:p w14:paraId="6F911E2D"/>
        </w:tc>
        <w:tc>
          <w:tcPr>
            <w:tcW w:w="1112" w:type="dxa"/>
            <w:vAlign w:val="center"/>
          </w:tcPr>
          <w:p w14:paraId="2824E97F"/>
        </w:tc>
      </w:tr>
      <w:tr w14:paraId="63D59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06965A6">
            <w:pPr>
              <w:jc w:val="left"/>
            </w:pPr>
            <w:r>
              <w:rPr>
                <w:rFonts w:ascii="宋体" w:hAnsi="宋体" w:eastAsia="宋体" w:cs="宋体"/>
                <w:b w:val="0"/>
                <w:i w:val="0"/>
                <w:color w:val="000000"/>
                <w:sz w:val="16"/>
              </w:rPr>
              <w:t>2080501</w:t>
            </w:r>
          </w:p>
        </w:tc>
        <w:tc>
          <w:tcPr>
            <w:tcW w:w="3340" w:type="dxa"/>
            <w:vAlign w:val="center"/>
          </w:tcPr>
          <w:p w14:paraId="7488B107">
            <w:pPr>
              <w:jc w:val="left"/>
            </w:pPr>
            <w:r>
              <w:rPr>
                <w:rFonts w:ascii="宋体" w:hAnsi="宋体" w:eastAsia="宋体" w:cs="宋体"/>
                <w:b w:val="0"/>
                <w:i w:val="0"/>
                <w:color w:val="000000"/>
                <w:sz w:val="16"/>
              </w:rPr>
              <w:t>行政单位离退休</w:t>
            </w:r>
          </w:p>
        </w:tc>
        <w:tc>
          <w:tcPr>
            <w:tcW w:w="1120" w:type="dxa"/>
            <w:vAlign w:val="center"/>
          </w:tcPr>
          <w:p w14:paraId="43FBCC99">
            <w:pPr>
              <w:jc w:val="right"/>
            </w:pPr>
            <w:r>
              <w:rPr>
                <w:rFonts w:ascii="宋体" w:hAnsi="宋体" w:eastAsia="宋体" w:cs="宋体"/>
                <w:b w:val="0"/>
                <w:i w:val="0"/>
                <w:color w:val="000000"/>
                <w:sz w:val="16"/>
              </w:rPr>
              <w:t>40.91</w:t>
            </w:r>
          </w:p>
        </w:tc>
        <w:tc>
          <w:tcPr>
            <w:tcW w:w="1120" w:type="dxa"/>
            <w:vAlign w:val="center"/>
          </w:tcPr>
          <w:p w14:paraId="3E11F9EE">
            <w:pPr>
              <w:jc w:val="right"/>
            </w:pPr>
            <w:r>
              <w:rPr>
                <w:rFonts w:ascii="宋体" w:hAnsi="宋体" w:eastAsia="宋体" w:cs="宋体"/>
                <w:b w:val="0"/>
                <w:i w:val="0"/>
                <w:color w:val="000000"/>
                <w:sz w:val="16"/>
              </w:rPr>
              <w:t>40.91</w:t>
            </w:r>
          </w:p>
        </w:tc>
        <w:tc>
          <w:tcPr>
            <w:tcW w:w="1120" w:type="dxa"/>
            <w:vAlign w:val="center"/>
          </w:tcPr>
          <w:p w14:paraId="595F6B6C"/>
        </w:tc>
        <w:tc>
          <w:tcPr>
            <w:tcW w:w="1120" w:type="dxa"/>
            <w:vAlign w:val="center"/>
          </w:tcPr>
          <w:p w14:paraId="2717D66D"/>
        </w:tc>
        <w:tc>
          <w:tcPr>
            <w:tcW w:w="1120" w:type="dxa"/>
            <w:vAlign w:val="center"/>
          </w:tcPr>
          <w:p w14:paraId="2F2F1B8A"/>
        </w:tc>
        <w:tc>
          <w:tcPr>
            <w:tcW w:w="1112" w:type="dxa"/>
            <w:vAlign w:val="center"/>
          </w:tcPr>
          <w:p w14:paraId="04E38908"/>
        </w:tc>
      </w:tr>
      <w:tr w14:paraId="7072E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7C06076">
            <w:pPr>
              <w:jc w:val="left"/>
            </w:pPr>
            <w:r>
              <w:rPr>
                <w:rFonts w:ascii="宋体" w:hAnsi="宋体" w:eastAsia="宋体" w:cs="宋体"/>
                <w:b w:val="0"/>
                <w:i w:val="0"/>
                <w:color w:val="000000"/>
                <w:sz w:val="16"/>
              </w:rPr>
              <w:t>2080502</w:t>
            </w:r>
          </w:p>
        </w:tc>
        <w:tc>
          <w:tcPr>
            <w:tcW w:w="3340" w:type="dxa"/>
            <w:vAlign w:val="center"/>
          </w:tcPr>
          <w:p w14:paraId="43F61F35">
            <w:pPr>
              <w:jc w:val="left"/>
            </w:pPr>
            <w:r>
              <w:rPr>
                <w:rFonts w:ascii="宋体" w:hAnsi="宋体" w:eastAsia="宋体" w:cs="宋体"/>
                <w:b w:val="0"/>
                <w:i w:val="0"/>
                <w:color w:val="000000"/>
                <w:sz w:val="16"/>
              </w:rPr>
              <w:t>事业单位离退休</w:t>
            </w:r>
          </w:p>
        </w:tc>
        <w:tc>
          <w:tcPr>
            <w:tcW w:w="1120" w:type="dxa"/>
            <w:vAlign w:val="center"/>
          </w:tcPr>
          <w:p w14:paraId="232A6BD0">
            <w:pPr>
              <w:jc w:val="right"/>
            </w:pPr>
            <w:r>
              <w:rPr>
                <w:rFonts w:ascii="宋体" w:hAnsi="宋体" w:eastAsia="宋体" w:cs="宋体"/>
                <w:b w:val="0"/>
                <w:i w:val="0"/>
                <w:color w:val="000000"/>
                <w:sz w:val="16"/>
              </w:rPr>
              <w:t>7.26</w:t>
            </w:r>
          </w:p>
        </w:tc>
        <w:tc>
          <w:tcPr>
            <w:tcW w:w="1120" w:type="dxa"/>
            <w:vAlign w:val="center"/>
          </w:tcPr>
          <w:p w14:paraId="1F28771B">
            <w:pPr>
              <w:jc w:val="right"/>
            </w:pPr>
            <w:r>
              <w:rPr>
                <w:rFonts w:ascii="宋体" w:hAnsi="宋体" w:eastAsia="宋体" w:cs="宋体"/>
                <w:b w:val="0"/>
                <w:i w:val="0"/>
                <w:color w:val="000000"/>
                <w:sz w:val="16"/>
              </w:rPr>
              <w:t>7.26</w:t>
            </w:r>
          </w:p>
        </w:tc>
        <w:tc>
          <w:tcPr>
            <w:tcW w:w="1120" w:type="dxa"/>
            <w:vAlign w:val="center"/>
          </w:tcPr>
          <w:p w14:paraId="0C10FD5B"/>
        </w:tc>
        <w:tc>
          <w:tcPr>
            <w:tcW w:w="1120" w:type="dxa"/>
            <w:vAlign w:val="center"/>
          </w:tcPr>
          <w:p w14:paraId="7883ABFD"/>
        </w:tc>
        <w:tc>
          <w:tcPr>
            <w:tcW w:w="1120" w:type="dxa"/>
            <w:vAlign w:val="center"/>
          </w:tcPr>
          <w:p w14:paraId="5212ED97"/>
        </w:tc>
        <w:tc>
          <w:tcPr>
            <w:tcW w:w="1112" w:type="dxa"/>
            <w:vAlign w:val="center"/>
          </w:tcPr>
          <w:p w14:paraId="60CEEE45"/>
        </w:tc>
      </w:tr>
      <w:tr w14:paraId="668A5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4C13AD8">
            <w:pPr>
              <w:jc w:val="left"/>
            </w:pPr>
            <w:r>
              <w:rPr>
                <w:rFonts w:ascii="宋体" w:hAnsi="宋体" w:eastAsia="宋体" w:cs="宋体"/>
                <w:b w:val="0"/>
                <w:i w:val="0"/>
                <w:color w:val="000000"/>
                <w:sz w:val="16"/>
              </w:rPr>
              <w:t>2080505</w:t>
            </w:r>
          </w:p>
        </w:tc>
        <w:tc>
          <w:tcPr>
            <w:tcW w:w="3340" w:type="dxa"/>
            <w:vAlign w:val="center"/>
          </w:tcPr>
          <w:p w14:paraId="08C4AA83">
            <w:pPr>
              <w:jc w:val="left"/>
            </w:pPr>
            <w:r>
              <w:rPr>
                <w:rFonts w:ascii="宋体" w:hAnsi="宋体" w:eastAsia="宋体" w:cs="宋体"/>
                <w:b w:val="0"/>
                <w:i w:val="0"/>
                <w:color w:val="000000"/>
                <w:sz w:val="16"/>
              </w:rPr>
              <w:t>机关事业单位基本养老保险缴费支出</w:t>
            </w:r>
          </w:p>
        </w:tc>
        <w:tc>
          <w:tcPr>
            <w:tcW w:w="1120" w:type="dxa"/>
            <w:vAlign w:val="center"/>
          </w:tcPr>
          <w:p w14:paraId="0B0A7CE7">
            <w:pPr>
              <w:jc w:val="right"/>
            </w:pPr>
            <w:r>
              <w:rPr>
                <w:rFonts w:ascii="宋体" w:hAnsi="宋体" w:eastAsia="宋体" w:cs="宋体"/>
                <w:b w:val="0"/>
                <w:i w:val="0"/>
                <w:color w:val="000000"/>
                <w:sz w:val="16"/>
              </w:rPr>
              <w:t>144.78</w:t>
            </w:r>
          </w:p>
        </w:tc>
        <w:tc>
          <w:tcPr>
            <w:tcW w:w="1120" w:type="dxa"/>
            <w:vAlign w:val="center"/>
          </w:tcPr>
          <w:p w14:paraId="32FC3372">
            <w:pPr>
              <w:jc w:val="right"/>
            </w:pPr>
            <w:r>
              <w:rPr>
                <w:rFonts w:ascii="宋体" w:hAnsi="宋体" w:eastAsia="宋体" w:cs="宋体"/>
                <w:b w:val="0"/>
                <w:i w:val="0"/>
                <w:color w:val="000000"/>
                <w:sz w:val="16"/>
              </w:rPr>
              <w:t>144.78</w:t>
            </w:r>
          </w:p>
        </w:tc>
        <w:tc>
          <w:tcPr>
            <w:tcW w:w="1120" w:type="dxa"/>
            <w:vAlign w:val="center"/>
          </w:tcPr>
          <w:p w14:paraId="5F015C80"/>
        </w:tc>
        <w:tc>
          <w:tcPr>
            <w:tcW w:w="1120" w:type="dxa"/>
            <w:vAlign w:val="center"/>
          </w:tcPr>
          <w:p w14:paraId="6F084B6A"/>
        </w:tc>
        <w:tc>
          <w:tcPr>
            <w:tcW w:w="1120" w:type="dxa"/>
            <w:vAlign w:val="center"/>
          </w:tcPr>
          <w:p w14:paraId="54D885BC"/>
        </w:tc>
        <w:tc>
          <w:tcPr>
            <w:tcW w:w="1112" w:type="dxa"/>
            <w:vAlign w:val="center"/>
          </w:tcPr>
          <w:p w14:paraId="793D8C33"/>
        </w:tc>
      </w:tr>
      <w:tr w14:paraId="50A8B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4015F6">
            <w:pPr>
              <w:jc w:val="left"/>
            </w:pPr>
            <w:r>
              <w:rPr>
                <w:rFonts w:ascii="宋体" w:hAnsi="宋体" w:eastAsia="宋体" w:cs="宋体"/>
                <w:b w:val="0"/>
                <w:i w:val="0"/>
                <w:color w:val="000000"/>
                <w:sz w:val="16"/>
              </w:rPr>
              <w:t>2080506</w:t>
            </w:r>
          </w:p>
        </w:tc>
        <w:tc>
          <w:tcPr>
            <w:tcW w:w="3340" w:type="dxa"/>
            <w:vAlign w:val="center"/>
          </w:tcPr>
          <w:p w14:paraId="693BA770">
            <w:pPr>
              <w:jc w:val="left"/>
            </w:pPr>
            <w:r>
              <w:rPr>
                <w:rFonts w:ascii="宋体" w:hAnsi="宋体" w:eastAsia="宋体" w:cs="宋体"/>
                <w:b w:val="0"/>
                <w:i w:val="0"/>
                <w:color w:val="000000"/>
                <w:sz w:val="16"/>
              </w:rPr>
              <w:t>机关事业单位职业年金缴费支出</w:t>
            </w:r>
          </w:p>
        </w:tc>
        <w:tc>
          <w:tcPr>
            <w:tcW w:w="1120" w:type="dxa"/>
            <w:vAlign w:val="center"/>
          </w:tcPr>
          <w:p w14:paraId="15D5D08C">
            <w:pPr>
              <w:jc w:val="right"/>
            </w:pPr>
            <w:r>
              <w:rPr>
                <w:rFonts w:ascii="宋体" w:hAnsi="宋体" w:eastAsia="宋体" w:cs="宋体"/>
                <w:b w:val="0"/>
                <w:i w:val="0"/>
                <w:color w:val="000000"/>
                <w:sz w:val="16"/>
              </w:rPr>
              <w:t>76.66</w:t>
            </w:r>
          </w:p>
        </w:tc>
        <w:tc>
          <w:tcPr>
            <w:tcW w:w="1120" w:type="dxa"/>
            <w:vAlign w:val="center"/>
          </w:tcPr>
          <w:p w14:paraId="1125A2A8">
            <w:pPr>
              <w:jc w:val="right"/>
            </w:pPr>
            <w:r>
              <w:rPr>
                <w:rFonts w:ascii="宋体" w:hAnsi="宋体" w:eastAsia="宋体" w:cs="宋体"/>
                <w:b w:val="0"/>
                <w:i w:val="0"/>
                <w:color w:val="000000"/>
                <w:sz w:val="16"/>
              </w:rPr>
              <w:t>76.66</w:t>
            </w:r>
          </w:p>
        </w:tc>
        <w:tc>
          <w:tcPr>
            <w:tcW w:w="1120" w:type="dxa"/>
            <w:vAlign w:val="center"/>
          </w:tcPr>
          <w:p w14:paraId="4A011BBC"/>
        </w:tc>
        <w:tc>
          <w:tcPr>
            <w:tcW w:w="1120" w:type="dxa"/>
            <w:vAlign w:val="center"/>
          </w:tcPr>
          <w:p w14:paraId="38DCEC39"/>
        </w:tc>
        <w:tc>
          <w:tcPr>
            <w:tcW w:w="1120" w:type="dxa"/>
            <w:vAlign w:val="center"/>
          </w:tcPr>
          <w:p w14:paraId="4828ADE3"/>
        </w:tc>
        <w:tc>
          <w:tcPr>
            <w:tcW w:w="1112" w:type="dxa"/>
            <w:vAlign w:val="center"/>
          </w:tcPr>
          <w:p w14:paraId="7BE7915F"/>
        </w:tc>
      </w:tr>
      <w:tr w14:paraId="21596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629A432">
            <w:pPr>
              <w:jc w:val="left"/>
            </w:pPr>
            <w:r>
              <w:rPr>
                <w:rFonts w:ascii="宋体" w:hAnsi="宋体" w:eastAsia="宋体" w:cs="宋体"/>
                <w:b w:val="0"/>
                <w:i w:val="0"/>
                <w:color w:val="000000"/>
                <w:sz w:val="16"/>
              </w:rPr>
              <w:t>20808</w:t>
            </w:r>
          </w:p>
        </w:tc>
        <w:tc>
          <w:tcPr>
            <w:tcW w:w="3340" w:type="dxa"/>
            <w:vAlign w:val="center"/>
          </w:tcPr>
          <w:p w14:paraId="1817A947">
            <w:pPr>
              <w:jc w:val="left"/>
            </w:pPr>
            <w:r>
              <w:rPr>
                <w:rFonts w:ascii="宋体" w:hAnsi="宋体" w:eastAsia="宋体" w:cs="宋体"/>
                <w:b w:val="0"/>
                <w:i w:val="0"/>
                <w:color w:val="000000"/>
                <w:sz w:val="16"/>
              </w:rPr>
              <w:t>抚恤</w:t>
            </w:r>
          </w:p>
        </w:tc>
        <w:tc>
          <w:tcPr>
            <w:tcW w:w="1120" w:type="dxa"/>
            <w:vAlign w:val="center"/>
          </w:tcPr>
          <w:p w14:paraId="3B1829B2">
            <w:pPr>
              <w:jc w:val="right"/>
            </w:pPr>
            <w:r>
              <w:rPr>
                <w:rFonts w:ascii="宋体" w:hAnsi="宋体" w:eastAsia="宋体" w:cs="宋体"/>
                <w:b w:val="0"/>
                <w:i w:val="0"/>
                <w:color w:val="000000"/>
                <w:sz w:val="16"/>
              </w:rPr>
              <w:t>73.37</w:t>
            </w:r>
          </w:p>
        </w:tc>
        <w:tc>
          <w:tcPr>
            <w:tcW w:w="1120" w:type="dxa"/>
            <w:vAlign w:val="center"/>
          </w:tcPr>
          <w:p w14:paraId="5BA29147">
            <w:pPr>
              <w:jc w:val="right"/>
            </w:pPr>
            <w:r>
              <w:rPr>
                <w:rFonts w:ascii="宋体" w:hAnsi="宋体" w:eastAsia="宋体" w:cs="宋体"/>
                <w:b w:val="0"/>
                <w:i w:val="0"/>
                <w:color w:val="000000"/>
                <w:sz w:val="16"/>
              </w:rPr>
              <w:t>73.37</w:t>
            </w:r>
          </w:p>
        </w:tc>
        <w:tc>
          <w:tcPr>
            <w:tcW w:w="1120" w:type="dxa"/>
            <w:vAlign w:val="center"/>
          </w:tcPr>
          <w:p w14:paraId="7C1EC8A9"/>
        </w:tc>
        <w:tc>
          <w:tcPr>
            <w:tcW w:w="1120" w:type="dxa"/>
            <w:vAlign w:val="center"/>
          </w:tcPr>
          <w:p w14:paraId="10E6EBA4"/>
        </w:tc>
        <w:tc>
          <w:tcPr>
            <w:tcW w:w="1120" w:type="dxa"/>
            <w:vAlign w:val="center"/>
          </w:tcPr>
          <w:p w14:paraId="0E5DE23C"/>
        </w:tc>
        <w:tc>
          <w:tcPr>
            <w:tcW w:w="1112" w:type="dxa"/>
            <w:vAlign w:val="center"/>
          </w:tcPr>
          <w:p w14:paraId="0E677818"/>
        </w:tc>
      </w:tr>
      <w:tr w14:paraId="1329C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01C2C42">
            <w:pPr>
              <w:jc w:val="left"/>
            </w:pPr>
            <w:r>
              <w:rPr>
                <w:rFonts w:ascii="宋体" w:hAnsi="宋体" w:eastAsia="宋体" w:cs="宋体"/>
                <w:b w:val="0"/>
                <w:i w:val="0"/>
                <w:color w:val="000000"/>
                <w:sz w:val="16"/>
              </w:rPr>
              <w:t>2080801</w:t>
            </w:r>
          </w:p>
        </w:tc>
        <w:tc>
          <w:tcPr>
            <w:tcW w:w="3340" w:type="dxa"/>
            <w:vAlign w:val="center"/>
          </w:tcPr>
          <w:p w14:paraId="402C7CE4">
            <w:pPr>
              <w:jc w:val="left"/>
            </w:pPr>
            <w:r>
              <w:rPr>
                <w:rFonts w:ascii="宋体" w:hAnsi="宋体" w:eastAsia="宋体" w:cs="宋体"/>
                <w:b w:val="0"/>
                <w:i w:val="0"/>
                <w:color w:val="000000"/>
                <w:sz w:val="16"/>
              </w:rPr>
              <w:t>死亡抚恤</w:t>
            </w:r>
          </w:p>
        </w:tc>
        <w:tc>
          <w:tcPr>
            <w:tcW w:w="1120" w:type="dxa"/>
            <w:vAlign w:val="center"/>
          </w:tcPr>
          <w:p w14:paraId="183570E5">
            <w:pPr>
              <w:jc w:val="right"/>
            </w:pPr>
            <w:r>
              <w:rPr>
                <w:rFonts w:ascii="宋体" w:hAnsi="宋体" w:eastAsia="宋体" w:cs="宋体"/>
                <w:b w:val="0"/>
                <w:i w:val="0"/>
                <w:color w:val="000000"/>
                <w:sz w:val="16"/>
              </w:rPr>
              <w:t>70.35</w:t>
            </w:r>
          </w:p>
        </w:tc>
        <w:tc>
          <w:tcPr>
            <w:tcW w:w="1120" w:type="dxa"/>
            <w:vAlign w:val="center"/>
          </w:tcPr>
          <w:p w14:paraId="5DCDE868">
            <w:pPr>
              <w:jc w:val="right"/>
            </w:pPr>
            <w:r>
              <w:rPr>
                <w:rFonts w:ascii="宋体" w:hAnsi="宋体" w:eastAsia="宋体" w:cs="宋体"/>
                <w:b w:val="0"/>
                <w:i w:val="0"/>
                <w:color w:val="000000"/>
                <w:sz w:val="16"/>
              </w:rPr>
              <w:t>70.35</w:t>
            </w:r>
          </w:p>
        </w:tc>
        <w:tc>
          <w:tcPr>
            <w:tcW w:w="1120" w:type="dxa"/>
            <w:vAlign w:val="center"/>
          </w:tcPr>
          <w:p w14:paraId="5132FED6"/>
        </w:tc>
        <w:tc>
          <w:tcPr>
            <w:tcW w:w="1120" w:type="dxa"/>
            <w:vAlign w:val="center"/>
          </w:tcPr>
          <w:p w14:paraId="03F1A642"/>
        </w:tc>
        <w:tc>
          <w:tcPr>
            <w:tcW w:w="1120" w:type="dxa"/>
            <w:vAlign w:val="center"/>
          </w:tcPr>
          <w:p w14:paraId="2FEBFCEF"/>
        </w:tc>
        <w:tc>
          <w:tcPr>
            <w:tcW w:w="1112" w:type="dxa"/>
            <w:vAlign w:val="center"/>
          </w:tcPr>
          <w:p w14:paraId="1994653D"/>
        </w:tc>
      </w:tr>
      <w:tr w14:paraId="52D35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0AB4E0C">
            <w:pPr>
              <w:jc w:val="left"/>
            </w:pPr>
            <w:r>
              <w:rPr>
                <w:rFonts w:ascii="宋体" w:hAnsi="宋体" w:eastAsia="宋体" w:cs="宋体"/>
                <w:b w:val="0"/>
                <w:i w:val="0"/>
                <w:color w:val="000000"/>
                <w:sz w:val="16"/>
              </w:rPr>
              <w:t>2080802</w:t>
            </w:r>
          </w:p>
        </w:tc>
        <w:tc>
          <w:tcPr>
            <w:tcW w:w="3340" w:type="dxa"/>
            <w:vAlign w:val="center"/>
          </w:tcPr>
          <w:p w14:paraId="48B8276D">
            <w:pPr>
              <w:jc w:val="left"/>
            </w:pPr>
            <w:r>
              <w:rPr>
                <w:rFonts w:ascii="宋体" w:hAnsi="宋体" w:eastAsia="宋体" w:cs="宋体"/>
                <w:b w:val="0"/>
                <w:i w:val="0"/>
                <w:color w:val="000000"/>
                <w:sz w:val="16"/>
              </w:rPr>
              <w:t>伤残抚恤</w:t>
            </w:r>
          </w:p>
        </w:tc>
        <w:tc>
          <w:tcPr>
            <w:tcW w:w="1120" w:type="dxa"/>
            <w:vAlign w:val="center"/>
          </w:tcPr>
          <w:p w14:paraId="18114F65">
            <w:pPr>
              <w:jc w:val="right"/>
            </w:pPr>
            <w:r>
              <w:rPr>
                <w:rFonts w:ascii="宋体" w:hAnsi="宋体" w:eastAsia="宋体" w:cs="宋体"/>
                <w:b w:val="0"/>
                <w:i w:val="0"/>
                <w:color w:val="000000"/>
                <w:sz w:val="16"/>
              </w:rPr>
              <w:t>3.02</w:t>
            </w:r>
          </w:p>
        </w:tc>
        <w:tc>
          <w:tcPr>
            <w:tcW w:w="1120" w:type="dxa"/>
            <w:vAlign w:val="center"/>
          </w:tcPr>
          <w:p w14:paraId="10DA7627">
            <w:pPr>
              <w:jc w:val="right"/>
            </w:pPr>
            <w:r>
              <w:rPr>
                <w:rFonts w:ascii="宋体" w:hAnsi="宋体" w:eastAsia="宋体" w:cs="宋体"/>
                <w:b w:val="0"/>
                <w:i w:val="0"/>
                <w:color w:val="000000"/>
                <w:sz w:val="16"/>
              </w:rPr>
              <w:t>3.02</w:t>
            </w:r>
          </w:p>
        </w:tc>
        <w:tc>
          <w:tcPr>
            <w:tcW w:w="1120" w:type="dxa"/>
            <w:vAlign w:val="center"/>
          </w:tcPr>
          <w:p w14:paraId="6F619E73"/>
        </w:tc>
        <w:tc>
          <w:tcPr>
            <w:tcW w:w="1120" w:type="dxa"/>
            <w:vAlign w:val="center"/>
          </w:tcPr>
          <w:p w14:paraId="0B872648"/>
        </w:tc>
        <w:tc>
          <w:tcPr>
            <w:tcW w:w="1120" w:type="dxa"/>
            <w:vAlign w:val="center"/>
          </w:tcPr>
          <w:p w14:paraId="3F36903E"/>
        </w:tc>
        <w:tc>
          <w:tcPr>
            <w:tcW w:w="1112" w:type="dxa"/>
            <w:vAlign w:val="center"/>
          </w:tcPr>
          <w:p w14:paraId="20B91155"/>
        </w:tc>
      </w:tr>
      <w:tr w14:paraId="43C4F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DBEB4F7">
            <w:pPr>
              <w:jc w:val="left"/>
            </w:pPr>
            <w:r>
              <w:rPr>
                <w:rFonts w:ascii="宋体" w:hAnsi="宋体" w:eastAsia="宋体" w:cs="宋体"/>
                <w:b w:val="0"/>
                <w:i w:val="0"/>
                <w:color w:val="000000"/>
                <w:sz w:val="16"/>
              </w:rPr>
              <w:t>20899</w:t>
            </w:r>
          </w:p>
        </w:tc>
        <w:tc>
          <w:tcPr>
            <w:tcW w:w="3340" w:type="dxa"/>
            <w:vAlign w:val="center"/>
          </w:tcPr>
          <w:p w14:paraId="5BB853A6">
            <w:pPr>
              <w:jc w:val="left"/>
            </w:pPr>
            <w:r>
              <w:rPr>
                <w:rFonts w:ascii="宋体" w:hAnsi="宋体" w:eastAsia="宋体" w:cs="宋体"/>
                <w:b w:val="0"/>
                <w:i w:val="0"/>
                <w:color w:val="000000"/>
                <w:sz w:val="16"/>
              </w:rPr>
              <w:t>其他社会保障和就业支出</w:t>
            </w:r>
          </w:p>
        </w:tc>
        <w:tc>
          <w:tcPr>
            <w:tcW w:w="1120" w:type="dxa"/>
            <w:vAlign w:val="center"/>
          </w:tcPr>
          <w:p w14:paraId="149FFCBF">
            <w:pPr>
              <w:jc w:val="right"/>
            </w:pPr>
            <w:r>
              <w:rPr>
                <w:rFonts w:ascii="宋体" w:hAnsi="宋体" w:eastAsia="宋体" w:cs="宋体"/>
                <w:b w:val="0"/>
                <w:i w:val="0"/>
                <w:color w:val="000000"/>
                <w:sz w:val="16"/>
              </w:rPr>
              <w:t>4.88</w:t>
            </w:r>
          </w:p>
        </w:tc>
        <w:tc>
          <w:tcPr>
            <w:tcW w:w="1120" w:type="dxa"/>
            <w:vAlign w:val="center"/>
          </w:tcPr>
          <w:p w14:paraId="3B30C1A4">
            <w:pPr>
              <w:jc w:val="right"/>
            </w:pPr>
            <w:r>
              <w:rPr>
                <w:rFonts w:ascii="宋体" w:hAnsi="宋体" w:eastAsia="宋体" w:cs="宋体"/>
                <w:b w:val="0"/>
                <w:i w:val="0"/>
                <w:color w:val="000000"/>
                <w:sz w:val="16"/>
              </w:rPr>
              <w:t>4.88</w:t>
            </w:r>
          </w:p>
        </w:tc>
        <w:tc>
          <w:tcPr>
            <w:tcW w:w="1120" w:type="dxa"/>
            <w:vAlign w:val="center"/>
          </w:tcPr>
          <w:p w14:paraId="417E0E40"/>
        </w:tc>
        <w:tc>
          <w:tcPr>
            <w:tcW w:w="1120" w:type="dxa"/>
            <w:vAlign w:val="center"/>
          </w:tcPr>
          <w:p w14:paraId="7102AB98"/>
        </w:tc>
        <w:tc>
          <w:tcPr>
            <w:tcW w:w="1120" w:type="dxa"/>
            <w:vAlign w:val="center"/>
          </w:tcPr>
          <w:p w14:paraId="29FD0D9C"/>
        </w:tc>
        <w:tc>
          <w:tcPr>
            <w:tcW w:w="1112" w:type="dxa"/>
            <w:vAlign w:val="center"/>
          </w:tcPr>
          <w:p w14:paraId="096CFBF1"/>
        </w:tc>
      </w:tr>
      <w:tr w14:paraId="75240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0E72FE4">
            <w:pPr>
              <w:jc w:val="left"/>
            </w:pPr>
            <w:r>
              <w:rPr>
                <w:rFonts w:ascii="宋体" w:hAnsi="宋体" w:eastAsia="宋体" w:cs="宋体"/>
                <w:b w:val="0"/>
                <w:i w:val="0"/>
                <w:color w:val="000000"/>
                <w:sz w:val="16"/>
              </w:rPr>
              <w:t>2089999</w:t>
            </w:r>
          </w:p>
        </w:tc>
        <w:tc>
          <w:tcPr>
            <w:tcW w:w="3340" w:type="dxa"/>
            <w:vAlign w:val="center"/>
          </w:tcPr>
          <w:p w14:paraId="7B6E33BB">
            <w:pPr>
              <w:jc w:val="left"/>
            </w:pPr>
            <w:r>
              <w:rPr>
                <w:rFonts w:ascii="宋体" w:hAnsi="宋体" w:eastAsia="宋体" w:cs="宋体"/>
                <w:b w:val="0"/>
                <w:i w:val="0"/>
                <w:color w:val="000000"/>
                <w:sz w:val="16"/>
              </w:rPr>
              <w:t>其他社会保障和就业支出</w:t>
            </w:r>
          </w:p>
        </w:tc>
        <w:tc>
          <w:tcPr>
            <w:tcW w:w="1120" w:type="dxa"/>
            <w:vAlign w:val="center"/>
          </w:tcPr>
          <w:p w14:paraId="21340812">
            <w:pPr>
              <w:jc w:val="right"/>
            </w:pPr>
            <w:r>
              <w:rPr>
                <w:rFonts w:ascii="宋体" w:hAnsi="宋体" w:eastAsia="宋体" w:cs="宋体"/>
                <w:b w:val="0"/>
                <w:i w:val="0"/>
                <w:color w:val="000000"/>
                <w:sz w:val="16"/>
              </w:rPr>
              <w:t>4.88</w:t>
            </w:r>
          </w:p>
        </w:tc>
        <w:tc>
          <w:tcPr>
            <w:tcW w:w="1120" w:type="dxa"/>
            <w:vAlign w:val="center"/>
          </w:tcPr>
          <w:p w14:paraId="26595FFE">
            <w:pPr>
              <w:jc w:val="right"/>
            </w:pPr>
            <w:r>
              <w:rPr>
                <w:rFonts w:ascii="宋体" w:hAnsi="宋体" w:eastAsia="宋体" w:cs="宋体"/>
                <w:b w:val="0"/>
                <w:i w:val="0"/>
                <w:color w:val="000000"/>
                <w:sz w:val="16"/>
              </w:rPr>
              <w:t>4.88</w:t>
            </w:r>
          </w:p>
        </w:tc>
        <w:tc>
          <w:tcPr>
            <w:tcW w:w="1120" w:type="dxa"/>
            <w:vAlign w:val="center"/>
          </w:tcPr>
          <w:p w14:paraId="7C7636D7"/>
        </w:tc>
        <w:tc>
          <w:tcPr>
            <w:tcW w:w="1120" w:type="dxa"/>
            <w:vAlign w:val="center"/>
          </w:tcPr>
          <w:p w14:paraId="4643222F"/>
        </w:tc>
        <w:tc>
          <w:tcPr>
            <w:tcW w:w="1120" w:type="dxa"/>
            <w:vAlign w:val="center"/>
          </w:tcPr>
          <w:p w14:paraId="1B025E73"/>
        </w:tc>
        <w:tc>
          <w:tcPr>
            <w:tcW w:w="1112" w:type="dxa"/>
            <w:vAlign w:val="center"/>
          </w:tcPr>
          <w:p w14:paraId="10BE1FCB"/>
        </w:tc>
      </w:tr>
      <w:tr w14:paraId="242C9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132684">
            <w:pPr>
              <w:jc w:val="left"/>
            </w:pPr>
            <w:r>
              <w:rPr>
                <w:rFonts w:ascii="宋体" w:hAnsi="宋体" w:eastAsia="宋体" w:cs="宋体"/>
                <w:b w:val="0"/>
                <w:i w:val="0"/>
                <w:color w:val="000000"/>
                <w:sz w:val="16"/>
              </w:rPr>
              <w:t>210</w:t>
            </w:r>
          </w:p>
        </w:tc>
        <w:tc>
          <w:tcPr>
            <w:tcW w:w="3340" w:type="dxa"/>
            <w:vAlign w:val="center"/>
          </w:tcPr>
          <w:p w14:paraId="6DA2A72A">
            <w:pPr>
              <w:jc w:val="left"/>
            </w:pPr>
            <w:r>
              <w:rPr>
                <w:rFonts w:ascii="宋体" w:hAnsi="宋体" w:eastAsia="宋体" w:cs="宋体"/>
                <w:b w:val="0"/>
                <w:i w:val="0"/>
                <w:color w:val="000000"/>
                <w:sz w:val="16"/>
              </w:rPr>
              <w:t>卫生健康支出</w:t>
            </w:r>
          </w:p>
        </w:tc>
        <w:tc>
          <w:tcPr>
            <w:tcW w:w="1120" w:type="dxa"/>
            <w:vAlign w:val="center"/>
          </w:tcPr>
          <w:p w14:paraId="25403338">
            <w:pPr>
              <w:jc w:val="right"/>
            </w:pPr>
            <w:r>
              <w:rPr>
                <w:rFonts w:ascii="宋体" w:hAnsi="宋体" w:eastAsia="宋体" w:cs="宋体"/>
                <w:b w:val="0"/>
                <w:i w:val="0"/>
                <w:color w:val="000000"/>
                <w:sz w:val="16"/>
              </w:rPr>
              <w:t>56.52</w:t>
            </w:r>
          </w:p>
        </w:tc>
        <w:tc>
          <w:tcPr>
            <w:tcW w:w="1120" w:type="dxa"/>
            <w:vAlign w:val="center"/>
          </w:tcPr>
          <w:p w14:paraId="644F1D4D">
            <w:pPr>
              <w:jc w:val="right"/>
            </w:pPr>
            <w:r>
              <w:rPr>
                <w:rFonts w:ascii="宋体" w:hAnsi="宋体" w:eastAsia="宋体" w:cs="宋体"/>
                <w:b w:val="0"/>
                <w:i w:val="0"/>
                <w:color w:val="000000"/>
                <w:sz w:val="16"/>
              </w:rPr>
              <w:t>56.52</w:t>
            </w:r>
          </w:p>
        </w:tc>
        <w:tc>
          <w:tcPr>
            <w:tcW w:w="1120" w:type="dxa"/>
            <w:vAlign w:val="center"/>
          </w:tcPr>
          <w:p w14:paraId="6FA3EF13"/>
        </w:tc>
        <w:tc>
          <w:tcPr>
            <w:tcW w:w="1120" w:type="dxa"/>
            <w:vAlign w:val="center"/>
          </w:tcPr>
          <w:p w14:paraId="61ADB31A"/>
        </w:tc>
        <w:tc>
          <w:tcPr>
            <w:tcW w:w="1120" w:type="dxa"/>
            <w:vAlign w:val="center"/>
          </w:tcPr>
          <w:p w14:paraId="5755AF7D"/>
        </w:tc>
        <w:tc>
          <w:tcPr>
            <w:tcW w:w="1112" w:type="dxa"/>
            <w:vAlign w:val="center"/>
          </w:tcPr>
          <w:p w14:paraId="1A128FFE"/>
        </w:tc>
      </w:tr>
      <w:tr w14:paraId="33F60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250EE7F">
            <w:pPr>
              <w:jc w:val="left"/>
            </w:pPr>
            <w:r>
              <w:rPr>
                <w:rFonts w:ascii="宋体" w:hAnsi="宋体" w:eastAsia="宋体" w:cs="宋体"/>
                <w:b w:val="0"/>
                <w:i w:val="0"/>
                <w:color w:val="000000"/>
                <w:sz w:val="16"/>
              </w:rPr>
              <w:t>21011</w:t>
            </w:r>
          </w:p>
        </w:tc>
        <w:tc>
          <w:tcPr>
            <w:tcW w:w="3340" w:type="dxa"/>
            <w:vAlign w:val="center"/>
          </w:tcPr>
          <w:p w14:paraId="07405A4E">
            <w:pPr>
              <w:jc w:val="left"/>
            </w:pPr>
            <w:r>
              <w:rPr>
                <w:rFonts w:ascii="宋体" w:hAnsi="宋体" w:eastAsia="宋体" w:cs="宋体"/>
                <w:b w:val="0"/>
                <w:i w:val="0"/>
                <w:color w:val="000000"/>
                <w:sz w:val="16"/>
              </w:rPr>
              <w:t>行政事业单位医疗</w:t>
            </w:r>
          </w:p>
        </w:tc>
        <w:tc>
          <w:tcPr>
            <w:tcW w:w="1120" w:type="dxa"/>
            <w:vAlign w:val="center"/>
          </w:tcPr>
          <w:p w14:paraId="01A3E6E0">
            <w:pPr>
              <w:jc w:val="right"/>
            </w:pPr>
            <w:r>
              <w:rPr>
                <w:rFonts w:ascii="宋体" w:hAnsi="宋体" w:eastAsia="宋体" w:cs="宋体"/>
                <w:b w:val="0"/>
                <w:i w:val="0"/>
                <w:color w:val="000000"/>
                <w:sz w:val="16"/>
              </w:rPr>
              <w:t>56.52</w:t>
            </w:r>
          </w:p>
        </w:tc>
        <w:tc>
          <w:tcPr>
            <w:tcW w:w="1120" w:type="dxa"/>
            <w:vAlign w:val="center"/>
          </w:tcPr>
          <w:p w14:paraId="61027363">
            <w:pPr>
              <w:jc w:val="right"/>
            </w:pPr>
            <w:r>
              <w:rPr>
                <w:rFonts w:ascii="宋体" w:hAnsi="宋体" w:eastAsia="宋体" w:cs="宋体"/>
                <w:b w:val="0"/>
                <w:i w:val="0"/>
                <w:color w:val="000000"/>
                <w:sz w:val="16"/>
              </w:rPr>
              <w:t>56.52</w:t>
            </w:r>
          </w:p>
        </w:tc>
        <w:tc>
          <w:tcPr>
            <w:tcW w:w="1120" w:type="dxa"/>
            <w:vAlign w:val="center"/>
          </w:tcPr>
          <w:p w14:paraId="44832EBC"/>
        </w:tc>
        <w:tc>
          <w:tcPr>
            <w:tcW w:w="1120" w:type="dxa"/>
            <w:vAlign w:val="center"/>
          </w:tcPr>
          <w:p w14:paraId="6F5CEBC6"/>
        </w:tc>
        <w:tc>
          <w:tcPr>
            <w:tcW w:w="1120" w:type="dxa"/>
            <w:vAlign w:val="center"/>
          </w:tcPr>
          <w:p w14:paraId="3031FAD6"/>
        </w:tc>
        <w:tc>
          <w:tcPr>
            <w:tcW w:w="1112" w:type="dxa"/>
            <w:vAlign w:val="center"/>
          </w:tcPr>
          <w:p w14:paraId="5F2D72FB"/>
        </w:tc>
      </w:tr>
      <w:tr w14:paraId="2C1AAF3B">
        <w:tblPrEx>
          <w:tblCellMar>
            <w:top w:w="0" w:type="dxa"/>
            <w:left w:w="80" w:type="dxa"/>
            <w:bottom w:w="0" w:type="dxa"/>
            <w:right w:w="80" w:type="dxa"/>
          </w:tblCellMar>
        </w:tblPrEx>
        <w:trPr>
          <w:trHeight w:val="401" w:hRule="exact"/>
          <w:jc w:val="center"/>
        </w:trPr>
        <w:tc>
          <w:tcPr>
            <w:tcW w:w="720" w:type="dxa"/>
            <w:vAlign w:val="center"/>
          </w:tcPr>
          <w:p w14:paraId="7D534734">
            <w:pPr>
              <w:jc w:val="left"/>
            </w:pPr>
            <w:r>
              <w:rPr>
                <w:rFonts w:ascii="宋体" w:hAnsi="宋体" w:eastAsia="宋体" w:cs="宋体"/>
                <w:b w:val="0"/>
                <w:i w:val="0"/>
                <w:color w:val="000000"/>
                <w:sz w:val="16"/>
              </w:rPr>
              <w:t>2101101</w:t>
            </w:r>
          </w:p>
        </w:tc>
        <w:tc>
          <w:tcPr>
            <w:tcW w:w="3340" w:type="dxa"/>
            <w:vAlign w:val="center"/>
          </w:tcPr>
          <w:p w14:paraId="12F2DA06">
            <w:pPr>
              <w:jc w:val="left"/>
            </w:pPr>
            <w:r>
              <w:rPr>
                <w:rFonts w:ascii="宋体" w:hAnsi="宋体" w:eastAsia="宋体" w:cs="宋体"/>
                <w:b w:val="0"/>
                <w:i w:val="0"/>
                <w:color w:val="000000"/>
                <w:sz w:val="16"/>
              </w:rPr>
              <w:t>行政单位医疗</w:t>
            </w:r>
          </w:p>
        </w:tc>
        <w:tc>
          <w:tcPr>
            <w:tcW w:w="1120" w:type="dxa"/>
            <w:vAlign w:val="center"/>
          </w:tcPr>
          <w:p w14:paraId="36041A14">
            <w:pPr>
              <w:jc w:val="right"/>
            </w:pPr>
            <w:r>
              <w:rPr>
                <w:rFonts w:ascii="宋体" w:hAnsi="宋体" w:eastAsia="宋体" w:cs="宋体"/>
                <w:b w:val="0"/>
                <w:i w:val="0"/>
                <w:color w:val="000000"/>
                <w:sz w:val="16"/>
              </w:rPr>
              <w:t>35.89</w:t>
            </w:r>
          </w:p>
        </w:tc>
        <w:tc>
          <w:tcPr>
            <w:tcW w:w="1120" w:type="dxa"/>
            <w:vAlign w:val="center"/>
          </w:tcPr>
          <w:p w14:paraId="552F2B1A">
            <w:pPr>
              <w:jc w:val="right"/>
            </w:pPr>
            <w:r>
              <w:rPr>
                <w:rFonts w:ascii="宋体" w:hAnsi="宋体" w:eastAsia="宋体" w:cs="宋体"/>
                <w:b w:val="0"/>
                <w:i w:val="0"/>
                <w:color w:val="000000"/>
                <w:sz w:val="16"/>
              </w:rPr>
              <w:t>35.89</w:t>
            </w:r>
          </w:p>
        </w:tc>
        <w:tc>
          <w:tcPr>
            <w:tcW w:w="1120" w:type="dxa"/>
            <w:vAlign w:val="center"/>
          </w:tcPr>
          <w:p w14:paraId="47D50B60"/>
        </w:tc>
        <w:tc>
          <w:tcPr>
            <w:tcW w:w="1120" w:type="dxa"/>
            <w:vAlign w:val="center"/>
          </w:tcPr>
          <w:p w14:paraId="79470A4C"/>
        </w:tc>
        <w:tc>
          <w:tcPr>
            <w:tcW w:w="1120" w:type="dxa"/>
            <w:vAlign w:val="center"/>
          </w:tcPr>
          <w:p w14:paraId="23B1D7C0"/>
        </w:tc>
        <w:tc>
          <w:tcPr>
            <w:tcW w:w="1112" w:type="dxa"/>
            <w:vAlign w:val="center"/>
          </w:tcPr>
          <w:p w14:paraId="0BDFBC6D"/>
        </w:tc>
      </w:tr>
      <w:tr w14:paraId="0EF5C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566BDA2">
            <w:pPr>
              <w:jc w:val="left"/>
            </w:pPr>
            <w:r>
              <w:rPr>
                <w:rFonts w:ascii="宋体" w:hAnsi="宋体" w:eastAsia="宋体" w:cs="宋体"/>
                <w:b w:val="0"/>
                <w:i w:val="0"/>
                <w:color w:val="000000"/>
                <w:sz w:val="16"/>
              </w:rPr>
              <w:t>2101102</w:t>
            </w:r>
          </w:p>
        </w:tc>
        <w:tc>
          <w:tcPr>
            <w:tcW w:w="3340" w:type="dxa"/>
            <w:vAlign w:val="center"/>
          </w:tcPr>
          <w:p w14:paraId="709CAA6F">
            <w:pPr>
              <w:jc w:val="left"/>
            </w:pPr>
            <w:r>
              <w:rPr>
                <w:rFonts w:ascii="宋体" w:hAnsi="宋体" w:eastAsia="宋体" w:cs="宋体"/>
                <w:b w:val="0"/>
                <w:i w:val="0"/>
                <w:color w:val="000000"/>
                <w:sz w:val="16"/>
              </w:rPr>
              <w:t>事业单位医疗</w:t>
            </w:r>
          </w:p>
        </w:tc>
        <w:tc>
          <w:tcPr>
            <w:tcW w:w="1120" w:type="dxa"/>
            <w:vAlign w:val="center"/>
          </w:tcPr>
          <w:p w14:paraId="7FE5494E">
            <w:pPr>
              <w:jc w:val="right"/>
            </w:pPr>
            <w:r>
              <w:rPr>
                <w:rFonts w:ascii="宋体" w:hAnsi="宋体" w:eastAsia="宋体" w:cs="宋体"/>
                <w:b w:val="0"/>
                <w:i w:val="0"/>
                <w:color w:val="000000"/>
                <w:sz w:val="16"/>
              </w:rPr>
              <w:t>20.63</w:t>
            </w:r>
          </w:p>
        </w:tc>
        <w:tc>
          <w:tcPr>
            <w:tcW w:w="1120" w:type="dxa"/>
            <w:vAlign w:val="center"/>
          </w:tcPr>
          <w:p w14:paraId="1496BA67">
            <w:pPr>
              <w:jc w:val="right"/>
            </w:pPr>
            <w:r>
              <w:rPr>
                <w:rFonts w:ascii="宋体" w:hAnsi="宋体" w:eastAsia="宋体" w:cs="宋体"/>
                <w:b w:val="0"/>
                <w:i w:val="0"/>
                <w:color w:val="000000"/>
                <w:sz w:val="16"/>
              </w:rPr>
              <w:t>20.63</w:t>
            </w:r>
          </w:p>
        </w:tc>
        <w:tc>
          <w:tcPr>
            <w:tcW w:w="1120" w:type="dxa"/>
            <w:vAlign w:val="center"/>
          </w:tcPr>
          <w:p w14:paraId="58502914"/>
        </w:tc>
        <w:tc>
          <w:tcPr>
            <w:tcW w:w="1120" w:type="dxa"/>
            <w:vAlign w:val="center"/>
          </w:tcPr>
          <w:p w14:paraId="44F05C3B"/>
        </w:tc>
        <w:tc>
          <w:tcPr>
            <w:tcW w:w="1120" w:type="dxa"/>
            <w:vAlign w:val="center"/>
          </w:tcPr>
          <w:p w14:paraId="25C0FF7B"/>
        </w:tc>
        <w:tc>
          <w:tcPr>
            <w:tcW w:w="1112" w:type="dxa"/>
            <w:vAlign w:val="center"/>
          </w:tcPr>
          <w:p w14:paraId="78390F82"/>
        </w:tc>
      </w:tr>
      <w:tr w14:paraId="330E4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CF07341">
            <w:pPr>
              <w:jc w:val="left"/>
            </w:pPr>
            <w:r>
              <w:rPr>
                <w:rFonts w:ascii="宋体" w:hAnsi="宋体" w:eastAsia="宋体" w:cs="宋体"/>
                <w:b w:val="0"/>
                <w:i w:val="0"/>
                <w:color w:val="000000"/>
                <w:sz w:val="16"/>
              </w:rPr>
              <w:t>221</w:t>
            </w:r>
          </w:p>
        </w:tc>
        <w:tc>
          <w:tcPr>
            <w:tcW w:w="3340" w:type="dxa"/>
            <w:vAlign w:val="center"/>
          </w:tcPr>
          <w:p w14:paraId="57F54B2F">
            <w:pPr>
              <w:jc w:val="left"/>
            </w:pPr>
            <w:r>
              <w:rPr>
                <w:rFonts w:ascii="宋体" w:hAnsi="宋体" w:eastAsia="宋体" w:cs="宋体"/>
                <w:b w:val="0"/>
                <w:i w:val="0"/>
                <w:color w:val="000000"/>
                <w:sz w:val="16"/>
              </w:rPr>
              <w:t>住房保障支出</w:t>
            </w:r>
          </w:p>
        </w:tc>
        <w:tc>
          <w:tcPr>
            <w:tcW w:w="1120" w:type="dxa"/>
            <w:vAlign w:val="center"/>
          </w:tcPr>
          <w:p w14:paraId="601717FD">
            <w:pPr>
              <w:jc w:val="right"/>
            </w:pPr>
            <w:r>
              <w:rPr>
                <w:rFonts w:ascii="宋体" w:hAnsi="宋体" w:eastAsia="宋体" w:cs="宋体"/>
                <w:b w:val="0"/>
                <w:i w:val="0"/>
                <w:color w:val="000000"/>
                <w:sz w:val="16"/>
              </w:rPr>
              <w:t>113.92</w:t>
            </w:r>
          </w:p>
        </w:tc>
        <w:tc>
          <w:tcPr>
            <w:tcW w:w="1120" w:type="dxa"/>
            <w:vAlign w:val="center"/>
          </w:tcPr>
          <w:p w14:paraId="717F5652">
            <w:pPr>
              <w:jc w:val="right"/>
            </w:pPr>
            <w:r>
              <w:rPr>
                <w:rFonts w:ascii="宋体" w:hAnsi="宋体" w:eastAsia="宋体" w:cs="宋体"/>
                <w:b w:val="0"/>
                <w:i w:val="0"/>
                <w:color w:val="000000"/>
                <w:sz w:val="16"/>
              </w:rPr>
              <w:t>113.92</w:t>
            </w:r>
          </w:p>
        </w:tc>
        <w:tc>
          <w:tcPr>
            <w:tcW w:w="1120" w:type="dxa"/>
            <w:vAlign w:val="center"/>
          </w:tcPr>
          <w:p w14:paraId="7E253E93"/>
        </w:tc>
        <w:tc>
          <w:tcPr>
            <w:tcW w:w="1120" w:type="dxa"/>
            <w:vAlign w:val="center"/>
          </w:tcPr>
          <w:p w14:paraId="1CB3C085"/>
        </w:tc>
        <w:tc>
          <w:tcPr>
            <w:tcW w:w="1120" w:type="dxa"/>
            <w:vAlign w:val="center"/>
          </w:tcPr>
          <w:p w14:paraId="7AC4A128"/>
        </w:tc>
        <w:tc>
          <w:tcPr>
            <w:tcW w:w="1112" w:type="dxa"/>
            <w:vAlign w:val="center"/>
          </w:tcPr>
          <w:p w14:paraId="12664EA2"/>
        </w:tc>
      </w:tr>
      <w:tr w14:paraId="64166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7655779">
            <w:pPr>
              <w:jc w:val="left"/>
            </w:pPr>
            <w:r>
              <w:rPr>
                <w:rFonts w:ascii="宋体" w:hAnsi="宋体" w:eastAsia="宋体" w:cs="宋体"/>
                <w:b w:val="0"/>
                <w:i w:val="0"/>
                <w:color w:val="000000"/>
                <w:sz w:val="16"/>
              </w:rPr>
              <w:t>22102</w:t>
            </w:r>
          </w:p>
        </w:tc>
        <w:tc>
          <w:tcPr>
            <w:tcW w:w="3340" w:type="dxa"/>
            <w:vAlign w:val="center"/>
          </w:tcPr>
          <w:p w14:paraId="45C35452">
            <w:pPr>
              <w:jc w:val="left"/>
            </w:pPr>
            <w:r>
              <w:rPr>
                <w:rFonts w:ascii="宋体" w:hAnsi="宋体" w:eastAsia="宋体" w:cs="宋体"/>
                <w:b w:val="0"/>
                <w:i w:val="0"/>
                <w:color w:val="000000"/>
                <w:sz w:val="16"/>
              </w:rPr>
              <w:t>住房改革支出</w:t>
            </w:r>
          </w:p>
        </w:tc>
        <w:tc>
          <w:tcPr>
            <w:tcW w:w="1120" w:type="dxa"/>
            <w:vAlign w:val="center"/>
          </w:tcPr>
          <w:p w14:paraId="0399E5F1">
            <w:pPr>
              <w:jc w:val="right"/>
            </w:pPr>
            <w:r>
              <w:rPr>
                <w:rFonts w:ascii="宋体" w:hAnsi="宋体" w:eastAsia="宋体" w:cs="宋体"/>
                <w:b w:val="0"/>
                <w:i w:val="0"/>
                <w:color w:val="000000"/>
                <w:sz w:val="16"/>
              </w:rPr>
              <w:t>113.92</w:t>
            </w:r>
          </w:p>
        </w:tc>
        <w:tc>
          <w:tcPr>
            <w:tcW w:w="1120" w:type="dxa"/>
            <w:vAlign w:val="center"/>
          </w:tcPr>
          <w:p w14:paraId="13B74DEA">
            <w:pPr>
              <w:jc w:val="right"/>
            </w:pPr>
            <w:r>
              <w:rPr>
                <w:rFonts w:ascii="宋体" w:hAnsi="宋体" w:eastAsia="宋体" w:cs="宋体"/>
                <w:b w:val="0"/>
                <w:i w:val="0"/>
                <w:color w:val="000000"/>
                <w:sz w:val="16"/>
              </w:rPr>
              <w:t>113.92</w:t>
            </w:r>
          </w:p>
        </w:tc>
        <w:tc>
          <w:tcPr>
            <w:tcW w:w="1120" w:type="dxa"/>
            <w:vAlign w:val="center"/>
          </w:tcPr>
          <w:p w14:paraId="17A6E869"/>
        </w:tc>
        <w:tc>
          <w:tcPr>
            <w:tcW w:w="1120" w:type="dxa"/>
            <w:vAlign w:val="center"/>
          </w:tcPr>
          <w:p w14:paraId="09C74250"/>
        </w:tc>
        <w:tc>
          <w:tcPr>
            <w:tcW w:w="1120" w:type="dxa"/>
            <w:vAlign w:val="center"/>
          </w:tcPr>
          <w:p w14:paraId="760439FA"/>
        </w:tc>
        <w:tc>
          <w:tcPr>
            <w:tcW w:w="1112" w:type="dxa"/>
            <w:vAlign w:val="center"/>
          </w:tcPr>
          <w:p w14:paraId="60DE79E6"/>
        </w:tc>
      </w:tr>
      <w:tr w14:paraId="7F63F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F15950D">
            <w:pPr>
              <w:jc w:val="left"/>
            </w:pPr>
            <w:r>
              <w:rPr>
                <w:rFonts w:ascii="宋体" w:hAnsi="宋体" w:eastAsia="宋体" w:cs="宋体"/>
                <w:b w:val="0"/>
                <w:i w:val="0"/>
                <w:color w:val="000000"/>
                <w:sz w:val="16"/>
              </w:rPr>
              <w:t>2210201</w:t>
            </w:r>
          </w:p>
        </w:tc>
        <w:tc>
          <w:tcPr>
            <w:tcW w:w="3340" w:type="dxa"/>
            <w:vAlign w:val="center"/>
          </w:tcPr>
          <w:p w14:paraId="7DF0C06B">
            <w:pPr>
              <w:jc w:val="left"/>
            </w:pPr>
            <w:r>
              <w:rPr>
                <w:rFonts w:hint="eastAsia" w:ascii="宋体" w:hAnsi="宋体" w:cs="宋体"/>
                <w:b w:val="0"/>
                <w:i w:val="0"/>
                <w:color w:val="000000"/>
                <w:sz w:val="16"/>
                <w:lang w:eastAsia="zh-CN"/>
              </w:rPr>
              <w:t>住房公积金</w:t>
            </w:r>
            <w:r>
              <w:rPr>
                <w:rFonts w:ascii="宋体" w:hAnsi="宋体" w:eastAsia="宋体" w:cs="宋体"/>
                <w:b w:val="0"/>
                <w:i w:val="0"/>
                <w:color w:val="000000"/>
                <w:sz w:val="16"/>
              </w:rPr>
              <w:t>金</w:t>
            </w:r>
          </w:p>
        </w:tc>
        <w:tc>
          <w:tcPr>
            <w:tcW w:w="1120" w:type="dxa"/>
            <w:vAlign w:val="center"/>
          </w:tcPr>
          <w:p w14:paraId="6632204C">
            <w:pPr>
              <w:jc w:val="right"/>
            </w:pPr>
            <w:r>
              <w:rPr>
                <w:rFonts w:ascii="宋体" w:hAnsi="宋体" w:eastAsia="宋体" w:cs="宋体"/>
                <w:b w:val="0"/>
                <w:i w:val="0"/>
                <w:color w:val="000000"/>
                <w:sz w:val="16"/>
              </w:rPr>
              <w:t>113.92</w:t>
            </w:r>
          </w:p>
        </w:tc>
        <w:tc>
          <w:tcPr>
            <w:tcW w:w="1120" w:type="dxa"/>
            <w:vAlign w:val="center"/>
          </w:tcPr>
          <w:p w14:paraId="06401AB9">
            <w:pPr>
              <w:jc w:val="right"/>
            </w:pPr>
            <w:r>
              <w:rPr>
                <w:rFonts w:ascii="宋体" w:hAnsi="宋体" w:eastAsia="宋体" w:cs="宋体"/>
                <w:b w:val="0"/>
                <w:i w:val="0"/>
                <w:color w:val="000000"/>
                <w:sz w:val="16"/>
              </w:rPr>
              <w:t>113.92</w:t>
            </w:r>
          </w:p>
        </w:tc>
        <w:tc>
          <w:tcPr>
            <w:tcW w:w="1120" w:type="dxa"/>
            <w:vAlign w:val="center"/>
          </w:tcPr>
          <w:p w14:paraId="11FC9531"/>
        </w:tc>
        <w:tc>
          <w:tcPr>
            <w:tcW w:w="1120" w:type="dxa"/>
            <w:vAlign w:val="center"/>
          </w:tcPr>
          <w:p w14:paraId="1F191C6F"/>
        </w:tc>
        <w:tc>
          <w:tcPr>
            <w:tcW w:w="1120" w:type="dxa"/>
            <w:vAlign w:val="center"/>
          </w:tcPr>
          <w:p w14:paraId="30EF2C83"/>
        </w:tc>
        <w:tc>
          <w:tcPr>
            <w:tcW w:w="1112" w:type="dxa"/>
            <w:vAlign w:val="center"/>
          </w:tcPr>
          <w:p w14:paraId="0C0ABA35"/>
        </w:tc>
      </w:tr>
      <w:tr w14:paraId="4A484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6278C010">
            <w:pPr>
              <w:jc w:val="left"/>
            </w:pPr>
            <w:r>
              <w:rPr>
                <w:rFonts w:ascii="宋体" w:hAnsi="宋体" w:eastAsia="宋体" w:cs="宋体"/>
                <w:b w:val="0"/>
                <w:i w:val="0"/>
                <w:color w:val="000000"/>
                <w:sz w:val="16"/>
              </w:rPr>
              <w:t>注：本表反映部门本年度各项支出情况。</w:t>
            </w:r>
          </w:p>
        </w:tc>
      </w:tr>
      <w:tr w14:paraId="7D30A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0A0ABC79">
            <w:pPr>
              <w:jc w:val="left"/>
            </w:pPr>
            <w:r>
              <w:rPr>
                <w:rFonts w:ascii="宋体" w:hAnsi="宋体" w:eastAsia="宋体" w:cs="宋体"/>
                <w:b w:val="0"/>
                <w:i w:val="0"/>
                <w:color w:val="000000"/>
                <w:sz w:val="16"/>
              </w:rPr>
              <w:t xml:space="preserve">    本表金额转换成万元时，因四舍五入可能存在尾差。</w:t>
            </w:r>
          </w:p>
        </w:tc>
      </w:tr>
      <w:tr w14:paraId="30E88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056F25FC">
            <w:pPr>
              <w:jc w:val="left"/>
            </w:pPr>
            <w:r>
              <w:rPr>
                <w:rFonts w:ascii="宋体" w:hAnsi="宋体" w:eastAsia="宋体" w:cs="宋体"/>
                <w:b w:val="0"/>
                <w:i w:val="0"/>
                <w:color w:val="000000"/>
                <w:sz w:val="16"/>
              </w:rPr>
              <w:t xml:space="preserve">    如本表为空，则我部门本年度无此类资金收支余。</w:t>
            </w:r>
          </w:p>
        </w:tc>
      </w:tr>
    </w:tbl>
    <w:p w14:paraId="243B8DC1">
      <w:pPr>
        <w:snapToGrid w:val="0"/>
        <w:spacing w:before="0" w:after="0"/>
      </w:pPr>
      <w:r>
        <w:rPr>
          <w:sz w:val="8"/>
        </w:rPr>
        <w:t xml:space="preserve"> </w:t>
      </w:r>
    </w:p>
    <w:p w14:paraId="591B1C89">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57C9D1D">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65FE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40FF6570">
            <w:pPr>
              <w:jc w:val="right"/>
            </w:pPr>
            <w:r>
              <w:rPr>
                <w:rFonts w:ascii="宋体" w:hAnsi="宋体" w:eastAsia="宋体" w:cs="宋体"/>
                <w:sz w:val="20"/>
              </w:rPr>
              <w:t>公开04表</w:t>
            </w:r>
          </w:p>
        </w:tc>
      </w:tr>
      <w:tr w14:paraId="0B8286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24264370">
            <w:pPr>
              <w:jc w:val="left"/>
            </w:pPr>
            <w:r>
              <w:rPr>
                <w:rFonts w:ascii="宋体" w:hAnsi="宋体" w:eastAsia="宋体" w:cs="宋体"/>
                <w:sz w:val="20"/>
              </w:rPr>
              <w:t>部门：辽宁省盘锦市盘山县市场监督管理局</w:t>
            </w:r>
          </w:p>
        </w:tc>
        <w:tc>
          <w:tcPr>
            <w:tcW w:w="2000" w:type="dxa"/>
            <w:vAlign w:val="top"/>
          </w:tcPr>
          <w:p w14:paraId="08F32733">
            <w:pPr>
              <w:jc w:val="center"/>
            </w:pPr>
            <w:r>
              <w:rPr>
                <w:rFonts w:ascii="宋体" w:hAnsi="宋体" w:eastAsia="宋体" w:cs="宋体"/>
                <w:sz w:val="20"/>
              </w:rPr>
              <w:t>2023年度</w:t>
            </w:r>
          </w:p>
        </w:tc>
        <w:tc>
          <w:tcPr>
            <w:tcW w:w="4386" w:type="dxa"/>
            <w:vAlign w:val="top"/>
          </w:tcPr>
          <w:p w14:paraId="19441229">
            <w:pPr>
              <w:jc w:val="right"/>
            </w:pPr>
            <w:r>
              <w:rPr>
                <w:rFonts w:ascii="宋体" w:hAnsi="宋体" w:eastAsia="宋体" w:cs="宋体"/>
                <w:sz w:val="20"/>
              </w:rPr>
              <w:t>金额单位：万元</w:t>
            </w:r>
          </w:p>
        </w:tc>
      </w:tr>
    </w:tbl>
    <w:p w14:paraId="0677B702">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AB1A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10772" w:type="dxa"/>
            <w:gridSpan w:val="9"/>
            <w:vAlign w:val="center"/>
          </w:tcPr>
          <w:p w14:paraId="6AA57CBB">
            <w:pPr>
              <w:jc w:val="center"/>
            </w:pPr>
            <w:r>
              <w:rPr>
                <w:rFonts w:ascii="宋体" w:hAnsi="宋体" w:eastAsia="宋体" w:cs="宋体"/>
                <w:b w:val="0"/>
                <w:i w:val="0"/>
                <w:color w:val="000000"/>
                <w:sz w:val="14"/>
              </w:rPr>
              <w:t>收     入</w:t>
            </w:r>
          </w:p>
        </w:tc>
      </w:tr>
      <w:tr w14:paraId="0EDE2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EF19001">
            <w:pPr>
              <w:jc w:val="center"/>
            </w:pPr>
            <w:r>
              <w:rPr>
                <w:rFonts w:ascii="宋体" w:hAnsi="宋体" w:eastAsia="宋体" w:cs="宋体"/>
                <w:b w:val="0"/>
                <w:i w:val="0"/>
                <w:color w:val="000000"/>
                <w:sz w:val="14"/>
              </w:rPr>
              <w:t>项目</w:t>
            </w:r>
          </w:p>
        </w:tc>
        <w:tc>
          <w:tcPr>
            <w:tcW w:w="380" w:type="dxa"/>
            <w:vMerge w:val="restart"/>
            <w:vAlign w:val="center"/>
          </w:tcPr>
          <w:p w14:paraId="706E7394">
            <w:pPr>
              <w:jc w:val="center"/>
            </w:pPr>
            <w:r>
              <w:rPr>
                <w:rFonts w:ascii="宋体" w:hAnsi="宋体" w:eastAsia="宋体" w:cs="宋体"/>
                <w:b w:val="0"/>
                <w:i w:val="0"/>
                <w:color w:val="000000"/>
                <w:sz w:val="14"/>
              </w:rPr>
              <w:t>行次</w:t>
            </w:r>
          </w:p>
        </w:tc>
        <w:tc>
          <w:tcPr>
            <w:tcW w:w="1100" w:type="dxa"/>
            <w:vMerge w:val="restart"/>
            <w:vAlign w:val="center"/>
          </w:tcPr>
          <w:p w14:paraId="633A469F">
            <w:pPr>
              <w:jc w:val="center"/>
            </w:pPr>
            <w:r>
              <w:rPr>
                <w:rFonts w:ascii="宋体" w:hAnsi="宋体" w:eastAsia="宋体" w:cs="宋体"/>
                <w:b w:val="0"/>
                <w:i w:val="0"/>
                <w:color w:val="000000"/>
                <w:sz w:val="14"/>
              </w:rPr>
              <w:t>金额</w:t>
            </w:r>
          </w:p>
        </w:tc>
        <w:tc>
          <w:tcPr>
            <w:tcW w:w="2380" w:type="dxa"/>
            <w:vMerge w:val="restart"/>
            <w:vAlign w:val="center"/>
          </w:tcPr>
          <w:p w14:paraId="7230BE9F">
            <w:pPr>
              <w:jc w:val="center"/>
            </w:pPr>
            <w:r>
              <w:rPr>
                <w:rFonts w:ascii="宋体" w:hAnsi="宋体" w:eastAsia="宋体" w:cs="宋体"/>
                <w:b w:val="0"/>
                <w:i w:val="0"/>
                <w:color w:val="000000"/>
                <w:sz w:val="14"/>
              </w:rPr>
              <w:t>项目</w:t>
            </w:r>
          </w:p>
        </w:tc>
        <w:tc>
          <w:tcPr>
            <w:tcW w:w="380" w:type="dxa"/>
            <w:vMerge w:val="restart"/>
            <w:vAlign w:val="center"/>
          </w:tcPr>
          <w:p w14:paraId="3B503DC3">
            <w:pPr>
              <w:jc w:val="center"/>
            </w:pPr>
            <w:r>
              <w:rPr>
                <w:rFonts w:ascii="宋体" w:hAnsi="宋体" w:eastAsia="宋体" w:cs="宋体"/>
                <w:b w:val="0"/>
                <w:i w:val="0"/>
                <w:color w:val="000000"/>
                <w:sz w:val="14"/>
              </w:rPr>
              <w:t>行次</w:t>
            </w:r>
          </w:p>
        </w:tc>
        <w:tc>
          <w:tcPr>
            <w:tcW w:w="1100" w:type="dxa"/>
            <w:vMerge w:val="restart"/>
            <w:vAlign w:val="center"/>
          </w:tcPr>
          <w:p w14:paraId="037AE29E">
            <w:pPr>
              <w:jc w:val="center"/>
            </w:pPr>
            <w:r>
              <w:rPr>
                <w:rFonts w:ascii="宋体" w:hAnsi="宋体" w:eastAsia="宋体" w:cs="宋体"/>
                <w:b w:val="0"/>
                <w:i w:val="0"/>
                <w:color w:val="000000"/>
                <w:sz w:val="14"/>
              </w:rPr>
              <w:t>合计</w:t>
            </w:r>
          </w:p>
        </w:tc>
        <w:tc>
          <w:tcPr>
            <w:tcW w:w="1100" w:type="dxa"/>
            <w:vMerge w:val="restart"/>
            <w:vAlign w:val="center"/>
          </w:tcPr>
          <w:p w14:paraId="66BF48CA">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11F12B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6F52CE9">
            <w:pPr>
              <w:jc w:val="center"/>
            </w:pPr>
            <w:r>
              <w:rPr>
                <w:rFonts w:ascii="宋体" w:hAnsi="宋体" w:eastAsia="宋体" w:cs="宋体"/>
                <w:b w:val="0"/>
                <w:i w:val="0"/>
                <w:color w:val="000000"/>
                <w:sz w:val="14"/>
              </w:rPr>
              <w:t>国有资本经营预算财政拨款</w:t>
            </w:r>
          </w:p>
        </w:tc>
      </w:tr>
      <w:tr w14:paraId="38EEA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81321B9"/>
        </w:tc>
        <w:tc>
          <w:tcPr>
            <w:tcW w:w="380" w:type="dxa"/>
            <w:vMerge w:val="continue"/>
            <w:vAlign w:val="center"/>
          </w:tcPr>
          <w:p w14:paraId="77FBDB7F"/>
        </w:tc>
        <w:tc>
          <w:tcPr>
            <w:tcW w:w="1100" w:type="dxa"/>
            <w:vMerge w:val="continue"/>
            <w:vAlign w:val="center"/>
          </w:tcPr>
          <w:p w14:paraId="32154891"/>
        </w:tc>
        <w:tc>
          <w:tcPr>
            <w:tcW w:w="2380" w:type="dxa"/>
            <w:vMerge w:val="continue"/>
            <w:vAlign w:val="center"/>
          </w:tcPr>
          <w:p w14:paraId="0F019825"/>
        </w:tc>
        <w:tc>
          <w:tcPr>
            <w:tcW w:w="380" w:type="dxa"/>
            <w:vMerge w:val="continue"/>
            <w:vAlign w:val="center"/>
          </w:tcPr>
          <w:p w14:paraId="70FE9179"/>
        </w:tc>
        <w:tc>
          <w:tcPr>
            <w:tcW w:w="1100" w:type="dxa"/>
            <w:vMerge w:val="continue"/>
            <w:vAlign w:val="center"/>
          </w:tcPr>
          <w:p w14:paraId="3146D347"/>
        </w:tc>
        <w:tc>
          <w:tcPr>
            <w:tcW w:w="1100" w:type="dxa"/>
            <w:vMerge w:val="continue"/>
            <w:vAlign w:val="center"/>
          </w:tcPr>
          <w:p w14:paraId="4DCD5A40"/>
        </w:tc>
        <w:tc>
          <w:tcPr>
            <w:tcW w:w="1100" w:type="dxa"/>
            <w:vMerge w:val="continue"/>
            <w:vAlign w:val="center"/>
          </w:tcPr>
          <w:p w14:paraId="3E7BD467"/>
        </w:tc>
        <w:tc>
          <w:tcPr>
            <w:tcW w:w="1112" w:type="dxa"/>
            <w:vMerge w:val="continue"/>
            <w:vAlign w:val="center"/>
          </w:tcPr>
          <w:p w14:paraId="23E36926"/>
        </w:tc>
      </w:tr>
      <w:tr w14:paraId="7CEEA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8772F58">
            <w:pPr>
              <w:jc w:val="center"/>
            </w:pPr>
            <w:r>
              <w:rPr>
                <w:rFonts w:ascii="宋体" w:hAnsi="宋体" w:eastAsia="宋体" w:cs="宋体"/>
                <w:b w:val="0"/>
                <w:i w:val="0"/>
                <w:color w:val="000000"/>
                <w:sz w:val="14"/>
              </w:rPr>
              <w:t>栏次</w:t>
            </w:r>
          </w:p>
        </w:tc>
        <w:tc>
          <w:tcPr>
            <w:tcW w:w="380" w:type="dxa"/>
            <w:vAlign w:val="center"/>
          </w:tcPr>
          <w:p w14:paraId="5C149617"/>
        </w:tc>
        <w:tc>
          <w:tcPr>
            <w:tcW w:w="1100" w:type="dxa"/>
            <w:vAlign w:val="center"/>
          </w:tcPr>
          <w:p w14:paraId="31BFEBC4">
            <w:pPr>
              <w:jc w:val="center"/>
            </w:pPr>
            <w:r>
              <w:rPr>
                <w:rFonts w:ascii="宋体" w:hAnsi="宋体" w:eastAsia="宋体" w:cs="宋体"/>
                <w:b w:val="0"/>
                <w:i w:val="0"/>
                <w:color w:val="000000"/>
                <w:sz w:val="14"/>
              </w:rPr>
              <w:t>1</w:t>
            </w:r>
          </w:p>
        </w:tc>
        <w:tc>
          <w:tcPr>
            <w:tcW w:w="2380" w:type="dxa"/>
            <w:vAlign w:val="center"/>
          </w:tcPr>
          <w:p w14:paraId="72801E63">
            <w:pPr>
              <w:jc w:val="center"/>
            </w:pPr>
            <w:r>
              <w:rPr>
                <w:rFonts w:ascii="宋体" w:hAnsi="宋体" w:eastAsia="宋体" w:cs="宋体"/>
                <w:b w:val="0"/>
                <w:i w:val="0"/>
                <w:color w:val="000000"/>
                <w:sz w:val="14"/>
              </w:rPr>
              <w:t>栏次</w:t>
            </w:r>
          </w:p>
        </w:tc>
        <w:tc>
          <w:tcPr>
            <w:tcW w:w="380" w:type="dxa"/>
            <w:vAlign w:val="center"/>
          </w:tcPr>
          <w:p w14:paraId="3053E057"/>
        </w:tc>
        <w:tc>
          <w:tcPr>
            <w:tcW w:w="1100" w:type="dxa"/>
            <w:vAlign w:val="center"/>
          </w:tcPr>
          <w:p w14:paraId="64C6A788">
            <w:pPr>
              <w:jc w:val="center"/>
            </w:pPr>
            <w:r>
              <w:rPr>
                <w:rFonts w:ascii="宋体" w:hAnsi="宋体" w:eastAsia="宋体" w:cs="宋体"/>
                <w:b w:val="0"/>
                <w:i w:val="0"/>
                <w:color w:val="000000"/>
                <w:sz w:val="14"/>
              </w:rPr>
              <w:t>2</w:t>
            </w:r>
          </w:p>
        </w:tc>
        <w:tc>
          <w:tcPr>
            <w:tcW w:w="1100" w:type="dxa"/>
            <w:vAlign w:val="center"/>
          </w:tcPr>
          <w:p w14:paraId="1D591F87">
            <w:pPr>
              <w:jc w:val="center"/>
            </w:pPr>
            <w:r>
              <w:rPr>
                <w:rFonts w:ascii="宋体" w:hAnsi="宋体" w:eastAsia="宋体" w:cs="宋体"/>
                <w:b w:val="0"/>
                <w:i w:val="0"/>
                <w:color w:val="000000"/>
                <w:sz w:val="14"/>
              </w:rPr>
              <w:t>3</w:t>
            </w:r>
          </w:p>
        </w:tc>
        <w:tc>
          <w:tcPr>
            <w:tcW w:w="1100" w:type="dxa"/>
            <w:vAlign w:val="center"/>
          </w:tcPr>
          <w:p w14:paraId="1FF64016">
            <w:pPr>
              <w:jc w:val="center"/>
            </w:pPr>
            <w:r>
              <w:rPr>
                <w:rFonts w:ascii="宋体" w:hAnsi="宋体" w:eastAsia="宋体" w:cs="宋体"/>
                <w:b w:val="0"/>
                <w:i w:val="0"/>
                <w:color w:val="000000"/>
                <w:sz w:val="14"/>
              </w:rPr>
              <w:t>4</w:t>
            </w:r>
          </w:p>
        </w:tc>
        <w:tc>
          <w:tcPr>
            <w:tcW w:w="1112" w:type="dxa"/>
            <w:vAlign w:val="center"/>
          </w:tcPr>
          <w:p w14:paraId="0C393E13">
            <w:pPr>
              <w:jc w:val="center"/>
            </w:pPr>
            <w:r>
              <w:rPr>
                <w:rFonts w:ascii="宋体" w:hAnsi="宋体" w:eastAsia="宋体" w:cs="宋体"/>
                <w:b w:val="0"/>
                <w:i w:val="0"/>
                <w:color w:val="000000"/>
                <w:sz w:val="14"/>
              </w:rPr>
              <w:t>5</w:t>
            </w:r>
          </w:p>
        </w:tc>
      </w:tr>
      <w:tr w14:paraId="41883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1AB635">
            <w:pPr>
              <w:jc w:val="left"/>
            </w:pPr>
            <w:r>
              <w:rPr>
                <w:rFonts w:ascii="宋体" w:hAnsi="宋体" w:eastAsia="宋体" w:cs="宋体"/>
                <w:b w:val="0"/>
                <w:i w:val="0"/>
                <w:color w:val="000000"/>
                <w:sz w:val="14"/>
              </w:rPr>
              <w:t>一、一般公共预算财政拨款</w:t>
            </w:r>
          </w:p>
        </w:tc>
        <w:tc>
          <w:tcPr>
            <w:tcW w:w="380" w:type="dxa"/>
            <w:vAlign w:val="center"/>
          </w:tcPr>
          <w:p w14:paraId="4DA1E30F">
            <w:pPr>
              <w:jc w:val="center"/>
            </w:pPr>
            <w:r>
              <w:rPr>
                <w:rFonts w:ascii="宋体" w:hAnsi="宋体" w:eastAsia="宋体" w:cs="宋体"/>
                <w:b w:val="0"/>
                <w:i w:val="0"/>
                <w:color w:val="000000"/>
                <w:sz w:val="14"/>
              </w:rPr>
              <w:t>1</w:t>
            </w:r>
          </w:p>
        </w:tc>
        <w:tc>
          <w:tcPr>
            <w:tcW w:w="1100" w:type="dxa"/>
            <w:vAlign w:val="center"/>
          </w:tcPr>
          <w:p w14:paraId="0C145E81">
            <w:pPr>
              <w:jc w:val="right"/>
            </w:pPr>
            <w:r>
              <w:rPr>
                <w:rFonts w:ascii="宋体" w:hAnsi="宋体" w:eastAsia="宋体" w:cs="宋体"/>
                <w:b w:val="0"/>
                <w:i w:val="0"/>
                <w:color w:val="000000"/>
                <w:sz w:val="14"/>
              </w:rPr>
              <w:t>2,232.68</w:t>
            </w:r>
          </w:p>
        </w:tc>
        <w:tc>
          <w:tcPr>
            <w:tcW w:w="2380" w:type="dxa"/>
            <w:vAlign w:val="center"/>
          </w:tcPr>
          <w:p w14:paraId="64BE26F0">
            <w:pPr>
              <w:jc w:val="left"/>
            </w:pPr>
            <w:r>
              <w:rPr>
                <w:rFonts w:ascii="宋体" w:hAnsi="宋体" w:eastAsia="宋体" w:cs="宋体"/>
                <w:b w:val="0"/>
                <w:i w:val="0"/>
                <w:color w:val="000000"/>
                <w:sz w:val="14"/>
              </w:rPr>
              <w:t>一、一般公共服务支出</w:t>
            </w:r>
          </w:p>
        </w:tc>
        <w:tc>
          <w:tcPr>
            <w:tcW w:w="380" w:type="dxa"/>
            <w:vAlign w:val="center"/>
          </w:tcPr>
          <w:p w14:paraId="212C43AA">
            <w:pPr>
              <w:jc w:val="center"/>
            </w:pPr>
            <w:r>
              <w:rPr>
                <w:rFonts w:ascii="宋体" w:hAnsi="宋体" w:eastAsia="宋体" w:cs="宋体"/>
                <w:b w:val="0"/>
                <w:i w:val="0"/>
                <w:color w:val="000000"/>
                <w:sz w:val="14"/>
              </w:rPr>
              <w:t>33</w:t>
            </w:r>
          </w:p>
        </w:tc>
        <w:tc>
          <w:tcPr>
            <w:tcW w:w="1100" w:type="dxa"/>
            <w:vAlign w:val="center"/>
          </w:tcPr>
          <w:p w14:paraId="0A398E67">
            <w:pPr>
              <w:jc w:val="right"/>
            </w:pPr>
            <w:r>
              <w:rPr>
                <w:rFonts w:ascii="宋体" w:hAnsi="宋体" w:eastAsia="宋体" w:cs="宋体"/>
                <w:b w:val="0"/>
                <w:i w:val="0"/>
                <w:color w:val="000000"/>
                <w:sz w:val="14"/>
              </w:rPr>
              <w:t>1,714.39</w:t>
            </w:r>
          </w:p>
        </w:tc>
        <w:tc>
          <w:tcPr>
            <w:tcW w:w="1100" w:type="dxa"/>
            <w:vAlign w:val="center"/>
          </w:tcPr>
          <w:p w14:paraId="34401022">
            <w:pPr>
              <w:jc w:val="right"/>
            </w:pPr>
            <w:r>
              <w:rPr>
                <w:rFonts w:ascii="宋体" w:hAnsi="宋体" w:eastAsia="宋体" w:cs="宋体"/>
                <w:b w:val="0"/>
                <w:i w:val="0"/>
                <w:color w:val="000000"/>
                <w:sz w:val="14"/>
              </w:rPr>
              <w:t>1,714.39</w:t>
            </w:r>
          </w:p>
        </w:tc>
        <w:tc>
          <w:tcPr>
            <w:tcW w:w="1100" w:type="dxa"/>
            <w:vAlign w:val="center"/>
          </w:tcPr>
          <w:p w14:paraId="7B0796CC"/>
        </w:tc>
        <w:tc>
          <w:tcPr>
            <w:tcW w:w="1112" w:type="dxa"/>
            <w:vAlign w:val="center"/>
          </w:tcPr>
          <w:p w14:paraId="488D36F5"/>
        </w:tc>
      </w:tr>
      <w:tr w14:paraId="5573B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F375C6">
            <w:pPr>
              <w:jc w:val="left"/>
            </w:pPr>
            <w:r>
              <w:rPr>
                <w:rFonts w:ascii="宋体" w:hAnsi="宋体" w:eastAsia="宋体" w:cs="宋体"/>
                <w:b w:val="0"/>
                <w:i w:val="0"/>
                <w:color w:val="000000"/>
                <w:sz w:val="14"/>
              </w:rPr>
              <w:t>二、政府性基金预算财政拨款</w:t>
            </w:r>
          </w:p>
        </w:tc>
        <w:tc>
          <w:tcPr>
            <w:tcW w:w="380" w:type="dxa"/>
            <w:vAlign w:val="center"/>
          </w:tcPr>
          <w:p w14:paraId="6DAC9B0E">
            <w:pPr>
              <w:jc w:val="center"/>
            </w:pPr>
            <w:r>
              <w:rPr>
                <w:rFonts w:ascii="宋体" w:hAnsi="宋体" w:eastAsia="宋体" w:cs="宋体"/>
                <w:b w:val="0"/>
                <w:i w:val="0"/>
                <w:color w:val="000000"/>
                <w:sz w:val="14"/>
              </w:rPr>
              <w:t>2</w:t>
            </w:r>
          </w:p>
        </w:tc>
        <w:tc>
          <w:tcPr>
            <w:tcW w:w="1100" w:type="dxa"/>
            <w:vAlign w:val="center"/>
          </w:tcPr>
          <w:p w14:paraId="60F8E683"/>
        </w:tc>
        <w:tc>
          <w:tcPr>
            <w:tcW w:w="2380" w:type="dxa"/>
            <w:vAlign w:val="center"/>
          </w:tcPr>
          <w:p w14:paraId="1BC635E0">
            <w:pPr>
              <w:jc w:val="left"/>
            </w:pPr>
            <w:r>
              <w:rPr>
                <w:rFonts w:ascii="宋体" w:hAnsi="宋体" w:eastAsia="宋体" w:cs="宋体"/>
                <w:b w:val="0"/>
                <w:i w:val="0"/>
                <w:color w:val="000000"/>
                <w:sz w:val="14"/>
              </w:rPr>
              <w:t>二、外交支出</w:t>
            </w:r>
          </w:p>
        </w:tc>
        <w:tc>
          <w:tcPr>
            <w:tcW w:w="380" w:type="dxa"/>
            <w:vAlign w:val="center"/>
          </w:tcPr>
          <w:p w14:paraId="58D43872">
            <w:pPr>
              <w:jc w:val="center"/>
            </w:pPr>
            <w:r>
              <w:rPr>
                <w:rFonts w:ascii="宋体" w:hAnsi="宋体" w:eastAsia="宋体" w:cs="宋体"/>
                <w:b w:val="0"/>
                <w:i w:val="0"/>
                <w:color w:val="000000"/>
                <w:sz w:val="14"/>
              </w:rPr>
              <w:t>34</w:t>
            </w:r>
          </w:p>
        </w:tc>
        <w:tc>
          <w:tcPr>
            <w:tcW w:w="1100" w:type="dxa"/>
            <w:vAlign w:val="center"/>
          </w:tcPr>
          <w:p w14:paraId="6D17B7E6"/>
        </w:tc>
        <w:tc>
          <w:tcPr>
            <w:tcW w:w="1100" w:type="dxa"/>
            <w:vAlign w:val="center"/>
          </w:tcPr>
          <w:p w14:paraId="5BDEBE5F"/>
        </w:tc>
        <w:tc>
          <w:tcPr>
            <w:tcW w:w="1100" w:type="dxa"/>
            <w:vAlign w:val="center"/>
          </w:tcPr>
          <w:p w14:paraId="50125D14"/>
        </w:tc>
        <w:tc>
          <w:tcPr>
            <w:tcW w:w="1112" w:type="dxa"/>
            <w:vAlign w:val="center"/>
          </w:tcPr>
          <w:p w14:paraId="5B65421A"/>
        </w:tc>
      </w:tr>
      <w:tr w14:paraId="5996E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949367">
            <w:pPr>
              <w:jc w:val="left"/>
            </w:pPr>
            <w:r>
              <w:rPr>
                <w:rFonts w:ascii="宋体" w:hAnsi="宋体" w:eastAsia="宋体" w:cs="宋体"/>
                <w:b w:val="0"/>
                <w:i w:val="0"/>
                <w:color w:val="000000"/>
                <w:sz w:val="14"/>
              </w:rPr>
              <w:t>三、国有资本经营财政拨款</w:t>
            </w:r>
          </w:p>
        </w:tc>
        <w:tc>
          <w:tcPr>
            <w:tcW w:w="380" w:type="dxa"/>
            <w:vAlign w:val="center"/>
          </w:tcPr>
          <w:p w14:paraId="47BAFDBD">
            <w:pPr>
              <w:jc w:val="center"/>
            </w:pPr>
            <w:r>
              <w:rPr>
                <w:rFonts w:ascii="宋体" w:hAnsi="宋体" w:eastAsia="宋体" w:cs="宋体"/>
                <w:b w:val="0"/>
                <w:i w:val="0"/>
                <w:color w:val="000000"/>
                <w:sz w:val="14"/>
              </w:rPr>
              <w:t>3</w:t>
            </w:r>
          </w:p>
        </w:tc>
        <w:tc>
          <w:tcPr>
            <w:tcW w:w="1100" w:type="dxa"/>
            <w:vAlign w:val="center"/>
          </w:tcPr>
          <w:p w14:paraId="20BE92CE"/>
        </w:tc>
        <w:tc>
          <w:tcPr>
            <w:tcW w:w="2380" w:type="dxa"/>
            <w:vAlign w:val="center"/>
          </w:tcPr>
          <w:p w14:paraId="20343778">
            <w:pPr>
              <w:jc w:val="left"/>
            </w:pPr>
            <w:r>
              <w:rPr>
                <w:rFonts w:ascii="宋体" w:hAnsi="宋体" w:eastAsia="宋体" w:cs="宋体"/>
                <w:b w:val="0"/>
                <w:i w:val="0"/>
                <w:color w:val="000000"/>
                <w:sz w:val="14"/>
              </w:rPr>
              <w:t>三、国防支出</w:t>
            </w:r>
          </w:p>
        </w:tc>
        <w:tc>
          <w:tcPr>
            <w:tcW w:w="380" w:type="dxa"/>
            <w:vAlign w:val="center"/>
          </w:tcPr>
          <w:p w14:paraId="2ACD7789">
            <w:pPr>
              <w:jc w:val="center"/>
            </w:pPr>
            <w:r>
              <w:rPr>
                <w:rFonts w:ascii="宋体" w:hAnsi="宋体" w:eastAsia="宋体" w:cs="宋体"/>
                <w:b w:val="0"/>
                <w:i w:val="0"/>
                <w:color w:val="000000"/>
                <w:sz w:val="14"/>
              </w:rPr>
              <w:t>35</w:t>
            </w:r>
          </w:p>
        </w:tc>
        <w:tc>
          <w:tcPr>
            <w:tcW w:w="1100" w:type="dxa"/>
            <w:vAlign w:val="center"/>
          </w:tcPr>
          <w:p w14:paraId="05ECFE79"/>
        </w:tc>
        <w:tc>
          <w:tcPr>
            <w:tcW w:w="1100" w:type="dxa"/>
            <w:vAlign w:val="center"/>
          </w:tcPr>
          <w:p w14:paraId="573F0777"/>
        </w:tc>
        <w:tc>
          <w:tcPr>
            <w:tcW w:w="1100" w:type="dxa"/>
            <w:vAlign w:val="center"/>
          </w:tcPr>
          <w:p w14:paraId="327913BF"/>
        </w:tc>
        <w:tc>
          <w:tcPr>
            <w:tcW w:w="1112" w:type="dxa"/>
            <w:vAlign w:val="center"/>
          </w:tcPr>
          <w:p w14:paraId="751E55C2"/>
        </w:tc>
      </w:tr>
      <w:tr w14:paraId="030D1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9DA352"/>
        </w:tc>
        <w:tc>
          <w:tcPr>
            <w:tcW w:w="380" w:type="dxa"/>
            <w:vAlign w:val="center"/>
          </w:tcPr>
          <w:p w14:paraId="03BE9A1B">
            <w:pPr>
              <w:jc w:val="center"/>
            </w:pPr>
            <w:r>
              <w:rPr>
                <w:rFonts w:ascii="宋体" w:hAnsi="宋体" w:eastAsia="宋体" w:cs="宋体"/>
                <w:b w:val="0"/>
                <w:i w:val="0"/>
                <w:color w:val="000000"/>
                <w:sz w:val="14"/>
              </w:rPr>
              <w:t>4</w:t>
            </w:r>
          </w:p>
        </w:tc>
        <w:tc>
          <w:tcPr>
            <w:tcW w:w="1100" w:type="dxa"/>
            <w:vAlign w:val="center"/>
          </w:tcPr>
          <w:p w14:paraId="42801DCA"/>
        </w:tc>
        <w:tc>
          <w:tcPr>
            <w:tcW w:w="2380" w:type="dxa"/>
            <w:vAlign w:val="center"/>
          </w:tcPr>
          <w:p w14:paraId="3C93227C">
            <w:pPr>
              <w:jc w:val="left"/>
            </w:pPr>
            <w:r>
              <w:rPr>
                <w:rFonts w:ascii="宋体" w:hAnsi="宋体" w:eastAsia="宋体" w:cs="宋体"/>
                <w:b w:val="0"/>
                <w:i w:val="0"/>
                <w:color w:val="000000"/>
                <w:sz w:val="14"/>
              </w:rPr>
              <w:t>四、公共安全支出</w:t>
            </w:r>
          </w:p>
        </w:tc>
        <w:tc>
          <w:tcPr>
            <w:tcW w:w="380" w:type="dxa"/>
            <w:vAlign w:val="center"/>
          </w:tcPr>
          <w:p w14:paraId="53614501">
            <w:pPr>
              <w:jc w:val="center"/>
            </w:pPr>
            <w:r>
              <w:rPr>
                <w:rFonts w:ascii="宋体" w:hAnsi="宋体" w:eastAsia="宋体" w:cs="宋体"/>
                <w:b w:val="0"/>
                <w:i w:val="0"/>
                <w:color w:val="000000"/>
                <w:sz w:val="14"/>
              </w:rPr>
              <w:t>36</w:t>
            </w:r>
          </w:p>
        </w:tc>
        <w:tc>
          <w:tcPr>
            <w:tcW w:w="1100" w:type="dxa"/>
            <w:vAlign w:val="center"/>
          </w:tcPr>
          <w:p w14:paraId="6CB7E82D"/>
        </w:tc>
        <w:tc>
          <w:tcPr>
            <w:tcW w:w="1100" w:type="dxa"/>
            <w:vAlign w:val="center"/>
          </w:tcPr>
          <w:p w14:paraId="3C973B77"/>
        </w:tc>
        <w:tc>
          <w:tcPr>
            <w:tcW w:w="1100" w:type="dxa"/>
            <w:vAlign w:val="center"/>
          </w:tcPr>
          <w:p w14:paraId="09873A86"/>
        </w:tc>
        <w:tc>
          <w:tcPr>
            <w:tcW w:w="1112" w:type="dxa"/>
            <w:vAlign w:val="center"/>
          </w:tcPr>
          <w:p w14:paraId="0D94B8AE"/>
        </w:tc>
      </w:tr>
      <w:tr w14:paraId="557D4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FE7EAB"/>
        </w:tc>
        <w:tc>
          <w:tcPr>
            <w:tcW w:w="380" w:type="dxa"/>
            <w:vAlign w:val="center"/>
          </w:tcPr>
          <w:p w14:paraId="377CE81E">
            <w:pPr>
              <w:jc w:val="center"/>
            </w:pPr>
            <w:r>
              <w:rPr>
                <w:rFonts w:ascii="宋体" w:hAnsi="宋体" w:eastAsia="宋体" w:cs="宋体"/>
                <w:b w:val="0"/>
                <w:i w:val="0"/>
                <w:color w:val="000000"/>
                <w:sz w:val="14"/>
              </w:rPr>
              <w:t>5</w:t>
            </w:r>
          </w:p>
        </w:tc>
        <w:tc>
          <w:tcPr>
            <w:tcW w:w="1100" w:type="dxa"/>
            <w:vAlign w:val="center"/>
          </w:tcPr>
          <w:p w14:paraId="6EA815EF"/>
        </w:tc>
        <w:tc>
          <w:tcPr>
            <w:tcW w:w="2380" w:type="dxa"/>
            <w:vAlign w:val="center"/>
          </w:tcPr>
          <w:p w14:paraId="50B57499">
            <w:pPr>
              <w:jc w:val="left"/>
            </w:pPr>
            <w:r>
              <w:rPr>
                <w:rFonts w:ascii="宋体" w:hAnsi="宋体" w:eastAsia="宋体" w:cs="宋体"/>
                <w:b w:val="0"/>
                <w:i w:val="0"/>
                <w:color w:val="000000"/>
                <w:sz w:val="14"/>
              </w:rPr>
              <w:t>五、教育支出</w:t>
            </w:r>
          </w:p>
        </w:tc>
        <w:tc>
          <w:tcPr>
            <w:tcW w:w="380" w:type="dxa"/>
            <w:vAlign w:val="center"/>
          </w:tcPr>
          <w:p w14:paraId="246FB226">
            <w:pPr>
              <w:jc w:val="center"/>
            </w:pPr>
            <w:r>
              <w:rPr>
                <w:rFonts w:ascii="宋体" w:hAnsi="宋体" w:eastAsia="宋体" w:cs="宋体"/>
                <w:b w:val="0"/>
                <w:i w:val="0"/>
                <w:color w:val="000000"/>
                <w:sz w:val="14"/>
              </w:rPr>
              <w:t>37</w:t>
            </w:r>
          </w:p>
        </w:tc>
        <w:tc>
          <w:tcPr>
            <w:tcW w:w="1100" w:type="dxa"/>
            <w:vAlign w:val="center"/>
          </w:tcPr>
          <w:p w14:paraId="521F0F86"/>
        </w:tc>
        <w:tc>
          <w:tcPr>
            <w:tcW w:w="1100" w:type="dxa"/>
            <w:vAlign w:val="center"/>
          </w:tcPr>
          <w:p w14:paraId="2DBAFD8C"/>
        </w:tc>
        <w:tc>
          <w:tcPr>
            <w:tcW w:w="1100" w:type="dxa"/>
            <w:vAlign w:val="center"/>
          </w:tcPr>
          <w:p w14:paraId="1BF02745"/>
        </w:tc>
        <w:tc>
          <w:tcPr>
            <w:tcW w:w="1112" w:type="dxa"/>
            <w:vAlign w:val="center"/>
          </w:tcPr>
          <w:p w14:paraId="4A0F0427"/>
        </w:tc>
      </w:tr>
      <w:tr w14:paraId="04171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227E8C"/>
        </w:tc>
        <w:tc>
          <w:tcPr>
            <w:tcW w:w="380" w:type="dxa"/>
            <w:vAlign w:val="center"/>
          </w:tcPr>
          <w:p w14:paraId="66B1A311">
            <w:pPr>
              <w:jc w:val="center"/>
            </w:pPr>
            <w:r>
              <w:rPr>
                <w:rFonts w:ascii="宋体" w:hAnsi="宋体" w:eastAsia="宋体" w:cs="宋体"/>
                <w:b w:val="0"/>
                <w:i w:val="0"/>
                <w:color w:val="000000"/>
                <w:sz w:val="14"/>
              </w:rPr>
              <w:t>6</w:t>
            </w:r>
          </w:p>
        </w:tc>
        <w:tc>
          <w:tcPr>
            <w:tcW w:w="1100" w:type="dxa"/>
            <w:vAlign w:val="center"/>
          </w:tcPr>
          <w:p w14:paraId="31DC32C3"/>
        </w:tc>
        <w:tc>
          <w:tcPr>
            <w:tcW w:w="2380" w:type="dxa"/>
            <w:vAlign w:val="center"/>
          </w:tcPr>
          <w:p w14:paraId="448E4449">
            <w:pPr>
              <w:jc w:val="left"/>
            </w:pPr>
            <w:r>
              <w:rPr>
                <w:rFonts w:ascii="宋体" w:hAnsi="宋体" w:eastAsia="宋体" w:cs="宋体"/>
                <w:b w:val="0"/>
                <w:i w:val="0"/>
                <w:color w:val="000000"/>
                <w:sz w:val="14"/>
              </w:rPr>
              <w:t>六、科学技术支出</w:t>
            </w:r>
          </w:p>
        </w:tc>
        <w:tc>
          <w:tcPr>
            <w:tcW w:w="380" w:type="dxa"/>
            <w:vAlign w:val="center"/>
          </w:tcPr>
          <w:p w14:paraId="2A0A9993">
            <w:pPr>
              <w:jc w:val="center"/>
            </w:pPr>
            <w:r>
              <w:rPr>
                <w:rFonts w:ascii="宋体" w:hAnsi="宋体" w:eastAsia="宋体" w:cs="宋体"/>
                <w:b w:val="0"/>
                <w:i w:val="0"/>
                <w:color w:val="000000"/>
                <w:sz w:val="14"/>
              </w:rPr>
              <w:t>38</w:t>
            </w:r>
          </w:p>
        </w:tc>
        <w:tc>
          <w:tcPr>
            <w:tcW w:w="1100" w:type="dxa"/>
            <w:vAlign w:val="center"/>
          </w:tcPr>
          <w:p w14:paraId="470BBABF"/>
        </w:tc>
        <w:tc>
          <w:tcPr>
            <w:tcW w:w="1100" w:type="dxa"/>
            <w:vAlign w:val="center"/>
          </w:tcPr>
          <w:p w14:paraId="12F8D800"/>
        </w:tc>
        <w:tc>
          <w:tcPr>
            <w:tcW w:w="1100" w:type="dxa"/>
            <w:vAlign w:val="center"/>
          </w:tcPr>
          <w:p w14:paraId="5E76D329"/>
        </w:tc>
        <w:tc>
          <w:tcPr>
            <w:tcW w:w="1112" w:type="dxa"/>
            <w:vAlign w:val="center"/>
          </w:tcPr>
          <w:p w14:paraId="73441475"/>
        </w:tc>
      </w:tr>
      <w:tr w14:paraId="08166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E06F01"/>
        </w:tc>
        <w:tc>
          <w:tcPr>
            <w:tcW w:w="380" w:type="dxa"/>
            <w:vAlign w:val="center"/>
          </w:tcPr>
          <w:p w14:paraId="33B9442E">
            <w:pPr>
              <w:jc w:val="center"/>
            </w:pPr>
            <w:r>
              <w:rPr>
                <w:rFonts w:ascii="宋体" w:hAnsi="宋体" w:eastAsia="宋体" w:cs="宋体"/>
                <w:b w:val="0"/>
                <w:i w:val="0"/>
                <w:color w:val="000000"/>
                <w:sz w:val="14"/>
              </w:rPr>
              <w:t>7</w:t>
            </w:r>
          </w:p>
        </w:tc>
        <w:tc>
          <w:tcPr>
            <w:tcW w:w="1100" w:type="dxa"/>
            <w:vAlign w:val="center"/>
          </w:tcPr>
          <w:p w14:paraId="6C278033"/>
        </w:tc>
        <w:tc>
          <w:tcPr>
            <w:tcW w:w="2380" w:type="dxa"/>
            <w:vAlign w:val="center"/>
          </w:tcPr>
          <w:p w14:paraId="32D768CE">
            <w:pPr>
              <w:jc w:val="left"/>
            </w:pPr>
            <w:r>
              <w:rPr>
                <w:rFonts w:ascii="宋体" w:hAnsi="宋体" w:eastAsia="宋体" w:cs="宋体"/>
                <w:b w:val="0"/>
                <w:i w:val="0"/>
                <w:color w:val="000000"/>
                <w:sz w:val="14"/>
              </w:rPr>
              <w:t>七、文化旅游体育与传媒支出</w:t>
            </w:r>
          </w:p>
        </w:tc>
        <w:tc>
          <w:tcPr>
            <w:tcW w:w="380" w:type="dxa"/>
            <w:vAlign w:val="center"/>
          </w:tcPr>
          <w:p w14:paraId="6BF5C4E1">
            <w:pPr>
              <w:jc w:val="center"/>
            </w:pPr>
            <w:r>
              <w:rPr>
                <w:rFonts w:ascii="宋体" w:hAnsi="宋体" w:eastAsia="宋体" w:cs="宋体"/>
                <w:b w:val="0"/>
                <w:i w:val="0"/>
                <w:color w:val="000000"/>
                <w:sz w:val="14"/>
              </w:rPr>
              <w:t>39</w:t>
            </w:r>
          </w:p>
        </w:tc>
        <w:tc>
          <w:tcPr>
            <w:tcW w:w="1100" w:type="dxa"/>
            <w:vAlign w:val="center"/>
          </w:tcPr>
          <w:p w14:paraId="2672C8ED"/>
        </w:tc>
        <w:tc>
          <w:tcPr>
            <w:tcW w:w="1100" w:type="dxa"/>
            <w:vAlign w:val="center"/>
          </w:tcPr>
          <w:p w14:paraId="37D1D683"/>
        </w:tc>
        <w:tc>
          <w:tcPr>
            <w:tcW w:w="1100" w:type="dxa"/>
            <w:vAlign w:val="center"/>
          </w:tcPr>
          <w:p w14:paraId="0D0CF89D"/>
        </w:tc>
        <w:tc>
          <w:tcPr>
            <w:tcW w:w="1112" w:type="dxa"/>
            <w:vAlign w:val="center"/>
          </w:tcPr>
          <w:p w14:paraId="7A210D4A"/>
        </w:tc>
      </w:tr>
      <w:tr w14:paraId="29A62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C791A5"/>
        </w:tc>
        <w:tc>
          <w:tcPr>
            <w:tcW w:w="380" w:type="dxa"/>
            <w:vAlign w:val="center"/>
          </w:tcPr>
          <w:p w14:paraId="15F7F4F2">
            <w:pPr>
              <w:jc w:val="center"/>
            </w:pPr>
            <w:r>
              <w:rPr>
                <w:rFonts w:ascii="宋体" w:hAnsi="宋体" w:eastAsia="宋体" w:cs="宋体"/>
                <w:b w:val="0"/>
                <w:i w:val="0"/>
                <w:color w:val="000000"/>
                <w:sz w:val="14"/>
              </w:rPr>
              <w:t>8</w:t>
            </w:r>
          </w:p>
        </w:tc>
        <w:tc>
          <w:tcPr>
            <w:tcW w:w="1100" w:type="dxa"/>
            <w:vAlign w:val="center"/>
          </w:tcPr>
          <w:p w14:paraId="14098C40"/>
        </w:tc>
        <w:tc>
          <w:tcPr>
            <w:tcW w:w="2380" w:type="dxa"/>
            <w:vAlign w:val="center"/>
          </w:tcPr>
          <w:p w14:paraId="43C8C3AE">
            <w:pPr>
              <w:jc w:val="left"/>
            </w:pPr>
            <w:r>
              <w:rPr>
                <w:rFonts w:ascii="宋体" w:hAnsi="宋体" w:eastAsia="宋体" w:cs="宋体"/>
                <w:b w:val="0"/>
                <w:i w:val="0"/>
                <w:color w:val="000000"/>
                <w:sz w:val="14"/>
              </w:rPr>
              <w:t>八、社会保障和就业支出</w:t>
            </w:r>
          </w:p>
        </w:tc>
        <w:tc>
          <w:tcPr>
            <w:tcW w:w="380" w:type="dxa"/>
            <w:vAlign w:val="center"/>
          </w:tcPr>
          <w:p w14:paraId="1DB139F4">
            <w:pPr>
              <w:jc w:val="center"/>
            </w:pPr>
            <w:r>
              <w:rPr>
                <w:rFonts w:ascii="宋体" w:hAnsi="宋体" w:eastAsia="宋体" w:cs="宋体"/>
                <w:b w:val="0"/>
                <w:i w:val="0"/>
                <w:color w:val="000000"/>
                <w:sz w:val="14"/>
              </w:rPr>
              <w:t>40</w:t>
            </w:r>
          </w:p>
        </w:tc>
        <w:tc>
          <w:tcPr>
            <w:tcW w:w="1100" w:type="dxa"/>
            <w:vAlign w:val="center"/>
          </w:tcPr>
          <w:p w14:paraId="2439C056">
            <w:pPr>
              <w:jc w:val="right"/>
            </w:pPr>
            <w:r>
              <w:rPr>
                <w:rFonts w:ascii="宋体" w:hAnsi="宋体" w:eastAsia="宋体" w:cs="宋体"/>
                <w:b w:val="0"/>
                <w:i w:val="0"/>
                <w:color w:val="000000"/>
                <w:sz w:val="14"/>
              </w:rPr>
              <w:t>347.85</w:t>
            </w:r>
          </w:p>
        </w:tc>
        <w:tc>
          <w:tcPr>
            <w:tcW w:w="1100" w:type="dxa"/>
            <w:vAlign w:val="center"/>
          </w:tcPr>
          <w:p w14:paraId="23EEA91A">
            <w:pPr>
              <w:jc w:val="right"/>
            </w:pPr>
            <w:r>
              <w:rPr>
                <w:rFonts w:ascii="宋体" w:hAnsi="宋体" w:eastAsia="宋体" w:cs="宋体"/>
                <w:b w:val="0"/>
                <w:i w:val="0"/>
                <w:color w:val="000000"/>
                <w:sz w:val="14"/>
              </w:rPr>
              <w:t>347.85</w:t>
            </w:r>
          </w:p>
        </w:tc>
        <w:tc>
          <w:tcPr>
            <w:tcW w:w="1100" w:type="dxa"/>
            <w:vAlign w:val="center"/>
          </w:tcPr>
          <w:p w14:paraId="43A57BB5"/>
        </w:tc>
        <w:tc>
          <w:tcPr>
            <w:tcW w:w="1112" w:type="dxa"/>
            <w:vAlign w:val="center"/>
          </w:tcPr>
          <w:p w14:paraId="46684A52"/>
        </w:tc>
      </w:tr>
      <w:tr w14:paraId="3A482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5C0A44"/>
        </w:tc>
        <w:tc>
          <w:tcPr>
            <w:tcW w:w="380" w:type="dxa"/>
            <w:vAlign w:val="center"/>
          </w:tcPr>
          <w:p w14:paraId="5B9C2962">
            <w:pPr>
              <w:jc w:val="center"/>
            </w:pPr>
            <w:r>
              <w:rPr>
                <w:rFonts w:ascii="宋体" w:hAnsi="宋体" w:eastAsia="宋体" w:cs="宋体"/>
                <w:b w:val="0"/>
                <w:i w:val="0"/>
                <w:color w:val="000000"/>
                <w:sz w:val="14"/>
              </w:rPr>
              <w:t>9</w:t>
            </w:r>
          </w:p>
        </w:tc>
        <w:tc>
          <w:tcPr>
            <w:tcW w:w="1100" w:type="dxa"/>
            <w:vAlign w:val="center"/>
          </w:tcPr>
          <w:p w14:paraId="4C42990C"/>
        </w:tc>
        <w:tc>
          <w:tcPr>
            <w:tcW w:w="2380" w:type="dxa"/>
            <w:vAlign w:val="center"/>
          </w:tcPr>
          <w:p w14:paraId="63CFA55F">
            <w:pPr>
              <w:jc w:val="left"/>
            </w:pPr>
            <w:r>
              <w:rPr>
                <w:rFonts w:ascii="宋体" w:hAnsi="宋体" w:eastAsia="宋体" w:cs="宋体"/>
                <w:b w:val="0"/>
                <w:i w:val="0"/>
                <w:color w:val="000000"/>
                <w:sz w:val="14"/>
              </w:rPr>
              <w:t>九、卫生健康支出</w:t>
            </w:r>
          </w:p>
        </w:tc>
        <w:tc>
          <w:tcPr>
            <w:tcW w:w="380" w:type="dxa"/>
            <w:vAlign w:val="center"/>
          </w:tcPr>
          <w:p w14:paraId="41E637EB">
            <w:pPr>
              <w:jc w:val="center"/>
            </w:pPr>
            <w:r>
              <w:rPr>
                <w:rFonts w:ascii="宋体" w:hAnsi="宋体" w:eastAsia="宋体" w:cs="宋体"/>
                <w:b w:val="0"/>
                <w:i w:val="0"/>
                <w:color w:val="000000"/>
                <w:sz w:val="14"/>
              </w:rPr>
              <w:t>41</w:t>
            </w:r>
          </w:p>
        </w:tc>
        <w:tc>
          <w:tcPr>
            <w:tcW w:w="1100" w:type="dxa"/>
            <w:vAlign w:val="center"/>
          </w:tcPr>
          <w:p w14:paraId="6740D363">
            <w:pPr>
              <w:jc w:val="right"/>
            </w:pPr>
            <w:r>
              <w:rPr>
                <w:rFonts w:ascii="宋体" w:hAnsi="宋体" w:eastAsia="宋体" w:cs="宋体"/>
                <w:b w:val="0"/>
                <w:i w:val="0"/>
                <w:color w:val="000000"/>
                <w:sz w:val="14"/>
              </w:rPr>
              <w:t>56.52</w:t>
            </w:r>
          </w:p>
        </w:tc>
        <w:tc>
          <w:tcPr>
            <w:tcW w:w="1100" w:type="dxa"/>
            <w:vAlign w:val="center"/>
          </w:tcPr>
          <w:p w14:paraId="54D9F139">
            <w:pPr>
              <w:jc w:val="right"/>
            </w:pPr>
            <w:r>
              <w:rPr>
                <w:rFonts w:ascii="宋体" w:hAnsi="宋体" w:eastAsia="宋体" w:cs="宋体"/>
                <w:b w:val="0"/>
                <w:i w:val="0"/>
                <w:color w:val="000000"/>
                <w:sz w:val="14"/>
              </w:rPr>
              <w:t>56.52</w:t>
            </w:r>
          </w:p>
        </w:tc>
        <w:tc>
          <w:tcPr>
            <w:tcW w:w="1100" w:type="dxa"/>
            <w:vAlign w:val="center"/>
          </w:tcPr>
          <w:p w14:paraId="3224EBFE"/>
        </w:tc>
        <w:tc>
          <w:tcPr>
            <w:tcW w:w="1112" w:type="dxa"/>
            <w:vAlign w:val="center"/>
          </w:tcPr>
          <w:p w14:paraId="7D393160"/>
        </w:tc>
      </w:tr>
      <w:tr w14:paraId="68475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18A215"/>
        </w:tc>
        <w:tc>
          <w:tcPr>
            <w:tcW w:w="380" w:type="dxa"/>
            <w:vAlign w:val="center"/>
          </w:tcPr>
          <w:p w14:paraId="51524F58">
            <w:pPr>
              <w:jc w:val="center"/>
            </w:pPr>
            <w:r>
              <w:rPr>
                <w:rFonts w:ascii="宋体" w:hAnsi="宋体" w:eastAsia="宋体" w:cs="宋体"/>
                <w:b w:val="0"/>
                <w:i w:val="0"/>
                <w:color w:val="000000"/>
                <w:sz w:val="14"/>
              </w:rPr>
              <w:t>10</w:t>
            </w:r>
          </w:p>
        </w:tc>
        <w:tc>
          <w:tcPr>
            <w:tcW w:w="1100" w:type="dxa"/>
            <w:vAlign w:val="center"/>
          </w:tcPr>
          <w:p w14:paraId="30C355B3"/>
        </w:tc>
        <w:tc>
          <w:tcPr>
            <w:tcW w:w="2380" w:type="dxa"/>
            <w:vAlign w:val="center"/>
          </w:tcPr>
          <w:p w14:paraId="3558C39C">
            <w:pPr>
              <w:jc w:val="left"/>
            </w:pPr>
            <w:r>
              <w:rPr>
                <w:rFonts w:ascii="宋体" w:hAnsi="宋体" w:eastAsia="宋体" w:cs="宋体"/>
                <w:b w:val="0"/>
                <w:i w:val="0"/>
                <w:color w:val="000000"/>
                <w:sz w:val="14"/>
              </w:rPr>
              <w:t>十、节能环保支出</w:t>
            </w:r>
          </w:p>
        </w:tc>
        <w:tc>
          <w:tcPr>
            <w:tcW w:w="380" w:type="dxa"/>
            <w:vAlign w:val="center"/>
          </w:tcPr>
          <w:p w14:paraId="215B694C">
            <w:pPr>
              <w:jc w:val="center"/>
            </w:pPr>
            <w:r>
              <w:rPr>
                <w:rFonts w:ascii="宋体" w:hAnsi="宋体" w:eastAsia="宋体" w:cs="宋体"/>
                <w:b w:val="0"/>
                <w:i w:val="0"/>
                <w:color w:val="000000"/>
                <w:sz w:val="14"/>
              </w:rPr>
              <w:t>42</w:t>
            </w:r>
          </w:p>
        </w:tc>
        <w:tc>
          <w:tcPr>
            <w:tcW w:w="1100" w:type="dxa"/>
            <w:vAlign w:val="center"/>
          </w:tcPr>
          <w:p w14:paraId="5EBD3335"/>
        </w:tc>
        <w:tc>
          <w:tcPr>
            <w:tcW w:w="1100" w:type="dxa"/>
            <w:vAlign w:val="center"/>
          </w:tcPr>
          <w:p w14:paraId="4900AA2E"/>
        </w:tc>
        <w:tc>
          <w:tcPr>
            <w:tcW w:w="1100" w:type="dxa"/>
            <w:vAlign w:val="center"/>
          </w:tcPr>
          <w:p w14:paraId="27935D04"/>
        </w:tc>
        <w:tc>
          <w:tcPr>
            <w:tcW w:w="1112" w:type="dxa"/>
            <w:vAlign w:val="center"/>
          </w:tcPr>
          <w:p w14:paraId="5F018425"/>
        </w:tc>
      </w:tr>
      <w:tr w14:paraId="13FA3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AE36ED"/>
        </w:tc>
        <w:tc>
          <w:tcPr>
            <w:tcW w:w="380" w:type="dxa"/>
            <w:vAlign w:val="center"/>
          </w:tcPr>
          <w:p w14:paraId="393526B1">
            <w:pPr>
              <w:jc w:val="center"/>
            </w:pPr>
            <w:r>
              <w:rPr>
                <w:rFonts w:ascii="宋体" w:hAnsi="宋体" w:eastAsia="宋体" w:cs="宋体"/>
                <w:b w:val="0"/>
                <w:i w:val="0"/>
                <w:color w:val="000000"/>
                <w:sz w:val="14"/>
              </w:rPr>
              <w:t>11</w:t>
            </w:r>
          </w:p>
        </w:tc>
        <w:tc>
          <w:tcPr>
            <w:tcW w:w="1100" w:type="dxa"/>
            <w:vAlign w:val="center"/>
          </w:tcPr>
          <w:p w14:paraId="242DBE17"/>
        </w:tc>
        <w:tc>
          <w:tcPr>
            <w:tcW w:w="2380" w:type="dxa"/>
            <w:vAlign w:val="center"/>
          </w:tcPr>
          <w:p w14:paraId="44676363">
            <w:pPr>
              <w:jc w:val="left"/>
            </w:pPr>
            <w:r>
              <w:rPr>
                <w:rFonts w:ascii="宋体" w:hAnsi="宋体" w:eastAsia="宋体" w:cs="宋体"/>
                <w:b w:val="0"/>
                <w:i w:val="0"/>
                <w:color w:val="000000"/>
                <w:sz w:val="14"/>
              </w:rPr>
              <w:t>十一、城乡社区支出</w:t>
            </w:r>
          </w:p>
        </w:tc>
        <w:tc>
          <w:tcPr>
            <w:tcW w:w="380" w:type="dxa"/>
            <w:vAlign w:val="center"/>
          </w:tcPr>
          <w:p w14:paraId="6185E95C">
            <w:pPr>
              <w:jc w:val="center"/>
            </w:pPr>
            <w:r>
              <w:rPr>
                <w:rFonts w:ascii="宋体" w:hAnsi="宋体" w:eastAsia="宋体" w:cs="宋体"/>
                <w:b w:val="0"/>
                <w:i w:val="0"/>
                <w:color w:val="000000"/>
                <w:sz w:val="14"/>
              </w:rPr>
              <w:t>43</w:t>
            </w:r>
          </w:p>
        </w:tc>
        <w:tc>
          <w:tcPr>
            <w:tcW w:w="1100" w:type="dxa"/>
            <w:vAlign w:val="center"/>
          </w:tcPr>
          <w:p w14:paraId="1AF45DDF"/>
        </w:tc>
        <w:tc>
          <w:tcPr>
            <w:tcW w:w="1100" w:type="dxa"/>
            <w:vAlign w:val="center"/>
          </w:tcPr>
          <w:p w14:paraId="7BAD298F"/>
        </w:tc>
        <w:tc>
          <w:tcPr>
            <w:tcW w:w="1100" w:type="dxa"/>
            <w:vAlign w:val="center"/>
          </w:tcPr>
          <w:p w14:paraId="0E0F4C79"/>
        </w:tc>
        <w:tc>
          <w:tcPr>
            <w:tcW w:w="1112" w:type="dxa"/>
            <w:vAlign w:val="center"/>
          </w:tcPr>
          <w:p w14:paraId="27552C1D"/>
        </w:tc>
      </w:tr>
      <w:tr w14:paraId="23BED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B222CE"/>
        </w:tc>
        <w:tc>
          <w:tcPr>
            <w:tcW w:w="380" w:type="dxa"/>
            <w:vAlign w:val="center"/>
          </w:tcPr>
          <w:p w14:paraId="7C949CEE">
            <w:pPr>
              <w:jc w:val="center"/>
            </w:pPr>
            <w:r>
              <w:rPr>
                <w:rFonts w:ascii="宋体" w:hAnsi="宋体" w:eastAsia="宋体" w:cs="宋体"/>
                <w:b w:val="0"/>
                <w:i w:val="0"/>
                <w:color w:val="000000"/>
                <w:sz w:val="14"/>
              </w:rPr>
              <w:t>12</w:t>
            </w:r>
          </w:p>
        </w:tc>
        <w:tc>
          <w:tcPr>
            <w:tcW w:w="1100" w:type="dxa"/>
            <w:vAlign w:val="center"/>
          </w:tcPr>
          <w:p w14:paraId="72059FE1"/>
        </w:tc>
        <w:tc>
          <w:tcPr>
            <w:tcW w:w="2380" w:type="dxa"/>
            <w:vAlign w:val="center"/>
          </w:tcPr>
          <w:p w14:paraId="4D319556">
            <w:pPr>
              <w:jc w:val="left"/>
            </w:pPr>
            <w:r>
              <w:rPr>
                <w:rFonts w:ascii="宋体" w:hAnsi="宋体" w:eastAsia="宋体" w:cs="宋体"/>
                <w:b w:val="0"/>
                <w:i w:val="0"/>
                <w:color w:val="000000"/>
                <w:sz w:val="14"/>
              </w:rPr>
              <w:t>十二、农林水支出</w:t>
            </w:r>
          </w:p>
        </w:tc>
        <w:tc>
          <w:tcPr>
            <w:tcW w:w="380" w:type="dxa"/>
            <w:vAlign w:val="center"/>
          </w:tcPr>
          <w:p w14:paraId="10981BE6">
            <w:pPr>
              <w:jc w:val="center"/>
            </w:pPr>
            <w:r>
              <w:rPr>
                <w:rFonts w:ascii="宋体" w:hAnsi="宋体" w:eastAsia="宋体" w:cs="宋体"/>
                <w:b w:val="0"/>
                <w:i w:val="0"/>
                <w:color w:val="000000"/>
                <w:sz w:val="14"/>
              </w:rPr>
              <w:t>44</w:t>
            </w:r>
          </w:p>
        </w:tc>
        <w:tc>
          <w:tcPr>
            <w:tcW w:w="1100" w:type="dxa"/>
            <w:vAlign w:val="center"/>
          </w:tcPr>
          <w:p w14:paraId="1CFFA212"/>
        </w:tc>
        <w:tc>
          <w:tcPr>
            <w:tcW w:w="1100" w:type="dxa"/>
            <w:vAlign w:val="center"/>
          </w:tcPr>
          <w:p w14:paraId="2C5AF2FB"/>
        </w:tc>
        <w:tc>
          <w:tcPr>
            <w:tcW w:w="1100" w:type="dxa"/>
            <w:vAlign w:val="center"/>
          </w:tcPr>
          <w:p w14:paraId="41CA6B60"/>
        </w:tc>
        <w:tc>
          <w:tcPr>
            <w:tcW w:w="1112" w:type="dxa"/>
            <w:vAlign w:val="center"/>
          </w:tcPr>
          <w:p w14:paraId="29BBCC8E"/>
        </w:tc>
      </w:tr>
      <w:tr w14:paraId="763F1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A198EE"/>
        </w:tc>
        <w:tc>
          <w:tcPr>
            <w:tcW w:w="380" w:type="dxa"/>
            <w:vAlign w:val="center"/>
          </w:tcPr>
          <w:p w14:paraId="3193F7F3">
            <w:pPr>
              <w:jc w:val="center"/>
            </w:pPr>
            <w:r>
              <w:rPr>
                <w:rFonts w:ascii="宋体" w:hAnsi="宋体" w:eastAsia="宋体" w:cs="宋体"/>
                <w:b w:val="0"/>
                <w:i w:val="0"/>
                <w:color w:val="000000"/>
                <w:sz w:val="14"/>
              </w:rPr>
              <w:t>13</w:t>
            </w:r>
          </w:p>
        </w:tc>
        <w:tc>
          <w:tcPr>
            <w:tcW w:w="1100" w:type="dxa"/>
            <w:vAlign w:val="center"/>
          </w:tcPr>
          <w:p w14:paraId="54EB5F7F"/>
        </w:tc>
        <w:tc>
          <w:tcPr>
            <w:tcW w:w="2380" w:type="dxa"/>
            <w:vAlign w:val="center"/>
          </w:tcPr>
          <w:p w14:paraId="1F15E842">
            <w:pPr>
              <w:jc w:val="left"/>
            </w:pPr>
            <w:r>
              <w:rPr>
                <w:rFonts w:ascii="宋体" w:hAnsi="宋体" w:eastAsia="宋体" w:cs="宋体"/>
                <w:b w:val="0"/>
                <w:i w:val="0"/>
                <w:color w:val="000000"/>
                <w:sz w:val="14"/>
              </w:rPr>
              <w:t>十三、交通运输支出</w:t>
            </w:r>
          </w:p>
        </w:tc>
        <w:tc>
          <w:tcPr>
            <w:tcW w:w="380" w:type="dxa"/>
            <w:vAlign w:val="center"/>
          </w:tcPr>
          <w:p w14:paraId="7BEAFEF0">
            <w:pPr>
              <w:jc w:val="center"/>
            </w:pPr>
            <w:r>
              <w:rPr>
                <w:rFonts w:ascii="宋体" w:hAnsi="宋体" w:eastAsia="宋体" w:cs="宋体"/>
                <w:b w:val="0"/>
                <w:i w:val="0"/>
                <w:color w:val="000000"/>
                <w:sz w:val="14"/>
              </w:rPr>
              <w:t>45</w:t>
            </w:r>
          </w:p>
        </w:tc>
        <w:tc>
          <w:tcPr>
            <w:tcW w:w="1100" w:type="dxa"/>
            <w:vAlign w:val="center"/>
          </w:tcPr>
          <w:p w14:paraId="4FD4D723"/>
        </w:tc>
        <w:tc>
          <w:tcPr>
            <w:tcW w:w="1100" w:type="dxa"/>
            <w:vAlign w:val="center"/>
          </w:tcPr>
          <w:p w14:paraId="56009513"/>
        </w:tc>
        <w:tc>
          <w:tcPr>
            <w:tcW w:w="1100" w:type="dxa"/>
            <w:vAlign w:val="center"/>
          </w:tcPr>
          <w:p w14:paraId="6D2F2E11"/>
        </w:tc>
        <w:tc>
          <w:tcPr>
            <w:tcW w:w="1112" w:type="dxa"/>
            <w:vAlign w:val="center"/>
          </w:tcPr>
          <w:p w14:paraId="3293C995"/>
        </w:tc>
      </w:tr>
      <w:tr w14:paraId="065A7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3CF497"/>
        </w:tc>
        <w:tc>
          <w:tcPr>
            <w:tcW w:w="380" w:type="dxa"/>
            <w:vAlign w:val="center"/>
          </w:tcPr>
          <w:p w14:paraId="04E3EF76">
            <w:pPr>
              <w:jc w:val="center"/>
            </w:pPr>
            <w:r>
              <w:rPr>
                <w:rFonts w:ascii="宋体" w:hAnsi="宋体" w:eastAsia="宋体" w:cs="宋体"/>
                <w:b w:val="0"/>
                <w:i w:val="0"/>
                <w:color w:val="000000"/>
                <w:sz w:val="14"/>
              </w:rPr>
              <w:t>14</w:t>
            </w:r>
          </w:p>
        </w:tc>
        <w:tc>
          <w:tcPr>
            <w:tcW w:w="1100" w:type="dxa"/>
            <w:vAlign w:val="center"/>
          </w:tcPr>
          <w:p w14:paraId="0F0C2E7E"/>
        </w:tc>
        <w:tc>
          <w:tcPr>
            <w:tcW w:w="2380" w:type="dxa"/>
            <w:vAlign w:val="center"/>
          </w:tcPr>
          <w:p w14:paraId="4D6D7D28">
            <w:pPr>
              <w:jc w:val="left"/>
            </w:pPr>
            <w:r>
              <w:rPr>
                <w:rFonts w:ascii="宋体" w:hAnsi="宋体" w:eastAsia="宋体" w:cs="宋体"/>
                <w:b w:val="0"/>
                <w:i w:val="0"/>
                <w:color w:val="000000"/>
                <w:sz w:val="14"/>
              </w:rPr>
              <w:t>十四、资源勘探工业信息等支出</w:t>
            </w:r>
          </w:p>
        </w:tc>
        <w:tc>
          <w:tcPr>
            <w:tcW w:w="380" w:type="dxa"/>
            <w:vAlign w:val="center"/>
          </w:tcPr>
          <w:p w14:paraId="2E40F641">
            <w:pPr>
              <w:jc w:val="center"/>
            </w:pPr>
            <w:r>
              <w:rPr>
                <w:rFonts w:ascii="宋体" w:hAnsi="宋体" w:eastAsia="宋体" w:cs="宋体"/>
                <w:b w:val="0"/>
                <w:i w:val="0"/>
                <w:color w:val="000000"/>
                <w:sz w:val="14"/>
              </w:rPr>
              <w:t>46</w:t>
            </w:r>
          </w:p>
        </w:tc>
        <w:tc>
          <w:tcPr>
            <w:tcW w:w="1100" w:type="dxa"/>
            <w:vAlign w:val="center"/>
          </w:tcPr>
          <w:p w14:paraId="2DBB590F"/>
        </w:tc>
        <w:tc>
          <w:tcPr>
            <w:tcW w:w="1100" w:type="dxa"/>
            <w:vAlign w:val="center"/>
          </w:tcPr>
          <w:p w14:paraId="62973FAC"/>
        </w:tc>
        <w:tc>
          <w:tcPr>
            <w:tcW w:w="1100" w:type="dxa"/>
            <w:vAlign w:val="center"/>
          </w:tcPr>
          <w:p w14:paraId="36501036"/>
        </w:tc>
        <w:tc>
          <w:tcPr>
            <w:tcW w:w="1112" w:type="dxa"/>
            <w:vAlign w:val="center"/>
          </w:tcPr>
          <w:p w14:paraId="43E23EE8"/>
        </w:tc>
      </w:tr>
      <w:tr w14:paraId="45ED3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94BA13"/>
        </w:tc>
        <w:tc>
          <w:tcPr>
            <w:tcW w:w="380" w:type="dxa"/>
            <w:vAlign w:val="center"/>
          </w:tcPr>
          <w:p w14:paraId="15A0442C">
            <w:pPr>
              <w:jc w:val="center"/>
            </w:pPr>
            <w:r>
              <w:rPr>
                <w:rFonts w:ascii="宋体" w:hAnsi="宋体" w:eastAsia="宋体" w:cs="宋体"/>
                <w:b w:val="0"/>
                <w:i w:val="0"/>
                <w:color w:val="000000"/>
                <w:sz w:val="14"/>
              </w:rPr>
              <w:t>15</w:t>
            </w:r>
          </w:p>
        </w:tc>
        <w:tc>
          <w:tcPr>
            <w:tcW w:w="1100" w:type="dxa"/>
            <w:vAlign w:val="center"/>
          </w:tcPr>
          <w:p w14:paraId="07C2EA53"/>
        </w:tc>
        <w:tc>
          <w:tcPr>
            <w:tcW w:w="2380" w:type="dxa"/>
            <w:vAlign w:val="center"/>
          </w:tcPr>
          <w:p w14:paraId="7084C0FA">
            <w:pPr>
              <w:jc w:val="left"/>
            </w:pPr>
            <w:r>
              <w:rPr>
                <w:rFonts w:ascii="宋体" w:hAnsi="宋体" w:eastAsia="宋体" w:cs="宋体"/>
                <w:b w:val="0"/>
                <w:i w:val="0"/>
                <w:color w:val="000000"/>
                <w:sz w:val="14"/>
              </w:rPr>
              <w:t>十五、商业服务业等支出</w:t>
            </w:r>
          </w:p>
        </w:tc>
        <w:tc>
          <w:tcPr>
            <w:tcW w:w="380" w:type="dxa"/>
            <w:vAlign w:val="center"/>
          </w:tcPr>
          <w:p w14:paraId="789E9FB7">
            <w:pPr>
              <w:jc w:val="center"/>
            </w:pPr>
            <w:r>
              <w:rPr>
                <w:rFonts w:ascii="宋体" w:hAnsi="宋体" w:eastAsia="宋体" w:cs="宋体"/>
                <w:b w:val="0"/>
                <w:i w:val="0"/>
                <w:color w:val="000000"/>
                <w:sz w:val="14"/>
              </w:rPr>
              <w:t>47</w:t>
            </w:r>
          </w:p>
        </w:tc>
        <w:tc>
          <w:tcPr>
            <w:tcW w:w="1100" w:type="dxa"/>
            <w:vAlign w:val="center"/>
          </w:tcPr>
          <w:p w14:paraId="4B3823D1"/>
        </w:tc>
        <w:tc>
          <w:tcPr>
            <w:tcW w:w="1100" w:type="dxa"/>
            <w:vAlign w:val="center"/>
          </w:tcPr>
          <w:p w14:paraId="2EA1C5DD"/>
        </w:tc>
        <w:tc>
          <w:tcPr>
            <w:tcW w:w="1100" w:type="dxa"/>
            <w:vAlign w:val="center"/>
          </w:tcPr>
          <w:p w14:paraId="6A932CB9"/>
        </w:tc>
        <w:tc>
          <w:tcPr>
            <w:tcW w:w="1112" w:type="dxa"/>
            <w:vAlign w:val="center"/>
          </w:tcPr>
          <w:p w14:paraId="32CA2EBC"/>
        </w:tc>
      </w:tr>
      <w:tr w14:paraId="05C15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DDBD7D"/>
        </w:tc>
        <w:tc>
          <w:tcPr>
            <w:tcW w:w="380" w:type="dxa"/>
            <w:vAlign w:val="center"/>
          </w:tcPr>
          <w:p w14:paraId="031C51F5">
            <w:pPr>
              <w:jc w:val="center"/>
            </w:pPr>
            <w:r>
              <w:rPr>
                <w:rFonts w:ascii="宋体" w:hAnsi="宋体" w:eastAsia="宋体" w:cs="宋体"/>
                <w:b w:val="0"/>
                <w:i w:val="0"/>
                <w:color w:val="000000"/>
                <w:sz w:val="14"/>
              </w:rPr>
              <w:t>16</w:t>
            </w:r>
          </w:p>
        </w:tc>
        <w:tc>
          <w:tcPr>
            <w:tcW w:w="1100" w:type="dxa"/>
            <w:vAlign w:val="center"/>
          </w:tcPr>
          <w:p w14:paraId="64901F5B"/>
        </w:tc>
        <w:tc>
          <w:tcPr>
            <w:tcW w:w="2380" w:type="dxa"/>
            <w:vAlign w:val="center"/>
          </w:tcPr>
          <w:p w14:paraId="2DE488E5">
            <w:pPr>
              <w:jc w:val="left"/>
            </w:pPr>
            <w:r>
              <w:rPr>
                <w:rFonts w:ascii="宋体" w:hAnsi="宋体" w:eastAsia="宋体" w:cs="宋体"/>
                <w:b w:val="0"/>
                <w:i w:val="0"/>
                <w:color w:val="000000"/>
                <w:sz w:val="14"/>
              </w:rPr>
              <w:t>十六、金融支出</w:t>
            </w:r>
          </w:p>
        </w:tc>
        <w:tc>
          <w:tcPr>
            <w:tcW w:w="380" w:type="dxa"/>
            <w:vAlign w:val="center"/>
          </w:tcPr>
          <w:p w14:paraId="7B09889F">
            <w:pPr>
              <w:jc w:val="center"/>
            </w:pPr>
            <w:r>
              <w:rPr>
                <w:rFonts w:ascii="宋体" w:hAnsi="宋体" w:eastAsia="宋体" w:cs="宋体"/>
                <w:b w:val="0"/>
                <w:i w:val="0"/>
                <w:color w:val="000000"/>
                <w:sz w:val="14"/>
              </w:rPr>
              <w:t>48</w:t>
            </w:r>
          </w:p>
        </w:tc>
        <w:tc>
          <w:tcPr>
            <w:tcW w:w="1100" w:type="dxa"/>
            <w:vAlign w:val="center"/>
          </w:tcPr>
          <w:p w14:paraId="59996EBA"/>
        </w:tc>
        <w:tc>
          <w:tcPr>
            <w:tcW w:w="1100" w:type="dxa"/>
            <w:vAlign w:val="center"/>
          </w:tcPr>
          <w:p w14:paraId="37E7EEFF"/>
        </w:tc>
        <w:tc>
          <w:tcPr>
            <w:tcW w:w="1100" w:type="dxa"/>
            <w:vAlign w:val="center"/>
          </w:tcPr>
          <w:p w14:paraId="3B37BFAE"/>
        </w:tc>
        <w:tc>
          <w:tcPr>
            <w:tcW w:w="1112" w:type="dxa"/>
            <w:vAlign w:val="center"/>
          </w:tcPr>
          <w:p w14:paraId="4B23F9E9"/>
        </w:tc>
      </w:tr>
      <w:tr w14:paraId="6892E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055613"/>
        </w:tc>
        <w:tc>
          <w:tcPr>
            <w:tcW w:w="380" w:type="dxa"/>
            <w:vAlign w:val="center"/>
          </w:tcPr>
          <w:p w14:paraId="05A2746C">
            <w:pPr>
              <w:jc w:val="center"/>
            </w:pPr>
            <w:r>
              <w:rPr>
                <w:rFonts w:ascii="宋体" w:hAnsi="宋体" w:eastAsia="宋体" w:cs="宋体"/>
                <w:b w:val="0"/>
                <w:i w:val="0"/>
                <w:color w:val="000000"/>
                <w:sz w:val="14"/>
              </w:rPr>
              <w:t>17</w:t>
            </w:r>
          </w:p>
        </w:tc>
        <w:tc>
          <w:tcPr>
            <w:tcW w:w="1100" w:type="dxa"/>
            <w:vAlign w:val="center"/>
          </w:tcPr>
          <w:p w14:paraId="70EE59B2"/>
        </w:tc>
        <w:tc>
          <w:tcPr>
            <w:tcW w:w="2380" w:type="dxa"/>
            <w:vAlign w:val="center"/>
          </w:tcPr>
          <w:p w14:paraId="13FDC7DC">
            <w:pPr>
              <w:jc w:val="left"/>
            </w:pPr>
            <w:r>
              <w:rPr>
                <w:rFonts w:ascii="宋体" w:hAnsi="宋体" w:eastAsia="宋体" w:cs="宋体"/>
                <w:b w:val="0"/>
                <w:i w:val="0"/>
                <w:color w:val="000000"/>
                <w:sz w:val="14"/>
              </w:rPr>
              <w:t>十七、援助其他地区支出</w:t>
            </w:r>
          </w:p>
        </w:tc>
        <w:tc>
          <w:tcPr>
            <w:tcW w:w="380" w:type="dxa"/>
            <w:vAlign w:val="center"/>
          </w:tcPr>
          <w:p w14:paraId="7EC61620">
            <w:pPr>
              <w:jc w:val="center"/>
            </w:pPr>
            <w:r>
              <w:rPr>
                <w:rFonts w:ascii="宋体" w:hAnsi="宋体" w:eastAsia="宋体" w:cs="宋体"/>
                <w:b w:val="0"/>
                <w:i w:val="0"/>
                <w:color w:val="000000"/>
                <w:sz w:val="14"/>
              </w:rPr>
              <w:t>49</w:t>
            </w:r>
          </w:p>
        </w:tc>
        <w:tc>
          <w:tcPr>
            <w:tcW w:w="1100" w:type="dxa"/>
            <w:vAlign w:val="center"/>
          </w:tcPr>
          <w:p w14:paraId="1A8B7B1E"/>
        </w:tc>
        <w:tc>
          <w:tcPr>
            <w:tcW w:w="1100" w:type="dxa"/>
            <w:vAlign w:val="center"/>
          </w:tcPr>
          <w:p w14:paraId="25E2C4EB"/>
        </w:tc>
        <w:tc>
          <w:tcPr>
            <w:tcW w:w="1100" w:type="dxa"/>
            <w:vAlign w:val="center"/>
          </w:tcPr>
          <w:p w14:paraId="653009F0"/>
        </w:tc>
        <w:tc>
          <w:tcPr>
            <w:tcW w:w="1112" w:type="dxa"/>
            <w:vAlign w:val="center"/>
          </w:tcPr>
          <w:p w14:paraId="2DE89285"/>
        </w:tc>
      </w:tr>
      <w:tr w14:paraId="69B5A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CA2362"/>
        </w:tc>
        <w:tc>
          <w:tcPr>
            <w:tcW w:w="380" w:type="dxa"/>
            <w:vAlign w:val="center"/>
          </w:tcPr>
          <w:p w14:paraId="68B68978">
            <w:pPr>
              <w:jc w:val="center"/>
            </w:pPr>
            <w:r>
              <w:rPr>
                <w:rFonts w:ascii="宋体" w:hAnsi="宋体" w:eastAsia="宋体" w:cs="宋体"/>
                <w:b w:val="0"/>
                <w:i w:val="0"/>
                <w:color w:val="000000"/>
                <w:sz w:val="14"/>
              </w:rPr>
              <w:t>18</w:t>
            </w:r>
          </w:p>
        </w:tc>
        <w:tc>
          <w:tcPr>
            <w:tcW w:w="1100" w:type="dxa"/>
            <w:vAlign w:val="center"/>
          </w:tcPr>
          <w:p w14:paraId="54A9E9DF"/>
        </w:tc>
        <w:tc>
          <w:tcPr>
            <w:tcW w:w="2380" w:type="dxa"/>
            <w:vAlign w:val="center"/>
          </w:tcPr>
          <w:p w14:paraId="401AA0E6">
            <w:pPr>
              <w:jc w:val="left"/>
            </w:pPr>
            <w:r>
              <w:rPr>
                <w:rFonts w:ascii="宋体" w:hAnsi="宋体" w:eastAsia="宋体" w:cs="宋体"/>
                <w:b w:val="0"/>
                <w:i w:val="0"/>
                <w:color w:val="000000"/>
                <w:sz w:val="14"/>
              </w:rPr>
              <w:t>十八、自然资源海洋气象等支出</w:t>
            </w:r>
          </w:p>
        </w:tc>
        <w:tc>
          <w:tcPr>
            <w:tcW w:w="380" w:type="dxa"/>
            <w:vAlign w:val="center"/>
          </w:tcPr>
          <w:p w14:paraId="42C11455">
            <w:pPr>
              <w:jc w:val="center"/>
            </w:pPr>
            <w:r>
              <w:rPr>
                <w:rFonts w:ascii="宋体" w:hAnsi="宋体" w:eastAsia="宋体" w:cs="宋体"/>
                <w:b w:val="0"/>
                <w:i w:val="0"/>
                <w:color w:val="000000"/>
                <w:sz w:val="14"/>
              </w:rPr>
              <w:t>50</w:t>
            </w:r>
          </w:p>
        </w:tc>
        <w:tc>
          <w:tcPr>
            <w:tcW w:w="1100" w:type="dxa"/>
            <w:vAlign w:val="center"/>
          </w:tcPr>
          <w:p w14:paraId="16AFFAA2"/>
        </w:tc>
        <w:tc>
          <w:tcPr>
            <w:tcW w:w="1100" w:type="dxa"/>
            <w:vAlign w:val="center"/>
          </w:tcPr>
          <w:p w14:paraId="41AD0B09"/>
        </w:tc>
        <w:tc>
          <w:tcPr>
            <w:tcW w:w="1100" w:type="dxa"/>
            <w:vAlign w:val="center"/>
          </w:tcPr>
          <w:p w14:paraId="34D05594"/>
        </w:tc>
        <w:tc>
          <w:tcPr>
            <w:tcW w:w="1112" w:type="dxa"/>
            <w:vAlign w:val="center"/>
          </w:tcPr>
          <w:p w14:paraId="3AA886B5"/>
        </w:tc>
      </w:tr>
      <w:tr w14:paraId="2B5AB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F58037"/>
        </w:tc>
        <w:tc>
          <w:tcPr>
            <w:tcW w:w="380" w:type="dxa"/>
            <w:vAlign w:val="center"/>
          </w:tcPr>
          <w:p w14:paraId="144A99CB">
            <w:pPr>
              <w:jc w:val="center"/>
            </w:pPr>
            <w:r>
              <w:rPr>
                <w:rFonts w:ascii="宋体" w:hAnsi="宋体" w:eastAsia="宋体" w:cs="宋体"/>
                <w:b w:val="0"/>
                <w:i w:val="0"/>
                <w:color w:val="000000"/>
                <w:sz w:val="14"/>
              </w:rPr>
              <w:t>19</w:t>
            </w:r>
          </w:p>
        </w:tc>
        <w:tc>
          <w:tcPr>
            <w:tcW w:w="1100" w:type="dxa"/>
            <w:vAlign w:val="center"/>
          </w:tcPr>
          <w:p w14:paraId="5F03AD74"/>
        </w:tc>
        <w:tc>
          <w:tcPr>
            <w:tcW w:w="2380" w:type="dxa"/>
            <w:vAlign w:val="center"/>
          </w:tcPr>
          <w:p w14:paraId="13E8E696">
            <w:pPr>
              <w:jc w:val="left"/>
            </w:pPr>
            <w:r>
              <w:rPr>
                <w:rFonts w:ascii="宋体" w:hAnsi="宋体" w:eastAsia="宋体" w:cs="宋体"/>
                <w:b w:val="0"/>
                <w:i w:val="0"/>
                <w:color w:val="000000"/>
                <w:sz w:val="14"/>
              </w:rPr>
              <w:t>十九、住房保障支出</w:t>
            </w:r>
          </w:p>
        </w:tc>
        <w:tc>
          <w:tcPr>
            <w:tcW w:w="380" w:type="dxa"/>
            <w:vAlign w:val="center"/>
          </w:tcPr>
          <w:p w14:paraId="1A2E8183">
            <w:pPr>
              <w:jc w:val="center"/>
            </w:pPr>
            <w:r>
              <w:rPr>
                <w:rFonts w:ascii="宋体" w:hAnsi="宋体" w:eastAsia="宋体" w:cs="宋体"/>
                <w:b w:val="0"/>
                <w:i w:val="0"/>
                <w:color w:val="000000"/>
                <w:sz w:val="14"/>
              </w:rPr>
              <w:t>51</w:t>
            </w:r>
          </w:p>
        </w:tc>
        <w:tc>
          <w:tcPr>
            <w:tcW w:w="1100" w:type="dxa"/>
            <w:vAlign w:val="center"/>
          </w:tcPr>
          <w:p w14:paraId="0D628D83">
            <w:pPr>
              <w:jc w:val="right"/>
            </w:pPr>
            <w:r>
              <w:rPr>
                <w:rFonts w:ascii="宋体" w:hAnsi="宋体" w:eastAsia="宋体" w:cs="宋体"/>
                <w:b w:val="0"/>
                <w:i w:val="0"/>
                <w:color w:val="000000"/>
                <w:sz w:val="14"/>
              </w:rPr>
              <w:t>113.92</w:t>
            </w:r>
          </w:p>
        </w:tc>
        <w:tc>
          <w:tcPr>
            <w:tcW w:w="1100" w:type="dxa"/>
            <w:vAlign w:val="center"/>
          </w:tcPr>
          <w:p w14:paraId="6CA2DE2A">
            <w:pPr>
              <w:jc w:val="right"/>
            </w:pPr>
            <w:r>
              <w:rPr>
                <w:rFonts w:ascii="宋体" w:hAnsi="宋体" w:eastAsia="宋体" w:cs="宋体"/>
                <w:b w:val="0"/>
                <w:i w:val="0"/>
                <w:color w:val="000000"/>
                <w:sz w:val="14"/>
              </w:rPr>
              <w:t>113.92</w:t>
            </w:r>
          </w:p>
        </w:tc>
        <w:tc>
          <w:tcPr>
            <w:tcW w:w="1100" w:type="dxa"/>
            <w:vAlign w:val="center"/>
          </w:tcPr>
          <w:p w14:paraId="3DDC3513"/>
        </w:tc>
        <w:tc>
          <w:tcPr>
            <w:tcW w:w="1112" w:type="dxa"/>
            <w:vAlign w:val="center"/>
          </w:tcPr>
          <w:p w14:paraId="0775DC93"/>
        </w:tc>
      </w:tr>
      <w:tr w14:paraId="03F74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833FE0"/>
        </w:tc>
        <w:tc>
          <w:tcPr>
            <w:tcW w:w="380" w:type="dxa"/>
            <w:vAlign w:val="center"/>
          </w:tcPr>
          <w:p w14:paraId="3F7D9167">
            <w:pPr>
              <w:jc w:val="center"/>
            </w:pPr>
            <w:r>
              <w:rPr>
                <w:rFonts w:ascii="宋体" w:hAnsi="宋体" w:eastAsia="宋体" w:cs="宋体"/>
                <w:b w:val="0"/>
                <w:i w:val="0"/>
                <w:color w:val="000000"/>
                <w:sz w:val="14"/>
              </w:rPr>
              <w:t>20</w:t>
            </w:r>
          </w:p>
        </w:tc>
        <w:tc>
          <w:tcPr>
            <w:tcW w:w="1100" w:type="dxa"/>
            <w:vAlign w:val="center"/>
          </w:tcPr>
          <w:p w14:paraId="39C36CDF"/>
        </w:tc>
        <w:tc>
          <w:tcPr>
            <w:tcW w:w="2380" w:type="dxa"/>
            <w:vAlign w:val="center"/>
          </w:tcPr>
          <w:p w14:paraId="414FBA6B">
            <w:pPr>
              <w:jc w:val="left"/>
            </w:pPr>
            <w:r>
              <w:rPr>
                <w:rFonts w:ascii="宋体" w:hAnsi="宋体" w:eastAsia="宋体" w:cs="宋体"/>
                <w:b w:val="0"/>
                <w:i w:val="0"/>
                <w:color w:val="000000"/>
                <w:sz w:val="14"/>
              </w:rPr>
              <w:t>二十、粮油物资储备支出</w:t>
            </w:r>
          </w:p>
        </w:tc>
        <w:tc>
          <w:tcPr>
            <w:tcW w:w="380" w:type="dxa"/>
            <w:vAlign w:val="center"/>
          </w:tcPr>
          <w:p w14:paraId="1DCAA577">
            <w:pPr>
              <w:jc w:val="center"/>
            </w:pPr>
            <w:r>
              <w:rPr>
                <w:rFonts w:ascii="宋体" w:hAnsi="宋体" w:eastAsia="宋体" w:cs="宋体"/>
                <w:b w:val="0"/>
                <w:i w:val="0"/>
                <w:color w:val="000000"/>
                <w:sz w:val="14"/>
              </w:rPr>
              <w:t>52</w:t>
            </w:r>
          </w:p>
        </w:tc>
        <w:tc>
          <w:tcPr>
            <w:tcW w:w="1100" w:type="dxa"/>
            <w:vAlign w:val="center"/>
          </w:tcPr>
          <w:p w14:paraId="014EF949"/>
        </w:tc>
        <w:tc>
          <w:tcPr>
            <w:tcW w:w="1100" w:type="dxa"/>
            <w:vAlign w:val="center"/>
          </w:tcPr>
          <w:p w14:paraId="71826AF8"/>
        </w:tc>
        <w:tc>
          <w:tcPr>
            <w:tcW w:w="1100" w:type="dxa"/>
            <w:vAlign w:val="center"/>
          </w:tcPr>
          <w:p w14:paraId="09ACE8EC"/>
        </w:tc>
        <w:tc>
          <w:tcPr>
            <w:tcW w:w="1112" w:type="dxa"/>
            <w:vAlign w:val="center"/>
          </w:tcPr>
          <w:p w14:paraId="4A640FF1"/>
        </w:tc>
      </w:tr>
      <w:tr w14:paraId="526A6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D52FE3"/>
        </w:tc>
        <w:tc>
          <w:tcPr>
            <w:tcW w:w="380" w:type="dxa"/>
            <w:vAlign w:val="center"/>
          </w:tcPr>
          <w:p w14:paraId="20057225">
            <w:pPr>
              <w:jc w:val="center"/>
            </w:pPr>
            <w:r>
              <w:rPr>
                <w:rFonts w:ascii="宋体" w:hAnsi="宋体" w:eastAsia="宋体" w:cs="宋体"/>
                <w:b w:val="0"/>
                <w:i w:val="0"/>
                <w:color w:val="000000"/>
                <w:sz w:val="14"/>
              </w:rPr>
              <w:t>21</w:t>
            </w:r>
          </w:p>
        </w:tc>
        <w:tc>
          <w:tcPr>
            <w:tcW w:w="1100" w:type="dxa"/>
            <w:vAlign w:val="center"/>
          </w:tcPr>
          <w:p w14:paraId="0359BA25"/>
        </w:tc>
        <w:tc>
          <w:tcPr>
            <w:tcW w:w="2380" w:type="dxa"/>
            <w:vAlign w:val="center"/>
          </w:tcPr>
          <w:p w14:paraId="4B43C2D3">
            <w:pPr>
              <w:jc w:val="left"/>
            </w:pPr>
            <w:r>
              <w:rPr>
                <w:rFonts w:ascii="宋体" w:hAnsi="宋体" w:eastAsia="宋体" w:cs="宋体"/>
                <w:b w:val="0"/>
                <w:i w:val="0"/>
                <w:color w:val="000000"/>
                <w:sz w:val="14"/>
              </w:rPr>
              <w:t>二十一、国有资本经营预算支出</w:t>
            </w:r>
          </w:p>
        </w:tc>
        <w:tc>
          <w:tcPr>
            <w:tcW w:w="380" w:type="dxa"/>
            <w:vAlign w:val="center"/>
          </w:tcPr>
          <w:p w14:paraId="07F4C750">
            <w:pPr>
              <w:jc w:val="center"/>
            </w:pPr>
            <w:r>
              <w:rPr>
                <w:rFonts w:ascii="宋体" w:hAnsi="宋体" w:eastAsia="宋体" w:cs="宋体"/>
                <w:b w:val="0"/>
                <w:i w:val="0"/>
                <w:color w:val="000000"/>
                <w:sz w:val="14"/>
              </w:rPr>
              <w:t>53</w:t>
            </w:r>
          </w:p>
        </w:tc>
        <w:tc>
          <w:tcPr>
            <w:tcW w:w="1100" w:type="dxa"/>
            <w:vAlign w:val="center"/>
          </w:tcPr>
          <w:p w14:paraId="6CAB01EB"/>
        </w:tc>
        <w:tc>
          <w:tcPr>
            <w:tcW w:w="1100" w:type="dxa"/>
            <w:vAlign w:val="center"/>
          </w:tcPr>
          <w:p w14:paraId="4831C79B"/>
        </w:tc>
        <w:tc>
          <w:tcPr>
            <w:tcW w:w="1100" w:type="dxa"/>
            <w:vAlign w:val="center"/>
          </w:tcPr>
          <w:p w14:paraId="769DA3F8"/>
        </w:tc>
        <w:tc>
          <w:tcPr>
            <w:tcW w:w="1112" w:type="dxa"/>
            <w:vAlign w:val="center"/>
          </w:tcPr>
          <w:p w14:paraId="544F8F81"/>
        </w:tc>
      </w:tr>
      <w:tr w14:paraId="5385C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B8312C"/>
        </w:tc>
        <w:tc>
          <w:tcPr>
            <w:tcW w:w="380" w:type="dxa"/>
            <w:vAlign w:val="center"/>
          </w:tcPr>
          <w:p w14:paraId="7C317CCD">
            <w:pPr>
              <w:jc w:val="center"/>
            </w:pPr>
            <w:r>
              <w:rPr>
                <w:rFonts w:ascii="宋体" w:hAnsi="宋体" w:eastAsia="宋体" w:cs="宋体"/>
                <w:b w:val="0"/>
                <w:i w:val="0"/>
                <w:color w:val="000000"/>
                <w:sz w:val="14"/>
              </w:rPr>
              <w:t>22</w:t>
            </w:r>
          </w:p>
        </w:tc>
        <w:tc>
          <w:tcPr>
            <w:tcW w:w="1100" w:type="dxa"/>
            <w:vAlign w:val="center"/>
          </w:tcPr>
          <w:p w14:paraId="1C8D17F8"/>
        </w:tc>
        <w:tc>
          <w:tcPr>
            <w:tcW w:w="2380" w:type="dxa"/>
            <w:vAlign w:val="center"/>
          </w:tcPr>
          <w:p w14:paraId="5946F39B">
            <w:pPr>
              <w:jc w:val="left"/>
            </w:pPr>
            <w:r>
              <w:rPr>
                <w:rFonts w:ascii="宋体" w:hAnsi="宋体" w:eastAsia="宋体" w:cs="宋体"/>
                <w:b w:val="0"/>
                <w:i w:val="0"/>
                <w:color w:val="000000"/>
                <w:sz w:val="14"/>
              </w:rPr>
              <w:t>二十二、灾害防治及应急管理支出</w:t>
            </w:r>
          </w:p>
        </w:tc>
        <w:tc>
          <w:tcPr>
            <w:tcW w:w="380" w:type="dxa"/>
            <w:vAlign w:val="center"/>
          </w:tcPr>
          <w:p w14:paraId="02E8151B">
            <w:pPr>
              <w:jc w:val="center"/>
            </w:pPr>
            <w:r>
              <w:rPr>
                <w:rFonts w:ascii="宋体" w:hAnsi="宋体" w:eastAsia="宋体" w:cs="宋体"/>
                <w:b w:val="0"/>
                <w:i w:val="0"/>
                <w:color w:val="000000"/>
                <w:sz w:val="14"/>
              </w:rPr>
              <w:t>54</w:t>
            </w:r>
          </w:p>
        </w:tc>
        <w:tc>
          <w:tcPr>
            <w:tcW w:w="1100" w:type="dxa"/>
            <w:vAlign w:val="center"/>
          </w:tcPr>
          <w:p w14:paraId="71F17AC4"/>
        </w:tc>
        <w:tc>
          <w:tcPr>
            <w:tcW w:w="1100" w:type="dxa"/>
            <w:vAlign w:val="center"/>
          </w:tcPr>
          <w:p w14:paraId="17C8A335"/>
        </w:tc>
        <w:tc>
          <w:tcPr>
            <w:tcW w:w="1100" w:type="dxa"/>
            <w:vAlign w:val="center"/>
          </w:tcPr>
          <w:p w14:paraId="46B2E39D"/>
        </w:tc>
        <w:tc>
          <w:tcPr>
            <w:tcW w:w="1112" w:type="dxa"/>
            <w:vAlign w:val="center"/>
          </w:tcPr>
          <w:p w14:paraId="61DEC77B"/>
        </w:tc>
      </w:tr>
      <w:tr w14:paraId="66877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9399CD"/>
        </w:tc>
        <w:tc>
          <w:tcPr>
            <w:tcW w:w="380" w:type="dxa"/>
            <w:vAlign w:val="center"/>
          </w:tcPr>
          <w:p w14:paraId="2BA0A087">
            <w:pPr>
              <w:jc w:val="center"/>
            </w:pPr>
            <w:r>
              <w:rPr>
                <w:rFonts w:ascii="宋体" w:hAnsi="宋体" w:eastAsia="宋体" w:cs="宋体"/>
                <w:b w:val="0"/>
                <w:i w:val="0"/>
                <w:color w:val="000000"/>
                <w:sz w:val="14"/>
              </w:rPr>
              <w:t>23</w:t>
            </w:r>
          </w:p>
        </w:tc>
        <w:tc>
          <w:tcPr>
            <w:tcW w:w="1100" w:type="dxa"/>
            <w:vAlign w:val="center"/>
          </w:tcPr>
          <w:p w14:paraId="5660AD9F"/>
        </w:tc>
        <w:tc>
          <w:tcPr>
            <w:tcW w:w="2380" w:type="dxa"/>
            <w:vAlign w:val="center"/>
          </w:tcPr>
          <w:p w14:paraId="457447AF">
            <w:pPr>
              <w:jc w:val="left"/>
            </w:pPr>
            <w:r>
              <w:rPr>
                <w:rFonts w:ascii="宋体" w:hAnsi="宋体" w:eastAsia="宋体" w:cs="宋体"/>
                <w:b w:val="0"/>
                <w:i w:val="0"/>
                <w:color w:val="000000"/>
                <w:sz w:val="14"/>
              </w:rPr>
              <w:t>二十三、其他支出</w:t>
            </w:r>
          </w:p>
        </w:tc>
        <w:tc>
          <w:tcPr>
            <w:tcW w:w="380" w:type="dxa"/>
            <w:vAlign w:val="center"/>
          </w:tcPr>
          <w:p w14:paraId="148BB704">
            <w:pPr>
              <w:jc w:val="center"/>
            </w:pPr>
            <w:r>
              <w:rPr>
                <w:rFonts w:ascii="宋体" w:hAnsi="宋体" w:eastAsia="宋体" w:cs="宋体"/>
                <w:b w:val="0"/>
                <w:i w:val="0"/>
                <w:color w:val="000000"/>
                <w:sz w:val="14"/>
              </w:rPr>
              <w:t>55</w:t>
            </w:r>
          </w:p>
        </w:tc>
        <w:tc>
          <w:tcPr>
            <w:tcW w:w="1100" w:type="dxa"/>
            <w:vAlign w:val="center"/>
          </w:tcPr>
          <w:p w14:paraId="14E39C66"/>
        </w:tc>
        <w:tc>
          <w:tcPr>
            <w:tcW w:w="1100" w:type="dxa"/>
            <w:vAlign w:val="center"/>
          </w:tcPr>
          <w:p w14:paraId="6317946C"/>
        </w:tc>
        <w:tc>
          <w:tcPr>
            <w:tcW w:w="1100" w:type="dxa"/>
            <w:vAlign w:val="center"/>
          </w:tcPr>
          <w:p w14:paraId="47075EFB"/>
        </w:tc>
        <w:tc>
          <w:tcPr>
            <w:tcW w:w="1112" w:type="dxa"/>
            <w:vAlign w:val="center"/>
          </w:tcPr>
          <w:p w14:paraId="30A80127"/>
        </w:tc>
      </w:tr>
      <w:tr w14:paraId="41DDE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617FA0"/>
        </w:tc>
        <w:tc>
          <w:tcPr>
            <w:tcW w:w="380" w:type="dxa"/>
            <w:vAlign w:val="center"/>
          </w:tcPr>
          <w:p w14:paraId="0449CB4C">
            <w:pPr>
              <w:jc w:val="center"/>
            </w:pPr>
            <w:r>
              <w:rPr>
                <w:rFonts w:ascii="宋体" w:hAnsi="宋体" w:eastAsia="宋体" w:cs="宋体"/>
                <w:b w:val="0"/>
                <w:i w:val="0"/>
                <w:color w:val="000000"/>
                <w:sz w:val="14"/>
              </w:rPr>
              <w:t>24</w:t>
            </w:r>
          </w:p>
        </w:tc>
        <w:tc>
          <w:tcPr>
            <w:tcW w:w="1100" w:type="dxa"/>
            <w:vAlign w:val="center"/>
          </w:tcPr>
          <w:p w14:paraId="758DEB7A"/>
        </w:tc>
        <w:tc>
          <w:tcPr>
            <w:tcW w:w="2380" w:type="dxa"/>
            <w:vAlign w:val="center"/>
          </w:tcPr>
          <w:p w14:paraId="40CD7FDE">
            <w:pPr>
              <w:jc w:val="left"/>
            </w:pPr>
            <w:r>
              <w:rPr>
                <w:rFonts w:ascii="宋体" w:hAnsi="宋体" w:eastAsia="宋体" w:cs="宋体"/>
                <w:b w:val="0"/>
                <w:i w:val="0"/>
                <w:color w:val="000000"/>
                <w:sz w:val="14"/>
              </w:rPr>
              <w:t>二十四、债务还本支出</w:t>
            </w:r>
          </w:p>
        </w:tc>
        <w:tc>
          <w:tcPr>
            <w:tcW w:w="380" w:type="dxa"/>
            <w:vAlign w:val="center"/>
          </w:tcPr>
          <w:p w14:paraId="18B9F159">
            <w:pPr>
              <w:jc w:val="center"/>
            </w:pPr>
            <w:r>
              <w:rPr>
                <w:rFonts w:ascii="宋体" w:hAnsi="宋体" w:eastAsia="宋体" w:cs="宋体"/>
                <w:b w:val="0"/>
                <w:i w:val="0"/>
                <w:color w:val="000000"/>
                <w:sz w:val="14"/>
              </w:rPr>
              <w:t>56</w:t>
            </w:r>
          </w:p>
        </w:tc>
        <w:tc>
          <w:tcPr>
            <w:tcW w:w="1100" w:type="dxa"/>
            <w:vAlign w:val="center"/>
          </w:tcPr>
          <w:p w14:paraId="2D45CBA3"/>
        </w:tc>
        <w:tc>
          <w:tcPr>
            <w:tcW w:w="1100" w:type="dxa"/>
            <w:vAlign w:val="center"/>
          </w:tcPr>
          <w:p w14:paraId="6EFBAC1D"/>
        </w:tc>
        <w:tc>
          <w:tcPr>
            <w:tcW w:w="1100" w:type="dxa"/>
            <w:vAlign w:val="center"/>
          </w:tcPr>
          <w:p w14:paraId="1C146054"/>
        </w:tc>
        <w:tc>
          <w:tcPr>
            <w:tcW w:w="1112" w:type="dxa"/>
            <w:vAlign w:val="center"/>
          </w:tcPr>
          <w:p w14:paraId="37C04E15"/>
        </w:tc>
      </w:tr>
      <w:tr w14:paraId="6DDD3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A76ED7"/>
        </w:tc>
        <w:tc>
          <w:tcPr>
            <w:tcW w:w="380" w:type="dxa"/>
            <w:vAlign w:val="center"/>
          </w:tcPr>
          <w:p w14:paraId="507339C7">
            <w:pPr>
              <w:jc w:val="center"/>
            </w:pPr>
            <w:r>
              <w:rPr>
                <w:rFonts w:ascii="宋体" w:hAnsi="宋体" w:eastAsia="宋体" w:cs="宋体"/>
                <w:b w:val="0"/>
                <w:i w:val="0"/>
                <w:color w:val="000000"/>
                <w:sz w:val="14"/>
              </w:rPr>
              <w:t>25</w:t>
            </w:r>
          </w:p>
        </w:tc>
        <w:tc>
          <w:tcPr>
            <w:tcW w:w="1100" w:type="dxa"/>
            <w:vAlign w:val="center"/>
          </w:tcPr>
          <w:p w14:paraId="4CDE8F2D"/>
        </w:tc>
        <w:tc>
          <w:tcPr>
            <w:tcW w:w="2380" w:type="dxa"/>
            <w:vAlign w:val="center"/>
          </w:tcPr>
          <w:p w14:paraId="4524496E">
            <w:pPr>
              <w:jc w:val="left"/>
            </w:pPr>
            <w:r>
              <w:rPr>
                <w:rFonts w:ascii="宋体" w:hAnsi="宋体" w:eastAsia="宋体" w:cs="宋体"/>
                <w:b w:val="0"/>
                <w:i w:val="0"/>
                <w:color w:val="000000"/>
                <w:sz w:val="14"/>
              </w:rPr>
              <w:t>二十五、债务付息支出</w:t>
            </w:r>
          </w:p>
        </w:tc>
        <w:tc>
          <w:tcPr>
            <w:tcW w:w="380" w:type="dxa"/>
            <w:vAlign w:val="center"/>
          </w:tcPr>
          <w:p w14:paraId="50C5D317">
            <w:pPr>
              <w:jc w:val="center"/>
            </w:pPr>
            <w:r>
              <w:rPr>
                <w:rFonts w:ascii="宋体" w:hAnsi="宋体" w:eastAsia="宋体" w:cs="宋体"/>
                <w:b w:val="0"/>
                <w:i w:val="0"/>
                <w:color w:val="000000"/>
                <w:sz w:val="14"/>
              </w:rPr>
              <w:t>57</w:t>
            </w:r>
          </w:p>
        </w:tc>
        <w:tc>
          <w:tcPr>
            <w:tcW w:w="1100" w:type="dxa"/>
            <w:vAlign w:val="center"/>
          </w:tcPr>
          <w:p w14:paraId="07FFED6B"/>
        </w:tc>
        <w:tc>
          <w:tcPr>
            <w:tcW w:w="1100" w:type="dxa"/>
            <w:vAlign w:val="center"/>
          </w:tcPr>
          <w:p w14:paraId="4FF9BAA7"/>
        </w:tc>
        <w:tc>
          <w:tcPr>
            <w:tcW w:w="1100" w:type="dxa"/>
            <w:vAlign w:val="center"/>
          </w:tcPr>
          <w:p w14:paraId="3F83C7C9"/>
        </w:tc>
        <w:tc>
          <w:tcPr>
            <w:tcW w:w="1112" w:type="dxa"/>
            <w:vAlign w:val="center"/>
          </w:tcPr>
          <w:p w14:paraId="72D13941"/>
        </w:tc>
      </w:tr>
      <w:tr w14:paraId="0CF6A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7798F7"/>
        </w:tc>
        <w:tc>
          <w:tcPr>
            <w:tcW w:w="380" w:type="dxa"/>
            <w:vAlign w:val="center"/>
          </w:tcPr>
          <w:p w14:paraId="469FAE2C">
            <w:pPr>
              <w:jc w:val="center"/>
            </w:pPr>
            <w:r>
              <w:rPr>
                <w:rFonts w:ascii="宋体" w:hAnsi="宋体" w:eastAsia="宋体" w:cs="宋体"/>
                <w:b w:val="0"/>
                <w:i w:val="0"/>
                <w:color w:val="000000"/>
                <w:sz w:val="14"/>
              </w:rPr>
              <w:t>26</w:t>
            </w:r>
          </w:p>
        </w:tc>
        <w:tc>
          <w:tcPr>
            <w:tcW w:w="1100" w:type="dxa"/>
            <w:vAlign w:val="center"/>
          </w:tcPr>
          <w:p w14:paraId="7EC8959B"/>
        </w:tc>
        <w:tc>
          <w:tcPr>
            <w:tcW w:w="2380" w:type="dxa"/>
            <w:vAlign w:val="center"/>
          </w:tcPr>
          <w:p w14:paraId="15E558E2">
            <w:pPr>
              <w:jc w:val="left"/>
            </w:pPr>
            <w:r>
              <w:rPr>
                <w:rFonts w:ascii="宋体" w:hAnsi="宋体" w:eastAsia="宋体" w:cs="宋体"/>
                <w:b w:val="0"/>
                <w:i w:val="0"/>
                <w:color w:val="000000"/>
                <w:sz w:val="14"/>
              </w:rPr>
              <w:t>二十六、抗疫特别国债安排的支出</w:t>
            </w:r>
          </w:p>
        </w:tc>
        <w:tc>
          <w:tcPr>
            <w:tcW w:w="380" w:type="dxa"/>
            <w:vAlign w:val="center"/>
          </w:tcPr>
          <w:p w14:paraId="63C1614D">
            <w:pPr>
              <w:jc w:val="center"/>
            </w:pPr>
            <w:r>
              <w:rPr>
                <w:rFonts w:ascii="宋体" w:hAnsi="宋体" w:eastAsia="宋体" w:cs="宋体"/>
                <w:b w:val="0"/>
                <w:i w:val="0"/>
                <w:color w:val="000000"/>
                <w:sz w:val="14"/>
              </w:rPr>
              <w:t>58</w:t>
            </w:r>
          </w:p>
        </w:tc>
        <w:tc>
          <w:tcPr>
            <w:tcW w:w="1100" w:type="dxa"/>
            <w:vAlign w:val="center"/>
          </w:tcPr>
          <w:p w14:paraId="783932AA"/>
        </w:tc>
        <w:tc>
          <w:tcPr>
            <w:tcW w:w="1100" w:type="dxa"/>
            <w:vAlign w:val="center"/>
          </w:tcPr>
          <w:p w14:paraId="5173F036"/>
        </w:tc>
        <w:tc>
          <w:tcPr>
            <w:tcW w:w="1100" w:type="dxa"/>
            <w:vAlign w:val="center"/>
          </w:tcPr>
          <w:p w14:paraId="430C479D"/>
        </w:tc>
        <w:tc>
          <w:tcPr>
            <w:tcW w:w="1112" w:type="dxa"/>
            <w:vAlign w:val="center"/>
          </w:tcPr>
          <w:p w14:paraId="3FFF5973"/>
        </w:tc>
      </w:tr>
      <w:tr w14:paraId="4A797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A86468">
            <w:pPr>
              <w:jc w:val="center"/>
            </w:pPr>
            <w:r>
              <w:rPr>
                <w:rFonts w:ascii="宋体" w:hAnsi="宋体" w:eastAsia="宋体" w:cs="宋体"/>
                <w:b w:val="0"/>
                <w:i w:val="0"/>
                <w:color w:val="000000"/>
                <w:sz w:val="14"/>
              </w:rPr>
              <w:t>本年收入合计</w:t>
            </w:r>
          </w:p>
        </w:tc>
        <w:tc>
          <w:tcPr>
            <w:tcW w:w="380" w:type="dxa"/>
            <w:vAlign w:val="center"/>
          </w:tcPr>
          <w:p w14:paraId="1789B74E">
            <w:pPr>
              <w:jc w:val="center"/>
            </w:pPr>
            <w:r>
              <w:rPr>
                <w:rFonts w:ascii="宋体" w:hAnsi="宋体" w:eastAsia="宋体" w:cs="宋体"/>
                <w:b w:val="0"/>
                <w:i w:val="0"/>
                <w:color w:val="000000"/>
                <w:sz w:val="14"/>
              </w:rPr>
              <w:t>27</w:t>
            </w:r>
          </w:p>
        </w:tc>
        <w:tc>
          <w:tcPr>
            <w:tcW w:w="1100" w:type="dxa"/>
            <w:vAlign w:val="center"/>
          </w:tcPr>
          <w:p w14:paraId="60862337">
            <w:pPr>
              <w:jc w:val="right"/>
            </w:pPr>
            <w:r>
              <w:rPr>
                <w:rFonts w:ascii="宋体" w:hAnsi="宋体" w:eastAsia="宋体" w:cs="宋体"/>
                <w:b w:val="0"/>
                <w:i w:val="0"/>
                <w:color w:val="000000"/>
                <w:sz w:val="14"/>
              </w:rPr>
              <w:t>2,232.68</w:t>
            </w:r>
          </w:p>
        </w:tc>
        <w:tc>
          <w:tcPr>
            <w:tcW w:w="2380" w:type="dxa"/>
            <w:vAlign w:val="center"/>
          </w:tcPr>
          <w:p w14:paraId="76222288">
            <w:pPr>
              <w:jc w:val="center"/>
            </w:pPr>
            <w:r>
              <w:rPr>
                <w:rFonts w:ascii="宋体" w:hAnsi="宋体" w:eastAsia="宋体" w:cs="宋体"/>
                <w:b w:val="0"/>
                <w:i w:val="0"/>
                <w:color w:val="000000"/>
                <w:sz w:val="14"/>
              </w:rPr>
              <w:t>本年支出合计</w:t>
            </w:r>
          </w:p>
        </w:tc>
        <w:tc>
          <w:tcPr>
            <w:tcW w:w="380" w:type="dxa"/>
            <w:vAlign w:val="center"/>
          </w:tcPr>
          <w:p w14:paraId="0B27B91B">
            <w:pPr>
              <w:jc w:val="center"/>
            </w:pPr>
            <w:r>
              <w:rPr>
                <w:rFonts w:ascii="宋体" w:hAnsi="宋体" w:eastAsia="宋体" w:cs="宋体"/>
                <w:b w:val="0"/>
                <w:i w:val="0"/>
                <w:color w:val="000000"/>
                <w:sz w:val="14"/>
              </w:rPr>
              <w:t>59</w:t>
            </w:r>
          </w:p>
        </w:tc>
        <w:tc>
          <w:tcPr>
            <w:tcW w:w="1100" w:type="dxa"/>
            <w:vAlign w:val="center"/>
          </w:tcPr>
          <w:p w14:paraId="44734117">
            <w:pPr>
              <w:jc w:val="right"/>
            </w:pPr>
            <w:r>
              <w:rPr>
                <w:rFonts w:ascii="宋体" w:hAnsi="宋体" w:eastAsia="宋体" w:cs="宋体"/>
                <w:b w:val="0"/>
                <w:i w:val="0"/>
                <w:color w:val="000000"/>
                <w:sz w:val="14"/>
              </w:rPr>
              <w:t>2,232.68</w:t>
            </w:r>
          </w:p>
        </w:tc>
        <w:tc>
          <w:tcPr>
            <w:tcW w:w="1100" w:type="dxa"/>
            <w:vAlign w:val="center"/>
          </w:tcPr>
          <w:p w14:paraId="360D57FE">
            <w:pPr>
              <w:jc w:val="right"/>
            </w:pPr>
            <w:r>
              <w:rPr>
                <w:rFonts w:ascii="宋体" w:hAnsi="宋体" w:eastAsia="宋体" w:cs="宋体"/>
                <w:b w:val="0"/>
                <w:i w:val="0"/>
                <w:color w:val="000000"/>
                <w:sz w:val="14"/>
              </w:rPr>
              <w:t>2,232.68</w:t>
            </w:r>
          </w:p>
        </w:tc>
        <w:tc>
          <w:tcPr>
            <w:tcW w:w="1100" w:type="dxa"/>
            <w:vAlign w:val="center"/>
          </w:tcPr>
          <w:p w14:paraId="48E80FC5"/>
        </w:tc>
        <w:tc>
          <w:tcPr>
            <w:tcW w:w="1112" w:type="dxa"/>
            <w:vAlign w:val="center"/>
          </w:tcPr>
          <w:p w14:paraId="73328D99"/>
        </w:tc>
      </w:tr>
      <w:tr w14:paraId="4CC84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99536D">
            <w:pPr>
              <w:jc w:val="left"/>
            </w:pPr>
            <w:r>
              <w:rPr>
                <w:rFonts w:ascii="宋体" w:hAnsi="宋体" w:eastAsia="宋体" w:cs="宋体"/>
                <w:b w:val="0"/>
                <w:i w:val="0"/>
                <w:color w:val="000000"/>
                <w:sz w:val="14"/>
              </w:rPr>
              <w:t>年初财政拨款结转和结余</w:t>
            </w:r>
          </w:p>
        </w:tc>
        <w:tc>
          <w:tcPr>
            <w:tcW w:w="380" w:type="dxa"/>
            <w:vAlign w:val="center"/>
          </w:tcPr>
          <w:p w14:paraId="58AFB648">
            <w:pPr>
              <w:jc w:val="center"/>
            </w:pPr>
            <w:r>
              <w:rPr>
                <w:rFonts w:ascii="宋体" w:hAnsi="宋体" w:eastAsia="宋体" w:cs="宋体"/>
                <w:b w:val="0"/>
                <w:i w:val="0"/>
                <w:color w:val="000000"/>
                <w:sz w:val="14"/>
              </w:rPr>
              <w:t>28</w:t>
            </w:r>
          </w:p>
        </w:tc>
        <w:tc>
          <w:tcPr>
            <w:tcW w:w="1100" w:type="dxa"/>
            <w:vAlign w:val="center"/>
          </w:tcPr>
          <w:p w14:paraId="52D13B99"/>
        </w:tc>
        <w:tc>
          <w:tcPr>
            <w:tcW w:w="2380" w:type="dxa"/>
            <w:vAlign w:val="center"/>
          </w:tcPr>
          <w:p w14:paraId="372374C1">
            <w:pPr>
              <w:jc w:val="left"/>
            </w:pPr>
            <w:r>
              <w:rPr>
                <w:rFonts w:ascii="宋体" w:hAnsi="宋体" w:eastAsia="宋体" w:cs="宋体"/>
                <w:b w:val="0"/>
                <w:i w:val="0"/>
                <w:color w:val="000000"/>
                <w:sz w:val="14"/>
              </w:rPr>
              <w:t>年末财政拨款结转和结余</w:t>
            </w:r>
          </w:p>
        </w:tc>
        <w:tc>
          <w:tcPr>
            <w:tcW w:w="380" w:type="dxa"/>
            <w:vAlign w:val="center"/>
          </w:tcPr>
          <w:p w14:paraId="24CEF899">
            <w:pPr>
              <w:jc w:val="center"/>
            </w:pPr>
            <w:r>
              <w:rPr>
                <w:rFonts w:ascii="宋体" w:hAnsi="宋体" w:eastAsia="宋体" w:cs="宋体"/>
                <w:b w:val="0"/>
                <w:i w:val="0"/>
                <w:color w:val="000000"/>
                <w:sz w:val="14"/>
              </w:rPr>
              <w:t>60</w:t>
            </w:r>
          </w:p>
        </w:tc>
        <w:tc>
          <w:tcPr>
            <w:tcW w:w="1100" w:type="dxa"/>
            <w:vAlign w:val="center"/>
          </w:tcPr>
          <w:p w14:paraId="10D55FFC"/>
        </w:tc>
        <w:tc>
          <w:tcPr>
            <w:tcW w:w="1100" w:type="dxa"/>
            <w:vAlign w:val="center"/>
          </w:tcPr>
          <w:p w14:paraId="4E92C4F4"/>
        </w:tc>
        <w:tc>
          <w:tcPr>
            <w:tcW w:w="1100" w:type="dxa"/>
            <w:vAlign w:val="center"/>
          </w:tcPr>
          <w:p w14:paraId="0E3A291E"/>
        </w:tc>
        <w:tc>
          <w:tcPr>
            <w:tcW w:w="1112" w:type="dxa"/>
            <w:vAlign w:val="center"/>
          </w:tcPr>
          <w:p w14:paraId="56C20DC0"/>
        </w:tc>
      </w:tr>
      <w:tr w14:paraId="7DFB4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2812E0">
            <w:pPr>
              <w:jc w:val="left"/>
            </w:pPr>
            <w:r>
              <w:rPr>
                <w:rFonts w:ascii="宋体" w:hAnsi="宋体" w:eastAsia="宋体" w:cs="宋体"/>
                <w:b w:val="0"/>
                <w:i w:val="0"/>
                <w:color w:val="000000"/>
                <w:sz w:val="14"/>
              </w:rPr>
              <w:t xml:space="preserve">  一般公共预算财政拨款</w:t>
            </w:r>
          </w:p>
        </w:tc>
        <w:tc>
          <w:tcPr>
            <w:tcW w:w="380" w:type="dxa"/>
            <w:vAlign w:val="center"/>
          </w:tcPr>
          <w:p w14:paraId="6ADA6116">
            <w:pPr>
              <w:jc w:val="center"/>
            </w:pPr>
            <w:r>
              <w:rPr>
                <w:rFonts w:ascii="宋体" w:hAnsi="宋体" w:eastAsia="宋体" w:cs="宋体"/>
                <w:b w:val="0"/>
                <w:i w:val="0"/>
                <w:color w:val="000000"/>
                <w:sz w:val="14"/>
              </w:rPr>
              <w:t>29</w:t>
            </w:r>
          </w:p>
        </w:tc>
        <w:tc>
          <w:tcPr>
            <w:tcW w:w="1100" w:type="dxa"/>
            <w:vAlign w:val="center"/>
          </w:tcPr>
          <w:p w14:paraId="3592F65C"/>
        </w:tc>
        <w:tc>
          <w:tcPr>
            <w:tcW w:w="2380" w:type="dxa"/>
            <w:vAlign w:val="center"/>
          </w:tcPr>
          <w:p w14:paraId="0438DFFD"/>
        </w:tc>
        <w:tc>
          <w:tcPr>
            <w:tcW w:w="380" w:type="dxa"/>
            <w:vAlign w:val="center"/>
          </w:tcPr>
          <w:p w14:paraId="7C0823EF">
            <w:pPr>
              <w:jc w:val="center"/>
            </w:pPr>
            <w:r>
              <w:rPr>
                <w:rFonts w:ascii="宋体" w:hAnsi="宋体" w:eastAsia="宋体" w:cs="宋体"/>
                <w:b w:val="0"/>
                <w:i w:val="0"/>
                <w:color w:val="000000"/>
                <w:sz w:val="14"/>
              </w:rPr>
              <w:t>61</w:t>
            </w:r>
          </w:p>
        </w:tc>
        <w:tc>
          <w:tcPr>
            <w:tcW w:w="1100" w:type="dxa"/>
            <w:vAlign w:val="center"/>
          </w:tcPr>
          <w:p w14:paraId="1E7A10E7"/>
        </w:tc>
        <w:tc>
          <w:tcPr>
            <w:tcW w:w="1100" w:type="dxa"/>
            <w:vAlign w:val="center"/>
          </w:tcPr>
          <w:p w14:paraId="3CD454DF"/>
        </w:tc>
        <w:tc>
          <w:tcPr>
            <w:tcW w:w="1100" w:type="dxa"/>
            <w:vAlign w:val="center"/>
          </w:tcPr>
          <w:p w14:paraId="07E25CC9"/>
        </w:tc>
        <w:tc>
          <w:tcPr>
            <w:tcW w:w="1112" w:type="dxa"/>
            <w:vAlign w:val="center"/>
          </w:tcPr>
          <w:p w14:paraId="1B0A7F65"/>
        </w:tc>
      </w:tr>
      <w:tr w14:paraId="0CF6C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C2CE05">
            <w:pPr>
              <w:jc w:val="left"/>
            </w:pPr>
            <w:r>
              <w:rPr>
                <w:rFonts w:ascii="宋体" w:hAnsi="宋体" w:eastAsia="宋体" w:cs="宋体"/>
                <w:b w:val="0"/>
                <w:i w:val="0"/>
                <w:color w:val="000000"/>
                <w:sz w:val="14"/>
              </w:rPr>
              <w:t xml:space="preserve">  政府性基金预算财政拨款</w:t>
            </w:r>
          </w:p>
        </w:tc>
        <w:tc>
          <w:tcPr>
            <w:tcW w:w="380" w:type="dxa"/>
            <w:vAlign w:val="center"/>
          </w:tcPr>
          <w:p w14:paraId="611148D7">
            <w:pPr>
              <w:jc w:val="center"/>
            </w:pPr>
            <w:r>
              <w:rPr>
                <w:rFonts w:ascii="宋体" w:hAnsi="宋体" w:eastAsia="宋体" w:cs="宋体"/>
                <w:b w:val="0"/>
                <w:i w:val="0"/>
                <w:color w:val="000000"/>
                <w:sz w:val="14"/>
              </w:rPr>
              <w:t>30</w:t>
            </w:r>
          </w:p>
        </w:tc>
        <w:tc>
          <w:tcPr>
            <w:tcW w:w="1100" w:type="dxa"/>
            <w:vAlign w:val="center"/>
          </w:tcPr>
          <w:p w14:paraId="4B55AC84"/>
        </w:tc>
        <w:tc>
          <w:tcPr>
            <w:tcW w:w="2380" w:type="dxa"/>
            <w:vAlign w:val="center"/>
          </w:tcPr>
          <w:p w14:paraId="4FF1C87F"/>
        </w:tc>
        <w:tc>
          <w:tcPr>
            <w:tcW w:w="380" w:type="dxa"/>
            <w:vAlign w:val="center"/>
          </w:tcPr>
          <w:p w14:paraId="2EFCCADB">
            <w:pPr>
              <w:jc w:val="center"/>
            </w:pPr>
            <w:r>
              <w:rPr>
                <w:rFonts w:ascii="宋体" w:hAnsi="宋体" w:eastAsia="宋体" w:cs="宋体"/>
                <w:b w:val="0"/>
                <w:i w:val="0"/>
                <w:color w:val="000000"/>
                <w:sz w:val="14"/>
              </w:rPr>
              <w:t>62</w:t>
            </w:r>
          </w:p>
        </w:tc>
        <w:tc>
          <w:tcPr>
            <w:tcW w:w="1100" w:type="dxa"/>
            <w:vAlign w:val="center"/>
          </w:tcPr>
          <w:p w14:paraId="00FB7DCD"/>
        </w:tc>
        <w:tc>
          <w:tcPr>
            <w:tcW w:w="1100" w:type="dxa"/>
            <w:vAlign w:val="center"/>
          </w:tcPr>
          <w:p w14:paraId="53DD42F0"/>
        </w:tc>
        <w:tc>
          <w:tcPr>
            <w:tcW w:w="1100" w:type="dxa"/>
            <w:vAlign w:val="center"/>
          </w:tcPr>
          <w:p w14:paraId="42C3F4EE"/>
        </w:tc>
        <w:tc>
          <w:tcPr>
            <w:tcW w:w="1112" w:type="dxa"/>
            <w:vAlign w:val="center"/>
          </w:tcPr>
          <w:p w14:paraId="32496199"/>
        </w:tc>
      </w:tr>
      <w:tr w14:paraId="438C6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3A87DA">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23BF5DD">
            <w:pPr>
              <w:jc w:val="center"/>
            </w:pPr>
            <w:r>
              <w:rPr>
                <w:rFonts w:ascii="宋体" w:hAnsi="宋体" w:eastAsia="宋体" w:cs="宋体"/>
                <w:b w:val="0"/>
                <w:i w:val="0"/>
                <w:color w:val="000000"/>
                <w:sz w:val="14"/>
              </w:rPr>
              <w:t>31</w:t>
            </w:r>
          </w:p>
        </w:tc>
        <w:tc>
          <w:tcPr>
            <w:tcW w:w="1100" w:type="dxa"/>
            <w:vAlign w:val="center"/>
          </w:tcPr>
          <w:p w14:paraId="23E7DF7B"/>
        </w:tc>
        <w:tc>
          <w:tcPr>
            <w:tcW w:w="2380" w:type="dxa"/>
            <w:vAlign w:val="center"/>
          </w:tcPr>
          <w:p w14:paraId="5BEC11A7"/>
        </w:tc>
        <w:tc>
          <w:tcPr>
            <w:tcW w:w="380" w:type="dxa"/>
            <w:vAlign w:val="center"/>
          </w:tcPr>
          <w:p w14:paraId="1E3B957D">
            <w:pPr>
              <w:jc w:val="center"/>
            </w:pPr>
            <w:r>
              <w:rPr>
                <w:rFonts w:ascii="宋体" w:hAnsi="宋体" w:eastAsia="宋体" w:cs="宋体"/>
                <w:b w:val="0"/>
                <w:i w:val="0"/>
                <w:color w:val="000000"/>
                <w:sz w:val="14"/>
              </w:rPr>
              <w:t>63</w:t>
            </w:r>
          </w:p>
        </w:tc>
        <w:tc>
          <w:tcPr>
            <w:tcW w:w="1100" w:type="dxa"/>
            <w:vAlign w:val="center"/>
          </w:tcPr>
          <w:p w14:paraId="28F80AA7"/>
        </w:tc>
        <w:tc>
          <w:tcPr>
            <w:tcW w:w="1100" w:type="dxa"/>
            <w:vAlign w:val="center"/>
          </w:tcPr>
          <w:p w14:paraId="49CE01AC"/>
        </w:tc>
        <w:tc>
          <w:tcPr>
            <w:tcW w:w="1100" w:type="dxa"/>
            <w:vAlign w:val="center"/>
          </w:tcPr>
          <w:p w14:paraId="4610E563"/>
        </w:tc>
        <w:tc>
          <w:tcPr>
            <w:tcW w:w="1112" w:type="dxa"/>
            <w:vAlign w:val="center"/>
          </w:tcPr>
          <w:p w14:paraId="37FBD9E8"/>
        </w:tc>
      </w:tr>
      <w:tr w14:paraId="72A60111">
        <w:tblPrEx>
          <w:tblCellMar>
            <w:top w:w="0" w:type="dxa"/>
            <w:left w:w="80" w:type="dxa"/>
            <w:bottom w:w="0" w:type="dxa"/>
            <w:right w:w="80" w:type="dxa"/>
          </w:tblCellMar>
        </w:tblPrEx>
        <w:trPr>
          <w:trHeight w:val="321" w:hRule="exact"/>
          <w:jc w:val="center"/>
        </w:trPr>
        <w:tc>
          <w:tcPr>
            <w:tcW w:w="2120" w:type="dxa"/>
            <w:vAlign w:val="center"/>
          </w:tcPr>
          <w:p w14:paraId="1C727F21">
            <w:pPr>
              <w:jc w:val="center"/>
            </w:pPr>
            <w:r>
              <w:rPr>
                <w:rFonts w:ascii="宋体" w:hAnsi="宋体" w:eastAsia="宋体" w:cs="宋体"/>
                <w:b w:val="0"/>
                <w:i w:val="0"/>
                <w:color w:val="000000"/>
                <w:sz w:val="14"/>
              </w:rPr>
              <w:t>总计</w:t>
            </w:r>
          </w:p>
        </w:tc>
        <w:tc>
          <w:tcPr>
            <w:tcW w:w="380" w:type="dxa"/>
            <w:vAlign w:val="center"/>
          </w:tcPr>
          <w:p w14:paraId="664D5B22">
            <w:pPr>
              <w:jc w:val="center"/>
            </w:pPr>
            <w:r>
              <w:rPr>
                <w:rFonts w:ascii="宋体" w:hAnsi="宋体" w:eastAsia="宋体" w:cs="宋体"/>
                <w:b w:val="0"/>
                <w:i w:val="0"/>
                <w:color w:val="000000"/>
                <w:sz w:val="14"/>
              </w:rPr>
              <w:t>32</w:t>
            </w:r>
          </w:p>
        </w:tc>
        <w:tc>
          <w:tcPr>
            <w:tcW w:w="1100" w:type="dxa"/>
            <w:vAlign w:val="center"/>
          </w:tcPr>
          <w:p w14:paraId="21A33BA4">
            <w:pPr>
              <w:jc w:val="right"/>
            </w:pPr>
            <w:r>
              <w:rPr>
                <w:rFonts w:ascii="宋体" w:hAnsi="宋体" w:eastAsia="宋体" w:cs="宋体"/>
                <w:b w:val="0"/>
                <w:i w:val="0"/>
                <w:color w:val="000000"/>
                <w:sz w:val="14"/>
              </w:rPr>
              <w:t>2,232.68</w:t>
            </w:r>
          </w:p>
        </w:tc>
        <w:tc>
          <w:tcPr>
            <w:tcW w:w="2380" w:type="dxa"/>
            <w:vAlign w:val="center"/>
          </w:tcPr>
          <w:p w14:paraId="16CF5736">
            <w:pPr>
              <w:jc w:val="center"/>
            </w:pPr>
            <w:r>
              <w:rPr>
                <w:rFonts w:ascii="宋体" w:hAnsi="宋体" w:eastAsia="宋体" w:cs="宋体"/>
                <w:b w:val="0"/>
                <w:i w:val="0"/>
                <w:color w:val="000000"/>
                <w:sz w:val="14"/>
              </w:rPr>
              <w:t>总计</w:t>
            </w:r>
          </w:p>
        </w:tc>
        <w:tc>
          <w:tcPr>
            <w:tcW w:w="380" w:type="dxa"/>
            <w:vAlign w:val="center"/>
          </w:tcPr>
          <w:p w14:paraId="028310C4">
            <w:pPr>
              <w:jc w:val="center"/>
            </w:pPr>
            <w:r>
              <w:rPr>
                <w:rFonts w:ascii="宋体" w:hAnsi="宋体" w:eastAsia="宋体" w:cs="宋体"/>
                <w:b w:val="0"/>
                <w:i w:val="0"/>
                <w:color w:val="000000"/>
                <w:sz w:val="14"/>
              </w:rPr>
              <w:t>64</w:t>
            </w:r>
          </w:p>
        </w:tc>
        <w:tc>
          <w:tcPr>
            <w:tcW w:w="1100" w:type="dxa"/>
            <w:vAlign w:val="center"/>
          </w:tcPr>
          <w:p w14:paraId="550A9101">
            <w:pPr>
              <w:jc w:val="right"/>
            </w:pPr>
            <w:r>
              <w:rPr>
                <w:rFonts w:ascii="宋体" w:hAnsi="宋体" w:eastAsia="宋体" w:cs="宋体"/>
                <w:b w:val="0"/>
                <w:i w:val="0"/>
                <w:color w:val="000000"/>
                <w:sz w:val="14"/>
              </w:rPr>
              <w:t>2,232.68</w:t>
            </w:r>
          </w:p>
        </w:tc>
        <w:tc>
          <w:tcPr>
            <w:tcW w:w="1100" w:type="dxa"/>
            <w:vAlign w:val="center"/>
          </w:tcPr>
          <w:p w14:paraId="52C099CC">
            <w:pPr>
              <w:jc w:val="right"/>
            </w:pPr>
            <w:r>
              <w:rPr>
                <w:rFonts w:ascii="宋体" w:hAnsi="宋体" w:eastAsia="宋体" w:cs="宋体"/>
                <w:b w:val="0"/>
                <w:i w:val="0"/>
                <w:color w:val="000000"/>
                <w:sz w:val="14"/>
              </w:rPr>
              <w:t>2,232.68</w:t>
            </w:r>
          </w:p>
        </w:tc>
        <w:tc>
          <w:tcPr>
            <w:tcW w:w="1100" w:type="dxa"/>
            <w:vAlign w:val="center"/>
          </w:tcPr>
          <w:p w14:paraId="3DA765D8"/>
        </w:tc>
        <w:tc>
          <w:tcPr>
            <w:tcW w:w="1112" w:type="dxa"/>
            <w:vAlign w:val="center"/>
          </w:tcPr>
          <w:p w14:paraId="3176F0A9"/>
        </w:tc>
      </w:tr>
      <w:tr w14:paraId="24D5B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00D27B0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12A00604"/>
        </w:tc>
      </w:tr>
      <w:tr w14:paraId="54078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2CD97AEE">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46F1BD2F"/>
        </w:tc>
      </w:tr>
      <w:tr w14:paraId="0728C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04755C8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0DEA9F4A"/>
        </w:tc>
      </w:tr>
    </w:tbl>
    <w:p w14:paraId="6F0EAC09">
      <w:pPr>
        <w:snapToGrid w:val="0"/>
        <w:spacing w:before="0" w:after="0"/>
        <w:sectPr>
          <w:pgSz w:w="11906" w:h="16838"/>
          <w:pgMar w:top="567" w:right="567" w:bottom="0" w:left="567" w:header="851" w:footer="992" w:gutter="0"/>
          <w:cols w:space="720" w:num="1"/>
          <w:docGrid w:type="lines" w:linePitch="312" w:charSpace="0"/>
        </w:sectPr>
      </w:pPr>
      <w:r>
        <w:rPr>
          <w:sz w:val="8"/>
        </w:rPr>
        <w:t xml:space="preserve"> </w:t>
      </w:r>
    </w:p>
    <w:p w14:paraId="1801FA9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B328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4936B5E3">
            <w:pPr>
              <w:jc w:val="right"/>
            </w:pPr>
            <w:r>
              <w:rPr>
                <w:rFonts w:ascii="宋体" w:hAnsi="宋体" w:eastAsia="宋体" w:cs="宋体"/>
                <w:sz w:val="20"/>
              </w:rPr>
              <w:t>公开05表</w:t>
            </w:r>
          </w:p>
        </w:tc>
      </w:tr>
      <w:tr w14:paraId="04176C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17E900FE">
            <w:pPr>
              <w:jc w:val="left"/>
            </w:pPr>
            <w:r>
              <w:rPr>
                <w:rFonts w:ascii="宋体" w:hAnsi="宋体" w:eastAsia="宋体" w:cs="宋体"/>
                <w:sz w:val="20"/>
              </w:rPr>
              <w:t>部门：辽宁省盘锦市盘山县市场监督管理局</w:t>
            </w:r>
          </w:p>
        </w:tc>
        <w:tc>
          <w:tcPr>
            <w:tcW w:w="2000" w:type="dxa"/>
            <w:vAlign w:val="top"/>
          </w:tcPr>
          <w:p w14:paraId="3FAADB6E">
            <w:pPr>
              <w:jc w:val="center"/>
            </w:pPr>
            <w:r>
              <w:rPr>
                <w:rFonts w:ascii="宋体" w:hAnsi="宋体" w:eastAsia="宋体" w:cs="宋体"/>
                <w:sz w:val="20"/>
              </w:rPr>
              <w:t>2023年度</w:t>
            </w:r>
          </w:p>
        </w:tc>
        <w:tc>
          <w:tcPr>
            <w:tcW w:w="4386" w:type="dxa"/>
            <w:vAlign w:val="top"/>
          </w:tcPr>
          <w:p w14:paraId="501CB0F7">
            <w:pPr>
              <w:jc w:val="right"/>
            </w:pPr>
            <w:r>
              <w:rPr>
                <w:rFonts w:ascii="宋体" w:hAnsi="宋体" w:eastAsia="宋体" w:cs="宋体"/>
                <w:sz w:val="20"/>
              </w:rPr>
              <w:t>金额单位：万元</w:t>
            </w:r>
          </w:p>
        </w:tc>
      </w:tr>
    </w:tbl>
    <w:p w14:paraId="017061DB">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46FC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772" w:type="dxa"/>
            <w:gridSpan w:val="5"/>
            <w:vAlign w:val="center"/>
          </w:tcPr>
          <w:p w14:paraId="15F4B4BA">
            <w:pPr>
              <w:jc w:val="center"/>
            </w:pPr>
            <w:r>
              <w:rPr>
                <w:rFonts w:ascii="宋体" w:hAnsi="宋体" w:eastAsia="宋体" w:cs="宋体"/>
                <w:b w:val="0"/>
                <w:i w:val="0"/>
                <w:color w:val="000000"/>
                <w:sz w:val="20"/>
              </w:rPr>
              <w:t>项目</w:t>
            </w:r>
          </w:p>
        </w:tc>
      </w:tr>
      <w:tr w14:paraId="2E77C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430A4D08">
            <w:pPr>
              <w:jc w:val="center"/>
            </w:pPr>
            <w:r>
              <w:rPr>
                <w:rFonts w:ascii="宋体" w:hAnsi="宋体" w:eastAsia="宋体" w:cs="宋体"/>
                <w:b w:val="0"/>
                <w:i w:val="0"/>
                <w:color w:val="000000"/>
                <w:sz w:val="20"/>
              </w:rPr>
              <w:t>功能分类科目编码</w:t>
            </w:r>
          </w:p>
        </w:tc>
        <w:tc>
          <w:tcPr>
            <w:tcW w:w="3900" w:type="dxa"/>
            <w:vMerge w:val="restart"/>
            <w:vAlign w:val="center"/>
          </w:tcPr>
          <w:p w14:paraId="23304397">
            <w:pPr>
              <w:jc w:val="center"/>
            </w:pPr>
            <w:r>
              <w:rPr>
                <w:rFonts w:ascii="宋体" w:hAnsi="宋体" w:eastAsia="宋体" w:cs="宋体"/>
                <w:b w:val="0"/>
                <w:i w:val="0"/>
                <w:color w:val="000000"/>
                <w:sz w:val="20"/>
              </w:rPr>
              <w:t>科目名称</w:t>
            </w:r>
          </w:p>
        </w:tc>
        <w:tc>
          <w:tcPr>
            <w:tcW w:w="1980" w:type="dxa"/>
            <w:vMerge w:val="restart"/>
            <w:vAlign w:val="center"/>
          </w:tcPr>
          <w:p w14:paraId="07D41A0C">
            <w:pPr>
              <w:jc w:val="center"/>
            </w:pPr>
            <w:r>
              <w:rPr>
                <w:rFonts w:ascii="宋体" w:hAnsi="宋体" w:eastAsia="宋体" w:cs="宋体"/>
                <w:b w:val="0"/>
                <w:i w:val="0"/>
                <w:color w:val="000000"/>
                <w:sz w:val="20"/>
              </w:rPr>
              <w:t>小计</w:t>
            </w:r>
          </w:p>
        </w:tc>
        <w:tc>
          <w:tcPr>
            <w:tcW w:w="1980" w:type="dxa"/>
            <w:vMerge w:val="restart"/>
            <w:vAlign w:val="center"/>
          </w:tcPr>
          <w:p w14:paraId="20019B29">
            <w:pPr>
              <w:jc w:val="center"/>
            </w:pPr>
            <w:r>
              <w:rPr>
                <w:rFonts w:ascii="宋体" w:hAnsi="宋体" w:eastAsia="宋体" w:cs="宋体"/>
                <w:b w:val="0"/>
                <w:i w:val="0"/>
                <w:color w:val="000000"/>
                <w:sz w:val="20"/>
              </w:rPr>
              <w:t>基本支出</w:t>
            </w:r>
          </w:p>
        </w:tc>
        <w:tc>
          <w:tcPr>
            <w:tcW w:w="1952" w:type="dxa"/>
            <w:vMerge w:val="restart"/>
            <w:vAlign w:val="center"/>
          </w:tcPr>
          <w:p w14:paraId="66A743B5">
            <w:pPr>
              <w:jc w:val="center"/>
            </w:pPr>
            <w:r>
              <w:rPr>
                <w:rFonts w:ascii="宋体" w:hAnsi="宋体" w:eastAsia="宋体" w:cs="宋体"/>
                <w:b w:val="0"/>
                <w:i w:val="0"/>
                <w:color w:val="000000"/>
                <w:sz w:val="20"/>
              </w:rPr>
              <w:t>项目支出</w:t>
            </w:r>
          </w:p>
        </w:tc>
      </w:tr>
      <w:tr w14:paraId="2CC3D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6A5979E2"/>
        </w:tc>
        <w:tc>
          <w:tcPr>
            <w:tcW w:w="3900" w:type="dxa"/>
            <w:vMerge w:val="continue"/>
            <w:vAlign w:val="center"/>
          </w:tcPr>
          <w:p w14:paraId="0756234D"/>
        </w:tc>
        <w:tc>
          <w:tcPr>
            <w:tcW w:w="1980" w:type="dxa"/>
            <w:vMerge w:val="continue"/>
            <w:vAlign w:val="center"/>
          </w:tcPr>
          <w:p w14:paraId="5672F985"/>
        </w:tc>
        <w:tc>
          <w:tcPr>
            <w:tcW w:w="1980" w:type="dxa"/>
            <w:vMerge w:val="continue"/>
            <w:vAlign w:val="center"/>
          </w:tcPr>
          <w:p w14:paraId="09CAA832"/>
        </w:tc>
        <w:tc>
          <w:tcPr>
            <w:tcW w:w="1952" w:type="dxa"/>
            <w:vMerge w:val="continue"/>
            <w:vAlign w:val="center"/>
          </w:tcPr>
          <w:p w14:paraId="441B0509"/>
        </w:tc>
      </w:tr>
      <w:tr w14:paraId="5800C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401E5F3A"/>
        </w:tc>
        <w:tc>
          <w:tcPr>
            <w:tcW w:w="3900" w:type="dxa"/>
            <w:vMerge w:val="continue"/>
            <w:vAlign w:val="center"/>
          </w:tcPr>
          <w:p w14:paraId="5DF52F17"/>
        </w:tc>
        <w:tc>
          <w:tcPr>
            <w:tcW w:w="1980" w:type="dxa"/>
            <w:vMerge w:val="continue"/>
            <w:vAlign w:val="center"/>
          </w:tcPr>
          <w:p w14:paraId="4B199A27"/>
        </w:tc>
        <w:tc>
          <w:tcPr>
            <w:tcW w:w="1980" w:type="dxa"/>
            <w:vMerge w:val="continue"/>
            <w:vAlign w:val="center"/>
          </w:tcPr>
          <w:p w14:paraId="320C36CD"/>
        </w:tc>
        <w:tc>
          <w:tcPr>
            <w:tcW w:w="1952" w:type="dxa"/>
            <w:vMerge w:val="continue"/>
            <w:vAlign w:val="center"/>
          </w:tcPr>
          <w:p w14:paraId="41556398"/>
        </w:tc>
      </w:tr>
      <w:tr w14:paraId="215F1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82C4AD8">
            <w:pPr>
              <w:jc w:val="center"/>
            </w:pPr>
            <w:r>
              <w:rPr>
                <w:rFonts w:ascii="宋体" w:hAnsi="宋体" w:eastAsia="宋体" w:cs="宋体"/>
                <w:b w:val="0"/>
                <w:i w:val="0"/>
                <w:color w:val="000000"/>
                <w:sz w:val="20"/>
              </w:rPr>
              <w:t>栏次</w:t>
            </w:r>
          </w:p>
        </w:tc>
        <w:tc>
          <w:tcPr>
            <w:tcW w:w="1980" w:type="dxa"/>
            <w:vAlign w:val="center"/>
          </w:tcPr>
          <w:p w14:paraId="3DF1A683">
            <w:pPr>
              <w:jc w:val="center"/>
            </w:pPr>
            <w:r>
              <w:rPr>
                <w:rFonts w:ascii="宋体" w:hAnsi="宋体" w:eastAsia="宋体" w:cs="宋体"/>
                <w:b w:val="0"/>
                <w:i w:val="0"/>
                <w:color w:val="000000"/>
                <w:sz w:val="20"/>
              </w:rPr>
              <w:t>1</w:t>
            </w:r>
          </w:p>
        </w:tc>
        <w:tc>
          <w:tcPr>
            <w:tcW w:w="1980" w:type="dxa"/>
            <w:vAlign w:val="center"/>
          </w:tcPr>
          <w:p w14:paraId="505FCE81">
            <w:pPr>
              <w:jc w:val="center"/>
            </w:pPr>
            <w:r>
              <w:rPr>
                <w:rFonts w:ascii="宋体" w:hAnsi="宋体" w:eastAsia="宋体" w:cs="宋体"/>
                <w:b w:val="0"/>
                <w:i w:val="0"/>
                <w:color w:val="000000"/>
                <w:sz w:val="20"/>
              </w:rPr>
              <w:t>2</w:t>
            </w:r>
          </w:p>
        </w:tc>
        <w:tc>
          <w:tcPr>
            <w:tcW w:w="1952" w:type="dxa"/>
            <w:vAlign w:val="center"/>
          </w:tcPr>
          <w:p w14:paraId="13C80459">
            <w:pPr>
              <w:jc w:val="center"/>
            </w:pPr>
            <w:r>
              <w:rPr>
                <w:rFonts w:ascii="宋体" w:hAnsi="宋体" w:eastAsia="宋体" w:cs="宋体"/>
                <w:b w:val="0"/>
                <w:i w:val="0"/>
                <w:color w:val="000000"/>
                <w:sz w:val="20"/>
              </w:rPr>
              <w:t>3</w:t>
            </w:r>
          </w:p>
        </w:tc>
      </w:tr>
      <w:tr w14:paraId="0B5CE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7FC88B8">
            <w:pPr>
              <w:jc w:val="center"/>
            </w:pPr>
            <w:r>
              <w:rPr>
                <w:rFonts w:ascii="宋体" w:hAnsi="宋体" w:eastAsia="宋体" w:cs="宋体"/>
                <w:b w:val="0"/>
                <w:i w:val="0"/>
                <w:color w:val="000000"/>
                <w:sz w:val="20"/>
              </w:rPr>
              <w:t>合计</w:t>
            </w:r>
          </w:p>
        </w:tc>
        <w:tc>
          <w:tcPr>
            <w:tcW w:w="1980" w:type="dxa"/>
            <w:vAlign w:val="center"/>
          </w:tcPr>
          <w:p w14:paraId="69285195">
            <w:pPr>
              <w:jc w:val="right"/>
            </w:pPr>
            <w:r>
              <w:rPr>
                <w:rFonts w:ascii="宋体" w:hAnsi="宋体" w:eastAsia="宋体" w:cs="宋体"/>
                <w:b/>
                <w:i w:val="0"/>
                <w:color w:val="000000"/>
                <w:sz w:val="20"/>
              </w:rPr>
              <w:t>2,232.68</w:t>
            </w:r>
          </w:p>
        </w:tc>
        <w:tc>
          <w:tcPr>
            <w:tcW w:w="1980" w:type="dxa"/>
            <w:vAlign w:val="center"/>
          </w:tcPr>
          <w:p w14:paraId="66261E23">
            <w:pPr>
              <w:jc w:val="right"/>
            </w:pPr>
            <w:r>
              <w:rPr>
                <w:rFonts w:ascii="宋体" w:hAnsi="宋体" w:eastAsia="宋体" w:cs="宋体"/>
                <w:b/>
                <w:i w:val="0"/>
                <w:color w:val="000000"/>
                <w:sz w:val="20"/>
              </w:rPr>
              <w:t>1,713.14</w:t>
            </w:r>
          </w:p>
        </w:tc>
        <w:tc>
          <w:tcPr>
            <w:tcW w:w="1952" w:type="dxa"/>
            <w:vAlign w:val="center"/>
          </w:tcPr>
          <w:p w14:paraId="06984901">
            <w:pPr>
              <w:jc w:val="right"/>
            </w:pPr>
            <w:r>
              <w:rPr>
                <w:rFonts w:ascii="宋体" w:hAnsi="宋体" w:eastAsia="宋体" w:cs="宋体"/>
                <w:b/>
                <w:i w:val="0"/>
                <w:color w:val="000000"/>
                <w:sz w:val="20"/>
              </w:rPr>
              <w:t>519.54</w:t>
            </w:r>
          </w:p>
        </w:tc>
      </w:tr>
      <w:tr w14:paraId="7B872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0963BED">
            <w:pPr>
              <w:jc w:val="left"/>
            </w:pPr>
            <w:r>
              <w:rPr>
                <w:rFonts w:ascii="宋体" w:hAnsi="宋体" w:eastAsia="宋体" w:cs="宋体"/>
                <w:b w:val="0"/>
                <w:i w:val="0"/>
                <w:color w:val="000000"/>
                <w:sz w:val="20"/>
              </w:rPr>
              <w:t>201</w:t>
            </w:r>
          </w:p>
        </w:tc>
        <w:tc>
          <w:tcPr>
            <w:tcW w:w="3900" w:type="dxa"/>
            <w:vAlign w:val="center"/>
          </w:tcPr>
          <w:p w14:paraId="75C8C9FA">
            <w:pPr>
              <w:jc w:val="left"/>
            </w:pPr>
            <w:r>
              <w:rPr>
                <w:rFonts w:ascii="宋体" w:hAnsi="宋体" w:eastAsia="宋体" w:cs="宋体"/>
                <w:b w:val="0"/>
                <w:i w:val="0"/>
                <w:color w:val="000000"/>
                <w:sz w:val="20"/>
              </w:rPr>
              <w:t>一般公共服务支出</w:t>
            </w:r>
          </w:p>
        </w:tc>
        <w:tc>
          <w:tcPr>
            <w:tcW w:w="1980" w:type="dxa"/>
            <w:vAlign w:val="center"/>
          </w:tcPr>
          <w:p w14:paraId="60FB2271">
            <w:pPr>
              <w:jc w:val="right"/>
            </w:pPr>
            <w:r>
              <w:rPr>
                <w:rFonts w:ascii="宋体" w:hAnsi="宋体" w:eastAsia="宋体" w:cs="宋体"/>
                <w:b w:val="0"/>
                <w:i w:val="0"/>
                <w:color w:val="000000"/>
                <w:sz w:val="20"/>
              </w:rPr>
              <w:t>1,714.38</w:t>
            </w:r>
          </w:p>
        </w:tc>
        <w:tc>
          <w:tcPr>
            <w:tcW w:w="1980" w:type="dxa"/>
            <w:vAlign w:val="center"/>
          </w:tcPr>
          <w:p w14:paraId="23C2025B">
            <w:pPr>
              <w:jc w:val="right"/>
            </w:pPr>
            <w:r>
              <w:rPr>
                <w:rFonts w:ascii="宋体" w:hAnsi="宋体" w:eastAsia="宋体" w:cs="宋体"/>
                <w:b w:val="0"/>
                <w:i w:val="0"/>
                <w:color w:val="000000"/>
                <w:sz w:val="20"/>
              </w:rPr>
              <w:t>1,194.84</w:t>
            </w:r>
          </w:p>
        </w:tc>
        <w:tc>
          <w:tcPr>
            <w:tcW w:w="1952" w:type="dxa"/>
            <w:vAlign w:val="center"/>
          </w:tcPr>
          <w:p w14:paraId="5AB0F4B6">
            <w:pPr>
              <w:jc w:val="right"/>
            </w:pPr>
            <w:r>
              <w:rPr>
                <w:rFonts w:ascii="宋体" w:hAnsi="宋体" w:eastAsia="宋体" w:cs="宋体"/>
                <w:b w:val="0"/>
                <w:i w:val="0"/>
                <w:color w:val="000000"/>
                <w:sz w:val="20"/>
              </w:rPr>
              <w:t>519.54</w:t>
            </w:r>
          </w:p>
        </w:tc>
      </w:tr>
      <w:tr w14:paraId="41367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44AF732">
            <w:pPr>
              <w:jc w:val="left"/>
            </w:pPr>
            <w:r>
              <w:rPr>
                <w:rFonts w:ascii="宋体" w:hAnsi="宋体" w:eastAsia="宋体" w:cs="宋体"/>
                <w:b w:val="0"/>
                <w:i w:val="0"/>
                <w:color w:val="000000"/>
                <w:sz w:val="20"/>
              </w:rPr>
              <w:t>20138</w:t>
            </w:r>
          </w:p>
        </w:tc>
        <w:tc>
          <w:tcPr>
            <w:tcW w:w="3900" w:type="dxa"/>
            <w:vAlign w:val="center"/>
          </w:tcPr>
          <w:p w14:paraId="6BB72A3A">
            <w:pPr>
              <w:jc w:val="left"/>
            </w:pPr>
            <w:r>
              <w:rPr>
                <w:rFonts w:ascii="宋体" w:hAnsi="宋体" w:eastAsia="宋体" w:cs="宋体"/>
                <w:b w:val="0"/>
                <w:i w:val="0"/>
                <w:color w:val="000000"/>
                <w:sz w:val="20"/>
              </w:rPr>
              <w:t>市场监督管理事务</w:t>
            </w:r>
          </w:p>
        </w:tc>
        <w:tc>
          <w:tcPr>
            <w:tcW w:w="1980" w:type="dxa"/>
            <w:vAlign w:val="center"/>
          </w:tcPr>
          <w:p w14:paraId="113EF3F5">
            <w:pPr>
              <w:jc w:val="right"/>
            </w:pPr>
            <w:r>
              <w:rPr>
                <w:rFonts w:ascii="宋体" w:hAnsi="宋体" w:eastAsia="宋体" w:cs="宋体"/>
                <w:b w:val="0"/>
                <w:i w:val="0"/>
                <w:color w:val="000000"/>
                <w:sz w:val="20"/>
              </w:rPr>
              <w:t>1,714.38</w:t>
            </w:r>
          </w:p>
        </w:tc>
        <w:tc>
          <w:tcPr>
            <w:tcW w:w="1980" w:type="dxa"/>
            <w:vAlign w:val="center"/>
          </w:tcPr>
          <w:p w14:paraId="51380B1A">
            <w:pPr>
              <w:jc w:val="right"/>
            </w:pPr>
            <w:r>
              <w:rPr>
                <w:rFonts w:ascii="宋体" w:hAnsi="宋体" w:eastAsia="宋体" w:cs="宋体"/>
                <w:b w:val="0"/>
                <w:i w:val="0"/>
                <w:color w:val="000000"/>
                <w:sz w:val="20"/>
              </w:rPr>
              <w:t>1,194.84</w:t>
            </w:r>
          </w:p>
        </w:tc>
        <w:tc>
          <w:tcPr>
            <w:tcW w:w="1952" w:type="dxa"/>
            <w:vAlign w:val="center"/>
          </w:tcPr>
          <w:p w14:paraId="628247B4">
            <w:pPr>
              <w:jc w:val="right"/>
            </w:pPr>
            <w:r>
              <w:rPr>
                <w:rFonts w:ascii="宋体" w:hAnsi="宋体" w:eastAsia="宋体" w:cs="宋体"/>
                <w:b w:val="0"/>
                <w:i w:val="0"/>
                <w:color w:val="000000"/>
                <w:sz w:val="20"/>
              </w:rPr>
              <w:t>519.54</w:t>
            </w:r>
          </w:p>
        </w:tc>
      </w:tr>
      <w:tr w14:paraId="6E3C1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E8A3431">
            <w:pPr>
              <w:jc w:val="left"/>
            </w:pPr>
            <w:r>
              <w:rPr>
                <w:rFonts w:ascii="宋体" w:hAnsi="宋体" w:eastAsia="宋体" w:cs="宋体"/>
                <w:b w:val="0"/>
                <w:i w:val="0"/>
                <w:color w:val="000000"/>
                <w:sz w:val="20"/>
              </w:rPr>
              <w:t>2013801</w:t>
            </w:r>
          </w:p>
        </w:tc>
        <w:tc>
          <w:tcPr>
            <w:tcW w:w="3900" w:type="dxa"/>
            <w:vAlign w:val="center"/>
          </w:tcPr>
          <w:p w14:paraId="4C49CA62">
            <w:pPr>
              <w:jc w:val="left"/>
            </w:pPr>
            <w:r>
              <w:rPr>
                <w:rFonts w:ascii="宋体" w:hAnsi="宋体" w:eastAsia="宋体" w:cs="宋体"/>
                <w:b w:val="0"/>
                <w:i w:val="0"/>
                <w:color w:val="000000"/>
                <w:sz w:val="20"/>
              </w:rPr>
              <w:t>行政运行</w:t>
            </w:r>
          </w:p>
        </w:tc>
        <w:tc>
          <w:tcPr>
            <w:tcW w:w="1980" w:type="dxa"/>
            <w:vAlign w:val="center"/>
          </w:tcPr>
          <w:p w14:paraId="6461843F">
            <w:pPr>
              <w:jc w:val="right"/>
            </w:pPr>
            <w:r>
              <w:rPr>
                <w:rFonts w:ascii="宋体" w:hAnsi="宋体" w:eastAsia="宋体" w:cs="宋体"/>
                <w:b w:val="0"/>
                <w:i w:val="0"/>
                <w:color w:val="000000"/>
                <w:sz w:val="20"/>
              </w:rPr>
              <w:t>823.61</w:t>
            </w:r>
          </w:p>
        </w:tc>
        <w:tc>
          <w:tcPr>
            <w:tcW w:w="1980" w:type="dxa"/>
            <w:vAlign w:val="center"/>
          </w:tcPr>
          <w:p w14:paraId="136B7133">
            <w:pPr>
              <w:jc w:val="right"/>
            </w:pPr>
            <w:r>
              <w:rPr>
                <w:rFonts w:ascii="宋体" w:hAnsi="宋体" w:eastAsia="宋体" w:cs="宋体"/>
                <w:b w:val="0"/>
                <w:i w:val="0"/>
                <w:color w:val="000000"/>
                <w:sz w:val="20"/>
              </w:rPr>
              <w:t>823.61</w:t>
            </w:r>
          </w:p>
        </w:tc>
        <w:tc>
          <w:tcPr>
            <w:tcW w:w="1952" w:type="dxa"/>
            <w:vAlign w:val="center"/>
          </w:tcPr>
          <w:p w14:paraId="7F023012">
            <w:pPr>
              <w:jc w:val="right"/>
            </w:pPr>
            <w:r>
              <w:rPr>
                <w:rFonts w:ascii="宋体" w:hAnsi="宋体" w:eastAsia="宋体" w:cs="宋体"/>
                <w:b w:val="0"/>
                <w:i w:val="0"/>
                <w:color w:val="000000"/>
                <w:sz w:val="20"/>
              </w:rPr>
              <w:t>0.00</w:t>
            </w:r>
          </w:p>
        </w:tc>
      </w:tr>
      <w:tr w14:paraId="19582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089B216">
            <w:pPr>
              <w:jc w:val="left"/>
            </w:pPr>
            <w:r>
              <w:rPr>
                <w:rFonts w:ascii="宋体" w:hAnsi="宋体" w:eastAsia="宋体" w:cs="宋体"/>
                <w:b w:val="0"/>
                <w:i w:val="0"/>
                <w:color w:val="000000"/>
                <w:sz w:val="20"/>
              </w:rPr>
              <w:t>2013802</w:t>
            </w:r>
          </w:p>
        </w:tc>
        <w:tc>
          <w:tcPr>
            <w:tcW w:w="3900" w:type="dxa"/>
            <w:vAlign w:val="center"/>
          </w:tcPr>
          <w:p w14:paraId="42AECA39">
            <w:pPr>
              <w:jc w:val="left"/>
            </w:pPr>
            <w:r>
              <w:rPr>
                <w:rFonts w:ascii="宋体" w:hAnsi="宋体" w:eastAsia="宋体" w:cs="宋体"/>
                <w:b w:val="0"/>
                <w:i w:val="0"/>
                <w:color w:val="000000"/>
                <w:sz w:val="20"/>
              </w:rPr>
              <w:t>一般行政管理事务</w:t>
            </w:r>
          </w:p>
        </w:tc>
        <w:tc>
          <w:tcPr>
            <w:tcW w:w="1980" w:type="dxa"/>
            <w:vAlign w:val="center"/>
          </w:tcPr>
          <w:p w14:paraId="12ABE5B6">
            <w:pPr>
              <w:jc w:val="right"/>
            </w:pPr>
            <w:r>
              <w:rPr>
                <w:rFonts w:ascii="宋体" w:hAnsi="宋体" w:eastAsia="宋体" w:cs="宋体"/>
                <w:b w:val="0"/>
                <w:i w:val="0"/>
                <w:color w:val="000000"/>
                <w:sz w:val="20"/>
              </w:rPr>
              <w:t>52.60</w:t>
            </w:r>
          </w:p>
        </w:tc>
        <w:tc>
          <w:tcPr>
            <w:tcW w:w="1980" w:type="dxa"/>
            <w:vAlign w:val="center"/>
          </w:tcPr>
          <w:p w14:paraId="5DD83B0F">
            <w:pPr>
              <w:jc w:val="right"/>
            </w:pPr>
            <w:r>
              <w:rPr>
                <w:rFonts w:ascii="宋体" w:hAnsi="宋体" w:eastAsia="宋体" w:cs="宋体"/>
                <w:b w:val="0"/>
                <w:i w:val="0"/>
                <w:color w:val="000000"/>
                <w:sz w:val="20"/>
              </w:rPr>
              <w:t>0.00</w:t>
            </w:r>
          </w:p>
        </w:tc>
        <w:tc>
          <w:tcPr>
            <w:tcW w:w="1952" w:type="dxa"/>
            <w:vAlign w:val="center"/>
          </w:tcPr>
          <w:p w14:paraId="6A8A7873">
            <w:pPr>
              <w:jc w:val="right"/>
            </w:pPr>
            <w:r>
              <w:rPr>
                <w:rFonts w:ascii="宋体" w:hAnsi="宋体" w:eastAsia="宋体" w:cs="宋体"/>
                <w:b w:val="0"/>
                <w:i w:val="0"/>
                <w:color w:val="000000"/>
                <w:sz w:val="20"/>
              </w:rPr>
              <w:t>52.60</w:t>
            </w:r>
          </w:p>
        </w:tc>
      </w:tr>
      <w:tr w14:paraId="2B529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FED0BB2">
            <w:pPr>
              <w:jc w:val="left"/>
            </w:pPr>
            <w:r>
              <w:rPr>
                <w:rFonts w:ascii="宋体" w:hAnsi="宋体" w:eastAsia="宋体" w:cs="宋体"/>
                <w:b w:val="0"/>
                <w:i w:val="0"/>
                <w:color w:val="000000"/>
                <w:sz w:val="20"/>
              </w:rPr>
              <w:t>2013803</w:t>
            </w:r>
          </w:p>
        </w:tc>
        <w:tc>
          <w:tcPr>
            <w:tcW w:w="3900" w:type="dxa"/>
            <w:vAlign w:val="center"/>
          </w:tcPr>
          <w:p w14:paraId="6B5EB6F8">
            <w:pPr>
              <w:jc w:val="left"/>
            </w:pPr>
            <w:r>
              <w:rPr>
                <w:rFonts w:ascii="宋体" w:hAnsi="宋体" w:eastAsia="宋体" w:cs="宋体"/>
                <w:b w:val="0"/>
                <w:i w:val="0"/>
                <w:color w:val="000000"/>
                <w:sz w:val="20"/>
              </w:rPr>
              <w:t>机关服务</w:t>
            </w:r>
          </w:p>
        </w:tc>
        <w:tc>
          <w:tcPr>
            <w:tcW w:w="1980" w:type="dxa"/>
            <w:vAlign w:val="center"/>
          </w:tcPr>
          <w:p w14:paraId="133D6F18">
            <w:pPr>
              <w:jc w:val="right"/>
            </w:pPr>
            <w:r>
              <w:rPr>
                <w:rFonts w:ascii="宋体" w:hAnsi="宋体" w:eastAsia="宋体" w:cs="宋体"/>
                <w:b w:val="0"/>
                <w:i w:val="0"/>
                <w:color w:val="000000"/>
                <w:sz w:val="20"/>
              </w:rPr>
              <w:t>59.83</w:t>
            </w:r>
          </w:p>
        </w:tc>
        <w:tc>
          <w:tcPr>
            <w:tcW w:w="1980" w:type="dxa"/>
            <w:vAlign w:val="center"/>
          </w:tcPr>
          <w:p w14:paraId="25155702">
            <w:pPr>
              <w:jc w:val="right"/>
            </w:pPr>
            <w:r>
              <w:rPr>
                <w:rFonts w:ascii="宋体" w:hAnsi="宋体" w:eastAsia="宋体" w:cs="宋体"/>
                <w:b w:val="0"/>
                <w:i w:val="0"/>
                <w:color w:val="000000"/>
                <w:sz w:val="20"/>
              </w:rPr>
              <w:t>0.00</w:t>
            </w:r>
          </w:p>
        </w:tc>
        <w:tc>
          <w:tcPr>
            <w:tcW w:w="1952" w:type="dxa"/>
            <w:vAlign w:val="center"/>
          </w:tcPr>
          <w:p w14:paraId="0EAF9D25">
            <w:pPr>
              <w:jc w:val="right"/>
            </w:pPr>
            <w:r>
              <w:rPr>
                <w:rFonts w:ascii="宋体" w:hAnsi="宋体" w:eastAsia="宋体" w:cs="宋体"/>
                <w:b w:val="0"/>
                <w:i w:val="0"/>
                <w:color w:val="000000"/>
                <w:sz w:val="20"/>
              </w:rPr>
              <w:t>59.83</w:t>
            </w:r>
          </w:p>
        </w:tc>
      </w:tr>
      <w:tr w14:paraId="46124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F983970">
            <w:pPr>
              <w:jc w:val="left"/>
            </w:pPr>
            <w:r>
              <w:rPr>
                <w:rFonts w:ascii="宋体" w:hAnsi="宋体" w:eastAsia="宋体" w:cs="宋体"/>
                <w:b w:val="0"/>
                <w:i w:val="0"/>
                <w:color w:val="000000"/>
                <w:sz w:val="20"/>
              </w:rPr>
              <w:t>2013804</w:t>
            </w:r>
          </w:p>
        </w:tc>
        <w:tc>
          <w:tcPr>
            <w:tcW w:w="3900" w:type="dxa"/>
            <w:vAlign w:val="center"/>
          </w:tcPr>
          <w:p w14:paraId="2D0D324E">
            <w:pPr>
              <w:jc w:val="left"/>
            </w:pPr>
            <w:r>
              <w:rPr>
                <w:rFonts w:ascii="宋体" w:hAnsi="宋体" w:eastAsia="宋体" w:cs="宋体"/>
                <w:b w:val="0"/>
                <w:i w:val="0"/>
                <w:color w:val="000000"/>
                <w:sz w:val="20"/>
              </w:rPr>
              <w:t>市场主体管理</w:t>
            </w:r>
          </w:p>
        </w:tc>
        <w:tc>
          <w:tcPr>
            <w:tcW w:w="1980" w:type="dxa"/>
            <w:vAlign w:val="center"/>
          </w:tcPr>
          <w:p w14:paraId="321BEC35">
            <w:pPr>
              <w:jc w:val="right"/>
            </w:pPr>
            <w:r>
              <w:rPr>
                <w:rFonts w:ascii="宋体" w:hAnsi="宋体" w:eastAsia="宋体" w:cs="宋体"/>
                <w:b w:val="0"/>
                <w:i w:val="0"/>
                <w:color w:val="000000"/>
                <w:sz w:val="20"/>
              </w:rPr>
              <w:t>34.19</w:t>
            </w:r>
          </w:p>
        </w:tc>
        <w:tc>
          <w:tcPr>
            <w:tcW w:w="1980" w:type="dxa"/>
            <w:vAlign w:val="center"/>
          </w:tcPr>
          <w:p w14:paraId="1BB450B4">
            <w:pPr>
              <w:jc w:val="right"/>
            </w:pPr>
            <w:r>
              <w:rPr>
                <w:rFonts w:ascii="宋体" w:hAnsi="宋体" w:eastAsia="宋体" w:cs="宋体"/>
                <w:b w:val="0"/>
                <w:i w:val="0"/>
                <w:color w:val="000000"/>
                <w:sz w:val="20"/>
              </w:rPr>
              <w:t>0.00</w:t>
            </w:r>
          </w:p>
        </w:tc>
        <w:tc>
          <w:tcPr>
            <w:tcW w:w="1952" w:type="dxa"/>
            <w:vAlign w:val="center"/>
          </w:tcPr>
          <w:p w14:paraId="537D3625">
            <w:pPr>
              <w:jc w:val="right"/>
            </w:pPr>
            <w:r>
              <w:rPr>
                <w:rFonts w:ascii="宋体" w:hAnsi="宋体" w:eastAsia="宋体" w:cs="宋体"/>
                <w:b w:val="0"/>
                <w:i w:val="0"/>
                <w:color w:val="000000"/>
                <w:sz w:val="20"/>
              </w:rPr>
              <w:t>34.19</w:t>
            </w:r>
          </w:p>
        </w:tc>
      </w:tr>
      <w:tr w14:paraId="104ED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766BAF8">
            <w:pPr>
              <w:jc w:val="left"/>
            </w:pPr>
            <w:r>
              <w:rPr>
                <w:rFonts w:ascii="宋体" w:hAnsi="宋体" w:eastAsia="宋体" w:cs="宋体"/>
                <w:b w:val="0"/>
                <w:i w:val="0"/>
                <w:color w:val="000000"/>
                <w:sz w:val="20"/>
              </w:rPr>
              <w:t>2013805</w:t>
            </w:r>
          </w:p>
        </w:tc>
        <w:tc>
          <w:tcPr>
            <w:tcW w:w="3900" w:type="dxa"/>
            <w:vAlign w:val="center"/>
          </w:tcPr>
          <w:p w14:paraId="2A8A3277">
            <w:pPr>
              <w:jc w:val="left"/>
            </w:pPr>
            <w:r>
              <w:rPr>
                <w:rFonts w:ascii="宋体" w:hAnsi="宋体" w:eastAsia="宋体" w:cs="宋体"/>
                <w:b w:val="0"/>
                <w:i w:val="0"/>
                <w:color w:val="000000"/>
                <w:sz w:val="20"/>
              </w:rPr>
              <w:t>市场秩序执法</w:t>
            </w:r>
          </w:p>
        </w:tc>
        <w:tc>
          <w:tcPr>
            <w:tcW w:w="1980" w:type="dxa"/>
            <w:vAlign w:val="center"/>
          </w:tcPr>
          <w:p w14:paraId="16124E4F">
            <w:pPr>
              <w:jc w:val="right"/>
            </w:pPr>
            <w:r>
              <w:rPr>
                <w:rFonts w:ascii="宋体" w:hAnsi="宋体" w:eastAsia="宋体" w:cs="宋体"/>
                <w:b w:val="0"/>
                <w:i w:val="0"/>
                <w:color w:val="000000"/>
                <w:sz w:val="20"/>
              </w:rPr>
              <w:t>15.00</w:t>
            </w:r>
          </w:p>
        </w:tc>
        <w:tc>
          <w:tcPr>
            <w:tcW w:w="1980" w:type="dxa"/>
            <w:vAlign w:val="center"/>
          </w:tcPr>
          <w:p w14:paraId="102FA1D4">
            <w:pPr>
              <w:jc w:val="right"/>
            </w:pPr>
            <w:r>
              <w:rPr>
                <w:rFonts w:ascii="宋体" w:hAnsi="宋体" w:eastAsia="宋体" w:cs="宋体"/>
                <w:b w:val="0"/>
                <w:i w:val="0"/>
                <w:color w:val="000000"/>
                <w:sz w:val="20"/>
              </w:rPr>
              <w:t>0.00</w:t>
            </w:r>
          </w:p>
        </w:tc>
        <w:tc>
          <w:tcPr>
            <w:tcW w:w="1952" w:type="dxa"/>
            <w:vAlign w:val="center"/>
          </w:tcPr>
          <w:p w14:paraId="140599D6">
            <w:pPr>
              <w:jc w:val="right"/>
            </w:pPr>
            <w:r>
              <w:rPr>
                <w:rFonts w:ascii="宋体" w:hAnsi="宋体" w:eastAsia="宋体" w:cs="宋体"/>
                <w:b w:val="0"/>
                <w:i w:val="0"/>
                <w:color w:val="000000"/>
                <w:sz w:val="20"/>
              </w:rPr>
              <w:t>15.00</w:t>
            </w:r>
          </w:p>
        </w:tc>
      </w:tr>
      <w:tr w14:paraId="2B780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803DF5C">
            <w:pPr>
              <w:jc w:val="left"/>
            </w:pPr>
            <w:r>
              <w:rPr>
                <w:rFonts w:ascii="宋体" w:hAnsi="宋体" w:eastAsia="宋体" w:cs="宋体"/>
                <w:b w:val="0"/>
                <w:i w:val="0"/>
                <w:color w:val="000000"/>
                <w:sz w:val="20"/>
              </w:rPr>
              <w:t>2013808</w:t>
            </w:r>
          </w:p>
        </w:tc>
        <w:tc>
          <w:tcPr>
            <w:tcW w:w="3900" w:type="dxa"/>
            <w:vAlign w:val="center"/>
          </w:tcPr>
          <w:p w14:paraId="57E4C7B1">
            <w:pPr>
              <w:jc w:val="left"/>
            </w:pPr>
            <w:r>
              <w:rPr>
                <w:rFonts w:ascii="宋体" w:hAnsi="宋体" w:eastAsia="宋体" w:cs="宋体"/>
                <w:b w:val="0"/>
                <w:i w:val="0"/>
                <w:color w:val="000000"/>
                <w:sz w:val="20"/>
              </w:rPr>
              <w:t>信息化建设</w:t>
            </w:r>
          </w:p>
        </w:tc>
        <w:tc>
          <w:tcPr>
            <w:tcW w:w="1980" w:type="dxa"/>
            <w:vAlign w:val="center"/>
          </w:tcPr>
          <w:p w14:paraId="6FF0F3CF">
            <w:pPr>
              <w:jc w:val="right"/>
            </w:pPr>
            <w:r>
              <w:rPr>
                <w:rFonts w:ascii="宋体" w:hAnsi="宋体" w:eastAsia="宋体" w:cs="宋体"/>
                <w:b w:val="0"/>
                <w:i w:val="0"/>
                <w:color w:val="000000"/>
                <w:sz w:val="20"/>
              </w:rPr>
              <w:t>6.00</w:t>
            </w:r>
          </w:p>
        </w:tc>
        <w:tc>
          <w:tcPr>
            <w:tcW w:w="1980" w:type="dxa"/>
            <w:vAlign w:val="center"/>
          </w:tcPr>
          <w:p w14:paraId="0649ED7D">
            <w:pPr>
              <w:jc w:val="right"/>
            </w:pPr>
            <w:r>
              <w:rPr>
                <w:rFonts w:ascii="宋体" w:hAnsi="宋体" w:eastAsia="宋体" w:cs="宋体"/>
                <w:b w:val="0"/>
                <w:i w:val="0"/>
                <w:color w:val="000000"/>
                <w:sz w:val="20"/>
              </w:rPr>
              <w:t>0.00</w:t>
            </w:r>
          </w:p>
        </w:tc>
        <w:tc>
          <w:tcPr>
            <w:tcW w:w="1952" w:type="dxa"/>
            <w:vAlign w:val="center"/>
          </w:tcPr>
          <w:p w14:paraId="678328D7">
            <w:pPr>
              <w:jc w:val="right"/>
            </w:pPr>
            <w:r>
              <w:rPr>
                <w:rFonts w:ascii="宋体" w:hAnsi="宋体" w:eastAsia="宋体" w:cs="宋体"/>
                <w:b w:val="0"/>
                <w:i w:val="0"/>
                <w:color w:val="000000"/>
                <w:sz w:val="20"/>
              </w:rPr>
              <w:t>6.00</w:t>
            </w:r>
          </w:p>
        </w:tc>
      </w:tr>
      <w:tr w14:paraId="394CC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F2BBB20">
            <w:pPr>
              <w:jc w:val="left"/>
            </w:pPr>
            <w:r>
              <w:rPr>
                <w:rFonts w:ascii="宋体" w:hAnsi="宋体" w:eastAsia="宋体" w:cs="宋体"/>
                <w:b w:val="0"/>
                <w:i w:val="0"/>
                <w:color w:val="000000"/>
                <w:sz w:val="20"/>
              </w:rPr>
              <w:t>2013812</w:t>
            </w:r>
          </w:p>
        </w:tc>
        <w:tc>
          <w:tcPr>
            <w:tcW w:w="3900" w:type="dxa"/>
            <w:vAlign w:val="center"/>
          </w:tcPr>
          <w:p w14:paraId="7F3C9033">
            <w:pPr>
              <w:jc w:val="left"/>
            </w:pPr>
            <w:r>
              <w:rPr>
                <w:rFonts w:ascii="宋体" w:hAnsi="宋体" w:eastAsia="宋体" w:cs="宋体"/>
                <w:b w:val="0"/>
                <w:i w:val="0"/>
                <w:color w:val="000000"/>
                <w:sz w:val="20"/>
              </w:rPr>
              <w:t>药品事务</w:t>
            </w:r>
          </w:p>
        </w:tc>
        <w:tc>
          <w:tcPr>
            <w:tcW w:w="1980" w:type="dxa"/>
            <w:vAlign w:val="center"/>
          </w:tcPr>
          <w:p w14:paraId="6332ABCF">
            <w:pPr>
              <w:jc w:val="right"/>
            </w:pPr>
            <w:r>
              <w:rPr>
                <w:rFonts w:ascii="宋体" w:hAnsi="宋体" w:eastAsia="宋体" w:cs="宋体"/>
                <w:b w:val="0"/>
                <w:i w:val="0"/>
                <w:color w:val="000000"/>
                <w:sz w:val="20"/>
              </w:rPr>
              <w:t>9.50</w:t>
            </w:r>
          </w:p>
        </w:tc>
        <w:tc>
          <w:tcPr>
            <w:tcW w:w="1980" w:type="dxa"/>
            <w:vAlign w:val="center"/>
          </w:tcPr>
          <w:p w14:paraId="2033099D">
            <w:pPr>
              <w:jc w:val="right"/>
            </w:pPr>
            <w:r>
              <w:rPr>
                <w:rFonts w:ascii="宋体" w:hAnsi="宋体" w:eastAsia="宋体" w:cs="宋体"/>
                <w:b w:val="0"/>
                <w:i w:val="0"/>
                <w:color w:val="000000"/>
                <w:sz w:val="20"/>
              </w:rPr>
              <w:t>0.00</w:t>
            </w:r>
          </w:p>
        </w:tc>
        <w:tc>
          <w:tcPr>
            <w:tcW w:w="1952" w:type="dxa"/>
            <w:vAlign w:val="center"/>
          </w:tcPr>
          <w:p w14:paraId="7A4E5969">
            <w:pPr>
              <w:jc w:val="right"/>
            </w:pPr>
            <w:r>
              <w:rPr>
                <w:rFonts w:ascii="宋体" w:hAnsi="宋体" w:eastAsia="宋体" w:cs="宋体"/>
                <w:b w:val="0"/>
                <w:i w:val="0"/>
                <w:color w:val="000000"/>
                <w:sz w:val="20"/>
              </w:rPr>
              <w:t>9.50</w:t>
            </w:r>
          </w:p>
        </w:tc>
      </w:tr>
      <w:tr w14:paraId="0B3BF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898DD6D">
            <w:pPr>
              <w:jc w:val="left"/>
            </w:pPr>
            <w:r>
              <w:rPr>
                <w:rFonts w:ascii="宋体" w:hAnsi="宋体" w:eastAsia="宋体" w:cs="宋体"/>
                <w:b w:val="0"/>
                <w:i w:val="0"/>
                <w:color w:val="000000"/>
                <w:sz w:val="20"/>
              </w:rPr>
              <w:t>2013815</w:t>
            </w:r>
          </w:p>
        </w:tc>
        <w:tc>
          <w:tcPr>
            <w:tcW w:w="3900" w:type="dxa"/>
            <w:vAlign w:val="center"/>
          </w:tcPr>
          <w:p w14:paraId="6906ABC6">
            <w:pPr>
              <w:jc w:val="left"/>
            </w:pPr>
            <w:r>
              <w:rPr>
                <w:rFonts w:ascii="宋体" w:hAnsi="宋体" w:eastAsia="宋体" w:cs="宋体"/>
                <w:b w:val="0"/>
                <w:i w:val="0"/>
                <w:color w:val="000000"/>
                <w:sz w:val="20"/>
              </w:rPr>
              <w:t>质量安全监管</w:t>
            </w:r>
          </w:p>
        </w:tc>
        <w:tc>
          <w:tcPr>
            <w:tcW w:w="1980" w:type="dxa"/>
            <w:vAlign w:val="center"/>
          </w:tcPr>
          <w:p w14:paraId="3106A697">
            <w:pPr>
              <w:jc w:val="right"/>
            </w:pPr>
            <w:r>
              <w:rPr>
                <w:rFonts w:ascii="宋体" w:hAnsi="宋体" w:eastAsia="宋体" w:cs="宋体"/>
                <w:b w:val="0"/>
                <w:i w:val="0"/>
                <w:color w:val="000000"/>
                <w:sz w:val="20"/>
              </w:rPr>
              <w:t>59.60</w:t>
            </w:r>
          </w:p>
        </w:tc>
        <w:tc>
          <w:tcPr>
            <w:tcW w:w="1980" w:type="dxa"/>
            <w:vAlign w:val="center"/>
          </w:tcPr>
          <w:p w14:paraId="0E69B3E6">
            <w:pPr>
              <w:jc w:val="right"/>
            </w:pPr>
            <w:r>
              <w:rPr>
                <w:rFonts w:ascii="宋体" w:hAnsi="宋体" w:eastAsia="宋体" w:cs="宋体"/>
                <w:b w:val="0"/>
                <w:i w:val="0"/>
                <w:color w:val="000000"/>
                <w:sz w:val="20"/>
              </w:rPr>
              <w:t>0.00</w:t>
            </w:r>
          </w:p>
        </w:tc>
        <w:tc>
          <w:tcPr>
            <w:tcW w:w="1952" w:type="dxa"/>
            <w:vAlign w:val="center"/>
          </w:tcPr>
          <w:p w14:paraId="35B7C2F8">
            <w:pPr>
              <w:jc w:val="right"/>
            </w:pPr>
            <w:r>
              <w:rPr>
                <w:rFonts w:ascii="宋体" w:hAnsi="宋体" w:eastAsia="宋体" w:cs="宋体"/>
                <w:b w:val="0"/>
                <w:i w:val="0"/>
                <w:color w:val="000000"/>
                <w:sz w:val="20"/>
              </w:rPr>
              <w:t>59.60</w:t>
            </w:r>
          </w:p>
        </w:tc>
      </w:tr>
      <w:tr w14:paraId="1E139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325021">
            <w:pPr>
              <w:jc w:val="left"/>
            </w:pPr>
            <w:r>
              <w:rPr>
                <w:rFonts w:ascii="宋体" w:hAnsi="宋体" w:eastAsia="宋体" w:cs="宋体"/>
                <w:b w:val="0"/>
                <w:i w:val="0"/>
                <w:color w:val="000000"/>
                <w:sz w:val="20"/>
              </w:rPr>
              <w:t>2013816</w:t>
            </w:r>
          </w:p>
        </w:tc>
        <w:tc>
          <w:tcPr>
            <w:tcW w:w="3900" w:type="dxa"/>
            <w:vAlign w:val="center"/>
          </w:tcPr>
          <w:p w14:paraId="79CF1B35">
            <w:pPr>
              <w:jc w:val="left"/>
            </w:pPr>
            <w:r>
              <w:rPr>
                <w:rFonts w:ascii="宋体" w:hAnsi="宋体" w:eastAsia="宋体" w:cs="宋体"/>
                <w:b w:val="0"/>
                <w:i w:val="0"/>
                <w:color w:val="000000"/>
                <w:sz w:val="20"/>
              </w:rPr>
              <w:t>食品安全监管</w:t>
            </w:r>
          </w:p>
        </w:tc>
        <w:tc>
          <w:tcPr>
            <w:tcW w:w="1980" w:type="dxa"/>
            <w:vAlign w:val="center"/>
          </w:tcPr>
          <w:p w14:paraId="197DEA75">
            <w:pPr>
              <w:jc w:val="right"/>
            </w:pPr>
            <w:r>
              <w:rPr>
                <w:rFonts w:ascii="宋体" w:hAnsi="宋体" w:eastAsia="宋体" w:cs="宋体"/>
                <w:b w:val="0"/>
                <w:i w:val="0"/>
                <w:color w:val="000000"/>
                <w:sz w:val="20"/>
              </w:rPr>
              <w:t>237.53</w:t>
            </w:r>
          </w:p>
        </w:tc>
        <w:tc>
          <w:tcPr>
            <w:tcW w:w="1980" w:type="dxa"/>
            <w:vAlign w:val="center"/>
          </w:tcPr>
          <w:p w14:paraId="349EA2D5">
            <w:pPr>
              <w:jc w:val="right"/>
            </w:pPr>
            <w:r>
              <w:rPr>
                <w:rFonts w:ascii="宋体" w:hAnsi="宋体" w:eastAsia="宋体" w:cs="宋体"/>
                <w:b w:val="0"/>
                <w:i w:val="0"/>
                <w:color w:val="000000"/>
                <w:sz w:val="20"/>
              </w:rPr>
              <w:t>0.00</w:t>
            </w:r>
          </w:p>
        </w:tc>
        <w:tc>
          <w:tcPr>
            <w:tcW w:w="1952" w:type="dxa"/>
            <w:vAlign w:val="center"/>
          </w:tcPr>
          <w:p w14:paraId="4568B713">
            <w:pPr>
              <w:jc w:val="right"/>
            </w:pPr>
            <w:r>
              <w:rPr>
                <w:rFonts w:ascii="宋体" w:hAnsi="宋体" w:eastAsia="宋体" w:cs="宋体"/>
                <w:b w:val="0"/>
                <w:i w:val="0"/>
                <w:color w:val="000000"/>
                <w:sz w:val="20"/>
              </w:rPr>
              <w:t>237.53</w:t>
            </w:r>
          </w:p>
        </w:tc>
      </w:tr>
      <w:tr w14:paraId="5B268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4EDCB5">
            <w:pPr>
              <w:jc w:val="left"/>
            </w:pPr>
            <w:r>
              <w:rPr>
                <w:rFonts w:ascii="宋体" w:hAnsi="宋体" w:eastAsia="宋体" w:cs="宋体"/>
                <w:b w:val="0"/>
                <w:i w:val="0"/>
                <w:color w:val="000000"/>
                <w:sz w:val="20"/>
              </w:rPr>
              <w:t>2013850</w:t>
            </w:r>
          </w:p>
        </w:tc>
        <w:tc>
          <w:tcPr>
            <w:tcW w:w="3900" w:type="dxa"/>
            <w:vAlign w:val="center"/>
          </w:tcPr>
          <w:p w14:paraId="2F93A5FB">
            <w:pPr>
              <w:jc w:val="left"/>
            </w:pPr>
            <w:r>
              <w:rPr>
                <w:rFonts w:ascii="宋体" w:hAnsi="宋体" w:eastAsia="宋体" w:cs="宋体"/>
                <w:b w:val="0"/>
                <w:i w:val="0"/>
                <w:color w:val="000000"/>
                <w:sz w:val="20"/>
              </w:rPr>
              <w:t>事业运行</w:t>
            </w:r>
          </w:p>
        </w:tc>
        <w:tc>
          <w:tcPr>
            <w:tcW w:w="1980" w:type="dxa"/>
            <w:vAlign w:val="center"/>
          </w:tcPr>
          <w:p w14:paraId="535EC579">
            <w:pPr>
              <w:jc w:val="right"/>
            </w:pPr>
            <w:r>
              <w:rPr>
                <w:rFonts w:ascii="宋体" w:hAnsi="宋体" w:eastAsia="宋体" w:cs="宋体"/>
                <w:b w:val="0"/>
                <w:i w:val="0"/>
                <w:color w:val="000000"/>
                <w:sz w:val="20"/>
              </w:rPr>
              <w:t>371.23</w:t>
            </w:r>
          </w:p>
        </w:tc>
        <w:tc>
          <w:tcPr>
            <w:tcW w:w="1980" w:type="dxa"/>
            <w:vAlign w:val="center"/>
          </w:tcPr>
          <w:p w14:paraId="0CCAFAED">
            <w:pPr>
              <w:jc w:val="right"/>
            </w:pPr>
            <w:r>
              <w:rPr>
                <w:rFonts w:ascii="宋体" w:hAnsi="宋体" w:eastAsia="宋体" w:cs="宋体"/>
                <w:b w:val="0"/>
                <w:i w:val="0"/>
                <w:color w:val="000000"/>
                <w:sz w:val="20"/>
              </w:rPr>
              <w:t>371.23</w:t>
            </w:r>
          </w:p>
        </w:tc>
        <w:tc>
          <w:tcPr>
            <w:tcW w:w="1952" w:type="dxa"/>
            <w:vAlign w:val="center"/>
          </w:tcPr>
          <w:p w14:paraId="53A8E152">
            <w:pPr>
              <w:jc w:val="right"/>
            </w:pPr>
            <w:r>
              <w:rPr>
                <w:rFonts w:ascii="宋体" w:hAnsi="宋体" w:eastAsia="宋体" w:cs="宋体"/>
                <w:b w:val="0"/>
                <w:i w:val="0"/>
                <w:color w:val="000000"/>
                <w:sz w:val="20"/>
              </w:rPr>
              <w:t>0.00</w:t>
            </w:r>
          </w:p>
        </w:tc>
      </w:tr>
      <w:tr w14:paraId="40A45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5D85D36">
            <w:pPr>
              <w:jc w:val="left"/>
            </w:pPr>
            <w:r>
              <w:rPr>
                <w:rFonts w:ascii="宋体" w:hAnsi="宋体" w:eastAsia="宋体" w:cs="宋体"/>
                <w:b w:val="0"/>
                <w:i w:val="0"/>
                <w:color w:val="000000"/>
                <w:sz w:val="20"/>
              </w:rPr>
              <w:t>2013899</w:t>
            </w:r>
          </w:p>
        </w:tc>
        <w:tc>
          <w:tcPr>
            <w:tcW w:w="3900" w:type="dxa"/>
            <w:vAlign w:val="center"/>
          </w:tcPr>
          <w:p w14:paraId="72DE0B2B">
            <w:pPr>
              <w:jc w:val="left"/>
            </w:pPr>
            <w:r>
              <w:rPr>
                <w:rFonts w:ascii="宋体" w:hAnsi="宋体" w:eastAsia="宋体" w:cs="宋体"/>
                <w:b w:val="0"/>
                <w:i w:val="0"/>
                <w:color w:val="000000"/>
                <w:sz w:val="20"/>
              </w:rPr>
              <w:t>其他市场监督管理事务</w:t>
            </w:r>
          </w:p>
        </w:tc>
        <w:tc>
          <w:tcPr>
            <w:tcW w:w="1980" w:type="dxa"/>
            <w:vAlign w:val="center"/>
          </w:tcPr>
          <w:p w14:paraId="35A1410D">
            <w:pPr>
              <w:jc w:val="right"/>
            </w:pPr>
            <w:r>
              <w:rPr>
                <w:rFonts w:ascii="宋体" w:hAnsi="宋体" w:eastAsia="宋体" w:cs="宋体"/>
                <w:b w:val="0"/>
                <w:i w:val="0"/>
                <w:color w:val="000000"/>
                <w:sz w:val="20"/>
              </w:rPr>
              <w:t>45.29</w:t>
            </w:r>
          </w:p>
        </w:tc>
        <w:tc>
          <w:tcPr>
            <w:tcW w:w="1980" w:type="dxa"/>
            <w:vAlign w:val="center"/>
          </w:tcPr>
          <w:p w14:paraId="70110FFB">
            <w:pPr>
              <w:jc w:val="right"/>
            </w:pPr>
            <w:r>
              <w:rPr>
                <w:rFonts w:ascii="宋体" w:hAnsi="宋体" w:eastAsia="宋体" w:cs="宋体"/>
                <w:b w:val="0"/>
                <w:i w:val="0"/>
                <w:color w:val="000000"/>
                <w:sz w:val="20"/>
              </w:rPr>
              <w:t>0.00</w:t>
            </w:r>
          </w:p>
        </w:tc>
        <w:tc>
          <w:tcPr>
            <w:tcW w:w="1952" w:type="dxa"/>
            <w:vAlign w:val="center"/>
          </w:tcPr>
          <w:p w14:paraId="44FC2E29">
            <w:pPr>
              <w:jc w:val="right"/>
            </w:pPr>
            <w:r>
              <w:rPr>
                <w:rFonts w:ascii="宋体" w:hAnsi="宋体" w:eastAsia="宋体" w:cs="宋体"/>
                <w:b w:val="0"/>
                <w:i w:val="0"/>
                <w:color w:val="000000"/>
                <w:sz w:val="20"/>
              </w:rPr>
              <w:t>45.29</w:t>
            </w:r>
          </w:p>
        </w:tc>
      </w:tr>
      <w:tr w14:paraId="01524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4217410">
            <w:pPr>
              <w:jc w:val="left"/>
            </w:pPr>
            <w:r>
              <w:rPr>
                <w:rFonts w:ascii="宋体" w:hAnsi="宋体" w:eastAsia="宋体" w:cs="宋体"/>
                <w:b w:val="0"/>
                <w:i w:val="0"/>
                <w:color w:val="000000"/>
                <w:sz w:val="20"/>
              </w:rPr>
              <w:t>208</w:t>
            </w:r>
          </w:p>
        </w:tc>
        <w:tc>
          <w:tcPr>
            <w:tcW w:w="3900" w:type="dxa"/>
            <w:vAlign w:val="center"/>
          </w:tcPr>
          <w:p w14:paraId="6D547CE2">
            <w:pPr>
              <w:jc w:val="left"/>
            </w:pPr>
            <w:r>
              <w:rPr>
                <w:rFonts w:ascii="宋体" w:hAnsi="宋体" w:eastAsia="宋体" w:cs="宋体"/>
                <w:b w:val="0"/>
                <w:i w:val="0"/>
                <w:color w:val="000000"/>
                <w:sz w:val="20"/>
              </w:rPr>
              <w:t>社会保障和就业支出</w:t>
            </w:r>
          </w:p>
        </w:tc>
        <w:tc>
          <w:tcPr>
            <w:tcW w:w="1980" w:type="dxa"/>
            <w:vAlign w:val="center"/>
          </w:tcPr>
          <w:p w14:paraId="0B4E0933">
            <w:pPr>
              <w:jc w:val="right"/>
            </w:pPr>
            <w:r>
              <w:rPr>
                <w:rFonts w:ascii="宋体" w:hAnsi="宋体" w:eastAsia="宋体" w:cs="宋体"/>
                <w:b w:val="0"/>
                <w:i w:val="0"/>
                <w:color w:val="000000"/>
                <w:sz w:val="20"/>
              </w:rPr>
              <w:t>347.86</w:t>
            </w:r>
          </w:p>
        </w:tc>
        <w:tc>
          <w:tcPr>
            <w:tcW w:w="1980" w:type="dxa"/>
            <w:vAlign w:val="center"/>
          </w:tcPr>
          <w:p w14:paraId="080A6482">
            <w:pPr>
              <w:jc w:val="right"/>
            </w:pPr>
            <w:r>
              <w:rPr>
                <w:rFonts w:ascii="宋体" w:hAnsi="宋体" w:eastAsia="宋体" w:cs="宋体"/>
                <w:b w:val="0"/>
                <w:i w:val="0"/>
                <w:color w:val="000000"/>
                <w:sz w:val="20"/>
              </w:rPr>
              <w:t>347.86</w:t>
            </w:r>
          </w:p>
        </w:tc>
        <w:tc>
          <w:tcPr>
            <w:tcW w:w="1952" w:type="dxa"/>
            <w:vAlign w:val="center"/>
          </w:tcPr>
          <w:p w14:paraId="7B5D8C8F">
            <w:pPr>
              <w:jc w:val="right"/>
            </w:pPr>
            <w:r>
              <w:rPr>
                <w:rFonts w:ascii="宋体" w:hAnsi="宋体" w:eastAsia="宋体" w:cs="宋体"/>
                <w:b w:val="0"/>
                <w:i w:val="0"/>
                <w:color w:val="000000"/>
                <w:sz w:val="20"/>
              </w:rPr>
              <w:t>0.00</w:t>
            </w:r>
          </w:p>
        </w:tc>
      </w:tr>
      <w:tr w14:paraId="59100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1ED8284">
            <w:pPr>
              <w:jc w:val="left"/>
            </w:pPr>
            <w:r>
              <w:rPr>
                <w:rFonts w:ascii="宋体" w:hAnsi="宋体" w:eastAsia="宋体" w:cs="宋体"/>
                <w:b w:val="0"/>
                <w:i w:val="0"/>
                <w:color w:val="000000"/>
                <w:sz w:val="20"/>
              </w:rPr>
              <w:t>20805</w:t>
            </w:r>
          </w:p>
        </w:tc>
        <w:tc>
          <w:tcPr>
            <w:tcW w:w="3900" w:type="dxa"/>
            <w:vAlign w:val="center"/>
          </w:tcPr>
          <w:p w14:paraId="5194CD2B">
            <w:pPr>
              <w:jc w:val="left"/>
            </w:pPr>
            <w:r>
              <w:rPr>
                <w:rFonts w:ascii="宋体" w:hAnsi="宋体" w:eastAsia="宋体" w:cs="宋体"/>
                <w:b w:val="0"/>
                <w:i w:val="0"/>
                <w:color w:val="000000"/>
                <w:sz w:val="20"/>
              </w:rPr>
              <w:t>行政事业单位养老支出</w:t>
            </w:r>
          </w:p>
        </w:tc>
        <w:tc>
          <w:tcPr>
            <w:tcW w:w="1980" w:type="dxa"/>
            <w:vAlign w:val="center"/>
          </w:tcPr>
          <w:p w14:paraId="4848396A">
            <w:pPr>
              <w:jc w:val="right"/>
            </w:pPr>
            <w:r>
              <w:rPr>
                <w:rFonts w:ascii="宋体" w:hAnsi="宋体" w:eastAsia="宋体" w:cs="宋体"/>
                <w:b w:val="0"/>
                <w:i w:val="0"/>
                <w:color w:val="000000"/>
                <w:sz w:val="20"/>
              </w:rPr>
              <w:t>269.61</w:t>
            </w:r>
          </w:p>
        </w:tc>
        <w:tc>
          <w:tcPr>
            <w:tcW w:w="1980" w:type="dxa"/>
            <w:vAlign w:val="center"/>
          </w:tcPr>
          <w:p w14:paraId="41B90BCA">
            <w:pPr>
              <w:jc w:val="right"/>
            </w:pPr>
            <w:r>
              <w:rPr>
                <w:rFonts w:ascii="宋体" w:hAnsi="宋体" w:eastAsia="宋体" w:cs="宋体"/>
                <w:b w:val="0"/>
                <w:i w:val="0"/>
                <w:color w:val="000000"/>
                <w:sz w:val="20"/>
              </w:rPr>
              <w:t>269.61</w:t>
            </w:r>
          </w:p>
        </w:tc>
        <w:tc>
          <w:tcPr>
            <w:tcW w:w="1952" w:type="dxa"/>
            <w:vAlign w:val="center"/>
          </w:tcPr>
          <w:p w14:paraId="106C1642">
            <w:pPr>
              <w:jc w:val="right"/>
            </w:pPr>
            <w:r>
              <w:rPr>
                <w:rFonts w:ascii="宋体" w:hAnsi="宋体" w:eastAsia="宋体" w:cs="宋体"/>
                <w:b w:val="0"/>
                <w:i w:val="0"/>
                <w:color w:val="000000"/>
                <w:sz w:val="20"/>
              </w:rPr>
              <w:t>0.00</w:t>
            </w:r>
          </w:p>
        </w:tc>
      </w:tr>
      <w:tr w14:paraId="6B1FC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DC420B">
            <w:pPr>
              <w:jc w:val="left"/>
            </w:pPr>
            <w:r>
              <w:rPr>
                <w:rFonts w:ascii="宋体" w:hAnsi="宋体" w:eastAsia="宋体" w:cs="宋体"/>
                <w:b w:val="0"/>
                <w:i w:val="0"/>
                <w:color w:val="000000"/>
                <w:sz w:val="20"/>
              </w:rPr>
              <w:t>2080501</w:t>
            </w:r>
          </w:p>
        </w:tc>
        <w:tc>
          <w:tcPr>
            <w:tcW w:w="3900" w:type="dxa"/>
            <w:vAlign w:val="center"/>
          </w:tcPr>
          <w:p w14:paraId="1985C55D">
            <w:pPr>
              <w:jc w:val="left"/>
            </w:pPr>
            <w:r>
              <w:rPr>
                <w:rFonts w:ascii="宋体" w:hAnsi="宋体" w:eastAsia="宋体" w:cs="宋体"/>
                <w:b w:val="0"/>
                <w:i w:val="0"/>
                <w:color w:val="000000"/>
                <w:sz w:val="20"/>
              </w:rPr>
              <w:t>行政单位离退休</w:t>
            </w:r>
          </w:p>
        </w:tc>
        <w:tc>
          <w:tcPr>
            <w:tcW w:w="1980" w:type="dxa"/>
            <w:vAlign w:val="center"/>
          </w:tcPr>
          <w:p w14:paraId="6E937CEC">
            <w:pPr>
              <w:jc w:val="right"/>
            </w:pPr>
            <w:r>
              <w:rPr>
                <w:rFonts w:ascii="宋体" w:hAnsi="宋体" w:eastAsia="宋体" w:cs="宋体"/>
                <w:b w:val="0"/>
                <w:i w:val="0"/>
                <w:color w:val="000000"/>
                <w:sz w:val="20"/>
              </w:rPr>
              <w:t>40.91</w:t>
            </w:r>
          </w:p>
        </w:tc>
        <w:tc>
          <w:tcPr>
            <w:tcW w:w="1980" w:type="dxa"/>
            <w:vAlign w:val="center"/>
          </w:tcPr>
          <w:p w14:paraId="30E15DAF">
            <w:pPr>
              <w:jc w:val="right"/>
            </w:pPr>
            <w:r>
              <w:rPr>
                <w:rFonts w:ascii="宋体" w:hAnsi="宋体" w:eastAsia="宋体" w:cs="宋体"/>
                <w:b w:val="0"/>
                <w:i w:val="0"/>
                <w:color w:val="000000"/>
                <w:sz w:val="20"/>
              </w:rPr>
              <w:t>40.91</w:t>
            </w:r>
          </w:p>
        </w:tc>
        <w:tc>
          <w:tcPr>
            <w:tcW w:w="1952" w:type="dxa"/>
            <w:vAlign w:val="center"/>
          </w:tcPr>
          <w:p w14:paraId="3266B120">
            <w:pPr>
              <w:jc w:val="right"/>
            </w:pPr>
            <w:r>
              <w:rPr>
                <w:rFonts w:ascii="宋体" w:hAnsi="宋体" w:eastAsia="宋体" w:cs="宋体"/>
                <w:b w:val="0"/>
                <w:i w:val="0"/>
                <w:color w:val="000000"/>
                <w:sz w:val="20"/>
              </w:rPr>
              <w:t>0.00</w:t>
            </w:r>
          </w:p>
        </w:tc>
      </w:tr>
      <w:tr w14:paraId="5D297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5040B8B">
            <w:pPr>
              <w:jc w:val="left"/>
            </w:pPr>
            <w:r>
              <w:rPr>
                <w:rFonts w:ascii="宋体" w:hAnsi="宋体" w:eastAsia="宋体" w:cs="宋体"/>
                <w:b w:val="0"/>
                <w:i w:val="0"/>
                <w:color w:val="000000"/>
                <w:sz w:val="20"/>
              </w:rPr>
              <w:t>2080502</w:t>
            </w:r>
          </w:p>
        </w:tc>
        <w:tc>
          <w:tcPr>
            <w:tcW w:w="3900" w:type="dxa"/>
            <w:vAlign w:val="center"/>
          </w:tcPr>
          <w:p w14:paraId="728B5EBF">
            <w:pPr>
              <w:jc w:val="left"/>
            </w:pPr>
            <w:r>
              <w:rPr>
                <w:rFonts w:ascii="宋体" w:hAnsi="宋体" w:eastAsia="宋体" w:cs="宋体"/>
                <w:b w:val="0"/>
                <w:i w:val="0"/>
                <w:color w:val="000000"/>
                <w:sz w:val="20"/>
              </w:rPr>
              <w:t>事业单位离退休</w:t>
            </w:r>
          </w:p>
        </w:tc>
        <w:tc>
          <w:tcPr>
            <w:tcW w:w="1980" w:type="dxa"/>
            <w:vAlign w:val="center"/>
          </w:tcPr>
          <w:p w14:paraId="340B6A74">
            <w:pPr>
              <w:jc w:val="right"/>
            </w:pPr>
            <w:r>
              <w:rPr>
                <w:rFonts w:ascii="宋体" w:hAnsi="宋体" w:eastAsia="宋体" w:cs="宋体"/>
                <w:b w:val="0"/>
                <w:i w:val="0"/>
                <w:color w:val="000000"/>
                <w:sz w:val="20"/>
              </w:rPr>
              <w:t>7.26</w:t>
            </w:r>
          </w:p>
        </w:tc>
        <w:tc>
          <w:tcPr>
            <w:tcW w:w="1980" w:type="dxa"/>
            <w:vAlign w:val="center"/>
          </w:tcPr>
          <w:p w14:paraId="0CBDA6C9">
            <w:pPr>
              <w:jc w:val="right"/>
            </w:pPr>
            <w:r>
              <w:rPr>
                <w:rFonts w:ascii="宋体" w:hAnsi="宋体" w:eastAsia="宋体" w:cs="宋体"/>
                <w:b w:val="0"/>
                <w:i w:val="0"/>
                <w:color w:val="000000"/>
                <w:sz w:val="20"/>
              </w:rPr>
              <w:t>7.26</w:t>
            </w:r>
          </w:p>
        </w:tc>
        <w:tc>
          <w:tcPr>
            <w:tcW w:w="1952" w:type="dxa"/>
            <w:vAlign w:val="center"/>
          </w:tcPr>
          <w:p w14:paraId="7C8D490A">
            <w:pPr>
              <w:jc w:val="right"/>
            </w:pPr>
            <w:r>
              <w:rPr>
                <w:rFonts w:ascii="宋体" w:hAnsi="宋体" w:eastAsia="宋体" w:cs="宋体"/>
                <w:b w:val="0"/>
                <w:i w:val="0"/>
                <w:color w:val="000000"/>
                <w:sz w:val="20"/>
              </w:rPr>
              <w:t>0.00</w:t>
            </w:r>
          </w:p>
        </w:tc>
      </w:tr>
      <w:tr w14:paraId="03AF0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06EA573">
            <w:pPr>
              <w:jc w:val="left"/>
            </w:pPr>
            <w:r>
              <w:rPr>
                <w:rFonts w:ascii="宋体" w:hAnsi="宋体" w:eastAsia="宋体" w:cs="宋体"/>
                <w:b w:val="0"/>
                <w:i w:val="0"/>
                <w:color w:val="000000"/>
                <w:sz w:val="20"/>
              </w:rPr>
              <w:t>2080505</w:t>
            </w:r>
          </w:p>
        </w:tc>
        <w:tc>
          <w:tcPr>
            <w:tcW w:w="3900" w:type="dxa"/>
            <w:vAlign w:val="center"/>
          </w:tcPr>
          <w:p w14:paraId="3F9785C7">
            <w:pPr>
              <w:jc w:val="left"/>
            </w:pPr>
            <w:r>
              <w:rPr>
                <w:rFonts w:ascii="宋体" w:hAnsi="宋体" w:eastAsia="宋体" w:cs="宋体"/>
                <w:b w:val="0"/>
                <w:i w:val="0"/>
                <w:color w:val="000000"/>
                <w:sz w:val="20"/>
              </w:rPr>
              <w:t>机关事业单位基本养老保险缴费支出</w:t>
            </w:r>
          </w:p>
        </w:tc>
        <w:tc>
          <w:tcPr>
            <w:tcW w:w="1980" w:type="dxa"/>
            <w:vAlign w:val="center"/>
          </w:tcPr>
          <w:p w14:paraId="16C25275">
            <w:pPr>
              <w:jc w:val="right"/>
            </w:pPr>
            <w:r>
              <w:rPr>
                <w:rFonts w:ascii="宋体" w:hAnsi="宋体" w:eastAsia="宋体" w:cs="宋体"/>
                <w:b w:val="0"/>
                <w:i w:val="0"/>
                <w:color w:val="000000"/>
                <w:sz w:val="20"/>
              </w:rPr>
              <w:t>144.78</w:t>
            </w:r>
          </w:p>
        </w:tc>
        <w:tc>
          <w:tcPr>
            <w:tcW w:w="1980" w:type="dxa"/>
            <w:vAlign w:val="center"/>
          </w:tcPr>
          <w:p w14:paraId="3BD3FF6C">
            <w:pPr>
              <w:jc w:val="right"/>
            </w:pPr>
            <w:r>
              <w:rPr>
                <w:rFonts w:ascii="宋体" w:hAnsi="宋体" w:eastAsia="宋体" w:cs="宋体"/>
                <w:b w:val="0"/>
                <w:i w:val="0"/>
                <w:color w:val="000000"/>
                <w:sz w:val="20"/>
              </w:rPr>
              <w:t>144.78</w:t>
            </w:r>
          </w:p>
        </w:tc>
        <w:tc>
          <w:tcPr>
            <w:tcW w:w="1952" w:type="dxa"/>
            <w:vAlign w:val="center"/>
          </w:tcPr>
          <w:p w14:paraId="052CCE4F">
            <w:pPr>
              <w:jc w:val="right"/>
            </w:pPr>
            <w:r>
              <w:rPr>
                <w:rFonts w:ascii="宋体" w:hAnsi="宋体" w:eastAsia="宋体" w:cs="宋体"/>
                <w:b w:val="0"/>
                <w:i w:val="0"/>
                <w:color w:val="000000"/>
                <w:sz w:val="20"/>
              </w:rPr>
              <w:t>0.00</w:t>
            </w:r>
          </w:p>
        </w:tc>
      </w:tr>
      <w:tr w14:paraId="189E1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D83C197">
            <w:pPr>
              <w:jc w:val="left"/>
            </w:pPr>
            <w:r>
              <w:rPr>
                <w:rFonts w:ascii="宋体" w:hAnsi="宋体" w:eastAsia="宋体" w:cs="宋体"/>
                <w:b w:val="0"/>
                <w:i w:val="0"/>
                <w:color w:val="000000"/>
                <w:sz w:val="20"/>
              </w:rPr>
              <w:t>2080506</w:t>
            </w:r>
          </w:p>
        </w:tc>
        <w:tc>
          <w:tcPr>
            <w:tcW w:w="3900" w:type="dxa"/>
            <w:vAlign w:val="center"/>
          </w:tcPr>
          <w:p w14:paraId="43CE5635">
            <w:pPr>
              <w:jc w:val="left"/>
            </w:pPr>
            <w:r>
              <w:rPr>
                <w:rFonts w:ascii="宋体" w:hAnsi="宋体" w:eastAsia="宋体" w:cs="宋体"/>
                <w:b w:val="0"/>
                <w:i w:val="0"/>
                <w:color w:val="000000"/>
                <w:sz w:val="20"/>
              </w:rPr>
              <w:t>机关事业单位职业年金缴费支出</w:t>
            </w:r>
          </w:p>
        </w:tc>
        <w:tc>
          <w:tcPr>
            <w:tcW w:w="1980" w:type="dxa"/>
            <w:vAlign w:val="center"/>
          </w:tcPr>
          <w:p w14:paraId="54F4A458">
            <w:pPr>
              <w:jc w:val="right"/>
            </w:pPr>
            <w:r>
              <w:rPr>
                <w:rFonts w:ascii="宋体" w:hAnsi="宋体" w:eastAsia="宋体" w:cs="宋体"/>
                <w:b w:val="0"/>
                <w:i w:val="0"/>
                <w:color w:val="000000"/>
                <w:sz w:val="20"/>
              </w:rPr>
              <w:t>76.66</w:t>
            </w:r>
          </w:p>
        </w:tc>
        <w:tc>
          <w:tcPr>
            <w:tcW w:w="1980" w:type="dxa"/>
            <w:vAlign w:val="center"/>
          </w:tcPr>
          <w:p w14:paraId="4D72AD07">
            <w:pPr>
              <w:jc w:val="right"/>
            </w:pPr>
            <w:r>
              <w:rPr>
                <w:rFonts w:ascii="宋体" w:hAnsi="宋体" w:eastAsia="宋体" w:cs="宋体"/>
                <w:b w:val="0"/>
                <w:i w:val="0"/>
                <w:color w:val="000000"/>
                <w:sz w:val="20"/>
              </w:rPr>
              <w:t>76.66</w:t>
            </w:r>
          </w:p>
        </w:tc>
        <w:tc>
          <w:tcPr>
            <w:tcW w:w="1952" w:type="dxa"/>
            <w:vAlign w:val="center"/>
          </w:tcPr>
          <w:p w14:paraId="5E5D40B5">
            <w:pPr>
              <w:jc w:val="right"/>
            </w:pPr>
            <w:r>
              <w:rPr>
                <w:rFonts w:ascii="宋体" w:hAnsi="宋体" w:eastAsia="宋体" w:cs="宋体"/>
                <w:b w:val="0"/>
                <w:i w:val="0"/>
                <w:color w:val="000000"/>
                <w:sz w:val="20"/>
              </w:rPr>
              <w:t>0.00</w:t>
            </w:r>
          </w:p>
        </w:tc>
      </w:tr>
      <w:tr w14:paraId="4B084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7CF3BE0">
            <w:pPr>
              <w:jc w:val="left"/>
            </w:pPr>
            <w:r>
              <w:rPr>
                <w:rFonts w:ascii="宋体" w:hAnsi="宋体" w:eastAsia="宋体" w:cs="宋体"/>
                <w:b w:val="0"/>
                <w:i w:val="0"/>
                <w:color w:val="000000"/>
                <w:sz w:val="20"/>
              </w:rPr>
              <w:t>20808</w:t>
            </w:r>
          </w:p>
        </w:tc>
        <w:tc>
          <w:tcPr>
            <w:tcW w:w="3900" w:type="dxa"/>
            <w:vAlign w:val="center"/>
          </w:tcPr>
          <w:p w14:paraId="7687C527">
            <w:pPr>
              <w:jc w:val="left"/>
            </w:pPr>
            <w:r>
              <w:rPr>
                <w:rFonts w:ascii="宋体" w:hAnsi="宋体" w:eastAsia="宋体" w:cs="宋体"/>
                <w:b w:val="0"/>
                <w:i w:val="0"/>
                <w:color w:val="000000"/>
                <w:sz w:val="20"/>
              </w:rPr>
              <w:t>抚恤</w:t>
            </w:r>
          </w:p>
        </w:tc>
        <w:tc>
          <w:tcPr>
            <w:tcW w:w="1980" w:type="dxa"/>
            <w:vAlign w:val="center"/>
          </w:tcPr>
          <w:p w14:paraId="1EEEA90A">
            <w:pPr>
              <w:jc w:val="right"/>
            </w:pPr>
            <w:r>
              <w:rPr>
                <w:rFonts w:ascii="宋体" w:hAnsi="宋体" w:eastAsia="宋体" w:cs="宋体"/>
                <w:b w:val="0"/>
                <w:i w:val="0"/>
                <w:color w:val="000000"/>
                <w:sz w:val="20"/>
              </w:rPr>
              <w:t>73.37</w:t>
            </w:r>
          </w:p>
        </w:tc>
        <w:tc>
          <w:tcPr>
            <w:tcW w:w="1980" w:type="dxa"/>
            <w:vAlign w:val="center"/>
          </w:tcPr>
          <w:p w14:paraId="0B7BF104">
            <w:pPr>
              <w:jc w:val="right"/>
            </w:pPr>
            <w:r>
              <w:rPr>
                <w:rFonts w:ascii="宋体" w:hAnsi="宋体" w:eastAsia="宋体" w:cs="宋体"/>
                <w:b w:val="0"/>
                <w:i w:val="0"/>
                <w:color w:val="000000"/>
                <w:sz w:val="20"/>
              </w:rPr>
              <w:t>73.37</w:t>
            </w:r>
          </w:p>
        </w:tc>
        <w:tc>
          <w:tcPr>
            <w:tcW w:w="1952" w:type="dxa"/>
            <w:vAlign w:val="center"/>
          </w:tcPr>
          <w:p w14:paraId="7FCA3B0B">
            <w:pPr>
              <w:jc w:val="right"/>
            </w:pPr>
            <w:r>
              <w:rPr>
                <w:rFonts w:ascii="宋体" w:hAnsi="宋体" w:eastAsia="宋体" w:cs="宋体"/>
                <w:b w:val="0"/>
                <w:i w:val="0"/>
                <w:color w:val="000000"/>
                <w:sz w:val="20"/>
              </w:rPr>
              <w:t>0.00</w:t>
            </w:r>
          </w:p>
        </w:tc>
      </w:tr>
      <w:tr w14:paraId="6DC1A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9FA61A6">
            <w:pPr>
              <w:jc w:val="left"/>
            </w:pPr>
            <w:r>
              <w:rPr>
                <w:rFonts w:ascii="宋体" w:hAnsi="宋体" w:eastAsia="宋体" w:cs="宋体"/>
                <w:b w:val="0"/>
                <w:i w:val="0"/>
                <w:color w:val="000000"/>
                <w:sz w:val="20"/>
              </w:rPr>
              <w:t>2080801</w:t>
            </w:r>
          </w:p>
        </w:tc>
        <w:tc>
          <w:tcPr>
            <w:tcW w:w="3900" w:type="dxa"/>
            <w:vAlign w:val="center"/>
          </w:tcPr>
          <w:p w14:paraId="433D32E9">
            <w:pPr>
              <w:jc w:val="left"/>
            </w:pPr>
            <w:r>
              <w:rPr>
                <w:rFonts w:ascii="宋体" w:hAnsi="宋体" w:eastAsia="宋体" w:cs="宋体"/>
                <w:b w:val="0"/>
                <w:i w:val="0"/>
                <w:color w:val="000000"/>
                <w:sz w:val="20"/>
              </w:rPr>
              <w:t>死亡抚恤</w:t>
            </w:r>
          </w:p>
        </w:tc>
        <w:tc>
          <w:tcPr>
            <w:tcW w:w="1980" w:type="dxa"/>
            <w:vAlign w:val="center"/>
          </w:tcPr>
          <w:p w14:paraId="3DB239DA">
            <w:pPr>
              <w:jc w:val="right"/>
            </w:pPr>
            <w:r>
              <w:rPr>
                <w:rFonts w:ascii="宋体" w:hAnsi="宋体" w:eastAsia="宋体" w:cs="宋体"/>
                <w:b w:val="0"/>
                <w:i w:val="0"/>
                <w:color w:val="000000"/>
                <w:sz w:val="20"/>
              </w:rPr>
              <w:t>70.35</w:t>
            </w:r>
          </w:p>
        </w:tc>
        <w:tc>
          <w:tcPr>
            <w:tcW w:w="1980" w:type="dxa"/>
            <w:vAlign w:val="center"/>
          </w:tcPr>
          <w:p w14:paraId="1C8B9CAA">
            <w:pPr>
              <w:jc w:val="right"/>
            </w:pPr>
            <w:r>
              <w:rPr>
                <w:rFonts w:ascii="宋体" w:hAnsi="宋体" w:eastAsia="宋体" w:cs="宋体"/>
                <w:b w:val="0"/>
                <w:i w:val="0"/>
                <w:color w:val="000000"/>
                <w:sz w:val="20"/>
              </w:rPr>
              <w:t>70.35</w:t>
            </w:r>
          </w:p>
        </w:tc>
        <w:tc>
          <w:tcPr>
            <w:tcW w:w="1952" w:type="dxa"/>
            <w:vAlign w:val="center"/>
          </w:tcPr>
          <w:p w14:paraId="622C99CE">
            <w:pPr>
              <w:jc w:val="right"/>
            </w:pPr>
            <w:r>
              <w:rPr>
                <w:rFonts w:ascii="宋体" w:hAnsi="宋体" w:eastAsia="宋体" w:cs="宋体"/>
                <w:b w:val="0"/>
                <w:i w:val="0"/>
                <w:color w:val="000000"/>
                <w:sz w:val="20"/>
              </w:rPr>
              <w:t>0.00</w:t>
            </w:r>
          </w:p>
        </w:tc>
      </w:tr>
      <w:tr w14:paraId="600A4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2A5BCD9">
            <w:pPr>
              <w:jc w:val="left"/>
            </w:pPr>
            <w:r>
              <w:rPr>
                <w:rFonts w:ascii="宋体" w:hAnsi="宋体" w:eastAsia="宋体" w:cs="宋体"/>
                <w:b w:val="0"/>
                <w:i w:val="0"/>
                <w:color w:val="000000"/>
                <w:sz w:val="20"/>
              </w:rPr>
              <w:t>2080802</w:t>
            </w:r>
          </w:p>
        </w:tc>
        <w:tc>
          <w:tcPr>
            <w:tcW w:w="3900" w:type="dxa"/>
            <w:vAlign w:val="center"/>
          </w:tcPr>
          <w:p w14:paraId="37B23AA5">
            <w:pPr>
              <w:jc w:val="left"/>
            </w:pPr>
            <w:r>
              <w:rPr>
                <w:rFonts w:ascii="宋体" w:hAnsi="宋体" w:eastAsia="宋体" w:cs="宋体"/>
                <w:b w:val="0"/>
                <w:i w:val="0"/>
                <w:color w:val="000000"/>
                <w:sz w:val="20"/>
              </w:rPr>
              <w:t>伤残抚恤</w:t>
            </w:r>
          </w:p>
        </w:tc>
        <w:tc>
          <w:tcPr>
            <w:tcW w:w="1980" w:type="dxa"/>
            <w:vAlign w:val="center"/>
          </w:tcPr>
          <w:p w14:paraId="29A04C51">
            <w:pPr>
              <w:jc w:val="right"/>
            </w:pPr>
            <w:r>
              <w:rPr>
                <w:rFonts w:ascii="宋体" w:hAnsi="宋体" w:eastAsia="宋体" w:cs="宋体"/>
                <w:b w:val="0"/>
                <w:i w:val="0"/>
                <w:color w:val="000000"/>
                <w:sz w:val="20"/>
              </w:rPr>
              <w:t>3.02</w:t>
            </w:r>
          </w:p>
        </w:tc>
        <w:tc>
          <w:tcPr>
            <w:tcW w:w="1980" w:type="dxa"/>
            <w:vAlign w:val="center"/>
          </w:tcPr>
          <w:p w14:paraId="13EF0B7F">
            <w:pPr>
              <w:jc w:val="right"/>
            </w:pPr>
            <w:r>
              <w:rPr>
                <w:rFonts w:ascii="宋体" w:hAnsi="宋体" w:eastAsia="宋体" w:cs="宋体"/>
                <w:b w:val="0"/>
                <w:i w:val="0"/>
                <w:color w:val="000000"/>
                <w:sz w:val="20"/>
              </w:rPr>
              <w:t>3.02</w:t>
            </w:r>
          </w:p>
        </w:tc>
        <w:tc>
          <w:tcPr>
            <w:tcW w:w="1952" w:type="dxa"/>
            <w:vAlign w:val="center"/>
          </w:tcPr>
          <w:p w14:paraId="466C20BA">
            <w:pPr>
              <w:jc w:val="right"/>
            </w:pPr>
            <w:r>
              <w:rPr>
                <w:rFonts w:ascii="宋体" w:hAnsi="宋体" w:eastAsia="宋体" w:cs="宋体"/>
                <w:b w:val="0"/>
                <w:i w:val="0"/>
                <w:color w:val="000000"/>
                <w:sz w:val="20"/>
              </w:rPr>
              <w:t>0.00</w:t>
            </w:r>
          </w:p>
        </w:tc>
      </w:tr>
      <w:tr w14:paraId="144A8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8DC6DF6">
            <w:pPr>
              <w:jc w:val="left"/>
            </w:pPr>
            <w:r>
              <w:rPr>
                <w:rFonts w:ascii="宋体" w:hAnsi="宋体" w:eastAsia="宋体" w:cs="宋体"/>
                <w:b w:val="0"/>
                <w:i w:val="0"/>
                <w:color w:val="000000"/>
                <w:sz w:val="20"/>
              </w:rPr>
              <w:t>20899</w:t>
            </w:r>
          </w:p>
        </w:tc>
        <w:tc>
          <w:tcPr>
            <w:tcW w:w="3900" w:type="dxa"/>
            <w:vAlign w:val="center"/>
          </w:tcPr>
          <w:p w14:paraId="10B301E5">
            <w:pPr>
              <w:jc w:val="left"/>
            </w:pPr>
            <w:r>
              <w:rPr>
                <w:rFonts w:ascii="宋体" w:hAnsi="宋体" w:eastAsia="宋体" w:cs="宋体"/>
                <w:b w:val="0"/>
                <w:i w:val="0"/>
                <w:color w:val="000000"/>
                <w:sz w:val="20"/>
              </w:rPr>
              <w:t>其他社会保障和就业支出</w:t>
            </w:r>
          </w:p>
        </w:tc>
        <w:tc>
          <w:tcPr>
            <w:tcW w:w="1980" w:type="dxa"/>
            <w:vAlign w:val="center"/>
          </w:tcPr>
          <w:p w14:paraId="3E94D428">
            <w:pPr>
              <w:jc w:val="right"/>
            </w:pPr>
            <w:r>
              <w:rPr>
                <w:rFonts w:ascii="宋体" w:hAnsi="宋体" w:eastAsia="宋体" w:cs="宋体"/>
                <w:b w:val="0"/>
                <w:i w:val="0"/>
                <w:color w:val="000000"/>
                <w:sz w:val="20"/>
              </w:rPr>
              <w:t>4.88</w:t>
            </w:r>
          </w:p>
        </w:tc>
        <w:tc>
          <w:tcPr>
            <w:tcW w:w="1980" w:type="dxa"/>
            <w:vAlign w:val="center"/>
          </w:tcPr>
          <w:p w14:paraId="745EEB38">
            <w:pPr>
              <w:jc w:val="right"/>
            </w:pPr>
            <w:r>
              <w:rPr>
                <w:rFonts w:ascii="宋体" w:hAnsi="宋体" w:eastAsia="宋体" w:cs="宋体"/>
                <w:b w:val="0"/>
                <w:i w:val="0"/>
                <w:color w:val="000000"/>
                <w:sz w:val="20"/>
              </w:rPr>
              <w:t>4.88</w:t>
            </w:r>
          </w:p>
        </w:tc>
        <w:tc>
          <w:tcPr>
            <w:tcW w:w="1952" w:type="dxa"/>
            <w:vAlign w:val="center"/>
          </w:tcPr>
          <w:p w14:paraId="1B2C9F9B">
            <w:pPr>
              <w:jc w:val="right"/>
            </w:pPr>
            <w:r>
              <w:rPr>
                <w:rFonts w:ascii="宋体" w:hAnsi="宋体" w:eastAsia="宋体" w:cs="宋体"/>
                <w:b w:val="0"/>
                <w:i w:val="0"/>
                <w:color w:val="000000"/>
                <w:sz w:val="20"/>
              </w:rPr>
              <w:t>0.00</w:t>
            </w:r>
          </w:p>
        </w:tc>
      </w:tr>
      <w:tr w14:paraId="07A93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0005DBB">
            <w:pPr>
              <w:jc w:val="left"/>
            </w:pPr>
            <w:r>
              <w:rPr>
                <w:rFonts w:ascii="宋体" w:hAnsi="宋体" w:eastAsia="宋体" w:cs="宋体"/>
                <w:b w:val="0"/>
                <w:i w:val="0"/>
                <w:color w:val="000000"/>
                <w:sz w:val="20"/>
              </w:rPr>
              <w:t>2089999</w:t>
            </w:r>
          </w:p>
        </w:tc>
        <w:tc>
          <w:tcPr>
            <w:tcW w:w="3900" w:type="dxa"/>
            <w:vAlign w:val="center"/>
          </w:tcPr>
          <w:p w14:paraId="74DDBC4F">
            <w:pPr>
              <w:jc w:val="left"/>
            </w:pPr>
            <w:r>
              <w:rPr>
                <w:rFonts w:ascii="宋体" w:hAnsi="宋体" w:eastAsia="宋体" w:cs="宋体"/>
                <w:b w:val="0"/>
                <w:i w:val="0"/>
                <w:color w:val="000000"/>
                <w:sz w:val="20"/>
              </w:rPr>
              <w:t>其他社会保障和就业支出</w:t>
            </w:r>
          </w:p>
        </w:tc>
        <w:tc>
          <w:tcPr>
            <w:tcW w:w="1980" w:type="dxa"/>
            <w:vAlign w:val="center"/>
          </w:tcPr>
          <w:p w14:paraId="6C878B1C">
            <w:pPr>
              <w:jc w:val="right"/>
            </w:pPr>
            <w:r>
              <w:rPr>
                <w:rFonts w:ascii="宋体" w:hAnsi="宋体" w:eastAsia="宋体" w:cs="宋体"/>
                <w:b w:val="0"/>
                <w:i w:val="0"/>
                <w:color w:val="000000"/>
                <w:sz w:val="20"/>
              </w:rPr>
              <w:t>4.88</w:t>
            </w:r>
          </w:p>
        </w:tc>
        <w:tc>
          <w:tcPr>
            <w:tcW w:w="1980" w:type="dxa"/>
            <w:vAlign w:val="center"/>
          </w:tcPr>
          <w:p w14:paraId="5D2D58F4">
            <w:pPr>
              <w:jc w:val="right"/>
            </w:pPr>
            <w:r>
              <w:rPr>
                <w:rFonts w:ascii="宋体" w:hAnsi="宋体" w:eastAsia="宋体" w:cs="宋体"/>
                <w:b w:val="0"/>
                <w:i w:val="0"/>
                <w:color w:val="000000"/>
                <w:sz w:val="20"/>
              </w:rPr>
              <w:t>4.88</w:t>
            </w:r>
          </w:p>
        </w:tc>
        <w:tc>
          <w:tcPr>
            <w:tcW w:w="1952" w:type="dxa"/>
            <w:vAlign w:val="center"/>
          </w:tcPr>
          <w:p w14:paraId="46AD12C9">
            <w:pPr>
              <w:jc w:val="right"/>
            </w:pPr>
            <w:r>
              <w:rPr>
                <w:rFonts w:ascii="宋体" w:hAnsi="宋体" w:eastAsia="宋体" w:cs="宋体"/>
                <w:b w:val="0"/>
                <w:i w:val="0"/>
                <w:color w:val="000000"/>
                <w:sz w:val="20"/>
              </w:rPr>
              <w:t>0.00</w:t>
            </w:r>
          </w:p>
        </w:tc>
      </w:tr>
      <w:tr w14:paraId="469A0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74F9780">
            <w:pPr>
              <w:jc w:val="left"/>
            </w:pPr>
            <w:r>
              <w:rPr>
                <w:rFonts w:ascii="宋体" w:hAnsi="宋体" w:eastAsia="宋体" w:cs="宋体"/>
                <w:b w:val="0"/>
                <w:i w:val="0"/>
                <w:color w:val="000000"/>
                <w:sz w:val="20"/>
              </w:rPr>
              <w:t>210</w:t>
            </w:r>
          </w:p>
        </w:tc>
        <w:tc>
          <w:tcPr>
            <w:tcW w:w="3900" w:type="dxa"/>
            <w:vAlign w:val="center"/>
          </w:tcPr>
          <w:p w14:paraId="21AB9333">
            <w:pPr>
              <w:jc w:val="left"/>
            </w:pPr>
            <w:r>
              <w:rPr>
                <w:rFonts w:ascii="宋体" w:hAnsi="宋体" w:eastAsia="宋体" w:cs="宋体"/>
                <w:b w:val="0"/>
                <w:i w:val="0"/>
                <w:color w:val="000000"/>
                <w:sz w:val="20"/>
              </w:rPr>
              <w:t>卫生健康支出</w:t>
            </w:r>
          </w:p>
        </w:tc>
        <w:tc>
          <w:tcPr>
            <w:tcW w:w="1980" w:type="dxa"/>
            <w:vAlign w:val="center"/>
          </w:tcPr>
          <w:p w14:paraId="32037B8A">
            <w:pPr>
              <w:jc w:val="right"/>
            </w:pPr>
            <w:r>
              <w:rPr>
                <w:rFonts w:ascii="宋体" w:hAnsi="宋体" w:eastAsia="宋体" w:cs="宋体"/>
                <w:b w:val="0"/>
                <w:i w:val="0"/>
                <w:color w:val="000000"/>
                <w:sz w:val="20"/>
              </w:rPr>
              <w:t>56.52</w:t>
            </w:r>
          </w:p>
        </w:tc>
        <w:tc>
          <w:tcPr>
            <w:tcW w:w="1980" w:type="dxa"/>
            <w:vAlign w:val="center"/>
          </w:tcPr>
          <w:p w14:paraId="68D71C3F">
            <w:pPr>
              <w:jc w:val="right"/>
            </w:pPr>
            <w:r>
              <w:rPr>
                <w:rFonts w:ascii="宋体" w:hAnsi="宋体" w:eastAsia="宋体" w:cs="宋体"/>
                <w:b w:val="0"/>
                <w:i w:val="0"/>
                <w:color w:val="000000"/>
                <w:sz w:val="20"/>
              </w:rPr>
              <w:t>56.52</w:t>
            </w:r>
          </w:p>
        </w:tc>
        <w:tc>
          <w:tcPr>
            <w:tcW w:w="1952" w:type="dxa"/>
            <w:vAlign w:val="center"/>
          </w:tcPr>
          <w:p w14:paraId="46EC95DA">
            <w:pPr>
              <w:jc w:val="right"/>
            </w:pPr>
            <w:r>
              <w:rPr>
                <w:rFonts w:ascii="宋体" w:hAnsi="宋体" w:eastAsia="宋体" w:cs="宋体"/>
                <w:b w:val="0"/>
                <w:i w:val="0"/>
                <w:color w:val="000000"/>
                <w:sz w:val="20"/>
              </w:rPr>
              <w:t>0.00</w:t>
            </w:r>
          </w:p>
        </w:tc>
      </w:tr>
      <w:tr w14:paraId="521B7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75CFE4">
            <w:pPr>
              <w:jc w:val="left"/>
            </w:pPr>
            <w:r>
              <w:rPr>
                <w:rFonts w:ascii="宋体" w:hAnsi="宋体" w:eastAsia="宋体" w:cs="宋体"/>
                <w:b w:val="0"/>
                <w:i w:val="0"/>
                <w:color w:val="000000"/>
                <w:sz w:val="20"/>
              </w:rPr>
              <w:t>21011</w:t>
            </w:r>
          </w:p>
        </w:tc>
        <w:tc>
          <w:tcPr>
            <w:tcW w:w="3900" w:type="dxa"/>
            <w:vAlign w:val="center"/>
          </w:tcPr>
          <w:p w14:paraId="6E740B21">
            <w:pPr>
              <w:jc w:val="left"/>
            </w:pPr>
            <w:r>
              <w:rPr>
                <w:rFonts w:ascii="宋体" w:hAnsi="宋体" w:eastAsia="宋体" w:cs="宋体"/>
                <w:b w:val="0"/>
                <w:i w:val="0"/>
                <w:color w:val="000000"/>
                <w:sz w:val="20"/>
              </w:rPr>
              <w:t>行政事业单位医疗</w:t>
            </w:r>
          </w:p>
        </w:tc>
        <w:tc>
          <w:tcPr>
            <w:tcW w:w="1980" w:type="dxa"/>
            <w:vAlign w:val="center"/>
          </w:tcPr>
          <w:p w14:paraId="62826AB8">
            <w:pPr>
              <w:jc w:val="right"/>
            </w:pPr>
            <w:r>
              <w:rPr>
                <w:rFonts w:ascii="宋体" w:hAnsi="宋体" w:eastAsia="宋体" w:cs="宋体"/>
                <w:b w:val="0"/>
                <w:i w:val="0"/>
                <w:color w:val="000000"/>
                <w:sz w:val="20"/>
              </w:rPr>
              <w:t>56.52</w:t>
            </w:r>
          </w:p>
        </w:tc>
        <w:tc>
          <w:tcPr>
            <w:tcW w:w="1980" w:type="dxa"/>
            <w:vAlign w:val="center"/>
          </w:tcPr>
          <w:p w14:paraId="0565D5A8">
            <w:pPr>
              <w:jc w:val="right"/>
            </w:pPr>
            <w:r>
              <w:rPr>
                <w:rFonts w:ascii="宋体" w:hAnsi="宋体" w:eastAsia="宋体" w:cs="宋体"/>
                <w:b w:val="0"/>
                <w:i w:val="0"/>
                <w:color w:val="000000"/>
                <w:sz w:val="20"/>
              </w:rPr>
              <w:t>56.52</w:t>
            </w:r>
          </w:p>
        </w:tc>
        <w:tc>
          <w:tcPr>
            <w:tcW w:w="1952" w:type="dxa"/>
            <w:vAlign w:val="center"/>
          </w:tcPr>
          <w:p w14:paraId="059DFCAA">
            <w:pPr>
              <w:jc w:val="right"/>
            </w:pPr>
            <w:r>
              <w:rPr>
                <w:rFonts w:ascii="宋体" w:hAnsi="宋体" w:eastAsia="宋体" w:cs="宋体"/>
                <w:b w:val="0"/>
                <w:i w:val="0"/>
                <w:color w:val="000000"/>
                <w:sz w:val="20"/>
              </w:rPr>
              <w:t>0.00</w:t>
            </w:r>
          </w:p>
        </w:tc>
      </w:tr>
      <w:tr w14:paraId="61092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9E777FD">
            <w:pPr>
              <w:jc w:val="left"/>
            </w:pPr>
            <w:r>
              <w:rPr>
                <w:rFonts w:ascii="宋体" w:hAnsi="宋体" w:eastAsia="宋体" w:cs="宋体"/>
                <w:b w:val="0"/>
                <w:i w:val="0"/>
                <w:color w:val="000000"/>
                <w:sz w:val="20"/>
              </w:rPr>
              <w:t>2101101</w:t>
            </w:r>
          </w:p>
        </w:tc>
        <w:tc>
          <w:tcPr>
            <w:tcW w:w="3900" w:type="dxa"/>
            <w:vAlign w:val="center"/>
          </w:tcPr>
          <w:p w14:paraId="7C89E92E">
            <w:pPr>
              <w:jc w:val="left"/>
            </w:pPr>
            <w:r>
              <w:rPr>
                <w:rFonts w:ascii="宋体" w:hAnsi="宋体" w:eastAsia="宋体" w:cs="宋体"/>
                <w:b w:val="0"/>
                <w:i w:val="0"/>
                <w:color w:val="000000"/>
                <w:sz w:val="20"/>
              </w:rPr>
              <w:t>行政单位医疗</w:t>
            </w:r>
          </w:p>
        </w:tc>
        <w:tc>
          <w:tcPr>
            <w:tcW w:w="1980" w:type="dxa"/>
            <w:vAlign w:val="center"/>
          </w:tcPr>
          <w:p w14:paraId="0CB49D95">
            <w:pPr>
              <w:jc w:val="right"/>
            </w:pPr>
            <w:r>
              <w:rPr>
                <w:rFonts w:ascii="宋体" w:hAnsi="宋体" w:eastAsia="宋体" w:cs="宋体"/>
                <w:b w:val="0"/>
                <w:i w:val="0"/>
                <w:color w:val="000000"/>
                <w:sz w:val="20"/>
              </w:rPr>
              <w:t>35.89</w:t>
            </w:r>
          </w:p>
        </w:tc>
        <w:tc>
          <w:tcPr>
            <w:tcW w:w="1980" w:type="dxa"/>
            <w:vAlign w:val="center"/>
          </w:tcPr>
          <w:p w14:paraId="563ADD46">
            <w:pPr>
              <w:jc w:val="right"/>
            </w:pPr>
            <w:r>
              <w:rPr>
                <w:rFonts w:ascii="宋体" w:hAnsi="宋体" w:eastAsia="宋体" w:cs="宋体"/>
                <w:b w:val="0"/>
                <w:i w:val="0"/>
                <w:color w:val="000000"/>
                <w:sz w:val="20"/>
              </w:rPr>
              <w:t>35.89</w:t>
            </w:r>
          </w:p>
        </w:tc>
        <w:tc>
          <w:tcPr>
            <w:tcW w:w="1952" w:type="dxa"/>
            <w:vAlign w:val="center"/>
          </w:tcPr>
          <w:p w14:paraId="1C1BFC3A">
            <w:pPr>
              <w:jc w:val="right"/>
            </w:pPr>
            <w:r>
              <w:rPr>
                <w:rFonts w:ascii="宋体" w:hAnsi="宋体" w:eastAsia="宋体" w:cs="宋体"/>
                <w:b w:val="0"/>
                <w:i w:val="0"/>
                <w:color w:val="000000"/>
                <w:sz w:val="20"/>
              </w:rPr>
              <w:t>0.00</w:t>
            </w:r>
          </w:p>
        </w:tc>
      </w:tr>
      <w:tr w14:paraId="008E0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5C87FFA">
            <w:pPr>
              <w:jc w:val="left"/>
            </w:pPr>
            <w:r>
              <w:rPr>
                <w:rFonts w:ascii="宋体" w:hAnsi="宋体" w:eastAsia="宋体" w:cs="宋体"/>
                <w:b w:val="0"/>
                <w:i w:val="0"/>
                <w:color w:val="000000"/>
                <w:sz w:val="20"/>
              </w:rPr>
              <w:t>2101102</w:t>
            </w:r>
          </w:p>
        </w:tc>
        <w:tc>
          <w:tcPr>
            <w:tcW w:w="3900" w:type="dxa"/>
            <w:vAlign w:val="center"/>
          </w:tcPr>
          <w:p w14:paraId="38606F8F">
            <w:pPr>
              <w:jc w:val="left"/>
            </w:pPr>
            <w:r>
              <w:rPr>
                <w:rFonts w:ascii="宋体" w:hAnsi="宋体" w:eastAsia="宋体" w:cs="宋体"/>
                <w:b w:val="0"/>
                <w:i w:val="0"/>
                <w:color w:val="000000"/>
                <w:sz w:val="20"/>
              </w:rPr>
              <w:t>事业单位医疗</w:t>
            </w:r>
          </w:p>
        </w:tc>
        <w:tc>
          <w:tcPr>
            <w:tcW w:w="1980" w:type="dxa"/>
            <w:vAlign w:val="center"/>
          </w:tcPr>
          <w:p w14:paraId="0C2C13BA">
            <w:pPr>
              <w:jc w:val="right"/>
            </w:pPr>
            <w:r>
              <w:rPr>
                <w:rFonts w:ascii="宋体" w:hAnsi="宋体" w:eastAsia="宋体" w:cs="宋体"/>
                <w:b w:val="0"/>
                <w:i w:val="0"/>
                <w:color w:val="000000"/>
                <w:sz w:val="20"/>
              </w:rPr>
              <w:t>20.63</w:t>
            </w:r>
          </w:p>
        </w:tc>
        <w:tc>
          <w:tcPr>
            <w:tcW w:w="1980" w:type="dxa"/>
            <w:vAlign w:val="center"/>
          </w:tcPr>
          <w:p w14:paraId="66380812">
            <w:pPr>
              <w:jc w:val="right"/>
            </w:pPr>
            <w:r>
              <w:rPr>
                <w:rFonts w:ascii="宋体" w:hAnsi="宋体" w:eastAsia="宋体" w:cs="宋体"/>
                <w:b w:val="0"/>
                <w:i w:val="0"/>
                <w:color w:val="000000"/>
                <w:sz w:val="20"/>
              </w:rPr>
              <w:t>20.63</w:t>
            </w:r>
          </w:p>
        </w:tc>
        <w:tc>
          <w:tcPr>
            <w:tcW w:w="1952" w:type="dxa"/>
            <w:vAlign w:val="center"/>
          </w:tcPr>
          <w:p w14:paraId="15CEA7D7">
            <w:pPr>
              <w:jc w:val="right"/>
            </w:pPr>
            <w:r>
              <w:rPr>
                <w:rFonts w:ascii="宋体" w:hAnsi="宋体" w:eastAsia="宋体" w:cs="宋体"/>
                <w:b w:val="0"/>
                <w:i w:val="0"/>
                <w:color w:val="000000"/>
                <w:sz w:val="20"/>
              </w:rPr>
              <w:t>0.00</w:t>
            </w:r>
          </w:p>
        </w:tc>
      </w:tr>
      <w:tr w14:paraId="66415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DC548BE">
            <w:pPr>
              <w:jc w:val="left"/>
            </w:pPr>
            <w:r>
              <w:rPr>
                <w:rFonts w:ascii="宋体" w:hAnsi="宋体" w:eastAsia="宋体" w:cs="宋体"/>
                <w:b w:val="0"/>
                <w:i w:val="0"/>
                <w:color w:val="000000"/>
                <w:sz w:val="20"/>
              </w:rPr>
              <w:t>221</w:t>
            </w:r>
          </w:p>
        </w:tc>
        <w:tc>
          <w:tcPr>
            <w:tcW w:w="3900" w:type="dxa"/>
            <w:vAlign w:val="center"/>
          </w:tcPr>
          <w:p w14:paraId="283A4778">
            <w:pPr>
              <w:jc w:val="left"/>
            </w:pPr>
            <w:r>
              <w:rPr>
                <w:rFonts w:ascii="宋体" w:hAnsi="宋体" w:eastAsia="宋体" w:cs="宋体"/>
                <w:b w:val="0"/>
                <w:i w:val="0"/>
                <w:color w:val="000000"/>
                <w:sz w:val="20"/>
              </w:rPr>
              <w:t>住房保障支出</w:t>
            </w:r>
          </w:p>
        </w:tc>
        <w:tc>
          <w:tcPr>
            <w:tcW w:w="1980" w:type="dxa"/>
            <w:vAlign w:val="center"/>
          </w:tcPr>
          <w:p w14:paraId="49C2B7D5">
            <w:pPr>
              <w:jc w:val="right"/>
            </w:pPr>
            <w:r>
              <w:rPr>
                <w:rFonts w:ascii="宋体" w:hAnsi="宋体" w:eastAsia="宋体" w:cs="宋体"/>
                <w:b w:val="0"/>
                <w:i w:val="0"/>
                <w:color w:val="000000"/>
                <w:sz w:val="20"/>
              </w:rPr>
              <w:t>113.92</w:t>
            </w:r>
          </w:p>
        </w:tc>
        <w:tc>
          <w:tcPr>
            <w:tcW w:w="1980" w:type="dxa"/>
            <w:vAlign w:val="center"/>
          </w:tcPr>
          <w:p w14:paraId="32E5B3ED">
            <w:pPr>
              <w:jc w:val="right"/>
            </w:pPr>
            <w:r>
              <w:rPr>
                <w:rFonts w:ascii="宋体" w:hAnsi="宋体" w:eastAsia="宋体" w:cs="宋体"/>
                <w:b w:val="0"/>
                <w:i w:val="0"/>
                <w:color w:val="000000"/>
                <w:sz w:val="20"/>
              </w:rPr>
              <w:t>113.92</w:t>
            </w:r>
          </w:p>
        </w:tc>
        <w:tc>
          <w:tcPr>
            <w:tcW w:w="1952" w:type="dxa"/>
            <w:vAlign w:val="center"/>
          </w:tcPr>
          <w:p w14:paraId="57F6BB63">
            <w:pPr>
              <w:jc w:val="right"/>
            </w:pPr>
            <w:r>
              <w:rPr>
                <w:rFonts w:ascii="宋体" w:hAnsi="宋体" w:eastAsia="宋体" w:cs="宋体"/>
                <w:b w:val="0"/>
                <w:i w:val="0"/>
                <w:color w:val="000000"/>
                <w:sz w:val="20"/>
              </w:rPr>
              <w:t>0.00</w:t>
            </w:r>
          </w:p>
        </w:tc>
      </w:tr>
      <w:tr w14:paraId="7F5B9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A974E51">
            <w:pPr>
              <w:jc w:val="left"/>
            </w:pPr>
            <w:r>
              <w:rPr>
                <w:rFonts w:ascii="宋体" w:hAnsi="宋体" w:eastAsia="宋体" w:cs="宋体"/>
                <w:b w:val="0"/>
                <w:i w:val="0"/>
                <w:color w:val="000000"/>
                <w:sz w:val="20"/>
              </w:rPr>
              <w:t>22102</w:t>
            </w:r>
          </w:p>
        </w:tc>
        <w:tc>
          <w:tcPr>
            <w:tcW w:w="3900" w:type="dxa"/>
            <w:vAlign w:val="center"/>
          </w:tcPr>
          <w:p w14:paraId="587E4985">
            <w:pPr>
              <w:jc w:val="left"/>
            </w:pPr>
            <w:r>
              <w:rPr>
                <w:rFonts w:ascii="宋体" w:hAnsi="宋体" w:eastAsia="宋体" w:cs="宋体"/>
                <w:b w:val="0"/>
                <w:i w:val="0"/>
                <w:color w:val="000000"/>
                <w:sz w:val="20"/>
              </w:rPr>
              <w:t>住房改革支出</w:t>
            </w:r>
          </w:p>
        </w:tc>
        <w:tc>
          <w:tcPr>
            <w:tcW w:w="1980" w:type="dxa"/>
            <w:vAlign w:val="center"/>
          </w:tcPr>
          <w:p w14:paraId="068EF0F0">
            <w:pPr>
              <w:jc w:val="right"/>
            </w:pPr>
            <w:r>
              <w:rPr>
                <w:rFonts w:ascii="宋体" w:hAnsi="宋体" w:eastAsia="宋体" w:cs="宋体"/>
                <w:b w:val="0"/>
                <w:i w:val="0"/>
                <w:color w:val="000000"/>
                <w:sz w:val="20"/>
              </w:rPr>
              <w:t>113.92</w:t>
            </w:r>
          </w:p>
        </w:tc>
        <w:tc>
          <w:tcPr>
            <w:tcW w:w="1980" w:type="dxa"/>
            <w:vAlign w:val="center"/>
          </w:tcPr>
          <w:p w14:paraId="1D093927">
            <w:pPr>
              <w:jc w:val="right"/>
            </w:pPr>
            <w:r>
              <w:rPr>
                <w:rFonts w:ascii="宋体" w:hAnsi="宋体" w:eastAsia="宋体" w:cs="宋体"/>
                <w:b w:val="0"/>
                <w:i w:val="0"/>
                <w:color w:val="000000"/>
                <w:sz w:val="20"/>
              </w:rPr>
              <w:t>113.92</w:t>
            </w:r>
          </w:p>
        </w:tc>
        <w:tc>
          <w:tcPr>
            <w:tcW w:w="1952" w:type="dxa"/>
            <w:vAlign w:val="center"/>
          </w:tcPr>
          <w:p w14:paraId="7A90DF1B">
            <w:pPr>
              <w:jc w:val="right"/>
            </w:pPr>
            <w:r>
              <w:rPr>
                <w:rFonts w:ascii="宋体" w:hAnsi="宋体" w:eastAsia="宋体" w:cs="宋体"/>
                <w:b w:val="0"/>
                <w:i w:val="0"/>
                <w:color w:val="000000"/>
                <w:sz w:val="20"/>
              </w:rPr>
              <w:t>0.00</w:t>
            </w:r>
          </w:p>
        </w:tc>
      </w:tr>
      <w:tr w14:paraId="1A754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C722177">
            <w:pPr>
              <w:jc w:val="left"/>
            </w:pPr>
            <w:r>
              <w:rPr>
                <w:rFonts w:ascii="宋体" w:hAnsi="宋体" w:eastAsia="宋体" w:cs="宋体"/>
                <w:b w:val="0"/>
                <w:i w:val="0"/>
                <w:color w:val="000000"/>
                <w:sz w:val="20"/>
              </w:rPr>
              <w:t>2210201</w:t>
            </w:r>
          </w:p>
        </w:tc>
        <w:tc>
          <w:tcPr>
            <w:tcW w:w="3900" w:type="dxa"/>
            <w:vAlign w:val="center"/>
          </w:tcPr>
          <w:p w14:paraId="0FD890B2">
            <w:pPr>
              <w:jc w:val="left"/>
            </w:pPr>
            <w:r>
              <w:rPr>
                <w:rFonts w:hint="eastAsia" w:ascii="宋体" w:hAnsi="宋体" w:cs="宋体"/>
                <w:b w:val="0"/>
                <w:i w:val="0"/>
                <w:color w:val="000000"/>
                <w:sz w:val="20"/>
                <w:lang w:eastAsia="zh-CN"/>
              </w:rPr>
              <w:t>住房公积金</w:t>
            </w:r>
            <w:r>
              <w:rPr>
                <w:rFonts w:ascii="宋体" w:hAnsi="宋体" w:eastAsia="宋体" w:cs="宋体"/>
                <w:b w:val="0"/>
                <w:i w:val="0"/>
                <w:color w:val="000000"/>
                <w:sz w:val="20"/>
              </w:rPr>
              <w:t>金</w:t>
            </w:r>
          </w:p>
        </w:tc>
        <w:tc>
          <w:tcPr>
            <w:tcW w:w="1980" w:type="dxa"/>
            <w:vAlign w:val="center"/>
          </w:tcPr>
          <w:p w14:paraId="0BD1B9E9">
            <w:pPr>
              <w:jc w:val="right"/>
            </w:pPr>
            <w:r>
              <w:rPr>
                <w:rFonts w:ascii="宋体" w:hAnsi="宋体" w:eastAsia="宋体" w:cs="宋体"/>
                <w:b w:val="0"/>
                <w:i w:val="0"/>
                <w:color w:val="000000"/>
                <w:sz w:val="20"/>
              </w:rPr>
              <w:t>113.92</w:t>
            </w:r>
          </w:p>
        </w:tc>
        <w:tc>
          <w:tcPr>
            <w:tcW w:w="1980" w:type="dxa"/>
            <w:vAlign w:val="center"/>
          </w:tcPr>
          <w:p w14:paraId="18678132">
            <w:pPr>
              <w:jc w:val="right"/>
            </w:pPr>
            <w:r>
              <w:rPr>
                <w:rFonts w:ascii="宋体" w:hAnsi="宋体" w:eastAsia="宋体" w:cs="宋体"/>
                <w:b w:val="0"/>
                <w:i w:val="0"/>
                <w:color w:val="000000"/>
                <w:sz w:val="20"/>
              </w:rPr>
              <w:t>113.92</w:t>
            </w:r>
          </w:p>
        </w:tc>
        <w:tc>
          <w:tcPr>
            <w:tcW w:w="1952" w:type="dxa"/>
            <w:vAlign w:val="center"/>
          </w:tcPr>
          <w:p w14:paraId="62C33B02">
            <w:pPr>
              <w:jc w:val="right"/>
            </w:pPr>
            <w:r>
              <w:rPr>
                <w:rFonts w:ascii="宋体" w:hAnsi="宋体" w:eastAsia="宋体" w:cs="宋体"/>
                <w:b w:val="0"/>
                <w:i w:val="0"/>
                <w:color w:val="000000"/>
                <w:sz w:val="20"/>
              </w:rPr>
              <w:t>0.00</w:t>
            </w:r>
          </w:p>
        </w:tc>
      </w:tr>
      <w:tr w14:paraId="7381F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13975617">
            <w:pPr>
              <w:jc w:val="left"/>
            </w:pPr>
            <w:r>
              <w:rPr>
                <w:rFonts w:ascii="宋体" w:hAnsi="宋体" w:eastAsia="宋体" w:cs="宋体"/>
                <w:b w:val="0"/>
                <w:i w:val="0"/>
                <w:color w:val="000000"/>
                <w:sz w:val="20"/>
              </w:rPr>
              <w:t>注：本表反映部门本年度一般公共预算财政拨款支出情况。</w:t>
            </w:r>
          </w:p>
        </w:tc>
      </w:tr>
      <w:tr w14:paraId="684FF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0FFBC7F3">
            <w:pPr>
              <w:jc w:val="left"/>
            </w:pPr>
            <w:r>
              <w:rPr>
                <w:rFonts w:ascii="宋体" w:hAnsi="宋体" w:eastAsia="宋体" w:cs="宋体"/>
                <w:b w:val="0"/>
                <w:i w:val="0"/>
                <w:color w:val="000000"/>
                <w:sz w:val="20"/>
              </w:rPr>
              <w:t xml:space="preserve">    本表金额转换成万元时，因四舍五入可能存在尾差。</w:t>
            </w:r>
          </w:p>
        </w:tc>
      </w:tr>
      <w:tr w14:paraId="1A651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5E3AAF55">
            <w:pPr>
              <w:jc w:val="left"/>
            </w:pPr>
            <w:r>
              <w:rPr>
                <w:rFonts w:ascii="宋体" w:hAnsi="宋体" w:eastAsia="宋体" w:cs="宋体"/>
                <w:b w:val="0"/>
                <w:i w:val="0"/>
                <w:color w:val="000000"/>
                <w:sz w:val="20"/>
              </w:rPr>
              <w:t xml:space="preserve">    如本表为空，则我部门本年度无此类资金收支余。</w:t>
            </w:r>
          </w:p>
        </w:tc>
      </w:tr>
    </w:tbl>
    <w:p w14:paraId="4A2E951E">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00A6301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0286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5009F299">
            <w:pPr>
              <w:jc w:val="right"/>
            </w:pPr>
            <w:r>
              <w:rPr>
                <w:rFonts w:ascii="宋体" w:hAnsi="宋体" w:eastAsia="宋体" w:cs="宋体"/>
                <w:sz w:val="20"/>
              </w:rPr>
              <w:t>公开06表</w:t>
            </w:r>
          </w:p>
        </w:tc>
      </w:tr>
      <w:tr w14:paraId="34F8F6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vAlign w:val="top"/>
          </w:tcPr>
          <w:p w14:paraId="261ABE36">
            <w:pPr>
              <w:jc w:val="left"/>
            </w:pPr>
            <w:r>
              <w:rPr>
                <w:rFonts w:ascii="宋体" w:hAnsi="宋体" w:eastAsia="宋体" w:cs="宋体"/>
                <w:sz w:val="20"/>
              </w:rPr>
              <w:t>部门：辽宁省盘锦市盘山县市场监督管理局</w:t>
            </w:r>
          </w:p>
        </w:tc>
        <w:tc>
          <w:tcPr>
            <w:tcW w:w="2000" w:type="dxa"/>
            <w:vAlign w:val="top"/>
          </w:tcPr>
          <w:p w14:paraId="5EFB563E">
            <w:pPr>
              <w:jc w:val="center"/>
            </w:pPr>
            <w:r>
              <w:rPr>
                <w:rFonts w:ascii="宋体" w:hAnsi="宋体" w:eastAsia="宋体" w:cs="宋体"/>
                <w:sz w:val="20"/>
              </w:rPr>
              <w:t>2023年度</w:t>
            </w:r>
          </w:p>
        </w:tc>
        <w:tc>
          <w:tcPr>
            <w:tcW w:w="4386" w:type="dxa"/>
            <w:vAlign w:val="top"/>
          </w:tcPr>
          <w:p w14:paraId="704D2AFD">
            <w:pPr>
              <w:jc w:val="right"/>
            </w:pPr>
            <w:r>
              <w:rPr>
                <w:rFonts w:ascii="宋体" w:hAnsi="宋体" w:eastAsia="宋体" w:cs="宋体"/>
                <w:sz w:val="20"/>
              </w:rPr>
              <w:t>金额单位：万元</w:t>
            </w:r>
          </w:p>
        </w:tc>
      </w:tr>
    </w:tbl>
    <w:p w14:paraId="57979531">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1B51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10772" w:type="dxa"/>
            <w:gridSpan w:val="9"/>
            <w:vAlign w:val="center"/>
          </w:tcPr>
          <w:p w14:paraId="33615167">
            <w:pPr>
              <w:jc w:val="center"/>
            </w:pPr>
            <w:r>
              <w:rPr>
                <w:rFonts w:ascii="宋体" w:hAnsi="宋体" w:eastAsia="宋体" w:cs="宋体"/>
                <w:b w:val="0"/>
                <w:i w:val="0"/>
                <w:color w:val="000000"/>
                <w:sz w:val="14"/>
              </w:rPr>
              <w:t>人员经费</w:t>
            </w:r>
          </w:p>
        </w:tc>
      </w:tr>
      <w:tr w14:paraId="4C1FD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0029FB9">
            <w:pPr>
              <w:jc w:val="center"/>
            </w:pPr>
            <w:r>
              <w:rPr>
                <w:rFonts w:ascii="宋体" w:hAnsi="宋体" w:eastAsia="宋体" w:cs="宋体"/>
                <w:b w:val="0"/>
                <w:i w:val="0"/>
                <w:color w:val="000000"/>
                <w:sz w:val="14"/>
              </w:rPr>
              <w:t>科目编码</w:t>
            </w:r>
          </w:p>
        </w:tc>
        <w:tc>
          <w:tcPr>
            <w:tcW w:w="1980" w:type="dxa"/>
            <w:vMerge w:val="restart"/>
            <w:vAlign w:val="center"/>
          </w:tcPr>
          <w:p w14:paraId="5FE8F601">
            <w:pPr>
              <w:jc w:val="center"/>
            </w:pPr>
            <w:r>
              <w:rPr>
                <w:rFonts w:ascii="宋体" w:hAnsi="宋体" w:eastAsia="宋体" w:cs="宋体"/>
                <w:b w:val="0"/>
                <w:i w:val="0"/>
                <w:color w:val="000000"/>
                <w:sz w:val="14"/>
              </w:rPr>
              <w:t>科目名称</w:t>
            </w:r>
          </w:p>
        </w:tc>
        <w:tc>
          <w:tcPr>
            <w:tcW w:w="1020" w:type="dxa"/>
            <w:vMerge w:val="restart"/>
            <w:vAlign w:val="center"/>
          </w:tcPr>
          <w:p w14:paraId="6150D6A2">
            <w:pPr>
              <w:jc w:val="center"/>
            </w:pPr>
            <w:r>
              <w:rPr>
                <w:rFonts w:ascii="宋体" w:hAnsi="宋体" w:eastAsia="宋体" w:cs="宋体"/>
                <w:b w:val="0"/>
                <w:i w:val="0"/>
                <w:color w:val="000000"/>
                <w:sz w:val="14"/>
              </w:rPr>
              <w:t>决算数</w:t>
            </w:r>
          </w:p>
        </w:tc>
        <w:tc>
          <w:tcPr>
            <w:tcW w:w="540" w:type="dxa"/>
            <w:vMerge w:val="restart"/>
            <w:vAlign w:val="center"/>
          </w:tcPr>
          <w:p w14:paraId="69C1C288">
            <w:pPr>
              <w:jc w:val="center"/>
            </w:pPr>
            <w:r>
              <w:rPr>
                <w:rFonts w:ascii="宋体" w:hAnsi="宋体" w:eastAsia="宋体" w:cs="宋体"/>
                <w:b w:val="0"/>
                <w:i w:val="0"/>
                <w:color w:val="000000"/>
                <w:sz w:val="14"/>
              </w:rPr>
              <w:t>科目编码</w:t>
            </w:r>
          </w:p>
        </w:tc>
        <w:tc>
          <w:tcPr>
            <w:tcW w:w="1560" w:type="dxa"/>
            <w:vMerge w:val="restart"/>
            <w:vAlign w:val="center"/>
          </w:tcPr>
          <w:p w14:paraId="298B9A7F">
            <w:pPr>
              <w:jc w:val="center"/>
            </w:pPr>
            <w:r>
              <w:rPr>
                <w:rFonts w:ascii="宋体" w:hAnsi="宋体" w:eastAsia="宋体" w:cs="宋体"/>
                <w:b w:val="0"/>
                <w:i w:val="0"/>
                <w:color w:val="000000"/>
                <w:sz w:val="14"/>
              </w:rPr>
              <w:t>科目名称</w:t>
            </w:r>
          </w:p>
        </w:tc>
        <w:tc>
          <w:tcPr>
            <w:tcW w:w="1020" w:type="dxa"/>
            <w:vMerge w:val="restart"/>
            <w:vAlign w:val="center"/>
          </w:tcPr>
          <w:p w14:paraId="5FE73C54">
            <w:pPr>
              <w:jc w:val="center"/>
            </w:pPr>
            <w:r>
              <w:rPr>
                <w:rFonts w:ascii="宋体" w:hAnsi="宋体" w:eastAsia="宋体" w:cs="宋体"/>
                <w:b w:val="0"/>
                <w:i w:val="0"/>
                <w:color w:val="000000"/>
                <w:sz w:val="14"/>
              </w:rPr>
              <w:t>决算数</w:t>
            </w:r>
          </w:p>
        </w:tc>
        <w:tc>
          <w:tcPr>
            <w:tcW w:w="540" w:type="dxa"/>
            <w:vMerge w:val="restart"/>
            <w:vAlign w:val="center"/>
          </w:tcPr>
          <w:p w14:paraId="3A2A100F">
            <w:pPr>
              <w:jc w:val="center"/>
            </w:pPr>
            <w:r>
              <w:rPr>
                <w:rFonts w:ascii="宋体" w:hAnsi="宋体" w:eastAsia="宋体" w:cs="宋体"/>
                <w:b w:val="0"/>
                <w:i w:val="0"/>
                <w:color w:val="000000"/>
                <w:sz w:val="14"/>
              </w:rPr>
              <w:t>科目编码</w:t>
            </w:r>
          </w:p>
        </w:tc>
        <w:tc>
          <w:tcPr>
            <w:tcW w:w="2540" w:type="dxa"/>
            <w:vMerge w:val="restart"/>
            <w:vAlign w:val="center"/>
          </w:tcPr>
          <w:p w14:paraId="51A40077">
            <w:pPr>
              <w:jc w:val="center"/>
            </w:pPr>
            <w:r>
              <w:rPr>
                <w:rFonts w:ascii="宋体" w:hAnsi="宋体" w:eastAsia="宋体" w:cs="宋体"/>
                <w:b w:val="0"/>
                <w:i w:val="0"/>
                <w:color w:val="000000"/>
                <w:sz w:val="14"/>
              </w:rPr>
              <w:t>科目名称</w:t>
            </w:r>
          </w:p>
        </w:tc>
        <w:tc>
          <w:tcPr>
            <w:tcW w:w="1032" w:type="dxa"/>
            <w:vMerge w:val="restart"/>
            <w:vAlign w:val="center"/>
          </w:tcPr>
          <w:p w14:paraId="282B8311">
            <w:pPr>
              <w:jc w:val="center"/>
            </w:pPr>
            <w:r>
              <w:rPr>
                <w:rFonts w:ascii="宋体" w:hAnsi="宋体" w:eastAsia="宋体" w:cs="宋体"/>
                <w:b w:val="0"/>
                <w:i w:val="0"/>
                <w:color w:val="000000"/>
                <w:sz w:val="14"/>
              </w:rPr>
              <w:t>决算数</w:t>
            </w:r>
          </w:p>
        </w:tc>
      </w:tr>
      <w:tr w14:paraId="70AFC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15798C6"/>
        </w:tc>
        <w:tc>
          <w:tcPr>
            <w:tcW w:w="1980" w:type="dxa"/>
            <w:vMerge w:val="continue"/>
            <w:vAlign w:val="center"/>
          </w:tcPr>
          <w:p w14:paraId="687D1B98"/>
        </w:tc>
        <w:tc>
          <w:tcPr>
            <w:tcW w:w="1020" w:type="dxa"/>
            <w:vMerge w:val="continue"/>
            <w:vAlign w:val="center"/>
          </w:tcPr>
          <w:p w14:paraId="5B6BF2C1"/>
        </w:tc>
        <w:tc>
          <w:tcPr>
            <w:tcW w:w="540" w:type="dxa"/>
            <w:vMerge w:val="continue"/>
            <w:vAlign w:val="center"/>
          </w:tcPr>
          <w:p w14:paraId="52804E28"/>
        </w:tc>
        <w:tc>
          <w:tcPr>
            <w:tcW w:w="1560" w:type="dxa"/>
            <w:vMerge w:val="continue"/>
            <w:vAlign w:val="center"/>
          </w:tcPr>
          <w:p w14:paraId="33114535"/>
        </w:tc>
        <w:tc>
          <w:tcPr>
            <w:tcW w:w="1020" w:type="dxa"/>
            <w:vMerge w:val="continue"/>
            <w:vAlign w:val="center"/>
          </w:tcPr>
          <w:p w14:paraId="73EC48DC"/>
        </w:tc>
        <w:tc>
          <w:tcPr>
            <w:tcW w:w="540" w:type="dxa"/>
            <w:vMerge w:val="continue"/>
            <w:vAlign w:val="center"/>
          </w:tcPr>
          <w:p w14:paraId="024814FA"/>
        </w:tc>
        <w:tc>
          <w:tcPr>
            <w:tcW w:w="2540" w:type="dxa"/>
            <w:vMerge w:val="continue"/>
            <w:vAlign w:val="center"/>
          </w:tcPr>
          <w:p w14:paraId="59408CBA"/>
        </w:tc>
        <w:tc>
          <w:tcPr>
            <w:tcW w:w="1032" w:type="dxa"/>
            <w:vMerge w:val="continue"/>
            <w:vAlign w:val="center"/>
          </w:tcPr>
          <w:p w14:paraId="2B0617FB"/>
        </w:tc>
      </w:tr>
      <w:tr w14:paraId="046D7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B758BE">
            <w:pPr>
              <w:jc w:val="left"/>
            </w:pPr>
            <w:r>
              <w:rPr>
                <w:rFonts w:ascii="宋体" w:hAnsi="宋体" w:eastAsia="宋体" w:cs="宋体"/>
                <w:b w:val="0"/>
                <w:i w:val="0"/>
                <w:color w:val="000000"/>
                <w:sz w:val="14"/>
              </w:rPr>
              <w:t>301</w:t>
            </w:r>
          </w:p>
        </w:tc>
        <w:tc>
          <w:tcPr>
            <w:tcW w:w="1980" w:type="dxa"/>
            <w:vAlign w:val="center"/>
          </w:tcPr>
          <w:p w14:paraId="3C8D08C5">
            <w:pPr>
              <w:jc w:val="left"/>
            </w:pPr>
            <w:r>
              <w:rPr>
                <w:rFonts w:ascii="宋体" w:hAnsi="宋体" w:eastAsia="宋体" w:cs="宋体"/>
                <w:b w:val="0"/>
                <w:i w:val="0"/>
                <w:color w:val="000000"/>
                <w:sz w:val="14"/>
              </w:rPr>
              <w:t>工资福利支出</w:t>
            </w:r>
          </w:p>
        </w:tc>
        <w:tc>
          <w:tcPr>
            <w:tcW w:w="1020" w:type="dxa"/>
            <w:vAlign w:val="center"/>
          </w:tcPr>
          <w:p w14:paraId="24F09BDB">
            <w:pPr>
              <w:jc w:val="right"/>
            </w:pPr>
            <w:r>
              <w:rPr>
                <w:rFonts w:ascii="宋体" w:hAnsi="宋体" w:eastAsia="宋体" w:cs="宋体"/>
                <w:b w:val="0"/>
                <w:i w:val="0"/>
                <w:color w:val="000000"/>
                <w:sz w:val="14"/>
              </w:rPr>
              <w:t>1,448.84</w:t>
            </w:r>
          </w:p>
        </w:tc>
        <w:tc>
          <w:tcPr>
            <w:tcW w:w="540" w:type="dxa"/>
            <w:vAlign w:val="center"/>
          </w:tcPr>
          <w:p w14:paraId="62FAB062">
            <w:pPr>
              <w:jc w:val="left"/>
            </w:pPr>
            <w:r>
              <w:rPr>
                <w:rFonts w:ascii="宋体" w:hAnsi="宋体" w:eastAsia="宋体" w:cs="宋体"/>
                <w:b w:val="0"/>
                <w:i w:val="0"/>
                <w:color w:val="000000"/>
                <w:sz w:val="14"/>
              </w:rPr>
              <w:t>302</w:t>
            </w:r>
          </w:p>
        </w:tc>
        <w:tc>
          <w:tcPr>
            <w:tcW w:w="1560" w:type="dxa"/>
            <w:vAlign w:val="center"/>
          </w:tcPr>
          <w:p w14:paraId="35A73BE2">
            <w:pPr>
              <w:jc w:val="left"/>
            </w:pPr>
            <w:r>
              <w:rPr>
                <w:rFonts w:ascii="宋体" w:hAnsi="宋体" w:eastAsia="宋体" w:cs="宋体"/>
                <w:b w:val="0"/>
                <w:i w:val="0"/>
                <w:color w:val="000000"/>
                <w:sz w:val="14"/>
              </w:rPr>
              <w:t>商品和服务支出</w:t>
            </w:r>
          </w:p>
        </w:tc>
        <w:tc>
          <w:tcPr>
            <w:tcW w:w="1020" w:type="dxa"/>
            <w:vAlign w:val="center"/>
          </w:tcPr>
          <w:p w14:paraId="62026334">
            <w:pPr>
              <w:jc w:val="right"/>
            </w:pPr>
            <w:r>
              <w:rPr>
                <w:rFonts w:ascii="宋体" w:hAnsi="宋体" w:eastAsia="宋体" w:cs="宋体"/>
                <w:b w:val="0"/>
                <w:i w:val="0"/>
                <w:color w:val="000000"/>
                <w:sz w:val="14"/>
              </w:rPr>
              <w:t>137.53</w:t>
            </w:r>
          </w:p>
        </w:tc>
        <w:tc>
          <w:tcPr>
            <w:tcW w:w="540" w:type="dxa"/>
            <w:vAlign w:val="center"/>
          </w:tcPr>
          <w:p w14:paraId="00BABE5D">
            <w:pPr>
              <w:jc w:val="left"/>
            </w:pPr>
            <w:r>
              <w:rPr>
                <w:rFonts w:ascii="宋体" w:hAnsi="宋体" w:eastAsia="宋体" w:cs="宋体"/>
                <w:b w:val="0"/>
                <w:i w:val="0"/>
                <w:color w:val="000000"/>
                <w:sz w:val="14"/>
              </w:rPr>
              <w:t>307</w:t>
            </w:r>
          </w:p>
        </w:tc>
        <w:tc>
          <w:tcPr>
            <w:tcW w:w="2540" w:type="dxa"/>
            <w:vAlign w:val="center"/>
          </w:tcPr>
          <w:p w14:paraId="511D0FFE">
            <w:pPr>
              <w:jc w:val="left"/>
            </w:pPr>
            <w:r>
              <w:rPr>
                <w:rFonts w:ascii="宋体" w:hAnsi="宋体" w:eastAsia="宋体" w:cs="宋体"/>
                <w:b w:val="0"/>
                <w:i w:val="0"/>
                <w:color w:val="000000"/>
                <w:sz w:val="14"/>
              </w:rPr>
              <w:t>债务利息及费用支出</w:t>
            </w:r>
          </w:p>
        </w:tc>
        <w:tc>
          <w:tcPr>
            <w:tcW w:w="1032" w:type="dxa"/>
            <w:vAlign w:val="center"/>
          </w:tcPr>
          <w:p w14:paraId="2CA0CAC3"/>
        </w:tc>
      </w:tr>
      <w:tr w14:paraId="322CA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3C9DAA">
            <w:pPr>
              <w:jc w:val="center"/>
            </w:pPr>
            <w:r>
              <w:rPr>
                <w:rFonts w:ascii="宋体" w:hAnsi="宋体" w:eastAsia="宋体" w:cs="宋体"/>
                <w:b w:val="0"/>
                <w:i w:val="0"/>
                <w:color w:val="000000"/>
                <w:sz w:val="14"/>
              </w:rPr>
              <w:t>30101</w:t>
            </w:r>
          </w:p>
        </w:tc>
        <w:tc>
          <w:tcPr>
            <w:tcW w:w="1980" w:type="dxa"/>
            <w:vAlign w:val="center"/>
          </w:tcPr>
          <w:p w14:paraId="4509090E">
            <w:pPr>
              <w:jc w:val="left"/>
            </w:pPr>
            <w:r>
              <w:rPr>
                <w:rFonts w:ascii="宋体" w:hAnsi="宋体" w:eastAsia="宋体" w:cs="宋体"/>
                <w:b w:val="0"/>
                <w:i w:val="0"/>
                <w:color w:val="000000"/>
                <w:sz w:val="14"/>
              </w:rPr>
              <w:t xml:space="preserve">  基本工资</w:t>
            </w:r>
          </w:p>
        </w:tc>
        <w:tc>
          <w:tcPr>
            <w:tcW w:w="1020" w:type="dxa"/>
            <w:vAlign w:val="center"/>
          </w:tcPr>
          <w:p w14:paraId="3DE9218E">
            <w:pPr>
              <w:jc w:val="right"/>
            </w:pPr>
            <w:r>
              <w:rPr>
                <w:rFonts w:ascii="宋体" w:hAnsi="宋体" w:eastAsia="宋体" w:cs="宋体"/>
                <w:b w:val="0"/>
                <w:i w:val="0"/>
                <w:color w:val="000000"/>
                <w:sz w:val="14"/>
              </w:rPr>
              <w:t>558.61</w:t>
            </w:r>
          </w:p>
        </w:tc>
        <w:tc>
          <w:tcPr>
            <w:tcW w:w="540" w:type="dxa"/>
            <w:vAlign w:val="center"/>
          </w:tcPr>
          <w:p w14:paraId="1AED686C">
            <w:pPr>
              <w:jc w:val="center"/>
            </w:pPr>
            <w:r>
              <w:rPr>
                <w:rFonts w:ascii="宋体" w:hAnsi="宋体" w:eastAsia="宋体" w:cs="宋体"/>
                <w:b w:val="0"/>
                <w:i w:val="0"/>
                <w:color w:val="000000"/>
                <w:sz w:val="14"/>
              </w:rPr>
              <w:t>30201</w:t>
            </w:r>
          </w:p>
        </w:tc>
        <w:tc>
          <w:tcPr>
            <w:tcW w:w="1560" w:type="dxa"/>
            <w:vAlign w:val="center"/>
          </w:tcPr>
          <w:p w14:paraId="6DA7B816">
            <w:pPr>
              <w:jc w:val="left"/>
            </w:pPr>
            <w:r>
              <w:rPr>
                <w:rFonts w:ascii="宋体" w:hAnsi="宋体" w:eastAsia="宋体" w:cs="宋体"/>
                <w:b w:val="0"/>
                <w:i w:val="0"/>
                <w:color w:val="000000"/>
                <w:sz w:val="14"/>
              </w:rPr>
              <w:t xml:space="preserve">  办公费</w:t>
            </w:r>
          </w:p>
        </w:tc>
        <w:tc>
          <w:tcPr>
            <w:tcW w:w="1020" w:type="dxa"/>
            <w:vAlign w:val="center"/>
          </w:tcPr>
          <w:p w14:paraId="45D9EEC0">
            <w:pPr>
              <w:jc w:val="right"/>
            </w:pPr>
            <w:r>
              <w:rPr>
                <w:rFonts w:ascii="宋体" w:hAnsi="宋体" w:eastAsia="宋体" w:cs="宋体"/>
                <w:b w:val="0"/>
                <w:i w:val="0"/>
                <w:color w:val="000000"/>
                <w:sz w:val="14"/>
              </w:rPr>
              <w:t>11.07</w:t>
            </w:r>
          </w:p>
        </w:tc>
        <w:tc>
          <w:tcPr>
            <w:tcW w:w="540" w:type="dxa"/>
            <w:vAlign w:val="center"/>
          </w:tcPr>
          <w:p w14:paraId="6FEF70EB">
            <w:pPr>
              <w:jc w:val="center"/>
            </w:pPr>
            <w:r>
              <w:rPr>
                <w:rFonts w:ascii="宋体" w:hAnsi="宋体" w:eastAsia="宋体" w:cs="宋体"/>
                <w:b w:val="0"/>
                <w:i w:val="0"/>
                <w:color w:val="000000"/>
                <w:sz w:val="14"/>
              </w:rPr>
              <w:t>30701</w:t>
            </w:r>
          </w:p>
        </w:tc>
        <w:tc>
          <w:tcPr>
            <w:tcW w:w="2540" w:type="dxa"/>
            <w:vAlign w:val="center"/>
          </w:tcPr>
          <w:p w14:paraId="26A18734">
            <w:pPr>
              <w:jc w:val="left"/>
            </w:pPr>
            <w:r>
              <w:rPr>
                <w:rFonts w:ascii="宋体" w:hAnsi="宋体" w:eastAsia="宋体" w:cs="宋体"/>
                <w:b w:val="0"/>
                <w:i w:val="0"/>
                <w:color w:val="000000"/>
                <w:sz w:val="14"/>
              </w:rPr>
              <w:t xml:space="preserve">  国内债务付息</w:t>
            </w:r>
          </w:p>
        </w:tc>
        <w:tc>
          <w:tcPr>
            <w:tcW w:w="1032" w:type="dxa"/>
            <w:vAlign w:val="center"/>
          </w:tcPr>
          <w:p w14:paraId="294AEE35"/>
        </w:tc>
      </w:tr>
      <w:tr w14:paraId="636F9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948E84">
            <w:pPr>
              <w:jc w:val="center"/>
            </w:pPr>
            <w:r>
              <w:rPr>
                <w:rFonts w:ascii="宋体" w:hAnsi="宋体" w:eastAsia="宋体" w:cs="宋体"/>
                <w:b w:val="0"/>
                <w:i w:val="0"/>
                <w:color w:val="000000"/>
                <w:sz w:val="14"/>
              </w:rPr>
              <w:t>30102</w:t>
            </w:r>
          </w:p>
        </w:tc>
        <w:tc>
          <w:tcPr>
            <w:tcW w:w="1980" w:type="dxa"/>
            <w:vAlign w:val="center"/>
          </w:tcPr>
          <w:p w14:paraId="33AE7B62">
            <w:pPr>
              <w:jc w:val="left"/>
            </w:pPr>
            <w:r>
              <w:rPr>
                <w:rFonts w:ascii="宋体" w:hAnsi="宋体" w:eastAsia="宋体" w:cs="宋体"/>
                <w:b w:val="0"/>
                <w:i w:val="0"/>
                <w:color w:val="000000"/>
                <w:sz w:val="14"/>
              </w:rPr>
              <w:t xml:space="preserve">  津贴补贴</w:t>
            </w:r>
          </w:p>
        </w:tc>
        <w:tc>
          <w:tcPr>
            <w:tcW w:w="1020" w:type="dxa"/>
            <w:vAlign w:val="center"/>
          </w:tcPr>
          <w:p w14:paraId="0DDB704D">
            <w:pPr>
              <w:jc w:val="right"/>
            </w:pPr>
            <w:r>
              <w:rPr>
                <w:rFonts w:ascii="宋体" w:hAnsi="宋体" w:eastAsia="宋体" w:cs="宋体"/>
                <w:b w:val="0"/>
                <w:i w:val="0"/>
                <w:color w:val="000000"/>
                <w:sz w:val="14"/>
              </w:rPr>
              <w:t>283.88</w:t>
            </w:r>
          </w:p>
        </w:tc>
        <w:tc>
          <w:tcPr>
            <w:tcW w:w="540" w:type="dxa"/>
            <w:vAlign w:val="center"/>
          </w:tcPr>
          <w:p w14:paraId="1C5E9014">
            <w:pPr>
              <w:jc w:val="center"/>
            </w:pPr>
            <w:r>
              <w:rPr>
                <w:rFonts w:ascii="宋体" w:hAnsi="宋体" w:eastAsia="宋体" w:cs="宋体"/>
                <w:b w:val="0"/>
                <w:i w:val="0"/>
                <w:color w:val="000000"/>
                <w:sz w:val="14"/>
              </w:rPr>
              <w:t>30202</w:t>
            </w:r>
          </w:p>
        </w:tc>
        <w:tc>
          <w:tcPr>
            <w:tcW w:w="1560" w:type="dxa"/>
            <w:vAlign w:val="center"/>
          </w:tcPr>
          <w:p w14:paraId="0FDA25BB">
            <w:pPr>
              <w:jc w:val="left"/>
            </w:pPr>
            <w:r>
              <w:rPr>
                <w:rFonts w:ascii="宋体" w:hAnsi="宋体" w:eastAsia="宋体" w:cs="宋体"/>
                <w:b w:val="0"/>
                <w:i w:val="0"/>
                <w:color w:val="000000"/>
                <w:sz w:val="14"/>
              </w:rPr>
              <w:t xml:space="preserve">  印刷费</w:t>
            </w:r>
          </w:p>
        </w:tc>
        <w:tc>
          <w:tcPr>
            <w:tcW w:w="1020" w:type="dxa"/>
            <w:vAlign w:val="center"/>
          </w:tcPr>
          <w:p w14:paraId="0ADC2C6E">
            <w:pPr>
              <w:jc w:val="right"/>
            </w:pPr>
            <w:r>
              <w:rPr>
                <w:rFonts w:ascii="宋体" w:hAnsi="宋体" w:eastAsia="宋体" w:cs="宋体"/>
                <w:b w:val="0"/>
                <w:i w:val="0"/>
                <w:color w:val="000000"/>
                <w:sz w:val="14"/>
              </w:rPr>
              <w:t>10.03</w:t>
            </w:r>
          </w:p>
        </w:tc>
        <w:tc>
          <w:tcPr>
            <w:tcW w:w="540" w:type="dxa"/>
            <w:vAlign w:val="center"/>
          </w:tcPr>
          <w:p w14:paraId="45E29EC0">
            <w:pPr>
              <w:jc w:val="center"/>
            </w:pPr>
            <w:r>
              <w:rPr>
                <w:rFonts w:ascii="宋体" w:hAnsi="宋体" w:eastAsia="宋体" w:cs="宋体"/>
                <w:b w:val="0"/>
                <w:i w:val="0"/>
                <w:color w:val="000000"/>
                <w:sz w:val="14"/>
              </w:rPr>
              <w:t>30702</w:t>
            </w:r>
          </w:p>
        </w:tc>
        <w:tc>
          <w:tcPr>
            <w:tcW w:w="2540" w:type="dxa"/>
            <w:vAlign w:val="center"/>
          </w:tcPr>
          <w:p w14:paraId="60A8DFE7">
            <w:pPr>
              <w:jc w:val="left"/>
            </w:pPr>
            <w:r>
              <w:rPr>
                <w:rFonts w:ascii="宋体" w:hAnsi="宋体" w:eastAsia="宋体" w:cs="宋体"/>
                <w:b w:val="0"/>
                <w:i w:val="0"/>
                <w:color w:val="000000"/>
                <w:sz w:val="14"/>
              </w:rPr>
              <w:t xml:space="preserve">  国外债务付息</w:t>
            </w:r>
          </w:p>
        </w:tc>
        <w:tc>
          <w:tcPr>
            <w:tcW w:w="1032" w:type="dxa"/>
            <w:vAlign w:val="center"/>
          </w:tcPr>
          <w:p w14:paraId="4D9223AE"/>
        </w:tc>
      </w:tr>
      <w:tr w14:paraId="05848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8F0F3F">
            <w:pPr>
              <w:jc w:val="center"/>
            </w:pPr>
            <w:r>
              <w:rPr>
                <w:rFonts w:ascii="宋体" w:hAnsi="宋体" w:eastAsia="宋体" w:cs="宋体"/>
                <w:b w:val="0"/>
                <w:i w:val="0"/>
                <w:color w:val="000000"/>
                <w:sz w:val="14"/>
              </w:rPr>
              <w:t>30103</w:t>
            </w:r>
          </w:p>
        </w:tc>
        <w:tc>
          <w:tcPr>
            <w:tcW w:w="1980" w:type="dxa"/>
            <w:vAlign w:val="center"/>
          </w:tcPr>
          <w:p w14:paraId="5B4FED1B">
            <w:pPr>
              <w:jc w:val="left"/>
            </w:pPr>
            <w:r>
              <w:rPr>
                <w:rFonts w:ascii="宋体" w:hAnsi="宋体" w:eastAsia="宋体" w:cs="宋体"/>
                <w:b w:val="0"/>
                <w:i w:val="0"/>
                <w:color w:val="000000"/>
                <w:sz w:val="14"/>
              </w:rPr>
              <w:t xml:space="preserve">  奖金</w:t>
            </w:r>
          </w:p>
        </w:tc>
        <w:tc>
          <w:tcPr>
            <w:tcW w:w="1020" w:type="dxa"/>
            <w:vAlign w:val="center"/>
          </w:tcPr>
          <w:p w14:paraId="58639580">
            <w:pPr>
              <w:jc w:val="right"/>
            </w:pPr>
            <w:r>
              <w:rPr>
                <w:rFonts w:ascii="宋体" w:hAnsi="宋体" w:eastAsia="宋体" w:cs="宋体"/>
                <w:b w:val="0"/>
                <w:i w:val="0"/>
                <w:color w:val="000000"/>
                <w:sz w:val="14"/>
              </w:rPr>
              <w:t>142.54</w:t>
            </w:r>
          </w:p>
        </w:tc>
        <w:tc>
          <w:tcPr>
            <w:tcW w:w="540" w:type="dxa"/>
            <w:vAlign w:val="center"/>
          </w:tcPr>
          <w:p w14:paraId="03F05934">
            <w:pPr>
              <w:jc w:val="center"/>
            </w:pPr>
            <w:r>
              <w:rPr>
                <w:rFonts w:ascii="宋体" w:hAnsi="宋体" w:eastAsia="宋体" w:cs="宋体"/>
                <w:b w:val="0"/>
                <w:i w:val="0"/>
                <w:color w:val="000000"/>
                <w:sz w:val="14"/>
              </w:rPr>
              <w:t>30203</w:t>
            </w:r>
          </w:p>
        </w:tc>
        <w:tc>
          <w:tcPr>
            <w:tcW w:w="1560" w:type="dxa"/>
            <w:vAlign w:val="center"/>
          </w:tcPr>
          <w:p w14:paraId="4F833B0A">
            <w:pPr>
              <w:jc w:val="left"/>
            </w:pPr>
            <w:r>
              <w:rPr>
                <w:rFonts w:ascii="宋体" w:hAnsi="宋体" w:eastAsia="宋体" w:cs="宋体"/>
                <w:b w:val="0"/>
                <w:i w:val="0"/>
                <w:color w:val="000000"/>
                <w:sz w:val="14"/>
              </w:rPr>
              <w:t xml:space="preserve">  咨询费</w:t>
            </w:r>
          </w:p>
        </w:tc>
        <w:tc>
          <w:tcPr>
            <w:tcW w:w="1020" w:type="dxa"/>
            <w:vAlign w:val="center"/>
          </w:tcPr>
          <w:p w14:paraId="73602F7A"/>
        </w:tc>
        <w:tc>
          <w:tcPr>
            <w:tcW w:w="540" w:type="dxa"/>
            <w:vAlign w:val="center"/>
          </w:tcPr>
          <w:p w14:paraId="3C419B92">
            <w:pPr>
              <w:jc w:val="left"/>
            </w:pPr>
            <w:r>
              <w:rPr>
                <w:rFonts w:ascii="宋体" w:hAnsi="宋体" w:eastAsia="宋体" w:cs="宋体"/>
                <w:b w:val="0"/>
                <w:i w:val="0"/>
                <w:color w:val="000000"/>
                <w:sz w:val="14"/>
              </w:rPr>
              <w:t>310</w:t>
            </w:r>
          </w:p>
        </w:tc>
        <w:tc>
          <w:tcPr>
            <w:tcW w:w="2540" w:type="dxa"/>
            <w:vAlign w:val="center"/>
          </w:tcPr>
          <w:p w14:paraId="20461DD8">
            <w:pPr>
              <w:jc w:val="left"/>
            </w:pPr>
            <w:r>
              <w:rPr>
                <w:rFonts w:ascii="宋体" w:hAnsi="宋体" w:eastAsia="宋体" w:cs="宋体"/>
                <w:b w:val="0"/>
                <w:i w:val="0"/>
                <w:color w:val="000000"/>
                <w:sz w:val="14"/>
              </w:rPr>
              <w:t>资本性支出</w:t>
            </w:r>
          </w:p>
        </w:tc>
        <w:tc>
          <w:tcPr>
            <w:tcW w:w="1032" w:type="dxa"/>
            <w:vAlign w:val="center"/>
          </w:tcPr>
          <w:p w14:paraId="0D03E72F">
            <w:pPr>
              <w:jc w:val="right"/>
            </w:pPr>
            <w:r>
              <w:rPr>
                <w:rFonts w:ascii="宋体" w:hAnsi="宋体" w:eastAsia="宋体" w:cs="宋体"/>
                <w:b w:val="0"/>
                <w:i w:val="0"/>
                <w:color w:val="000000"/>
                <w:sz w:val="14"/>
              </w:rPr>
              <w:t>3.91</w:t>
            </w:r>
          </w:p>
        </w:tc>
      </w:tr>
      <w:tr w14:paraId="6790C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EC7D08">
            <w:pPr>
              <w:jc w:val="center"/>
            </w:pPr>
            <w:r>
              <w:rPr>
                <w:rFonts w:ascii="宋体" w:hAnsi="宋体" w:eastAsia="宋体" w:cs="宋体"/>
                <w:b w:val="0"/>
                <w:i w:val="0"/>
                <w:color w:val="000000"/>
                <w:sz w:val="14"/>
              </w:rPr>
              <w:t>30106</w:t>
            </w:r>
          </w:p>
        </w:tc>
        <w:tc>
          <w:tcPr>
            <w:tcW w:w="1980" w:type="dxa"/>
            <w:vAlign w:val="center"/>
          </w:tcPr>
          <w:p w14:paraId="527CD39D">
            <w:pPr>
              <w:jc w:val="left"/>
            </w:pPr>
            <w:r>
              <w:rPr>
                <w:rFonts w:ascii="宋体" w:hAnsi="宋体" w:eastAsia="宋体" w:cs="宋体"/>
                <w:b w:val="0"/>
                <w:i w:val="0"/>
                <w:color w:val="000000"/>
                <w:sz w:val="14"/>
              </w:rPr>
              <w:t xml:space="preserve">  伙食补助费</w:t>
            </w:r>
          </w:p>
        </w:tc>
        <w:tc>
          <w:tcPr>
            <w:tcW w:w="1020" w:type="dxa"/>
            <w:vAlign w:val="center"/>
          </w:tcPr>
          <w:p w14:paraId="1D5B96EE"/>
        </w:tc>
        <w:tc>
          <w:tcPr>
            <w:tcW w:w="540" w:type="dxa"/>
            <w:vAlign w:val="center"/>
          </w:tcPr>
          <w:p w14:paraId="06634BCD">
            <w:pPr>
              <w:jc w:val="center"/>
            </w:pPr>
            <w:r>
              <w:rPr>
                <w:rFonts w:ascii="宋体" w:hAnsi="宋体" w:eastAsia="宋体" w:cs="宋体"/>
                <w:b w:val="0"/>
                <w:i w:val="0"/>
                <w:color w:val="000000"/>
                <w:sz w:val="14"/>
              </w:rPr>
              <w:t>30204</w:t>
            </w:r>
          </w:p>
        </w:tc>
        <w:tc>
          <w:tcPr>
            <w:tcW w:w="1560" w:type="dxa"/>
            <w:vAlign w:val="center"/>
          </w:tcPr>
          <w:p w14:paraId="5BD459A2">
            <w:pPr>
              <w:jc w:val="left"/>
            </w:pPr>
            <w:r>
              <w:rPr>
                <w:rFonts w:ascii="宋体" w:hAnsi="宋体" w:eastAsia="宋体" w:cs="宋体"/>
                <w:b w:val="0"/>
                <w:i w:val="0"/>
                <w:color w:val="000000"/>
                <w:sz w:val="14"/>
              </w:rPr>
              <w:t xml:space="preserve">  手续费</w:t>
            </w:r>
          </w:p>
        </w:tc>
        <w:tc>
          <w:tcPr>
            <w:tcW w:w="1020" w:type="dxa"/>
            <w:vAlign w:val="center"/>
          </w:tcPr>
          <w:p w14:paraId="4AB136BE"/>
        </w:tc>
        <w:tc>
          <w:tcPr>
            <w:tcW w:w="540" w:type="dxa"/>
            <w:vAlign w:val="center"/>
          </w:tcPr>
          <w:p w14:paraId="5138F2AD">
            <w:pPr>
              <w:jc w:val="center"/>
            </w:pPr>
            <w:r>
              <w:rPr>
                <w:rFonts w:ascii="宋体" w:hAnsi="宋体" w:eastAsia="宋体" w:cs="宋体"/>
                <w:b w:val="0"/>
                <w:i w:val="0"/>
                <w:color w:val="000000"/>
                <w:sz w:val="14"/>
              </w:rPr>
              <w:t>31001</w:t>
            </w:r>
          </w:p>
        </w:tc>
        <w:tc>
          <w:tcPr>
            <w:tcW w:w="2540" w:type="dxa"/>
            <w:vAlign w:val="center"/>
          </w:tcPr>
          <w:p w14:paraId="7AB52E97">
            <w:pPr>
              <w:jc w:val="left"/>
            </w:pPr>
            <w:r>
              <w:rPr>
                <w:rFonts w:ascii="宋体" w:hAnsi="宋体" w:eastAsia="宋体" w:cs="宋体"/>
                <w:b w:val="0"/>
                <w:i w:val="0"/>
                <w:color w:val="000000"/>
                <w:sz w:val="14"/>
              </w:rPr>
              <w:t xml:space="preserve">  房屋建筑物购建</w:t>
            </w:r>
          </w:p>
        </w:tc>
        <w:tc>
          <w:tcPr>
            <w:tcW w:w="1032" w:type="dxa"/>
            <w:vAlign w:val="center"/>
          </w:tcPr>
          <w:p w14:paraId="669498C3"/>
        </w:tc>
      </w:tr>
      <w:tr w14:paraId="6A300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4578B6">
            <w:pPr>
              <w:jc w:val="center"/>
            </w:pPr>
            <w:r>
              <w:rPr>
                <w:rFonts w:ascii="宋体" w:hAnsi="宋体" w:eastAsia="宋体" w:cs="宋体"/>
                <w:b w:val="0"/>
                <w:i w:val="0"/>
                <w:color w:val="000000"/>
                <w:sz w:val="14"/>
              </w:rPr>
              <w:t>30107</w:t>
            </w:r>
          </w:p>
        </w:tc>
        <w:tc>
          <w:tcPr>
            <w:tcW w:w="1980" w:type="dxa"/>
            <w:vAlign w:val="center"/>
          </w:tcPr>
          <w:p w14:paraId="4304BDA1">
            <w:pPr>
              <w:jc w:val="left"/>
            </w:pPr>
            <w:r>
              <w:rPr>
                <w:rFonts w:ascii="宋体" w:hAnsi="宋体" w:eastAsia="宋体" w:cs="宋体"/>
                <w:b w:val="0"/>
                <w:i w:val="0"/>
                <w:color w:val="000000"/>
                <w:sz w:val="14"/>
              </w:rPr>
              <w:t xml:space="preserve">  绩效工资</w:t>
            </w:r>
          </w:p>
        </w:tc>
        <w:tc>
          <w:tcPr>
            <w:tcW w:w="1020" w:type="dxa"/>
            <w:vAlign w:val="center"/>
          </w:tcPr>
          <w:p w14:paraId="5DFEEB4D">
            <w:pPr>
              <w:jc w:val="right"/>
            </w:pPr>
            <w:r>
              <w:rPr>
                <w:rFonts w:ascii="宋体" w:hAnsi="宋体" w:eastAsia="宋体" w:cs="宋体"/>
                <w:b w:val="0"/>
                <w:i w:val="0"/>
                <w:color w:val="000000"/>
                <w:sz w:val="14"/>
              </w:rPr>
              <w:t>67.05</w:t>
            </w:r>
          </w:p>
        </w:tc>
        <w:tc>
          <w:tcPr>
            <w:tcW w:w="540" w:type="dxa"/>
            <w:vAlign w:val="center"/>
          </w:tcPr>
          <w:p w14:paraId="23882039">
            <w:pPr>
              <w:jc w:val="center"/>
            </w:pPr>
            <w:r>
              <w:rPr>
                <w:rFonts w:ascii="宋体" w:hAnsi="宋体" w:eastAsia="宋体" w:cs="宋体"/>
                <w:b w:val="0"/>
                <w:i w:val="0"/>
                <w:color w:val="000000"/>
                <w:sz w:val="14"/>
              </w:rPr>
              <w:t>30205</w:t>
            </w:r>
          </w:p>
        </w:tc>
        <w:tc>
          <w:tcPr>
            <w:tcW w:w="1560" w:type="dxa"/>
            <w:vAlign w:val="center"/>
          </w:tcPr>
          <w:p w14:paraId="722C10D1">
            <w:pPr>
              <w:jc w:val="left"/>
            </w:pPr>
            <w:r>
              <w:rPr>
                <w:rFonts w:ascii="宋体" w:hAnsi="宋体" w:eastAsia="宋体" w:cs="宋体"/>
                <w:b w:val="0"/>
                <w:i w:val="0"/>
                <w:color w:val="000000"/>
                <w:sz w:val="14"/>
              </w:rPr>
              <w:t xml:space="preserve">  水费</w:t>
            </w:r>
          </w:p>
        </w:tc>
        <w:tc>
          <w:tcPr>
            <w:tcW w:w="1020" w:type="dxa"/>
            <w:vAlign w:val="center"/>
          </w:tcPr>
          <w:p w14:paraId="2A3B9AB7">
            <w:pPr>
              <w:jc w:val="right"/>
            </w:pPr>
            <w:r>
              <w:rPr>
                <w:rFonts w:ascii="宋体" w:hAnsi="宋体" w:eastAsia="宋体" w:cs="宋体"/>
                <w:b w:val="0"/>
                <w:i w:val="0"/>
                <w:color w:val="000000"/>
                <w:sz w:val="14"/>
              </w:rPr>
              <w:t>1.27</w:t>
            </w:r>
          </w:p>
        </w:tc>
        <w:tc>
          <w:tcPr>
            <w:tcW w:w="540" w:type="dxa"/>
            <w:vAlign w:val="center"/>
          </w:tcPr>
          <w:p w14:paraId="02BA389E">
            <w:pPr>
              <w:jc w:val="center"/>
            </w:pPr>
            <w:r>
              <w:rPr>
                <w:rFonts w:ascii="宋体" w:hAnsi="宋体" w:eastAsia="宋体" w:cs="宋体"/>
                <w:b w:val="0"/>
                <w:i w:val="0"/>
                <w:color w:val="000000"/>
                <w:sz w:val="14"/>
              </w:rPr>
              <w:t>31002</w:t>
            </w:r>
          </w:p>
        </w:tc>
        <w:tc>
          <w:tcPr>
            <w:tcW w:w="2540" w:type="dxa"/>
            <w:vAlign w:val="center"/>
          </w:tcPr>
          <w:p w14:paraId="71A5B4C9">
            <w:pPr>
              <w:jc w:val="left"/>
            </w:pPr>
            <w:r>
              <w:rPr>
                <w:rFonts w:ascii="宋体" w:hAnsi="宋体" w:eastAsia="宋体" w:cs="宋体"/>
                <w:b w:val="0"/>
                <w:i w:val="0"/>
                <w:color w:val="000000"/>
                <w:sz w:val="14"/>
              </w:rPr>
              <w:t xml:space="preserve">  办公设备购置</w:t>
            </w:r>
          </w:p>
        </w:tc>
        <w:tc>
          <w:tcPr>
            <w:tcW w:w="1032" w:type="dxa"/>
            <w:vAlign w:val="center"/>
          </w:tcPr>
          <w:p w14:paraId="6313DBB8">
            <w:pPr>
              <w:jc w:val="right"/>
            </w:pPr>
            <w:r>
              <w:rPr>
                <w:rFonts w:ascii="宋体" w:hAnsi="宋体" w:eastAsia="宋体" w:cs="宋体"/>
                <w:b w:val="0"/>
                <w:i w:val="0"/>
                <w:color w:val="000000"/>
                <w:sz w:val="14"/>
              </w:rPr>
              <w:t>3.91</w:t>
            </w:r>
          </w:p>
        </w:tc>
      </w:tr>
      <w:tr w14:paraId="4B4BB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F310C1">
            <w:pPr>
              <w:jc w:val="center"/>
            </w:pPr>
            <w:r>
              <w:rPr>
                <w:rFonts w:ascii="宋体" w:hAnsi="宋体" w:eastAsia="宋体" w:cs="宋体"/>
                <w:b w:val="0"/>
                <w:i w:val="0"/>
                <w:color w:val="000000"/>
                <w:sz w:val="14"/>
              </w:rPr>
              <w:t>30108</w:t>
            </w:r>
          </w:p>
        </w:tc>
        <w:tc>
          <w:tcPr>
            <w:tcW w:w="1980" w:type="dxa"/>
            <w:vAlign w:val="center"/>
          </w:tcPr>
          <w:p w14:paraId="081607C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EC1C41F">
            <w:pPr>
              <w:jc w:val="right"/>
            </w:pPr>
            <w:r>
              <w:rPr>
                <w:rFonts w:ascii="宋体" w:hAnsi="宋体" w:eastAsia="宋体" w:cs="宋体"/>
                <w:b w:val="0"/>
                <w:i w:val="0"/>
                <w:color w:val="000000"/>
                <w:sz w:val="14"/>
              </w:rPr>
              <w:t>144.78</w:t>
            </w:r>
          </w:p>
        </w:tc>
        <w:tc>
          <w:tcPr>
            <w:tcW w:w="540" w:type="dxa"/>
            <w:vAlign w:val="center"/>
          </w:tcPr>
          <w:p w14:paraId="424DCCEF">
            <w:pPr>
              <w:jc w:val="center"/>
            </w:pPr>
            <w:r>
              <w:rPr>
                <w:rFonts w:ascii="宋体" w:hAnsi="宋体" w:eastAsia="宋体" w:cs="宋体"/>
                <w:b w:val="0"/>
                <w:i w:val="0"/>
                <w:color w:val="000000"/>
                <w:sz w:val="14"/>
              </w:rPr>
              <w:t>30206</w:t>
            </w:r>
          </w:p>
        </w:tc>
        <w:tc>
          <w:tcPr>
            <w:tcW w:w="1560" w:type="dxa"/>
            <w:vAlign w:val="center"/>
          </w:tcPr>
          <w:p w14:paraId="3DFCD54F">
            <w:pPr>
              <w:jc w:val="left"/>
            </w:pPr>
            <w:r>
              <w:rPr>
                <w:rFonts w:ascii="宋体" w:hAnsi="宋体" w:eastAsia="宋体" w:cs="宋体"/>
                <w:b w:val="0"/>
                <w:i w:val="0"/>
                <w:color w:val="000000"/>
                <w:sz w:val="14"/>
              </w:rPr>
              <w:t xml:space="preserve">  电费</w:t>
            </w:r>
          </w:p>
        </w:tc>
        <w:tc>
          <w:tcPr>
            <w:tcW w:w="1020" w:type="dxa"/>
            <w:vAlign w:val="center"/>
          </w:tcPr>
          <w:p w14:paraId="77F935E0">
            <w:pPr>
              <w:jc w:val="right"/>
            </w:pPr>
            <w:r>
              <w:rPr>
                <w:rFonts w:ascii="宋体" w:hAnsi="宋体" w:eastAsia="宋体" w:cs="宋体"/>
                <w:b w:val="0"/>
                <w:i w:val="0"/>
                <w:color w:val="000000"/>
                <w:sz w:val="14"/>
              </w:rPr>
              <w:t>5.68</w:t>
            </w:r>
          </w:p>
        </w:tc>
        <w:tc>
          <w:tcPr>
            <w:tcW w:w="540" w:type="dxa"/>
            <w:vAlign w:val="center"/>
          </w:tcPr>
          <w:p w14:paraId="0B139698">
            <w:pPr>
              <w:jc w:val="center"/>
            </w:pPr>
            <w:r>
              <w:rPr>
                <w:rFonts w:ascii="宋体" w:hAnsi="宋体" w:eastAsia="宋体" w:cs="宋体"/>
                <w:b w:val="0"/>
                <w:i w:val="0"/>
                <w:color w:val="000000"/>
                <w:sz w:val="14"/>
              </w:rPr>
              <w:t>31003</w:t>
            </w:r>
          </w:p>
        </w:tc>
        <w:tc>
          <w:tcPr>
            <w:tcW w:w="2540" w:type="dxa"/>
            <w:vAlign w:val="center"/>
          </w:tcPr>
          <w:p w14:paraId="741EC573">
            <w:pPr>
              <w:jc w:val="left"/>
            </w:pPr>
            <w:r>
              <w:rPr>
                <w:rFonts w:ascii="宋体" w:hAnsi="宋体" w:eastAsia="宋体" w:cs="宋体"/>
                <w:b w:val="0"/>
                <w:i w:val="0"/>
                <w:color w:val="000000"/>
                <w:sz w:val="14"/>
              </w:rPr>
              <w:t xml:space="preserve">  专用设备购置</w:t>
            </w:r>
          </w:p>
        </w:tc>
        <w:tc>
          <w:tcPr>
            <w:tcW w:w="1032" w:type="dxa"/>
            <w:vAlign w:val="center"/>
          </w:tcPr>
          <w:p w14:paraId="77EBABCD"/>
        </w:tc>
      </w:tr>
      <w:tr w14:paraId="45DF3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8688A0">
            <w:pPr>
              <w:jc w:val="center"/>
            </w:pPr>
            <w:r>
              <w:rPr>
                <w:rFonts w:ascii="宋体" w:hAnsi="宋体" w:eastAsia="宋体" w:cs="宋体"/>
                <w:b w:val="0"/>
                <w:i w:val="0"/>
                <w:color w:val="000000"/>
                <w:sz w:val="14"/>
              </w:rPr>
              <w:t>30109</w:t>
            </w:r>
          </w:p>
        </w:tc>
        <w:tc>
          <w:tcPr>
            <w:tcW w:w="1980" w:type="dxa"/>
            <w:vAlign w:val="center"/>
          </w:tcPr>
          <w:p w14:paraId="3542F849">
            <w:pPr>
              <w:jc w:val="left"/>
            </w:pPr>
            <w:r>
              <w:rPr>
                <w:rFonts w:ascii="宋体" w:hAnsi="宋体" w:eastAsia="宋体" w:cs="宋体"/>
                <w:b w:val="0"/>
                <w:i w:val="0"/>
                <w:color w:val="000000"/>
                <w:sz w:val="14"/>
              </w:rPr>
              <w:t xml:space="preserve">  职业年金缴费</w:t>
            </w:r>
          </w:p>
        </w:tc>
        <w:tc>
          <w:tcPr>
            <w:tcW w:w="1020" w:type="dxa"/>
            <w:vAlign w:val="center"/>
          </w:tcPr>
          <w:p w14:paraId="3AB8C0CE">
            <w:pPr>
              <w:jc w:val="right"/>
            </w:pPr>
            <w:r>
              <w:rPr>
                <w:rFonts w:ascii="宋体" w:hAnsi="宋体" w:eastAsia="宋体" w:cs="宋体"/>
                <w:b w:val="0"/>
                <w:i w:val="0"/>
                <w:color w:val="000000"/>
                <w:sz w:val="14"/>
              </w:rPr>
              <w:t>76.66</w:t>
            </w:r>
          </w:p>
        </w:tc>
        <w:tc>
          <w:tcPr>
            <w:tcW w:w="540" w:type="dxa"/>
            <w:vAlign w:val="center"/>
          </w:tcPr>
          <w:p w14:paraId="2AD2D83F">
            <w:pPr>
              <w:jc w:val="center"/>
            </w:pPr>
            <w:r>
              <w:rPr>
                <w:rFonts w:ascii="宋体" w:hAnsi="宋体" w:eastAsia="宋体" w:cs="宋体"/>
                <w:b w:val="0"/>
                <w:i w:val="0"/>
                <w:color w:val="000000"/>
                <w:sz w:val="14"/>
              </w:rPr>
              <w:t>30207</w:t>
            </w:r>
          </w:p>
        </w:tc>
        <w:tc>
          <w:tcPr>
            <w:tcW w:w="1560" w:type="dxa"/>
            <w:vAlign w:val="center"/>
          </w:tcPr>
          <w:p w14:paraId="4063F5B6">
            <w:pPr>
              <w:jc w:val="left"/>
            </w:pPr>
            <w:r>
              <w:rPr>
                <w:rFonts w:ascii="宋体" w:hAnsi="宋体" w:eastAsia="宋体" w:cs="宋体"/>
                <w:b w:val="0"/>
                <w:i w:val="0"/>
                <w:color w:val="000000"/>
                <w:sz w:val="14"/>
              </w:rPr>
              <w:t xml:space="preserve">  邮电费</w:t>
            </w:r>
          </w:p>
        </w:tc>
        <w:tc>
          <w:tcPr>
            <w:tcW w:w="1020" w:type="dxa"/>
            <w:vAlign w:val="center"/>
          </w:tcPr>
          <w:p w14:paraId="1F75C3FD">
            <w:pPr>
              <w:jc w:val="right"/>
            </w:pPr>
            <w:r>
              <w:rPr>
                <w:rFonts w:ascii="宋体" w:hAnsi="宋体" w:eastAsia="宋体" w:cs="宋体"/>
                <w:b w:val="0"/>
                <w:i w:val="0"/>
                <w:color w:val="000000"/>
                <w:sz w:val="14"/>
              </w:rPr>
              <w:t>2.24</w:t>
            </w:r>
          </w:p>
        </w:tc>
        <w:tc>
          <w:tcPr>
            <w:tcW w:w="540" w:type="dxa"/>
            <w:vAlign w:val="center"/>
          </w:tcPr>
          <w:p w14:paraId="327F4963">
            <w:pPr>
              <w:jc w:val="center"/>
            </w:pPr>
            <w:r>
              <w:rPr>
                <w:rFonts w:ascii="宋体" w:hAnsi="宋体" w:eastAsia="宋体" w:cs="宋体"/>
                <w:b w:val="0"/>
                <w:i w:val="0"/>
                <w:color w:val="000000"/>
                <w:sz w:val="14"/>
              </w:rPr>
              <w:t>31005</w:t>
            </w:r>
          </w:p>
        </w:tc>
        <w:tc>
          <w:tcPr>
            <w:tcW w:w="2540" w:type="dxa"/>
            <w:vAlign w:val="center"/>
          </w:tcPr>
          <w:p w14:paraId="56485F78">
            <w:pPr>
              <w:jc w:val="left"/>
            </w:pPr>
            <w:r>
              <w:rPr>
                <w:rFonts w:ascii="宋体" w:hAnsi="宋体" w:eastAsia="宋体" w:cs="宋体"/>
                <w:b w:val="0"/>
                <w:i w:val="0"/>
                <w:color w:val="000000"/>
                <w:sz w:val="14"/>
              </w:rPr>
              <w:t xml:space="preserve">  基础设施建设</w:t>
            </w:r>
          </w:p>
        </w:tc>
        <w:tc>
          <w:tcPr>
            <w:tcW w:w="1032" w:type="dxa"/>
            <w:vAlign w:val="center"/>
          </w:tcPr>
          <w:p w14:paraId="7A87B486"/>
        </w:tc>
      </w:tr>
      <w:tr w14:paraId="5D158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8A74AE">
            <w:pPr>
              <w:jc w:val="center"/>
            </w:pPr>
            <w:r>
              <w:rPr>
                <w:rFonts w:ascii="宋体" w:hAnsi="宋体" w:eastAsia="宋体" w:cs="宋体"/>
                <w:b w:val="0"/>
                <w:i w:val="0"/>
                <w:color w:val="000000"/>
                <w:sz w:val="14"/>
              </w:rPr>
              <w:t>30110</w:t>
            </w:r>
          </w:p>
        </w:tc>
        <w:tc>
          <w:tcPr>
            <w:tcW w:w="1980" w:type="dxa"/>
            <w:vAlign w:val="center"/>
          </w:tcPr>
          <w:p w14:paraId="22AEEF32">
            <w:pPr>
              <w:jc w:val="left"/>
            </w:pPr>
            <w:r>
              <w:rPr>
                <w:rFonts w:ascii="宋体" w:hAnsi="宋体" w:eastAsia="宋体" w:cs="宋体"/>
                <w:b w:val="0"/>
                <w:i w:val="0"/>
                <w:color w:val="000000"/>
                <w:sz w:val="14"/>
              </w:rPr>
              <w:t xml:space="preserve">  职工基本医疗保险缴费</w:t>
            </w:r>
          </w:p>
        </w:tc>
        <w:tc>
          <w:tcPr>
            <w:tcW w:w="1020" w:type="dxa"/>
            <w:vAlign w:val="center"/>
          </w:tcPr>
          <w:p w14:paraId="3DB40859">
            <w:pPr>
              <w:jc w:val="right"/>
            </w:pPr>
            <w:r>
              <w:rPr>
                <w:rFonts w:ascii="宋体" w:hAnsi="宋体" w:eastAsia="宋体" w:cs="宋体"/>
                <w:b w:val="0"/>
                <w:i w:val="0"/>
                <w:color w:val="000000"/>
                <w:sz w:val="14"/>
              </w:rPr>
              <w:t>56.52</w:t>
            </w:r>
          </w:p>
        </w:tc>
        <w:tc>
          <w:tcPr>
            <w:tcW w:w="540" w:type="dxa"/>
            <w:vAlign w:val="center"/>
          </w:tcPr>
          <w:p w14:paraId="3C361BE6">
            <w:pPr>
              <w:jc w:val="center"/>
            </w:pPr>
            <w:r>
              <w:rPr>
                <w:rFonts w:ascii="宋体" w:hAnsi="宋体" w:eastAsia="宋体" w:cs="宋体"/>
                <w:b w:val="0"/>
                <w:i w:val="0"/>
                <w:color w:val="000000"/>
                <w:sz w:val="14"/>
              </w:rPr>
              <w:t>30208</w:t>
            </w:r>
          </w:p>
        </w:tc>
        <w:tc>
          <w:tcPr>
            <w:tcW w:w="1560" w:type="dxa"/>
            <w:vAlign w:val="center"/>
          </w:tcPr>
          <w:p w14:paraId="3378270E">
            <w:pPr>
              <w:jc w:val="left"/>
            </w:pPr>
            <w:r>
              <w:rPr>
                <w:rFonts w:ascii="宋体" w:hAnsi="宋体" w:eastAsia="宋体" w:cs="宋体"/>
                <w:b w:val="0"/>
                <w:i w:val="0"/>
                <w:color w:val="000000"/>
                <w:sz w:val="14"/>
              </w:rPr>
              <w:t xml:space="preserve">  取暖费</w:t>
            </w:r>
          </w:p>
        </w:tc>
        <w:tc>
          <w:tcPr>
            <w:tcW w:w="1020" w:type="dxa"/>
            <w:vAlign w:val="center"/>
          </w:tcPr>
          <w:p w14:paraId="6EC73385">
            <w:pPr>
              <w:jc w:val="right"/>
            </w:pPr>
            <w:r>
              <w:rPr>
                <w:rFonts w:ascii="宋体" w:hAnsi="宋体" w:eastAsia="宋体" w:cs="宋体"/>
                <w:b w:val="0"/>
                <w:i w:val="0"/>
                <w:color w:val="000000"/>
                <w:sz w:val="14"/>
              </w:rPr>
              <w:t>21.95</w:t>
            </w:r>
          </w:p>
        </w:tc>
        <w:tc>
          <w:tcPr>
            <w:tcW w:w="540" w:type="dxa"/>
            <w:vAlign w:val="center"/>
          </w:tcPr>
          <w:p w14:paraId="6050383B">
            <w:pPr>
              <w:jc w:val="center"/>
            </w:pPr>
            <w:r>
              <w:rPr>
                <w:rFonts w:ascii="宋体" w:hAnsi="宋体" w:eastAsia="宋体" w:cs="宋体"/>
                <w:b w:val="0"/>
                <w:i w:val="0"/>
                <w:color w:val="000000"/>
                <w:sz w:val="14"/>
              </w:rPr>
              <w:t>31006</w:t>
            </w:r>
          </w:p>
        </w:tc>
        <w:tc>
          <w:tcPr>
            <w:tcW w:w="2540" w:type="dxa"/>
            <w:vAlign w:val="center"/>
          </w:tcPr>
          <w:p w14:paraId="2E03D2D6">
            <w:pPr>
              <w:jc w:val="left"/>
            </w:pPr>
            <w:r>
              <w:rPr>
                <w:rFonts w:ascii="宋体" w:hAnsi="宋体" w:eastAsia="宋体" w:cs="宋体"/>
                <w:b w:val="0"/>
                <w:i w:val="0"/>
                <w:color w:val="000000"/>
                <w:sz w:val="14"/>
              </w:rPr>
              <w:t xml:space="preserve">  大型修缮</w:t>
            </w:r>
          </w:p>
        </w:tc>
        <w:tc>
          <w:tcPr>
            <w:tcW w:w="1032" w:type="dxa"/>
            <w:vAlign w:val="center"/>
          </w:tcPr>
          <w:p w14:paraId="11F53630"/>
        </w:tc>
      </w:tr>
      <w:tr w14:paraId="16D44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1B5AF2">
            <w:pPr>
              <w:jc w:val="center"/>
            </w:pPr>
            <w:r>
              <w:rPr>
                <w:rFonts w:ascii="宋体" w:hAnsi="宋体" w:eastAsia="宋体" w:cs="宋体"/>
                <w:b w:val="0"/>
                <w:i w:val="0"/>
                <w:color w:val="000000"/>
                <w:sz w:val="14"/>
              </w:rPr>
              <w:t>30111</w:t>
            </w:r>
          </w:p>
        </w:tc>
        <w:tc>
          <w:tcPr>
            <w:tcW w:w="1980" w:type="dxa"/>
            <w:vAlign w:val="center"/>
          </w:tcPr>
          <w:p w14:paraId="0E9D4824">
            <w:pPr>
              <w:jc w:val="left"/>
            </w:pPr>
            <w:r>
              <w:rPr>
                <w:rFonts w:ascii="宋体" w:hAnsi="宋体" w:eastAsia="宋体" w:cs="宋体"/>
                <w:b w:val="0"/>
                <w:i w:val="0"/>
                <w:color w:val="000000"/>
                <w:sz w:val="14"/>
              </w:rPr>
              <w:t xml:space="preserve">  公务员医疗补助缴费</w:t>
            </w:r>
          </w:p>
        </w:tc>
        <w:tc>
          <w:tcPr>
            <w:tcW w:w="1020" w:type="dxa"/>
            <w:vAlign w:val="center"/>
          </w:tcPr>
          <w:p w14:paraId="429CA6D4"/>
        </w:tc>
        <w:tc>
          <w:tcPr>
            <w:tcW w:w="540" w:type="dxa"/>
            <w:vAlign w:val="center"/>
          </w:tcPr>
          <w:p w14:paraId="5A7B791A">
            <w:pPr>
              <w:jc w:val="center"/>
            </w:pPr>
            <w:r>
              <w:rPr>
                <w:rFonts w:ascii="宋体" w:hAnsi="宋体" w:eastAsia="宋体" w:cs="宋体"/>
                <w:b w:val="0"/>
                <w:i w:val="0"/>
                <w:color w:val="000000"/>
                <w:sz w:val="14"/>
              </w:rPr>
              <w:t>30209</w:t>
            </w:r>
          </w:p>
        </w:tc>
        <w:tc>
          <w:tcPr>
            <w:tcW w:w="1560" w:type="dxa"/>
            <w:vAlign w:val="center"/>
          </w:tcPr>
          <w:p w14:paraId="2933299C">
            <w:pPr>
              <w:jc w:val="left"/>
            </w:pPr>
            <w:r>
              <w:rPr>
                <w:rFonts w:ascii="宋体" w:hAnsi="宋体" w:eastAsia="宋体" w:cs="宋体"/>
                <w:b w:val="0"/>
                <w:i w:val="0"/>
                <w:color w:val="000000"/>
                <w:sz w:val="14"/>
              </w:rPr>
              <w:t xml:space="preserve">  物业管理费</w:t>
            </w:r>
          </w:p>
        </w:tc>
        <w:tc>
          <w:tcPr>
            <w:tcW w:w="1020" w:type="dxa"/>
            <w:vAlign w:val="center"/>
          </w:tcPr>
          <w:p w14:paraId="6DE67B82"/>
        </w:tc>
        <w:tc>
          <w:tcPr>
            <w:tcW w:w="540" w:type="dxa"/>
            <w:vAlign w:val="center"/>
          </w:tcPr>
          <w:p w14:paraId="5934417B">
            <w:pPr>
              <w:jc w:val="center"/>
            </w:pPr>
            <w:r>
              <w:rPr>
                <w:rFonts w:ascii="宋体" w:hAnsi="宋体" w:eastAsia="宋体" w:cs="宋体"/>
                <w:b w:val="0"/>
                <w:i w:val="0"/>
                <w:color w:val="000000"/>
                <w:sz w:val="14"/>
              </w:rPr>
              <w:t>31007</w:t>
            </w:r>
          </w:p>
        </w:tc>
        <w:tc>
          <w:tcPr>
            <w:tcW w:w="2540" w:type="dxa"/>
            <w:vAlign w:val="center"/>
          </w:tcPr>
          <w:p w14:paraId="18546EAC">
            <w:pPr>
              <w:jc w:val="left"/>
            </w:pPr>
            <w:r>
              <w:rPr>
                <w:rFonts w:ascii="宋体" w:hAnsi="宋体" w:eastAsia="宋体" w:cs="宋体"/>
                <w:b w:val="0"/>
                <w:i w:val="0"/>
                <w:color w:val="000000"/>
                <w:sz w:val="14"/>
              </w:rPr>
              <w:t xml:space="preserve">  信息网络及软件购置更新</w:t>
            </w:r>
          </w:p>
        </w:tc>
        <w:tc>
          <w:tcPr>
            <w:tcW w:w="1032" w:type="dxa"/>
            <w:vAlign w:val="center"/>
          </w:tcPr>
          <w:p w14:paraId="790484AD"/>
        </w:tc>
      </w:tr>
      <w:tr w14:paraId="3F552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9525A3">
            <w:pPr>
              <w:jc w:val="center"/>
            </w:pPr>
            <w:r>
              <w:rPr>
                <w:rFonts w:ascii="宋体" w:hAnsi="宋体" w:eastAsia="宋体" w:cs="宋体"/>
                <w:b w:val="0"/>
                <w:i w:val="0"/>
                <w:color w:val="000000"/>
                <w:sz w:val="14"/>
              </w:rPr>
              <w:t>30112</w:t>
            </w:r>
          </w:p>
        </w:tc>
        <w:tc>
          <w:tcPr>
            <w:tcW w:w="1980" w:type="dxa"/>
            <w:vAlign w:val="center"/>
          </w:tcPr>
          <w:p w14:paraId="04BF6A01">
            <w:pPr>
              <w:jc w:val="left"/>
            </w:pPr>
            <w:r>
              <w:rPr>
                <w:rFonts w:ascii="宋体" w:hAnsi="宋体" w:eastAsia="宋体" w:cs="宋体"/>
                <w:b w:val="0"/>
                <w:i w:val="0"/>
                <w:color w:val="000000"/>
                <w:sz w:val="14"/>
              </w:rPr>
              <w:t xml:space="preserve">  其他社会保障缴费</w:t>
            </w:r>
          </w:p>
        </w:tc>
        <w:tc>
          <w:tcPr>
            <w:tcW w:w="1020" w:type="dxa"/>
            <w:vAlign w:val="center"/>
          </w:tcPr>
          <w:p w14:paraId="7D7B418C">
            <w:pPr>
              <w:jc w:val="right"/>
            </w:pPr>
            <w:r>
              <w:rPr>
                <w:rFonts w:ascii="宋体" w:hAnsi="宋体" w:eastAsia="宋体" w:cs="宋体"/>
                <w:b w:val="0"/>
                <w:i w:val="0"/>
                <w:color w:val="000000"/>
                <w:sz w:val="14"/>
              </w:rPr>
              <w:t>4.88</w:t>
            </w:r>
          </w:p>
        </w:tc>
        <w:tc>
          <w:tcPr>
            <w:tcW w:w="540" w:type="dxa"/>
            <w:vAlign w:val="center"/>
          </w:tcPr>
          <w:p w14:paraId="66C8DBE1">
            <w:pPr>
              <w:jc w:val="center"/>
            </w:pPr>
            <w:r>
              <w:rPr>
                <w:rFonts w:ascii="宋体" w:hAnsi="宋体" w:eastAsia="宋体" w:cs="宋体"/>
                <w:b w:val="0"/>
                <w:i w:val="0"/>
                <w:color w:val="000000"/>
                <w:sz w:val="14"/>
              </w:rPr>
              <w:t>30211</w:t>
            </w:r>
          </w:p>
        </w:tc>
        <w:tc>
          <w:tcPr>
            <w:tcW w:w="1560" w:type="dxa"/>
            <w:vAlign w:val="center"/>
          </w:tcPr>
          <w:p w14:paraId="2407712E">
            <w:pPr>
              <w:jc w:val="left"/>
            </w:pPr>
            <w:r>
              <w:rPr>
                <w:rFonts w:ascii="宋体" w:hAnsi="宋体" w:eastAsia="宋体" w:cs="宋体"/>
                <w:b w:val="0"/>
                <w:i w:val="0"/>
                <w:color w:val="000000"/>
                <w:sz w:val="14"/>
              </w:rPr>
              <w:t xml:space="preserve">  差旅费</w:t>
            </w:r>
          </w:p>
        </w:tc>
        <w:tc>
          <w:tcPr>
            <w:tcW w:w="1020" w:type="dxa"/>
            <w:vAlign w:val="center"/>
          </w:tcPr>
          <w:p w14:paraId="34518B10">
            <w:pPr>
              <w:jc w:val="right"/>
            </w:pPr>
            <w:r>
              <w:rPr>
                <w:rFonts w:ascii="宋体" w:hAnsi="宋体" w:eastAsia="宋体" w:cs="宋体"/>
                <w:b w:val="0"/>
                <w:i w:val="0"/>
                <w:color w:val="000000"/>
                <w:sz w:val="14"/>
              </w:rPr>
              <w:t>1.21</w:t>
            </w:r>
          </w:p>
        </w:tc>
        <w:tc>
          <w:tcPr>
            <w:tcW w:w="540" w:type="dxa"/>
            <w:vAlign w:val="center"/>
          </w:tcPr>
          <w:p w14:paraId="4B89CC63">
            <w:pPr>
              <w:jc w:val="center"/>
            </w:pPr>
            <w:r>
              <w:rPr>
                <w:rFonts w:ascii="宋体" w:hAnsi="宋体" w:eastAsia="宋体" w:cs="宋体"/>
                <w:b w:val="0"/>
                <w:i w:val="0"/>
                <w:color w:val="000000"/>
                <w:sz w:val="14"/>
              </w:rPr>
              <w:t>31008</w:t>
            </w:r>
          </w:p>
        </w:tc>
        <w:tc>
          <w:tcPr>
            <w:tcW w:w="2540" w:type="dxa"/>
            <w:vAlign w:val="center"/>
          </w:tcPr>
          <w:p w14:paraId="0DFF8FFF">
            <w:pPr>
              <w:jc w:val="left"/>
            </w:pPr>
            <w:r>
              <w:rPr>
                <w:rFonts w:ascii="宋体" w:hAnsi="宋体" w:eastAsia="宋体" w:cs="宋体"/>
                <w:b w:val="0"/>
                <w:i w:val="0"/>
                <w:color w:val="000000"/>
                <w:sz w:val="14"/>
              </w:rPr>
              <w:t xml:space="preserve">  物资储备</w:t>
            </w:r>
          </w:p>
        </w:tc>
        <w:tc>
          <w:tcPr>
            <w:tcW w:w="1032" w:type="dxa"/>
            <w:vAlign w:val="center"/>
          </w:tcPr>
          <w:p w14:paraId="4631EB40"/>
        </w:tc>
      </w:tr>
      <w:tr w14:paraId="569E0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A36DB8">
            <w:pPr>
              <w:jc w:val="center"/>
            </w:pPr>
            <w:r>
              <w:rPr>
                <w:rFonts w:ascii="宋体" w:hAnsi="宋体" w:eastAsia="宋体" w:cs="宋体"/>
                <w:b w:val="0"/>
                <w:i w:val="0"/>
                <w:color w:val="000000"/>
                <w:sz w:val="14"/>
              </w:rPr>
              <w:t>30113</w:t>
            </w:r>
          </w:p>
        </w:tc>
        <w:tc>
          <w:tcPr>
            <w:tcW w:w="1980" w:type="dxa"/>
            <w:vAlign w:val="center"/>
          </w:tcPr>
          <w:p w14:paraId="207D7274">
            <w:pPr>
              <w:jc w:val="left"/>
            </w:pPr>
            <w:r>
              <w:rPr>
                <w:rFonts w:ascii="宋体" w:hAnsi="宋体" w:eastAsia="宋体" w:cs="宋体"/>
                <w:b w:val="0"/>
                <w:i w:val="0"/>
                <w:color w:val="000000"/>
                <w:sz w:val="14"/>
              </w:rPr>
              <w:t xml:space="preserve">  </w:t>
            </w:r>
            <w:r>
              <w:rPr>
                <w:rFonts w:hint="eastAsia" w:ascii="宋体" w:hAnsi="宋体" w:cs="宋体"/>
                <w:b w:val="0"/>
                <w:i w:val="0"/>
                <w:color w:val="000000"/>
                <w:sz w:val="14"/>
                <w:lang w:eastAsia="zh-CN"/>
              </w:rPr>
              <w:t>住房公积金</w:t>
            </w:r>
            <w:r>
              <w:rPr>
                <w:rFonts w:ascii="宋体" w:hAnsi="宋体" w:eastAsia="宋体" w:cs="宋体"/>
                <w:b w:val="0"/>
                <w:i w:val="0"/>
                <w:color w:val="000000"/>
                <w:sz w:val="14"/>
              </w:rPr>
              <w:t>金</w:t>
            </w:r>
          </w:p>
        </w:tc>
        <w:tc>
          <w:tcPr>
            <w:tcW w:w="1020" w:type="dxa"/>
            <w:vAlign w:val="center"/>
          </w:tcPr>
          <w:p w14:paraId="681A03E3">
            <w:pPr>
              <w:jc w:val="right"/>
            </w:pPr>
            <w:r>
              <w:rPr>
                <w:rFonts w:ascii="宋体" w:hAnsi="宋体" w:eastAsia="宋体" w:cs="宋体"/>
                <w:b w:val="0"/>
                <w:i w:val="0"/>
                <w:color w:val="000000"/>
                <w:sz w:val="14"/>
              </w:rPr>
              <w:t>113.92</w:t>
            </w:r>
          </w:p>
        </w:tc>
        <w:tc>
          <w:tcPr>
            <w:tcW w:w="540" w:type="dxa"/>
            <w:vAlign w:val="center"/>
          </w:tcPr>
          <w:p w14:paraId="66219CF8">
            <w:pPr>
              <w:jc w:val="center"/>
            </w:pPr>
            <w:r>
              <w:rPr>
                <w:rFonts w:ascii="宋体" w:hAnsi="宋体" w:eastAsia="宋体" w:cs="宋体"/>
                <w:b w:val="0"/>
                <w:i w:val="0"/>
                <w:color w:val="000000"/>
                <w:sz w:val="14"/>
              </w:rPr>
              <w:t>30212</w:t>
            </w:r>
          </w:p>
        </w:tc>
        <w:tc>
          <w:tcPr>
            <w:tcW w:w="1560" w:type="dxa"/>
            <w:vAlign w:val="center"/>
          </w:tcPr>
          <w:p w14:paraId="736986D1">
            <w:pPr>
              <w:jc w:val="left"/>
            </w:pPr>
            <w:r>
              <w:rPr>
                <w:rFonts w:ascii="宋体" w:hAnsi="宋体" w:eastAsia="宋体" w:cs="宋体"/>
                <w:b w:val="0"/>
                <w:i w:val="0"/>
                <w:color w:val="000000"/>
                <w:sz w:val="14"/>
              </w:rPr>
              <w:t xml:space="preserve">  因公出国（境）费用</w:t>
            </w:r>
          </w:p>
        </w:tc>
        <w:tc>
          <w:tcPr>
            <w:tcW w:w="1020" w:type="dxa"/>
            <w:vAlign w:val="center"/>
          </w:tcPr>
          <w:p w14:paraId="14F0A607"/>
        </w:tc>
        <w:tc>
          <w:tcPr>
            <w:tcW w:w="540" w:type="dxa"/>
            <w:vAlign w:val="center"/>
          </w:tcPr>
          <w:p w14:paraId="497A898E">
            <w:pPr>
              <w:jc w:val="center"/>
            </w:pPr>
            <w:r>
              <w:rPr>
                <w:rFonts w:ascii="宋体" w:hAnsi="宋体" w:eastAsia="宋体" w:cs="宋体"/>
                <w:b w:val="0"/>
                <w:i w:val="0"/>
                <w:color w:val="000000"/>
                <w:sz w:val="14"/>
              </w:rPr>
              <w:t>31009</w:t>
            </w:r>
          </w:p>
        </w:tc>
        <w:tc>
          <w:tcPr>
            <w:tcW w:w="2540" w:type="dxa"/>
            <w:vAlign w:val="center"/>
          </w:tcPr>
          <w:p w14:paraId="259F9F4D">
            <w:pPr>
              <w:jc w:val="left"/>
            </w:pPr>
            <w:r>
              <w:rPr>
                <w:rFonts w:ascii="宋体" w:hAnsi="宋体" w:eastAsia="宋体" w:cs="宋体"/>
                <w:b w:val="0"/>
                <w:i w:val="0"/>
                <w:color w:val="000000"/>
                <w:sz w:val="14"/>
              </w:rPr>
              <w:t xml:space="preserve">  土地补偿</w:t>
            </w:r>
          </w:p>
        </w:tc>
        <w:tc>
          <w:tcPr>
            <w:tcW w:w="1032" w:type="dxa"/>
            <w:vAlign w:val="center"/>
          </w:tcPr>
          <w:p w14:paraId="74FD925E"/>
        </w:tc>
      </w:tr>
      <w:tr w14:paraId="0222E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54949A">
            <w:pPr>
              <w:jc w:val="center"/>
            </w:pPr>
            <w:r>
              <w:rPr>
                <w:rFonts w:ascii="宋体" w:hAnsi="宋体" w:eastAsia="宋体" w:cs="宋体"/>
                <w:b w:val="0"/>
                <w:i w:val="0"/>
                <w:color w:val="000000"/>
                <w:sz w:val="14"/>
              </w:rPr>
              <w:t>30114</w:t>
            </w:r>
          </w:p>
        </w:tc>
        <w:tc>
          <w:tcPr>
            <w:tcW w:w="1980" w:type="dxa"/>
            <w:vAlign w:val="center"/>
          </w:tcPr>
          <w:p w14:paraId="4F5DBF3F">
            <w:pPr>
              <w:jc w:val="left"/>
            </w:pPr>
            <w:r>
              <w:rPr>
                <w:rFonts w:ascii="宋体" w:hAnsi="宋体" w:eastAsia="宋体" w:cs="宋体"/>
                <w:b w:val="0"/>
                <w:i w:val="0"/>
                <w:color w:val="000000"/>
                <w:sz w:val="14"/>
              </w:rPr>
              <w:t xml:space="preserve">  医疗费</w:t>
            </w:r>
          </w:p>
        </w:tc>
        <w:tc>
          <w:tcPr>
            <w:tcW w:w="1020" w:type="dxa"/>
            <w:vAlign w:val="center"/>
          </w:tcPr>
          <w:p w14:paraId="7C62D5A9"/>
        </w:tc>
        <w:tc>
          <w:tcPr>
            <w:tcW w:w="540" w:type="dxa"/>
            <w:vAlign w:val="center"/>
          </w:tcPr>
          <w:p w14:paraId="349F0BD6">
            <w:pPr>
              <w:jc w:val="center"/>
            </w:pPr>
            <w:r>
              <w:rPr>
                <w:rFonts w:ascii="宋体" w:hAnsi="宋体" w:eastAsia="宋体" w:cs="宋体"/>
                <w:b w:val="0"/>
                <w:i w:val="0"/>
                <w:color w:val="000000"/>
                <w:sz w:val="14"/>
              </w:rPr>
              <w:t>30213</w:t>
            </w:r>
          </w:p>
        </w:tc>
        <w:tc>
          <w:tcPr>
            <w:tcW w:w="1560" w:type="dxa"/>
            <w:vAlign w:val="center"/>
          </w:tcPr>
          <w:p w14:paraId="7CA8DBC6">
            <w:pPr>
              <w:jc w:val="left"/>
            </w:pPr>
            <w:r>
              <w:rPr>
                <w:rFonts w:ascii="宋体" w:hAnsi="宋体" w:eastAsia="宋体" w:cs="宋体"/>
                <w:b w:val="0"/>
                <w:i w:val="0"/>
                <w:color w:val="000000"/>
                <w:sz w:val="14"/>
              </w:rPr>
              <w:t xml:space="preserve">  维修（护）费</w:t>
            </w:r>
          </w:p>
        </w:tc>
        <w:tc>
          <w:tcPr>
            <w:tcW w:w="1020" w:type="dxa"/>
            <w:vAlign w:val="center"/>
          </w:tcPr>
          <w:p w14:paraId="2831FC78">
            <w:pPr>
              <w:jc w:val="right"/>
            </w:pPr>
            <w:r>
              <w:rPr>
                <w:rFonts w:ascii="宋体" w:hAnsi="宋体" w:eastAsia="宋体" w:cs="宋体"/>
                <w:b w:val="0"/>
                <w:i w:val="0"/>
                <w:color w:val="000000"/>
                <w:sz w:val="14"/>
              </w:rPr>
              <w:t>1.20</w:t>
            </w:r>
          </w:p>
        </w:tc>
        <w:tc>
          <w:tcPr>
            <w:tcW w:w="540" w:type="dxa"/>
            <w:vAlign w:val="center"/>
          </w:tcPr>
          <w:p w14:paraId="0308C5EE">
            <w:pPr>
              <w:jc w:val="center"/>
            </w:pPr>
            <w:r>
              <w:rPr>
                <w:rFonts w:ascii="宋体" w:hAnsi="宋体" w:eastAsia="宋体" w:cs="宋体"/>
                <w:b w:val="0"/>
                <w:i w:val="0"/>
                <w:color w:val="000000"/>
                <w:sz w:val="14"/>
              </w:rPr>
              <w:t>31010</w:t>
            </w:r>
          </w:p>
        </w:tc>
        <w:tc>
          <w:tcPr>
            <w:tcW w:w="2540" w:type="dxa"/>
            <w:vAlign w:val="center"/>
          </w:tcPr>
          <w:p w14:paraId="7D00D619">
            <w:pPr>
              <w:jc w:val="left"/>
            </w:pPr>
            <w:r>
              <w:rPr>
                <w:rFonts w:ascii="宋体" w:hAnsi="宋体" w:eastAsia="宋体" w:cs="宋体"/>
                <w:b w:val="0"/>
                <w:i w:val="0"/>
                <w:color w:val="000000"/>
                <w:sz w:val="14"/>
              </w:rPr>
              <w:t xml:space="preserve">  安置补助</w:t>
            </w:r>
          </w:p>
        </w:tc>
        <w:tc>
          <w:tcPr>
            <w:tcW w:w="1032" w:type="dxa"/>
            <w:vAlign w:val="center"/>
          </w:tcPr>
          <w:p w14:paraId="03B53477"/>
        </w:tc>
      </w:tr>
      <w:tr w14:paraId="08969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8D6B46">
            <w:pPr>
              <w:jc w:val="center"/>
            </w:pPr>
            <w:r>
              <w:rPr>
                <w:rFonts w:ascii="宋体" w:hAnsi="宋体" w:eastAsia="宋体" w:cs="宋体"/>
                <w:b w:val="0"/>
                <w:i w:val="0"/>
                <w:color w:val="000000"/>
                <w:sz w:val="14"/>
              </w:rPr>
              <w:t>30199</w:t>
            </w:r>
          </w:p>
        </w:tc>
        <w:tc>
          <w:tcPr>
            <w:tcW w:w="1980" w:type="dxa"/>
            <w:vAlign w:val="center"/>
          </w:tcPr>
          <w:p w14:paraId="214EB71F">
            <w:pPr>
              <w:jc w:val="left"/>
            </w:pPr>
            <w:r>
              <w:rPr>
                <w:rFonts w:ascii="宋体" w:hAnsi="宋体" w:eastAsia="宋体" w:cs="宋体"/>
                <w:b w:val="0"/>
                <w:i w:val="0"/>
                <w:color w:val="000000"/>
                <w:sz w:val="14"/>
              </w:rPr>
              <w:t xml:space="preserve">  其他工资福利支出</w:t>
            </w:r>
          </w:p>
        </w:tc>
        <w:tc>
          <w:tcPr>
            <w:tcW w:w="1020" w:type="dxa"/>
            <w:vAlign w:val="center"/>
          </w:tcPr>
          <w:p w14:paraId="2C897DB6"/>
        </w:tc>
        <w:tc>
          <w:tcPr>
            <w:tcW w:w="540" w:type="dxa"/>
            <w:vAlign w:val="center"/>
          </w:tcPr>
          <w:p w14:paraId="5C3763C8">
            <w:pPr>
              <w:jc w:val="center"/>
            </w:pPr>
            <w:r>
              <w:rPr>
                <w:rFonts w:ascii="宋体" w:hAnsi="宋体" w:eastAsia="宋体" w:cs="宋体"/>
                <w:b w:val="0"/>
                <w:i w:val="0"/>
                <w:color w:val="000000"/>
                <w:sz w:val="14"/>
              </w:rPr>
              <w:t>30214</w:t>
            </w:r>
          </w:p>
        </w:tc>
        <w:tc>
          <w:tcPr>
            <w:tcW w:w="1560" w:type="dxa"/>
            <w:vAlign w:val="center"/>
          </w:tcPr>
          <w:p w14:paraId="775DC148">
            <w:pPr>
              <w:jc w:val="left"/>
            </w:pPr>
            <w:r>
              <w:rPr>
                <w:rFonts w:ascii="宋体" w:hAnsi="宋体" w:eastAsia="宋体" w:cs="宋体"/>
                <w:b w:val="0"/>
                <w:i w:val="0"/>
                <w:color w:val="000000"/>
                <w:sz w:val="14"/>
              </w:rPr>
              <w:t xml:space="preserve">  租赁费</w:t>
            </w:r>
          </w:p>
        </w:tc>
        <w:tc>
          <w:tcPr>
            <w:tcW w:w="1020" w:type="dxa"/>
            <w:vAlign w:val="center"/>
          </w:tcPr>
          <w:p w14:paraId="260152A1"/>
        </w:tc>
        <w:tc>
          <w:tcPr>
            <w:tcW w:w="540" w:type="dxa"/>
            <w:vAlign w:val="center"/>
          </w:tcPr>
          <w:p w14:paraId="3B563A96">
            <w:pPr>
              <w:jc w:val="center"/>
            </w:pPr>
            <w:r>
              <w:rPr>
                <w:rFonts w:ascii="宋体" w:hAnsi="宋体" w:eastAsia="宋体" w:cs="宋体"/>
                <w:b w:val="0"/>
                <w:i w:val="0"/>
                <w:color w:val="000000"/>
                <w:sz w:val="14"/>
              </w:rPr>
              <w:t>31011</w:t>
            </w:r>
          </w:p>
        </w:tc>
        <w:tc>
          <w:tcPr>
            <w:tcW w:w="2540" w:type="dxa"/>
            <w:vAlign w:val="center"/>
          </w:tcPr>
          <w:p w14:paraId="1CA5F63D">
            <w:pPr>
              <w:jc w:val="left"/>
            </w:pPr>
            <w:r>
              <w:rPr>
                <w:rFonts w:ascii="宋体" w:hAnsi="宋体" w:eastAsia="宋体" w:cs="宋体"/>
                <w:b w:val="0"/>
                <w:i w:val="0"/>
                <w:color w:val="000000"/>
                <w:sz w:val="14"/>
              </w:rPr>
              <w:t xml:space="preserve">  地上附着物和青苗补偿</w:t>
            </w:r>
          </w:p>
        </w:tc>
        <w:tc>
          <w:tcPr>
            <w:tcW w:w="1032" w:type="dxa"/>
            <w:vAlign w:val="center"/>
          </w:tcPr>
          <w:p w14:paraId="68011484"/>
        </w:tc>
      </w:tr>
      <w:tr w14:paraId="7E5C4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8767BC">
            <w:pPr>
              <w:jc w:val="left"/>
            </w:pPr>
            <w:r>
              <w:rPr>
                <w:rFonts w:ascii="宋体" w:hAnsi="宋体" w:eastAsia="宋体" w:cs="宋体"/>
                <w:b w:val="0"/>
                <w:i w:val="0"/>
                <w:color w:val="000000"/>
                <w:sz w:val="14"/>
              </w:rPr>
              <w:t>303</w:t>
            </w:r>
          </w:p>
        </w:tc>
        <w:tc>
          <w:tcPr>
            <w:tcW w:w="1980" w:type="dxa"/>
            <w:vAlign w:val="center"/>
          </w:tcPr>
          <w:p w14:paraId="671CFD20">
            <w:pPr>
              <w:jc w:val="left"/>
            </w:pPr>
            <w:r>
              <w:rPr>
                <w:rFonts w:ascii="宋体" w:hAnsi="宋体" w:eastAsia="宋体" w:cs="宋体"/>
                <w:b w:val="0"/>
                <w:i w:val="0"/>
                <w:color w:val="000000"/>
                <w:sz w:val="14"/>
              </w:rPr>
              <w:t>对个人和家庭的补助</w:t>
            </w:r>
          </w:p>
        </w:tc>
        <w:tc>
          <w:tcPr>
            <w:tcW w:w="1020" w:type="dxa"/>
            <w:vAlign w:val="center"/>
          </w:tcPr>
          <w:p w14:paraId="4379C998">
            <w:pPr>
              <w:jc w:val="right"/>
            </w:pPr>
            <w:r>
              <w:rPr>
                <w:rFonts w:ascii="宋体" w:hAnsi="宋体" w:eastAsia="宋体" w:cs="宋体"/>
                <w:b w:val="0"/>
                <w:i w:val="0"/>
                <w:color w:val="000000"/>
                <w:sz w:val="14"/>
              </w:rPr>
              <w:t>122.86</w:t>
            </w:r>
          </w:p>
        </w:tc>
        <w:tc>
          <w:tcPr>
            <w:tcW w:w="540" w:type="dxa"/>
            <w:vAlign w:val="center"/>
          </w:tcPr>
          <w:p w14:paraId="2EBBB811">
            <w:pPr>
              <w:jc w:val="center"/>
            </w:pPr>
            <w:r>
              <w:rPr>
                <w:rFonts w:ascii="宋体" w:hAnsi="宋体" w:eastAsia="宋体" w:cs="宋体"/>
                <w:b w:val="0"/>
                <w:i w:val="0"/>
                <w:color w:val="000000"/>
                <w:sz w:val="14"/>
              </w:rPr>
              <w:t>30215</w:t>
            </w:r>
          </w:p>
        </w:tc>
        <w:tc>
          <w:tcPr>
            <w:tcW w:w="1560" w:type="dxa"/>
            <w:vAlign w:val="center"/>
          </w:tcPr>
          <w:p w14:paraId="6C0CAEDB">
            <w:pPr>
              <w:jc w:val="left"/>
            </w:pPr>
            <w:r>
              <w:rPr>
                <w:rFonts w:ascii="宋体" w:hAnsi="宋体" w:eastAsia="宋体" w:cs="宋体"/>
                <w:b w:val="0"/>
                <w:i w:val="0"/>
                <w:color w:val="000000"/>
                <w:sz w:val="14"/>
              </w:rPr>
              <w:t xml:space="preserve">  会议费</w:t>
            </w:r>
          </w:p>
        </w:tc>
        <w:tc>
          <w:tcPr>
            <w:tcW w:w="1020" w:type="dxa"/>
            <w:vAlign w:val="center"/>
          </w:tcPr>
          <w:p w14:paraId="64A7153A"/>
        </w:tc>
        <w:tc>
          <w:tcPr>
            <w:tcW w:w="540" w:type="dxa"/>
            <w:vAlign w:val="center"/>
          </w:tcPr>
          <w:p w14:paraId="722DEAEE">
            <w:pPr>
              <w:jc w:val="center"/>
            </w:pPr>
            <w:r>
              <w:rPr>
                <w:rFonts w:ascii="宋体" w:hAnsi="宋体" w:eastAsia="宋体" w:cs="宋体"/>
                <w:b w:val="0"/>
                <w:i w:val="0"/>
                <w:color w:val="000000"/>
                <w:sz w:val="14"/>
              </w:rPr>
              <w:t>31012</w:t>
            </w:r>
          </w:p>
        </w:tc>
        <w:tc>
          <w:tcPr>
            <w:tcW w:w="2540" w:type="dxa"/>
            <w:vAlign w:val="center"/>
          </w:tcPr>
          <w:p w14:paraId="029B9798">
            <w:pPr>
              <w:jc w:val="left"/>
            </w:pPr>
            <w:r>
              <w:rPr>
                <w:rFonts w:ascii="宋体" w:hAnsi="宋体" w:eastAsia="宋体" w:cs="宋体"/>
                <w:b w:val="0"/>
                <w:i w:val="0"/>
                <w:color w:val="000000"/>
                <w:sz w:val="14"/>
              </w:rPr>
              <w:t xml:space="preserve">  拆迁补偿</w:t>
            </w:r>
          </w:p>
        </w:tc>
        <w:tc>
          <w:tcPr>
            <w:tcW w:w="1032" w:type="dxa"/>
            <w:vAlign w:val="center"/>
          </w:tcPr>
          <w:p w14:paraId="04B3ECAF"/>
        </w:tc>
      </w:tr>
      <w:tr w14:paraId="1608F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8B243E">
            <w:pPr>
              <w:jc w:val="center"/>
            </w:pPr>
            <w:r>
              <w:rPr>
                <w:rFonts w:ascii="宋体" w:hAnsi="宋体" w:eastAsia="宋体" w:cs="宋体"/>
                <w:b w:val="0"/>
                <w:i w:val="0"/>
                <w:color w:val="000000"/>
                <w:sz w:val="14"/>
              </w:rPr>
              <w:t>30301</w:t>
            </w:r>
          </w:p>
        </w:tc>
        <w:tc>
          <w:tcPr>
            <w:tcW w:w="1980" w:type="dxa"/>
            <w:vAlign w:val="center"/>
          </w:tcPr>
          <w:p w14:paraId="1DCBF74C">
            <w:pPr>
              <w:jc w:val="left"/>
            </w:pPr>
            <w:r>
              <w:rPr>
                <w:rFonts w:ascii="宋体" w:hAnsi="宋体" w:eastAsia="宋体" w:cs="宋体"/>
                <w:b w:val="0"/>
                <w:i w:val="0"/>
                <w:color w:val="000000"/>
                <w:sz w:val="14"/>
              </w:rPr>
              <w:t xml:space="preserve">  离休费</w:t>
            </w:r>
          </w:p>
        </w:tc>
        <w:tc>
          <w:tcPr>
            <w:tcW w:w="1020" w:type="dxa"/>
            <w:vAlign w:val="center"/>
          </w:tcPr>
          <w:p w14:paraId="17F0C697"/>
        </w:tc>
        <w:tc>
          <w:tcPr>
            <w:tcW w:w="540" w:type="dxa"/>
            <w:vAlign w:val="center"/>
          </w:tcPr>
          <w:p w14:paraId="1766A55E">
            <w:pPr>
              <w:jc w:val="center"/>
            </w:pPr>
            <w:r>
              <w:rPr>
                <w:rFonts w:ascii="宋体" w:hAnsi="宋体" w:eastAsia="宋体" w:cs="宋体"/>
                <w:b w:val="0"/>
                <w:i w:val="0"/>
                <w:color w:val="000000"/>
                <w:sz w:val="14"/>
              </w:rPr>
              <w:t>30216</w:t>
            </w:r>
          </w:p>
        </w:tc>
        <w:tc>
          <w:tcPr>
            <w:tcW w:w="1560" w:type="dxa"/>
            <w:vAlign w:val="center"/>
          </w:tcPr>
          <w:p w14:paraId="2EEF15F8">
            <w:pPr>
              <w:jc w:val="left"/>
            </w:pPr>
            <w:r>
              <w:rPr>
                <w:rFonts w:ascii="宋体" w:hAnsi="宋体" w:eastAsia="宋体" w:cs="宋体"/>
                <w:b w:val="0"/>
                <w:i w:val="0"/>
                <w:color w:val="000000"/>
                <w:sz w:val="14"/>
              </w:rPr>
              <w:t xml:space="preserve">  培训费</w:t>
            </w:r>
          </w:p>
        </w:tc>
        <w:tc>
          <w:tcPr>
            <w:tcW w:w="1020" w:type="dxa"/>
            <w:vAlign w:val="center"/>
          </w:tcPr>
          <w:p w14:paraId="5559385A"/>
        </w:tc>
        <w:tc>
          <w:tcPr>
            <w:tcW w:w="540" w:type="dxa"/>
            <w:vAlign w:val="center"/>
          </w:tcPr>
          <w:p w14:paraId="66596AD9">
            <w:pPr>
              <w:jc w:val="center"/>
            </w:pPr>
            <w:r>
              <w:rPr>
                <w:rFonts w:ascii="宋体" w:hAnsi="宋体" w:eastAsia="宋体" w:cs="宋体"/>
                <w:b w:val="0"/>
                <w:i w:val="0"/>
                <w:color w:val="000000"/>
                <w:sz w:val="14"/>
              </w:rPr>
              <w:t>31013</w:t>
            </w:r>
          </w:p>
        </w:tc>
        <w:tc>
          <w:tcPr>
            <w:tcW w:w="2540" w:type="dxa"/>
            <w:vAlign w:val="center"/>
          </w:tcPr>
          <w:p w14:paraId="35EBA185">
            <w:pPr>
              <w:jc w:val="left"/>
            </w:pPr>
            <w:r>
              <w:rPr>
                <w:rFonts w:ascii="宋体" w:hAnsi="宋体" w:eastAsia="宋体" w:cs="宋体"/>
                <w:b w:val="0"/>
                <w:i w:val="0"/>
                <w:color w:val="000000"/>
                <w:sz w:val="14"/>
              </w:rPr>
              <w:t xml:space="preserve">  公务用车购置</w:t>
            </w:r>
          </w:p>
        </w:tc>
        <w:tc>
          <w:tcPr>
            <w:tcW w:w="1032" w:type="dxa"/>
            <w:vAlign w:val="center"/>
          </w:tcPr>
          <w:p w14:paraId="62903AE6"/>
        </w:tc>
      </w:tr>
      <w:tr w14:paraId="4146E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8B924C">
            <w:pPr>
              <w:jc w:val="center"/>
            </w:pPr>
            <w:r>
              <w:rPr>
                <w:rFonts w:ascii="宋体" w:hAnsi="宋体" w:eastAsia="宋体" w:cs="宋体"/>
                <w:b w:val="0"/>
                <w:i w:val="0"/>
                <w:color w:val="000000"/>
                <w:sz w:val="14"/>
              </w:rPr>
              <w:t>30302</w:t>
            </w:r>
          </w:p>
        </w:tc>
        <w:tc>
          <w:tcPr>
            <w:tcW w:w="1980" w:type="dxa"/>
            <w:vAlign w:val="center"/>
          </w:tcPr>
          <w:p w14:paraId="4669B8CC">
            <w:pPr>
              <w:jc w:val="left"/>
            </w:pPr>
            <w:r>
              <w:rPr>
                <w:rFonts w:ascii="宋体" w:hAnsi="宋体" w:eastAsia="宋体" w:cs="宋体"/>
                <w:b w:val="0"/>
                <w:i w:val="0"/>
                <w:color w:val="000000"/>
                <w:sz w:val="14"/>
              </w:rPr>
              <w:t xml:space="preserve">  退休费</w:t>
            </w:r>
          </w:p>
        </w:tc>
        <w:tc>
          <w:tcPr>
            <w:tcW w:w="1020" w:type="dxa"/>
            <w:vAlign w:val="center"/>
          </w:tcPr>
          <w:p w14:paraId="117D22FF">
            <w:pPr>
              <w:jc w:val="right"/>
            </w:pPr>
            <w:r>
              <w:rPr>
                <w:rFonts w:ascii="宋体" w:hAnsi="宋体" w:eastAsia="宋体" w:cs="宋体"/>
                <w:b w:val="0"/>
                <w:i w:val="0"/>
                <w:color w:val="000000"/>
                <w:sz w:val="14"/>
              </w:rPr>
              <w:t>46.27</w:t>
            </w:r>
          </w:p>
        </w:tc>
        <w:tc>
          <w:tcPr>
            <w:tcW w:w="540" w:type="dxa"/>
            <w:vAlign w:val="center"/>
          </w:tcPr>
          <w:p w14:paraId="14BDA594">
            <w:pPr>
              <w:jc w:val="center"/>
            </w:pPr>
            <w:r>
              <w:rPr>
                <w:rFonts w:ascii="宋体" w:hAnsi="宋体" w:eastAsia="宋体" w:cs="宋体"/>
                <w:b w:val="0"/>
                <w:i w:val="0"/>
                <w:color w:val="000000"/>
                <w:sz w:val="14"/>
              </w:rPr>
              <w:t>30217</w:t>
            </w:r>
          </w:p>
        </w:tc>
        <w:tc>
          <w:tcPr>
            <w:tcW w:w="1560" w:type="dxa"/>
            <w:vAlign w:val="center"/>
          </w:tcPr>
          <w:p w14:paraId="1FBD66C5">
            <w:pPr>
              <w:jc w:val="left"/>
            </w:pPr>
            <w:r>
              <w:rPr>
                <w:rFonts w:ascii="宋体" w:hAnsi="宋体" w:eastAsia="宋体" w:cs="宋体"/>
                <w:b w:val="0"/>
                <w:i w:val="0"/>
                <w:color w:val="000000"/>
                <w:sz w:val="14"/>
              </w:rPr>
              <w:t xml:space="preserve">  公务接待费</w:t>
            </w:r>
          </w:p>
        </w:tc>
        <w:tc>
          <w:tcPr>
            <w:tcW w:w="1020" w:type="dxa"/>
            <w:vAlign w:val="center"/>
          </w:tcPr>
          <w:p w14:paraId="2007E028"/>
        </w:tc>
        <w:tc>
          <w:tcPr>
            <w:tcW w:w="540" w:type="dxa"/>
            <w:vAlign w:val="center"/>
          </w:tcPr>
          <w:p w14:paraId="29F57B10">
            <w:pPr>
              <w:jc w:val="center"/>
            </w:pPr>
            <w:r>
              <w:rPr>
                <w:rFonts w:ascii="宋体" w:hAnsi="宋体" w:eastAsia="宋体" w:cs="宋体"/>
                <w:b w:val="0"/>
                <w:i w:val="0"/>
                <w:color w:val="000000"/>
                <w:sz w:val="14"/>
              </w:rPr>
              <w:t>31019</w:t>
            </w:r>
          </w:p>
        </w:tc>
        <w:tc>
          <w:tcPr>
            <w:tcW w:w="2540" w:type="dxa"/>
            <w:vAlign w:val="center"/>
          </w:tcPr>
          <w:p w14:paraId="11880B44">
            <w:pPr>
              <w:jc w:val="left"/>
            </w:pPr>
            <w:r>
              <w:rPr>
                <w:rFonts w:ascii="宋体" w:hAnsi="宋体" w:eastAsia="宋体" w:cs="宋体"/>
                <w:b w:val="0"/>
                <w:i w:val="0"/>
                <w:color w:val="000000"/>
                <w:sz w:val="14"/>
              </w:rPr>
              <w:t xml:space="preserve">  其他交通工具购置</w:t>
            </w:r>
          </w:p>
        </w:tc>
        <w:tc>
          <w:tcPr>
            <w:tcW w:w="1032" w:type="dxa"/>
            <w:vAlign w:val="center"/>
          </w:tcPr>
          <w:p w14:paraId="3B8A2404"/>
        </w:tc>
      </w:tr>
      <w:tr w14:paraId="70A68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43FF47">
            <w:pPr>
              <w:jc w:val="center"/>
            </w:pPr>
            <w:r>
              <w:rPr>
                <w:rFonts w:ascii="宋体" w:hAnsi="宋体" w:eastAsia="宋体" w:cs="宋体"/>
                <w:b w:val="0"/>
                <w:i w:val="0"/>
                <w:color w:val="000000"/>
                <w:sz w:val="14"/>
              </w:rPr>
              <w:t>30303</w:t>
            </w:r>
          </w:p>
        </w:tc>
        <w:tc>
          <w:tcPr>
            <w:tcW w:w="1980" w:type="dxa"/>
            <w:vAlign w:val="center"/>
          </w:tcPr>
          <w:p w14:paraId="46C50DC1">
            <w:pPr>
              <w:jc w:val="left"/>
            </w:pPr>
            <w:r>
              <w:rPr>
                <w:rFonts w:ascii="宋体" w:hAnsi="宋体" w:eastAsia="宋体" w:cs="宋体"/>
                <w:b w:val="0"/>
                <w:i w:val="0"/>
                <w:color w:val="000000"/>
                <w:sz w:val="14"/>
              </w:rPr>
              <w:t xml:space="preserve">  退职（役）费</w:t>
            </w:r>
          </w:p>
        </w:tc>
        <w:tc>
          <w:tcPr>
            <w:tcW w:w="1020" w:type="dxa"/>
            <w:vAlign w:val="center"/>
          </w:tcPr>
          <w:p w14:paraId="0BD78CDA"/>
        </w:tc>
        <w:tc>
          <w:tcPr>
            <w:tcW w:w="540" w:type="dxa"/>
            <w:vAlign w:val="center"/>
          </w:tcPr>
          <w:p w14:paraId="30FAFC89">
            <w:pPr>
              <w:jc w:val="center"/>
            </w:pPr>
            <w:r>
              <w:rPr>
                <w:rFonts w:ascii="宋体" w:hAnsi="宋体" w:eastAsia="宋体" w:cs="宋体"/>
                <w:b w:val="0"/>
                <w:i w:val="0"/>
                <w:color w:val="000000"/>
                <w:sz w:val="14"/>
              </w:rPr>
              <w:t>30218</w:t>
            </w:r>
          </w:p>
        </w:tc>
        <w:tc>
          <w:tcPr>
            <w:tcW w:w="1560" w:type="dxa"/>
            <w:vAlign w:val="center"/>
          </w:tcPr>
          <w:p w14:paraId="29E2A3EF">
            <w:pPr>
              <w:jc w:val="left"/>
            </w:pPr>
            <w:r>
              <w:rPr>
                <w:rFonts w:ascii="宋体" w:hAnsi="宋体" w:eastAsia="宋体" w:cs="宋体"/>
                <w:b w:val="0"/>
                <w:i w:val="0"/>
                <w:color w:val="000000"/>
                <w:sz w:val="14"/>
              </w:rPr>
              <w:t xml:space="preserve">  专用材料费</w:t>
            </w:r>
          </w:p>
        </w:tc>
        <w:tc>
          <w:tcPr>
            <w:tcW w:w="1020" w:type="dxa"/>
            <w:vAlign w:val="center"/>
          </w:tcPr>
          <w:p w14:paraId="48D96B2A">
            <w:pPr>
              <w:jc w:val="right"/>
            </w:pPr>
            <w:r>
              <w:rPr>
                <w:rFonts w:ascii="宋体" w:hAnsi="宋体" w:eastAsia="宋体" w:cs="宋体"/>
                <w:b w:val="0"/>
                <w:i w:val="0"/>
                <w:color w:val="000000"/>
                <w:sz w:val="14"/>
              </w:rPr>
              <w:t>0.00</w:t>
            </w:r>
          </w:p>
        </w:tc>
        <w:tc>
          <w:tcPr>
            <w:tcW w:w="540" w:type="dxa"/>
            <w:vAlign w:val="center"/>
          </w:tcPr>
          <w:p w14:paraId="421D4971">
            <w:pPr>
              <w:jc w:val="center"/>
            </w:pPr>
            <w:r>
              <w:rPr>
                <w:rFonts w:ascii="宋体" w:hAnsi="宋体" w:eastAsia="宋体" w:cs="宋体"/>
                <w:b w:val="0"/>
                <w:i w:val="0"/>
                <w:color w:val="000000"/>
                <w:sz w:val="14"/>
              </w:rPr>
              <w:t>31021</w:t>
            </w:r>
          </w:p>
        </w:tc>
        <w:tc>
          <w:tcPr>
            <w:tcW w:w="2540" w:type="dxa"/>
            <w:vAlign w:val="center"/>
          </w:tcPr>
          <w:p w14:paraId="44165C5A">
            <w:pPr>
              <w:jc w:val="left"/>
            </w:pPr>
            <w:r>
              <w:rPr>
                <w:rFonts w:ascii="宋体" w:hAnsi="宋体" w:eastAsia="宋体" w:cs="宋体"/>
                <w:b w:val="0"/>
                <w:i w:val="0"/>
                <w:color w:val="000000"/>
                <w:sz w:val="14"/>
              </w:rPr>
              <w:t xml:space="preserve">  文物和陈列品购置</w:t>
            </w:r>
          </w:p>
        </w:tc>
        <w:tc>
          <w:tcPr>
            <w:tcW w:w="1032" w:type="dxa"/>
            <w:vAlign w:val="center"/>
          </w:tcPr>
          <w:p w14:paraId="4EA0BBE2"/>
        </w:tc>
      </w:tr>
      <w:tr w14:paraId="4597D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7D4D7D">
            <w:pPr>
              <w:jc w:val="center"/>
            </w:pPr>
            <w:r>
              <w:rPr>
                <w:rFonts w:ascii="宋体" w:hAnsi="宋体" w:eastAsia="宋体" w:cs="宋体"/>
                <w:b w:val="0"/>
                <w:i w:val="0"/>
                <w:color w:val="000000"/>
                <w:sz w:val="14"/>
              </w:rPr>
              <w:t>30304</w:t>
            </w:r>
          </w:p>
        </w:tc>
        <w:tc>
          <w:tcPr>
            <w:tcW w:w="1980" w:type="dxa"/>
            <w:vAlign w:val="center"/>
          </w:tcPr>
          <w:p w14:paraId="4113FF92">
            <w:pPr>
              <w:jc w:val="left"/>
            </w:pPr>
            <w:r>
              <w:rPr>
                <w:rFonts w:ascii="宋体" w:hAnsi="宋体" w:eastAsia="宋体" w:cs="宋体"/>
                <w:b w:val="0"/>
                <w:i w:val="0"/>
                <w:color w:val="000000"/>
                <w:sz w:val="14"/>
              </w:rPr>
              <w:t xml:space="preserve">  抚恤金</w:t>
            </w:r>
          </w:p>
        </w:tc>
        <w:tc>
          <w:tcPr>
            <w:tcW w:w="1020" w:type="dxa"/>
            <w:vAlign w:val="center"/>
          </w:tcPr>
          <w:p w14:paraId="497AA2EB">
            <w:pPr>
              <w:jc w:val="right"/>
            </w:pPr>
            <w:r>
              <w:rPr>
                <w:rFonts w:ascii="宋体" w:hAnsi="宋体" w:eastAsia="宋体" w:cs="宋体"/>
                <w:b w:val="0"/>
                <w:i w:val="0"/>
                <w:color w:val="000000"/>
                <w:sz w:val="14"/>
              </w:rPr>
              <w:t>73.37</w:t>
            </w:r>
          </w:p>
        </w:tc>
        <w:tc>
          <w:tcPr>
            <w:tcW w:w="540" w:type="dxa"/>
            <w:vAlign w:val="center"/>
          </w:tcPr>
          <w:p w14:paraId="4D5FC60B">
            <w:pPr>
              <w:jc w:val="center"/>
            </w:pPr>
            <w:r>
              <w:rPr>
                <w:rFonts w:ascii="宋体" w:hAnsi="宋体" w:eastAsia="宋体" w:cs="宋体"/>
                <w:b w:val="0"/>
                <w:i w:val="0"/>
                <w:color w:val="000000"/>
                <w:sz w:val="14"/>
              </w:rPr>
              <w:t>30224</w:t>
            </w:r>
          </w:p>
        </w:tc>
        <w:tc>
          <w:tcPr>
            <w:tcW w:w="1560" w:type="dxa"/>
            <w:vAlign w:val="center"/>
          </w:tcPr>
          <w:p w14:paraId="2A404128">
            <w:pPr>
              <w:jc w:val="left"/>
            </w:pPr>
            <w:r>
              <w:rPr>
                <w:rFonts w:ascii="宋体" w:hAnsi="宋体" w:eastAsia="宋体" w:cs="宋体"/>
                <w:b w:val="0"/>
                <w:i w:val="0"/>
                <w:color w:val="000000"/>
                <w:sz w:val="14"/>
              </w:rPr>
              <w:t xml:space="preserve">  被装购置费</w:t>
            </w:r>
          </w:p>
        </w:tc>
        <w:tc>
          <w:tcPr>
            <w:tcW w:w="1020" w:type="dxa"/>
            <w:vAlign w:val="center"/>
          </w:tcPr>
          <w:p w14:paraId="18130F65"/>
        </w:tc>
        <w:tc>
          <w:tcPr>
            <w:tcW w:w="540" w:type="dxa"/>
            <w:vAlign w:val="center"/>
          </w:tcPr>
          <w:p w14:paraId="41A3A7A3">
            <w:pPr>
              <w:jc w:val="center"/>
            </w:pPr>
            <w:r>
              <w:rPr>
                <w:rFonts w:ascii="宋体" w:hAnsi="宋体" w:eastAsia="宋体" w:cs="宋体"/>
                <w:b w:val="0"/>
                <w:i w:val="0"/>
                <w:color w:val="000000"/>
                <w:sz w:val="14"/>
              </w:rPr>
              <w:t>31022</w:t>
            </w:r>
          </w:p>
        </w:tc>
        <w:tc>
          <w:tcPr>
            <w:tcW w:w="2540" w:type="dxa"/>
            <w:vAlign w:val="center"/>
          </w:tcPr>
          <w:p w14:paraId="0B6A9545">
            <w:pPr>
              <w:jc w:val="left"/>
            </w:pPr>
            <w:r>
              <w:rPr>
                <w:rFonts w:ascii="宋体" w:hAnsi="宋体" w:eastAsia="宋体" w:cs="宋体"/>
                <w:b w:val="0"/>
                <w:i w:val="0"/>
                <w:color w:val="000000"/>
                <w:sz w:val="14"/>
              </w:rPr>
              <w:t xml:space="preserve">  无形资产购置</w:t>
            </w:r>
          </w:p>
        </w:tc>
        <w:tc>
          <w:tcPr>
            <w:tcW w:w="1032" w:type="dxa"/>
            <w:vAlign w:val="center"/>
          </w:tcPr>
          <w:p w14:paraId="78B74C49"/>
        </w:tc>
      </w:tr>
      <w:tr w14:paraId="5AFAA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CF908F">
            <w:pPr>
              <w:jc w:val="center"/>
            </w:pPr>
            <w:r>
              <w:rPr>
                <w:rFonts w:ascii="宋体" w:hAnsi="宋体" w:eastAsia="宋体" w:cs="宋体"/>
                <w:b w:val="0"/>
                <w:i w:val="0"/>
                <w:color w:val="000000"/>
                <w:sz w:val="14"/>
              </w:rPr>
              <w:t>30305</w:t>
            </w:r>
          </w:p>
        </w:tc>
        <w:tc>
          <w:tcPr>
            <w:tcW w:w="1980" w:type="dxa"/>
            <w:vAlign w:val="center"/>
          </w:tcPr>
          <w:p w14:paraId="666531BD">
            <w:pPr>
              <w:jc w:val="left"/>
            </w:pPr>
            <w:r>
              <w:rPr>
                <w:rFonts w:ascii="宋体" w:hAnsi="宋体" w:eastAsia="宋体" w:cs="宋体"/>
                <w:b w:val="0"/>
                <w:i w:val="0"/>
                <w:color w:val="000000"/>
                <w:sz w:val="14"/>
              </w:rPr>
              <w:t xml:space="preserve">  生活补助</w:t>
            </w:r>
          </w:p>
        </w:tc>
        <w:tc>
          <w:tcPr>
            <w:tcW w:w="1020" w:type="dxa"/>
            <w:vAlign w:val="center"/>
          </w:tcPr>
          <w:p w14:paraId="33AFDAF2">
            <w:pPr>
              <w:jc w:val="right"/>
            </w:pPr>
            <w:r>
              <w:rPr>
                <w:rFonts w:ascii="宋体" w:hAnsi="宋体" w:eastAsia="宋体" w:cs="宋体"/>
                <w:b w:val="0"/>
                <w:i w:val="0"/>
                <w:color w:val="000000"/>
                <w:sz w:val="14"/>
              </w:rPr>
              <w:t>2.64</w:t>
            </w:r>
          </w:p>
        </w:tc>
        <w:tc>
          <w:tcPr>
            <w:tcW w:w="540" w:type="dxa"/>
            <w:vAlign w:val="center"/>
          </w:tcPr>
          <w:p w14:paraId="7F59D48A">
            <w:pPr>
              <w:jc w:val="center"/>
            </w:pPr>
            <w:r>
              <w:rPr>
                <w:rFonts w:ascii="宋体" w:hAnsi="宋体" w:eastAsia="宋体" w:cs="宋体"/>
                <w:b w:val="0"/>
                <w:i w:val="0"/>
                <w:color w:val="000000"/>
                <w:sz w:val="14"/>
              </w:rPr>
              <w:t>30225</w:t>
            </w:r>
          </w:p>
        </w:tc>
        <w:tc>
          <w:tcPr>
            <w:tcW w:w="1560" w:type="dxa"/>
            <w:vAlign w:val="center"/>
          </w:tcPr>
          <w:p w14:paraId="197DD620">
            <w:pPr>
              <w:jc w:val="left"/>
            </w:pPr>
            <w:r>
              <w:rPr>
                <w:rFonts w:ascii="宋体" w:hAnsi="宋体" w:eastAsia="宋体" w:cs="宋体"/>
                <w:b w:val="0"/>
                <w:i w:val="0"/>
                <w:color w:val="000000"/>
                <w:sz w:val="14"/>
              </w:rPr>
              <w:t xml:space="preserve">  专用燃料费</w:t>
            </w:r>
          </w:p>
        </w:tc>
        <w:tc>
          <w:tcPr>
            <w:tcW w:w="1020" w:type="dxa"/>
            <w:vAlign w:val="center"/>
          </w:tcPr>
          <w:p w14:paraId="2A1087A6"/>
        </w:tc>
        <w:tc>
          <w:tcPr>
            <w:tcW w:w="540" w:type="dxa"/>
            <w:vAlign w:val="center"/>
          </w:tcPr>
          <w:p w14:paraId="38869095">
            <w:pPr>
              <w:jc w:val="center"/>
            </w:pPr>
            <w:r>
              <w:rPr>
                <w:rFonts w:ascii="宋体" w:hAnsi="宋体" w:eastAsia="宋体" w:cs="宋体"/>
                <w:b w:val="0"/>
                <w:i w:val="0"/>
                <w:color w:val="000000"/>
                <w:sz w:val="14"/>
              </w:rPr>
              <w:t>31099</w:t>
            </w:r>
          </w:p>
        </w:tc>
        <w:tc>
          <w:tcPr>
            <w:tcW w:w="2540" w:type="dxa"/>
            <w:vAlign w:val="center"/>
          </w:tcPr>
          <w:p w14:paraId="40034487">
            <w:pPr>
              <w:jc w:val="left"/>
            </w:pPr>
            <w:r>
              <w:rPr>
                <w:rFonts w:ascii="宋体" w:hAnsi="宋体" w:eastAsia="宋体" w:cs="宋体"/>
                <w:b w:val="0"/>
                <w:i w:val="0"/>
                <w:color w:val="000000"/>
                <w:sz w:val="14"/>
              </w:rPr>
              <w:t xml:space="preserve">  其他资本性支出</w:t>
            </w:r>
          </w:p>
        </w:tc>
        <w:tc>
          <w:tcPr>
            <w:tcW w:w="1032" w:type="dxa"/>
            <w:vAlign w:val="center"/>
          </w:tcPr>
          <w:p w14:paraId="08220852"/>
        </w:tc>
      </w:tr>
      <w:tr w14:paraId="07A23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703CA6">
            <w:pPr>
              <w:jc w:val="center"/>
            </w:pPr>
            <w:r>
              <w:rPr>
                <w:rFonts w:ascii="宋体" w:hAnsi="宋体" w:eastAsia="宋体" w:cs="宋体"/>
                <w:b w:val="0"/>
                <w:i w:val="0"/>
                <w:color w:val="000000"/>
                <w:sz w:val="14"/>
              </w:rPr>
              <w:t>30306</w:t>
            </w:r>
          </w:p>
        </w:tc>
        <w:tc>
          <w:tcPr>
            <w:tcW w:w="1980" w:type="dxa"/>
            <w:vAlign w:val="center"/>
          </w:tcPr>
          <w:p w14:paraId="68D05198">
            <w:pPr>
              <w:jc w:val="left"/>
            </w:pPr>
            <w:r>
              <w:rPr>
                <w:rFonts w:ascii="宋体" w:hAnsi="宋体" w:eastAsia="宋体" w:cs="宋体"/>
                <w:b w:val="0"/>
                <w:i w:val="0"/>
                <w:color w:val="000000"/>
                <w:sz w:val="14"/>
              </w:rPr>
              <w:t xml:space="preserve">  救济费</w:t>
            </w:r>
          </w:p>
        </w:tc>
        <w:tc>
          <w:tcPr>
            <w:tcW w:w="1020" w:type="dxa"/>
            <w:vAlign w:val="center"/>
          </w:tcPr>
          <w:p w14:paraId="7C01DEE8"/>
        </w:tc>
        <w:tc>
          <w:tcPr>
            <w:tcW w:w="540" w:type="dxa"/>
            <w:vAlign w:val="center"/>
          </w:tcPr>
          <w:p w14:paraId="5A8D8773">
            <w:pPr>
              <w:jc w:val="center"/>
            </w:pPr>
            <w:r>
              <w:rPr>
                <w:rFonts w:ascii="宋体" w:hAnsi="宋体" w:eastAsia="宋体" w:cs="宋体"/>
                <w:b w:val="0"/>
                <w:i w:val="0"/>
                <w:color w:val="000000"/>
                <w:sz w:val="14"/>
              </w:rPr>
              <w:t>30226</w:t>
            </w:r>
          </w:p>
        </w:tc>
        <w:tc>
          <w:tcPr>
            <w:tcW w:w="1560" w:type="dxa"/>
            <w:vAlign w:val="center"/>
          </w:tcPr>
          <w:p w14:paraId="2320A752">
            <w:pPr>
              <w:jc w:val="left"/>
            </w:pPr>
            <w:r>
              <w:rPr>
                <w:rFonts w:ascii="宋体" w:hAnsi="宋体" w:eastAsia="宋体" w:cs="宋体"/>
                <w:b w:val="0"/>
                <w:i w:val="0"/>
                <w:color w:val="000000"/>
                <w:sz w:val="14"/>
              </w:rPr>
              <w:t xml:space="preserve">  劳务费</w:t>
            </w:r>
          </w:p>
        </w:tc>
        <w:tc>
          <w:tcPr>
            <w:tcW w:w="1020" w:type="dxa"/>
            <w:vAlign w:val="center"/>
          </w:tcPr>
          <w:p w14:paraId="09749897"/>
        </w:tc>
        <w:tc>
          <w:tcPr>
            <w:tcW w:w="540" w:type="dxa"/>
            <w:vAlign w:val="center"/>
          </w:tcPr>
          <w:p w14:paraId="0D8F170A">
            <w:pPr>
              <w:jc w:val="left"/>
            </w:pPr>
            <w:r>
              <w:rPr>
                <w:rFonts w:ascii="宋体" w:hAnsi="宋体" w:eastAsia="宋体" w:cs="宋体"/>
                <w:b w:val="0"/>
                <w:i w:val="0"/>
                <w:color w:val="000000"/>
                <w:sz w:val="14"/>
              </w:rPr>
              <w:t>312</w:t>
            </w:r>
          </w:p>
        </w:tc>
        <w:tc>
          <w:tcPr>
            <w:tcW w:w="2540" w:type="dxa"/>
            <w:vAlign w:val="center"/>
          </w:tcPr>
          <w:p w14:paraId="5D454605">
            <w:pPr>
              <w:jc w:val="left"/>
            </w:pPr>
            <w:r>
              <w:rPr>
                <w:rFonts w:ascii="宋体" w:hAnsi="宋体" w:eastAsia="宋体" w:cs="宋体"/>
                <w:b w:val="0"/>
                <w:i w:val="0"/>
                <w:color w:val="000000"/>
                <w:sz w:val="14"/>
              </w:rPr>
              <w:t>对企业补助</w:t>
            </w:r>
          </w:p>
        </w:tc>
        <w:tc>
          <w:tcPr>
            <w:tcW w:w="1032" w:type="dxa"/>
            <w:vAlign w:val="center"/>
          </w:tcPr>
          <w:p w14:paraId="0F156A7C"/>
        </w:tc>
      </w:tr>
      <w:tr w14:paraId="7CCF5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8F0C1C">
            <w:pPr>
              <w:jc w:val="center"/>
            </w:pPr>
            <w:r>
              <w:rPr>
                <w:rFonts w:ascii="宋体" w:hAnsi="宋体" w:eastAsia="宋体" w:cs="宋体"/>
                <w:b w:val="0"/>
                <w:i w:val="0"/>
                <w:color w:val="000000"/>
                <w:sz w:val="14"/>
              </w:rPr>
              <w:t>30307</w:t>
            </w:r>
          </w:p>
        </w:tc>
        <w:tc>
          <w:tcPr>
            <w:tcW w:w="1980" w:type="dxa"/>
            <w:vAlign w:val="center"/>
          </w:tcPr>
          <w:p w14:paraId="5EF63480">
            <w:pPr>
              <w:jc w:val="left"/>
            </w:pPr>
            <w:r>
              <w:rPr>
                <w:rFonts w:ascii="宋体" w:hAnsi="宋体" w:eastAsia="宋体" w:cs="宋体"/>
                <w:b w:val="0"/>
                <w:i w:val="0"/>
                <w:color w:val="000000"/>
                <w:sz w:val="14"/>
              </w:rPr>
              <w:t xml:space="preserve">  医疗费补助</w:t>
            </w:r>
          </w:p>
        </w:tc>
        <w:tc>
          <w:tcPr>
            <w:tcW w:w="1020" w:type="dxa"/>
            <w:vAlign w:val="center"/>
          </w:tcPr>
          <w:p w14:paraId="7AFD6A53"/>
        </w:tc>
        <w:tc>
          <w:tcPr>
            <w:tcW w:w="540" w:type="dxa"/>
            <w:vAlign w:val="center"/>
          </w:tcPr>
          <w:p w14:paraId="675FC9CD">
            <w:pPr>
              <w:jc w:val="center"/>
            </w:pPr>
            <w:r>
              <w:rPr>
                <w:rFonts w:ascii="宋体" w:hAnsi="宋体" w:eastAsia="宋体" w:cs="宋体"/>
                <w:b w:val="0"/>
                <w:i w:val="0"/>
                <w:color w:val="000000"/>
                <w:sz w:val="14"/>
              </w:rPr>
              <w:t>30227</w:t>
            </w:r>
          </w:p>
        </w:tc>
        <w:tc>
          <w:tcPr>
            <w:tcW w:w="1560" w:type="dxa"/>
            <w:vAlign w:val="center"/>
          </w:tcPr>
          <w:p w14:paraId="2496A4C5">
            <w:pPr>
              <w:jc w:val="left"/>
            </w:pPr>
            <w:r>
              <w:rPr>
                <w:rFonts w:ascii="宋体" w:hAnsi="宋体" w:eastAsia="宋体" w:cs="宋体"/>
                <w:b w:val="0"/>
                <w:i w:val="0"/>
                <w:color w:val="000000"/>
                <w:sz w:val="14"/>
              </w:rPr>
              <w:t xml:space="preserve">  委托业务费</w:t>
            </w:r>
          </w:p>
        </w:tc>
        <w:tc>
          <w:tcPr>
            <w:tcW w:w="1020" w:type="dxa"/>
            <w:vAlign w:val="center"/>
          </w:tcPr>
          <w:p w14:paraId="142D7B85"/>
        </w:tc>
        <w:tc>
          <w:tcPr>
            <w:tcW w:w="540" w:type="dxa"/>
            <w:vAlign w:val="center"/>
          </w:tcPr>
          <w:p w14:paraId="71C63DE1">
            <w:pPr>
              <w:jc w:val="center"/>
            </w:pPr>
            <w:r>
              <w:rPr>
                <w:rFonts w:ascii="宋体" w:hAnsi="宋体" w:eastAsia="宋体" w:cs="宋体"/>
                <w:b w:val="0"/>
                <w:i w:val="0"/>
                <w:color w:val="000000"/>
                <w:sz w:val="14"/>
              </w:rPr>
              <w:t>31201</w:t>
            </w:r>
          </w:p>
        </w:tc>
        <w:tc>
          <w:tcPr>
            <w:tcW w:w="2540" w:type="dxa"/>
            <w:vAlign w:val="center"/>
          </w:tcPr>
          <w:p w14:paraId="0D0525C0">
            <w:pPr>
              <w:jc w:val="left"/>
            </w:pPr>
            <w:r>
              <w:rPr>
                <w:rFonts w:ascii="宋体" w:hAnsi="宋体" w:eastAsia="宋体" w:cs="宋体"/>
                <w:b w:val="0"/>
                <w:i w:val="0"/>
                <w:color w:val="000000"/>
                <w:sz w:val="14"/>
              </w:rPr>
              <w:t xml:space="preserve"> 资本金注入</w:t>
            </w:r>
          </w:p>
        </w:tc>
        <w:tc>
          <w:tcPr>
            <w:tcW w:w="1032" w:type="dxa"/>
            <w:vAlign w:val="center"/>
          </w:tcPr>
          <w:p w14:paraId="6442EF49"/>
        </w:tc>
      </w:tr>
      <w:tr w14:paraId="3912F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EC5181">
            <w:pPr>
              <w:jc w:val="center"/>
            </w:pPr>
            <w:r>
              <w:rPr>
                <w:rFonts w:ascii="宋体" w:hAnsi="宋体" w:eastAsia="宋体" w:cs="宋体"/>
                <w:b w:val="0"/>
                <w:i w:val="0"/>
                <w:color w:val="000000"/>
                <w:sz w:val="14"/>
              </w:rPr>
              <w:t>30308</w:t>
            </w:r>
          </w:p>
        </w:tc>
        <w:tc>
          <w:tcPr>
            <w:tcW w:w="1980" w:type="dxa"/>
            <w:vAlign w:val="center"/>
          </w:tcPr>
          <w:p w14:paraId="6377DF0C">
            <w:pPr>
              <w:jc w:val="left"/>
            </w:pPr>
            <w:r>
              <w:rPr>
                <w:rFonts w:ascii="宋体" w:hAnsi="宋体" w:eastAsia="宋体" w:cs="宋体"/>
                <w:b w:val="0"/>
                <w:i w:val="0"/>
                <w:color w:val="000000"/>
                <w:sz w:val="14"/>
              </w:rPr>
              <w:t xml:space="preserve">  助学金</w:t>
            </w:r>
          </w:p>
        </w:tc>
        <w:tc>
          <w:tcPr>
            <w:tcW w:w="1020" w:type="dxa"/>
            <w:vAlign w:val="center"/>
          </w:tcPr>
          <w:p w14:paraId="0E4D7A83"/>
        </w:tc>
        <w:tc>
          <w:tcPr>
            <w:tcW w:w="540" w:type="dxa"/>
            <w:vAlign w:val="center"/>
          </w:tcPr>
          <w:p w14:paraId="23000E71">
            <w:pPr>
              <w:jc w:val="center"/>
            </w:pPr>
            <w:r>
              <w:rPr>
                <w:rFonts w:ascii="宋体" w:hAnsi="宋体" w:eastAsia="宋体" w:cs="宋体"/>
                <w:b w:val="0"/>
                <w:i w:val="0"/>
                <w:color w:val="000000"/>
                <w:sz w:val="14"/>
              </w:rPr>
              <w:t>30228</w:t>
            </w:r>
          </w:p>
        </w:tc>
        <w:tc>
          <w:tcPr>
            <w:tcW w:w="1560" w:type="dxa"/>
            <w:vAlign w:val="center"/>
          </w:tcPr>
          <w:p w14:paraId="0BF426C2">
            <w:pPr>
              <w:jc w:val="left"/>
            </w:pPr>
            <w:r>
              <w:rPr>
                <w:rFonts w:ascii="宋体" w:hAnsi="宋体" w:eastAsia="宋体" w:cs="宋体"/>
                <w:b w:val="0"/>
                <w:i w:val="0"/>
                <w:color w:val="000000"/>
                <w:sz w:val="14"/>
              </w:rPr>
              <w:t xml:space="preserve">  工会经费</w:t>
            </w:r>
          </w:p>
        </w:tc>
        <w:tc>
          <w:tcPr>
            <w:tcW w:w="1020" w:type="dxa"/>
            <w:vAlign w:val="center"/>
          </w:tcPr>
          <w:p w14:paraId="7EA96060"/>
        </w:tc>
        <w:tc>
          <w:tcPr>
            <w:tcW w:w="540" w:type="dxa"/>
            <w:vAlign w:val="center"/>
          </w:tcPr>
          <w:p w14:paraId="39B76FDA">
            <w:pPr>
              <w:jc w:val="center"/>
            </w:pPr>
            <w:r>
              <w:rPr>
                <w:rFonts w:ascii="宋体" w:hAnsi="宋体" w:eastAsia="宋体" w:cs="宋体"/>
                <w:b w:val="0"/>
                <w:i w:val="0"/>
                <w:color w:val="000000"/>
                <w:sz w:val="14"/>
              </w:rPr>
              <w:t>31203</w:t>
            </w:r>
          </w:p>
        </w:tc>
        <w:tc>
          <w:tcPr>
            <w:tcW w:w="2540" w:type="dxa"/>
            <w:vAlign w:val="center"/>
          </w:tcPr>
          <w:p w14:paraId="5788A37A">
            <w:pPr>
              <w:jc w:val="left"/>
            </w:pPr>
            <w:r>
              <w:rPr>
                <w:rFonts w:ascii="宋体" w:hAnsi="宋体" w:eastAsia="宋体" w:cs="宋体"/>
                <w:b w:val="0"/>
                <w:i w:val="0"/>
                <w:color w:val="000000"/>
                <w:sz w:val="14"/>
              </w:rPr>
              <w:t xml:space="preserve"> 政府投资基金股权投资</w:t>
            </w:r>
          </w:p>
        </w:tc>
        <w:tc>
          <w:tcPr>
            <w:tcW w:w="1032" w:type="dxa"/>
            <w:vAlign w:val="center"/>
          </w:tcPr>
          <w:p w14:paraId="4AFB10BA"/>
        </w:tc>
      </w:tr>
      <w:tr w14:paraId="42287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CF6FBD">
            <w:pPr>
              <w:jc w:val="center"/>
            </w:pPr>
            <w:r>
              <w:rPr>
                <w:rFonts w:ascii="宋体" w:hAnsi="宋体" w:eastAsia="宋体" w:cs="宋体"/>
                <w:b w:val="0"/>
                <w:i w:val="0"/>
                <w:color w:val="000000"/>
                <w:sz w:val="14"/>
              </w:rPr>
              <w:t>30309</w:t>
            </w:r>
          </w:p>
        </w:tc>
        <w:tc>
          <w:tcPr>
            <w:tcW w:w="1980" w:type="dxa"/>
            <w:vAlign w:val="center"/>
          </w:tcPr>
          <w:p w14:paraId="355E53BA">
            <w:pPr>
              <w:jc w:val="left"/>
            </w:pPr>
            <w:r>
              <w:rPr>
                <w:rFonts w:ascii="宋体" w:hAnsi="宋体" w:eastAsia="宋体" w:cs="宋体"/>
                <w:b w:val="0"/>
                <w:i w:val="0"/>
                <w:color w:val="000000"/>
                <w:sz w:val="14"/>
              </w:rPr>
              <w:t xml:space="preserve">  奖励金</w:t>
            </w:r>
          </w:p>
        </w:tc>
        <w:tc>
          <w:tcPr>
            <w:tcW w:w="1020" w:type="dxa"/>
            <w:vAlign w:val="center"/>
          </w:tcPr>
          <w:p w14:paraId="0742AC2E">
            <w:pPr>
              <w:jc w:val="right"/>
            </w:pPr>
            <w:r>
              <w:rPr>
                <w:rFonts w:ascii="宋体" w:hAnsi="宋体" w:eastAsia="宋体" w:cs="宋体"/>
                <w:b w:val="0"/>
                <w:i w:val="0"/>
                <w:color w:val="000000"/>
                <w:sz w:val="14"/>
              </w:rPr>
              <w:t>0.48</w:t>
            </w:r>
          </w:p>
        </w:tc>
        <w:tc>
          <w:tcPr>
            <w:tcW w:w="540" w:type="dxa"/>
            <w:vAlign w:val="center"/>
          </w:tcPr>
          <w:p w14:paraId="3BC70960">
            <w:pPr>
              <w:jc w:val="center"/>
            </w:pPr>
            <w:r>
              <w:rPr>
                <w:rFonts w:ascii="宋体" w:hAnsi="宋体" w:eastAsia="宋体" w:cs="宋体"/>
                <w:b w:val="0"/>
                <w:i w:val="0"/>
                <w:color w:val="000000"/>
                <w:sz w:val="14"/>
              </w:rPr>
              <w:t>30229</w:t>
            </w:r>
          </w:p>
        </w:tc>
        <w:tc>
          <w:tcPr>
            <w:tcW w:w="1560" w:type="dxa"/>
            <w:vAlign w:val="center"/>
          </w:tcPr>
          <w:p w14:paraId="0D70995C">
            <w:pPr>
              <w:jc w:val="left"/>
            </w:pPr>
            <w:r>
              <w:rPr>
                <w:rFonts w:ascii="宋体" w:hAnsi="宋体" w:eastAsia="宋体" w:cs="宋体"/>
                <w:b w:val="0"/>
                <w:i w:val="0"/>
                <w:color w:val="000000"/>
                <w:sz w:val="14"/>
              </w:rPr>
              <w:t xml:space="preserve">  福利费</w:t>
            </w:r>
          </w:p>
        </w:tc>
        <w:tc>
          <w:tcPr>
            <w:tcW w:w="1020" w:type="dxa"/>
            <w:vAlign w:val="center"/>
          </w:tcPr>
          <w:p w14:paraId="2FF9DF9F"/>
        </w:tc>
        <w:tc>
          <w:tcPr>
            <w:tcW w:w="540" w:type="dxa"/>
            <w:vAlign w:val="center"/>
          </w:tcPr>
          <w:p w14:paraId="1FB27DD5">
            <w:pPr>
              <w:jc w:val="center"/>
            </w:pPr>
            <w:r>
              <w:rPr>
                <w:rFonts w:ascii="宋体" w:hAnsi="宋体" w:eastAsia="宋体" w:cs="宋体"/>
                <w:b w:val="0"/>
                <w:i w:val="0"/>
                <w:color w:val="000000"/>
                <w:sz w:val="14"/>
              </w:rPr>
              <w:t>31204</w:t>
            </w:r>
          </w:p>
        </w:tc>
        <w:tc>
          <w:tcPr>
            <w:tcW w:w="2540" w:type="dxa"/>
            <w:vAlign w:val="center"/>
          </w:tcPr>
          <w:p w14:paraId="018F0DDD">
            <w:pPr>
              <w:jc w:val="left"/>
            </w:pPr>
            <w:r>
              <w:rPr>
                <w:rFonts w:ascii="宋体" w:hAnsi="宋体" w:eastAsia="宋体" w:cs="宋体"/>
                <w:b w:val="0"/>
                <w:i w:val="0"/>
                <w:color w:val="000000"/>
                <w:sz w:val="14"/>
              </w:rPr>
              <w:t xml:space="preserve"> 费用补贴</w:t>
            </w:r>
          </w:p>
        </w:tc>
        <w:tc>
          <w:tcPr>
            <w:tcW w:w="1032" w:type="dxa"/>
            <w:vAlign w:val="center"/>
          </w:tcPr>
          <w:p w14:paraId="782575C2"/>
        </w:tc>
      </w:tr>
      <w:tr w14:paraId="723B4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C041B7">
            <w:pPr>
              <w:jc w:val="center"/>
            </w:pPr>
            <w:r>
              <w:rPr>
                <w:rFonts w:ascii="宋体" w:hAnsi="宋体" w:eastAsia="宋体" w:cs="宋体"/>
                <w:b w:val="0"/>
                <w:i w:val="0"/>
                <w:color w:val="000000"/>
                <w:sz w:val="14"/>
              </w:rPr>
              <w:t>30310</w:t>
            </w:r>
          </w:p>
        </w:tc>
        <w:tc>
          <w:tcPr>
            <w:tcW w:w="1980" w:type="dxa"/>
            <w:vAlign w:val="center"/>
          </w:tcPr>
          <w:p w14:paraId="5A00D477">
            <w:pPr>
              <w:jc w:val="left"/>
            </w:pPr>
            <w:r>
              <w:rPr>
                <w:rFonts w:ascii="宋体" w:hAnsi="宋体" w:eastAsia="宋体" w:cs="宋体"/>
                <w:b w:val="0"/>
                <w:i w:val="0"/>
                <w:color w:val="000000"/>
                <w:sz w:val="14"/>
              </w:rPr>
              <w:t xml:space="preserve">  个人农业生产补贴</w:t>
            </w:r>
          </w:p>
        </w:tc>
        <w:tc>
          <w:tcPr>
            <w:tcW w:w="1020" w:type="dxa"/>
            <w:vAlign w:val="center"/>
          </w:tcPr>
          <w:p w14:paraId="6FF2BDAA"/>
        </w:tc>
        <w:tc>
          <w:tcPr>
            <w:tcW w:w="540" w:type="dxa"/>
            <w:vAlign w:val="center"/>
          </w:tcPr>
          <w:p w14:paraId="69B0B8A9">
            <w:pPr>
              <w:jc w:val="center"/>
            </w:pPr>
            <w:r>
              <w:rPr>
                <w:rFonts w:ascii="宋体" w:hAnsi="宋体" w:eastAsia="宋体" w:cs="宋体"/>
                <w:b w:val="0"/>
                <w:i w:val="0"/>
                <w:color w:val="000000"/>
                <w:sz w:val="14"/>
              </w:rPr>
              <w:t>30231</w:t>
            </w:r>
          </w:p>
        </w:tc>
        <w:tc>
          <w:tcPr>
            <w:tcW w:w="1560" w:type="dxa"/>
            <w:vAlign w:val="center"/>
          </w:tcPr>
          <w:p w14:paraId="73DF7EE0">
            <w:pPr>
              <w:jc w:val="left"/>
            </w:pPr>
            <w:r>
              <w:rPr>
                <w:rFonts w:ascii="宋体" w:hAnsi="宋体" w:eastAsia="宋体" w:cs="宋体"/>
                <w:b w:val="0"/>
                <w:i w:val="0"/>
                <w:color w:val="000000"/>
                <w:sz w:val="14"/>
              </w:rPr>
              <w:t xml:space="preserve">  公务用车运行维护费</w:t>
            </w:r>
          </w:p>
        </w:tc>
        <w:tc>
          <w:tcPr>
            <w:tcW w:w="1020" w:type="dxa"/>
            <w:vAlign w:val="center"/>
          </w:tcPr>
          <w:p w14:paraId="3F5C8364">
            <w:pPr>
              <w:jc w:val="right"/>
            </w:pPr>
            <w:r>
              <w:rPr>
                <w:rFonts w:ascii="宋体" w:hAnsi="宋体" w:eastAsia="宋体" w:cs="宋体"/>
                <w:b w:val="0"/>
                <w:i w:val="0"/>
                <w:color w:val="000000"/>
                <w:sz w:val="14"/>
              </w:rPr>
              <w:t>27.45</w:t>
            </w:r>
          </w:p>
        </w:tc>
        <w:tc>
          <w:tcPr>
            <w:tcW w:w="540" w:type="dxa"/>
            <w:vAlign w:val="center"/>
          </w:tcPr>
          <w:p w14:paraId="6064457B">
            <w:pPr>
              <w:jc w:val="center"/>
            </w:pPr>
            <w:r>
              <w:rPr>
                <w:rFonts w:ascii="宋体" w:hAnsi="宋体" w:eastAsia="宋体" w:cs="宋体"/>
                <w:b w:val="0"/>
                <w:i w:val="0"/>
                <w:color w:val="000000"/>
                <w:sz w:val="14"/>
              </w:rPr>
              <w:t>31205</w:t>
            </w:r>
          </w:p>
        </w:tc>
        <w:tc>
          <w:tcPr>
            <w:tcW w:w="2540" w:type="dxa"/>
            <w:vAlign w:val="center"/>
          </w:tcPr>
          <w:p w14:paraId="01161DF3">
            <w:pPr>
              <w:jc w:val="left"/>
            </w:pPr>
            <w:r>
              <w:rPr>
                <w:rFonts w:ascii="宋体" w:hAnsi="宋体" w:eastAsia="宋体" w:cs="宋体"/>
                <w:b w:val="0"/>
                <w:i w:val="0"/>
                <w:color w:val="000000"/>
                <w:sz w:val="14"/>
              </w:rPr>
              <w:t xml:space="preserve"> 利息补贴</w:t>
            </w:r>
          </w:p>
        </w:tc>
        <w:tc>
          <w:tcPr>
            <w:tcW w:w="1032" w:type="dxa"/>
            <w:vAlign w:val="center"/>
          </w:tcPr>
          <w:p w14:paraId="0C5FB7FB"/>
        </w:tc>
      </w:tr>
      <w:tr w14:paraId="046C5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008380">
            <w:pPr>
              <w:jc w:val="center"/>
            </w:pPr>
            <w:r>
              <w:rPr>
                <w:rFonts w:ascii="宋体" w:hAnsi="宋体" w:eastAsia="宋体" w:cs="宋体"/>
                <w:b w:val="0"/>
                <w:i w:val="0"/>
                <w:color w:val="000000"/>
                <w:sz w:val="14"/>
              </w:rPr>
              <w:t>30311</w:t>
            </w:r>
          </w:p>
        </w:tc>
        <w:tc>
          <w:tcPr>
            <w:tcW w:w="1980" w:type="dxa"/>
            <w:vAlign w:val="center"/>
          </w:tcPr>
          <w:p w14:paraId="0C7B8848">
            <w:pPr>
              <w:jc w:val="left"/>
            </w:pPr>
            <w:r>
              <w:rPr>
                <w:rFonts w:ascii="宋体" w:hAnsi="宋体" w:eastAsia="宋体" w:cs="宋体"/>
                <w:b w:val="0"/>
                <w:i w:val="0"/>
                <w:color w:val="000000"/>
                <w:sz w:val="14"/>
              </w:rPr>
              <w:t xml:space="preserve">  代缴社会保险费</w:t>
            </w:r>
          </w:p>
        </w:tc>
        <w:tc>
          <w:tcPr>
            <w:tcW w:w="1020" w:type="dxa"/>
            <w:vAlign w:val="center"/>
          </w:tcPr>
          <w:p w14:paraId="5DEAEC41"/>
        </w:tc>
        <w:tc>
          <w:tcPr>
            <w:tcW w:w="540" w:type="dxa"/>
            <w:vAlign w:val="center"/>
          </w:tcPr>
          <w:p w14:paraId="18507308">
            <w:pPr>
              <w:jc w:val="center"/>
            </w:pPr>
            <w:r>
              <w:rPr>
                <w:rFonts w:ascii="宋体" w:hAnsi="宋体" w:eastAsia="宋体" w:cs="宋体"/>
                <w:b w:val="0"/>
                <w:i w:val="0"/>
                <w:color w:val="000000"/>
                <w:sz w:val="14"/>
              </w:rPr>
              <w:t>30239</w:t>
            </w:r>
          </w:p>
        </w:tc>
        <w:tc>
          <w:tcPr>
            <w:tcW w:w="1560" w:type="dxa"/>
            <w:vAlign w:val="center"/>
          </w:tcPr>
          <w:p w14:paraId="0D45B7D7">
            <w:pPr>
              <w:jc w:val="left"/>
            </w:pPr>
            <w:r>
              <w:rPr>
                <w:rFonts w:ascii="宋体" w:hAnsi="宋体" w:eastAsia="宋体" w:cs="宋体"/>
                <w:b w:val="0"/>
                <w:i w:val="0"/>
                <w:color w:val="000000"/>
                <w:sz w:val="14"/>
              </w:rPr>
              <w:t xml:space="preserve">  其他交通费用</w:t>
            </w:r>
          </w:p>
        </w:tc>
        <w:tc>
          <w:tcPr>
            <w:tcW w:w="1020" w:type="dxa"/>
            <w:vAlign w:val="center"/>
          </w:tcPr>
          <w:p w14:paraId="78A7C254">
            <w:pPr>
              <w:jc w:val="right"/>
            </w:pPr>
            <w:r>
              <w:rPr>
                <w:rFonts w:ascii="宋体" w:hAnsi="宋体" w:eastAsia="宋体" w:cs="宋体"/>
                <w:b w:val="0"/>
                <w:i w:val="0"/>
                <w:color w:val="000000"/>
                <w:sz w:val="14"/>
              </w:rPr>
              <w:t>55.44</w:t>
            </w:r>
          </w:p>
        </w:tc>
        <w:tc>
          <w:tcPr>
            <w:tcW w:w="540" w:type="dxa"/>
            <w:vAlign w:val="center"/>
          </w:tcPr>
          <w:p w14:paraId="752FFD02">
            <w:pPr>
              <w:jc w:val="center"/>
            </w:pPr>
            <w:r>
              <w:rPr>
                <w:rFonts w:ascii="宋体" w:hAnsi="宋体" w:eastAsia="宋体" w:cs="宋体"/>
                <w:b w:val="0"/>
                <w:i w:val="0"/>
                <w:color w:val="000000"/>
                <w:sz w:val="14"/>
              </w:rPr>
              <w:t>31299</w:t>
            </w:r>
          </w:p>
        </w:tc>
        <w:tc>
          <w:tcPr>
            <w:tcW w:w="2540" w:type="dxa"/>
            <w:vAlign w:val="center"/>
          </w:tcPr>
          <w:p w14:paraId="3CE33BE0">
            <w:pPr>
              <w:jc w:val="left"/>
            </w:pPr>
            <w:r>
              <w:rPr>
                <w:rFonts w:ascii="宋体" w:hAnsi="宋体" w:eastAsia="宋体" w:cs="宋体"/>
                <w:b w:val="0"/>
                <w:i w:val="0"/>
                <w:color w:val="000000"/>
                <w:sz w:val="14"/>
              </w:rPr>
              <w:t xml:space="preserve"> 其他对企业补助</w:t>
            </w:r>
          </w:p>
        </w:tc>
        <w:tc>
          <w:tcPr>
            <w:tcW w:w="1032" w:type="dxa"/>
            <w:vAlign w:val="center"/>
          </w:tcPr>
          <w:p w14:paraId="5781BE52"/>
        </w:tc>
      </w:tr>
      <w:tr w14:paraId="7A21B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98FC04">
            <w:pPr>
              <w:jc w:val="center"/>
            </w:pPr>
            <w:r>
              <w:rPr>
                <w:rFonts w:ascii="宋体" w:hAnsi="宋体" w:eastAsia="宋体" w:cs="宋体"/>
                <w:b w:val="0"/>
                <w:i w:val="0"/>
                <w:color w:val="000000"/>
                <w:sz w:val="14"/>
              </w:rPr>
              <w:t>30399</w:t>
            </w:r>
          </w:p>
        </w:tc>
        <w:tc>
          <w:tcPr>
            <w:tcW w:w="1980" w:type="dxa"/>
            <w:vAlign w:val="center"/>
          </w:tcPr>
          <w:p w14:paraId="7964FD5A">
            <w:pPr>
              <w:jc w:val="left"/>
            </w:pPr>
            <w:r>
              <w:rPr>
                <w:rFonts w:ascii="宋体" w:hAnsi="宋体" w:eastAsia="宋体" w:cs="宋体"/>
                <w:b w:val="0"/>
                <w:i w:val="0"/>
                <w:color w:val="000000"/>
                <w:sz w:val="14"/>
              </w:rPr>
              <w:t xml:space="preserve">  其他对个人和家庭的补助</w:t>
            </w:r>
          </w:p>
        </w:tc>
        <w:tc>
          <w:tcPr>
            <w:tcW w:w="1020" w:type="dxa"/>
            <w:vAlign w:val="center"/>
          </w:tcPr>
          <w:p w14:paraId="7AA8996E">
            <w:pPr>
              <w:jc w:val="right"/>
            </w:pPr>
            <w:r>
              <w:rPr>
                <w:rFonts w:ascii="宋体" w:hAnsi="宋体" w:eastAsia="宋体" w:cs="宋体"/>
                <w:b w:val="0"/>
                <w:i w:val="0"/>
                <w:color w:val="000000"/>
                <w:sz w:val="14"/>
              </w:rPr>
              <w:t>0.10</w:t>
            </w:r>
          </w:p>
        </w:tc>
        <w:tc>
          <w:tcPr>
            <w:tcW w:w="540" w:type="dxa"/>
            <w:vAlign w:val="center"/>
          </w:tcPr>
          <w:p w14:paraId="12919AE7">
            <w:pPr>
              <w:jc w:val="center"/>
            </w:pPr>
            <w:r>
              <w:rPr>
                <w:rFonts w:ascii="宋体" w:hAnsi="宋体" w:eastAsia="宋体" w:cs="宋体"/>
                <w:b w:val="0"/>
                <w:i w:val="0"/>
                <w:color w:val="000000"/>
                <w:sz w:val="14"/>
              </w:rPr>
              <w:t>30240</w:t>
            </w:r>
          </w:p>
        </w:tc>
        <w:tc>
          <w:tcPr>
            <w:tcW w:w="1560" w:type="dxa"/>
            <w:vAlign w:val="center"/>
          </w:tcPr>
          <w:p w14:paraId="5A6FA8F4">
            <w:pPr>
              <w:jc w:val="left"/>
            </w:pPr>
            <w:r>
              <w:rPr>
                <w:rFonts w:ascii="宋体" w:hAnsi="宋体" w:eastAsia="宋体" w:cs="宋体"/>
                <w:b w:val="0"/>
                <w:i w:val="0"/>
                <w:color w:val="000000"/>
                <w:sz w:val="14"/>
              </w:rPr>
              <w:t xml:space="preserve">  税金及附加费用</w:t>
            </w:r>
          </w:p>
        </w:tc>
        <w:tc>
          <w:tcPr>
            <w:tcW w:w="1020" w:type="dxa"/>
            <w:vAlign w:val="center"/>
          </w:tcPr>
          <w:p w14:paraId="7BAF2B89"/>
        </w:tc>
        <w:tc>
          <w:tcPr>
            <w:tcW w:w="540" w:type="dxa"/>
            <w:vAlign w:val="center"/>
          </w:tcPr>
          <w:p w14:paraId="2F168A1D">
            <w:pPr>
              <w:jc w:val="left"/>
            </w:pPr>
            <w:r>
              <w:rPr>
                <w:rFonts w:ascii="宋体" w:hAnsi="宋体" w:eastAsia="宋体" w:cs="宋体"/>
                <w:b w:val="0"/>
                <w:i w:val="0"/>
                <w:color w:val="000000"/>
                <w:sz w:val="14"/>
              </w:rPr>
              <w:t>399</w:t>
            </w:r>
          </w:p>
        </w:tc>
        <w:tc>
          <w:tcPr>
            <w:tcW w:w="2540" w:type="dxa"/>
            <w:vAlign w:val="center"/>
          </w:tcPr>
          <w:p w14:paraId="3161EFA9">
            <w:pPr>
              <w:jc w:val="left"/>
            </w:pPr>
            <w:r>
              <w:rPr>
                <w:rFonts w:ascii="宋体" w:hAnsi="宋体" w:eastAsia="宋体" w:cs="宋体"/>
                <w:b w:val="0"/>
                <w:i w:val="0"/>
                <w:color w:val="000000"/>
                <w:sz w:val="14"/>
              </w:rPr>
              <w:t>其他支出</w:t>
            </w:r>
          </w:p>
        </w:tc>
        <w:tc>
          <w:tcPr>
            <w:tcW w:w="1032" w:type="dxa"/>
            <w:vAlign w:val="center"/>
          </w:tcPr>
          <w:p w14:paraId="2F7B5A7F"/>
        </w:tc>
      </w:tr>
      <w:tr w14:paraId="30D2E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3F35B1"/>
        </w:tc>
        <w:tc>
          <w:tcPr>
            <w:tcW w:w="1980" w:type="dxa"/>
            <w:vAlign w:val="center"/>
          </w:tcPr>
          <w:p w14:paraId="5E246FB4"/>
        </w:tc>
        <w:tc>
          <w:tcPr>
            <w:tcW w:w="1020" w:type="dxa"/>
            <w:vAlign w:val="center"/>
          </w:tcPr>
          <w:p w14:paraId="06623D30"/>
        </w:tc>
        <w:tc>
          <w:tcPr>
            <w:tcW w:w="540" w:type="dxa"/>
            <w:vAlign w:val="center"/>
          </w:tcPr>
          <w:p w14:paraId="5B4CC631">
            <w:pPr>
              <w:jc w:val="center"/>
            </w:pPr>
            <w:r>
              <w:rPr>
                <w:rFonts w:ascii="宋体" w:hAnsi="宋体" w:eastAsia="宋体" w:cs="宋体"/>
                <w:b w:val="0"/>
                <w:i w:val="0"/>
                <w:color w:val="000000"/>
                <w:sz w:val="14"/>
              </w:rPr>
              <w:t>30299</w:t>
            </w:r>
          </w:p>
        </w:tc>
        <w:tc>
          <w:tcPr>
            <w:tcW w:w="1560" w:type="dxa"/>
            <w:vAlign w:val="center"/>
          </w:tcPr>
          <w:p w14:paraId="4287DF08">
            <w:pPr>
              <w:jc w:val="left"/>
            </w:pPr>
            <w:r>
              <w:rPr>
                <w:rFonts w:ascii="宋体" w:hAnsi="宋体" w:eastAsia="宋体" w:cs="宋体"/>
                <w:b w:val="0"/>
                <w:i w:val="0"/>
                <w:color w:val="000000"/>
                <w:sz w:val="14"/>
              </w:rPr>
              <w:t xml:space="preserve">  其他商品和服务支出</w:t>
            </w:r>
          </w:p>
        </w:tc>
        <w:tc>
          <w:tcPr>
            <w:tcW w:w="1020" w:type="dxa"/>
            <w:vAlign w:val="center"/>
          </w:tcPr>
          <w:p w14:paraId="7B0AC3A2"/>
        </w:tc>
        <w:tc>
          <w:tcPr>
            <w:tcW w:w="540" w:type="dxa"/>
            <w:vAlign w:val="center"/>
          </w:tcPr>
          <w:p w14:paraId="54CF3DC1">
            <w:pPr>
              <w:jc w:val="center"/>
            </w:pPr>
            <w:r>
              <w:rPr>
                <w:rFonts w:ascii="宋体" w:hAnsi="宋体" w:eastAsia="宋体" w:cs="宋体"/>
                <w:b w:val="0"/>
                <w:i w:val="0"/>
                <w:color w:val="000000"/>
                <w:sz w:val="14"/>
              </w:rPr>
              <w:t>39907</w:t>
            </w:r>
          </w:p>
        </w:tc>
        <w:tc>
          <w:tcPr>
            <w:tcW w:w="2540" w:type="dxa"/>
            <w:vAlign w:val="center"/>
          </w:tcPr>
          <w:p w14:paraId="52B41481">
            <w:pPr>
              <w:jc w:val="left"/>
            </w:pPr>
            <w:r>
              <w:rPr>
                <w:rFonts w:ascii="宋体" w:hAnsi="宋体" w:eastAsia="宋体" w:cs="宋体"/>
                <w:b w:val="0"/>
                <w:i w:val="0"/>
                <w:color w:val="000000"/>
                <w:sz w:val="14"/>
              </w:rPr>
              <w:t xml:space="preserve">  国家赔偿费用支出</w:t>
            </w:r>
          </w:p>
        </w:tc>
        <w:tc>
          <w:tcPr>
            <w:tcW w:w="1032" w:type="dxa"/>
            <w:vAlign w:val="center"/>
          </w:tcPr>
          <w:p w14:paraId="48813B59"/>
        </w:tc>
      </w:tr>
      <w:tr w14:paraId="5A3CC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C94DA2"/>
        </w:tc>
        <w:tc>
          <w:tcPr>
            <w:tcW w:w="1980" w:type="dxa"/>
            <w:vAlign w:val="center"/>
          </w:tcPr>
          <w:p w14:paraId="64B653E1"/>
        </w:tc>
        <w:tc>
          <w:tcPr>
            <w:tcW w:w="1020" w:type="dxa"/>
            <w:vAlign w:val="center"/>
          </w:tcPr>
          <w:p w14:paraId="68B1710B"/>
        </w:tc>
        <w:tc>
          <w:tcPr>
            <w:tcW w:w="540" w:type="dxa"/>
            <w:vAlign w:val="center"/>
          </w:tcPr>
          <w:p w14:paraId="27F91364"/>
        </w:tc>
        <w:tc>
          <w:tcPr>
            <w:tcW w:w="1560" w:type="dxa"/>
            <w:vAlign w:val="center"/>
          </w:tcPr>
          <w:p w14:paraId="0BFFD31F"/>
        </w:tc>
        <w:tc>
          <w:tcPr>
            <w:tcW w:w="1020" w:type="dxa"/>
            <w:vAlign w:val="center"/>
          </w:tcPr>
          <w:p w14:paraId="18297345"/>
        </w:tc>
        <w:tc>
          <w:tcPr>
            <w:tcW w:w="540" w:type="dxa"/>
            <w:vAlign w:val="center"/>
          </w:tcPr>
          <w:p w14:paraId="622186F9">
            <w:pPr>
              <w:jc w:val="center"/>
            </w:pPr>
            <w:r>
              <w:rPr>
                <w:rFonts w:ascii="宋体" w:hAnsi="宋体" w:eastAsia="宋体" w:cs="宋体"/>
                <w:b w:val="0"/>
                <w:i w:val="0"/>
                <w:color w:val="000000"/>
                <w:sz w:val="14"/>
              </w:rPr>
              <w:t>39908</w:t>
            </w:r>
          </w:p>
        </w:tc>
        <w:tc>
          <w:tcPr>
            <w:tcW w:w="2540" w:type="dxa"/>
            <w:vAlign w:val="center"/>
          </w:tcPr>
          <w:p w14:paraId="2697D75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C714F1D"/>
        </w:tc>
      </w:tr>
      <w:tr w14:paraId="669F6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071BE5"/>
        </w:tc>
        <w:tc>
          <w:tcPr>
            <w:tcW w:w="1980" w:type="dxa"/>
            <w:vAlign w:val="center"/>
          </w:tcPr>
          <w:p w14:paraId="3DF7DDD3"/>
        </w:tc>
        <w:tc>
          <w:tcPr>
            <w:tcW w:w="1020" w:type="dxa"/>
            <w:vAlign w:val="center"/>
          </w:tcPr>
          <w:p w14:paraId="16D77A02"/>
        </w:tc>
        <w:tc>
          <w:tcPr>
            <w:tcW w:w="540" w:type="dxa"/>
            <w:vAlign w:val="center"/>
          </w:tcPr>
          <w:p w14:paraId="1D546523"/>
        </w:tc>
        <w:tc>
          <w:tcPr>
            <w:tcW w:w="1560" w:type="dxa"/>
            <w:vAlign w:val="center"/>
          </w:tcPr>
          <w:p w14:paraId="46B7B6F4"/>
        </w:tc>
        <w:tc>
          <w:tcPr>
            <w:tcW w:w="1020" w:type="dxa"/>
            <w:vAlign w:val="center"/>
          </w:tcPr>
          <w:p w14:paraId="73B99B80"/>
        </w:tc>
        <w:tc>
          <w:tcPr>
            <w:tcW w:w="540" w:type="dxa"/>
            <w:vAlign w:val="center"/>
          </w:tcPr>
          <w:p w14:paraId="12A3CD85">
            <w:pPr>
              <w:jc w:val="center"/>
            </w:pPr>
            <w:r>
              <w:rPr>
                <w:rFonts w:ascii="宋体" w:hAnsi="宋体" w:eastAsia="宋体" w:cs="宋体"/>
                <w:b w:val="0"/>
                <w:i w:val="0"/>
                <w:color w:val="000000"/>
                <w:sz w:val="14"/>
              </w:rPr>
              <w:t>39909</w:t>
            </w:r>
          </w:p>
        </w:tc>
        <w:tc>
          <w:tcPr>
            <w:tcW w:w="2540" w:type="dxa"/>
            <w:vAlign w:val="center"/>
          </w:tcPr>
          <w:p w14:paraId="53520609">
            <w:pPr>
              <w:jc w:val="left"/>
            </w:pPr>
            <w:r>
              <w:rPr>
                <w:rFonts w:ascii="宋体" w:hAnsi="宋体" w:eastAsia="宋体" w:cs="宋体"/>
                <w:b w:val="0"/>
                <w:i w:val="0"/>
                <w:color w:val="000000"/>
                <w:sz w:val="14"/>
              </w:rPr>
              <w:t xml:space="preserve">  经常性赠与</w:t>
            </w:r>
          </w:p>
        </w:tc>
        <w:tc>
          <w:tcPr>
            <w:tcW w:w="1032" w:type="dxa"/>
            <w:vAlign w:val="center"/>
          </w:tcPr>
          <w:p w14:paraId="03362F28"/>
        </w:tc>
      </w:tr>
      <w:tr w14:paraId="5DC27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ED7BF9"/>
        </w:tc>
        <w:tc>
          <w:tcPr>
            <w:tcW w:w="1980" w:type="dxa"/>
            <w:vAlign w:val="center"/>
          </w:tcPr>
          <w:p w14:paraId="441F3616"/>
        </w:tc>
        <w:tc>
          <w:tcPr>
            <w:tcW w:w="1020" w:type="dxa"/>
            <w:vAlign w:val="center"/>
          </w:tcPr>
          <w:p w14:paraId="50A5638C"/>
        </w:tc>
        <w:tc>
          <w:tcPr>
            <w:tcW w:w="540" w:type="dxa"/>
            <w:vAlign w:val="center"/>
          </w:tcPr>
          <w:p w14:paraId="7F48001C"/>
        </w:tc>
        <w:tc>
          <w:tcPr>
            <w:tcW w:w="1560" w:type="dxa"/>
            <w:vAlign w:val="center"/>
          </w:tcPr>
          <w:p w14:paraId="1D301C5B"/>
        </w:tc>
        <w:tc>
          <w:tcPr>
            <w:tcW w:w="1020" w:type="dxa"/>
            <w:vAlign w:val="center"/>
          </w:tcPr>
          <w:p w14:paraId="72BC89CE"/>
        </w:tc>
        <w:tc>
          <w:tcPr>
            <w:tcW w:w="540" w:type="dxa"/>
            <w:vAlign w:val="center"/>
          </w:tcPr>
          <w:p w14:paraId="256CF023">
            <w:pPr>
              <w:jc w:val="center"/>
            </w:pPr>
            <w:r>
              <w:rPr>
                <w:rFonts w:ascii="宋体" w:hAnsi="宋体" w:eastAsia="宋体" w:cs="宋体"/>
                <w:b w:val="0"/>
                <w:i w:val="0"/>
                <w:color w:val="000000"/>
                <w:sz w:val="14"/>
              </w:rPr>
              <w:t>39910</w:t>
            </w:r>
          </w:p>
        </w:tc>
        <w:tc>
          <w:tcPr>
            <w:tcW w:w="2540" w:type="dxa"/>
            <w:vAlign w:val="center"/>
          </w:tcPr>
          <w:p w14:paraId="1B2E2B54">
            <w:pPr>
              <w:jc w:val="left"/>
            </w:pPr>
            <w:r>
              <w:rPr>
                <w:rFonts w:ascii="宋体" w:hAnsi="宋体" w:eastAsia="宋体" w:cs="宋体"/>
                <w:b w:val="0"/>
                <w:i w:val="0"/>
                <w:color w:val="000000"/>
                <w:sz w:val="14"/>
              </w:rPr>
              <w:t xml:space="preserve">  资本性赠与</w:t>
            </w:r>
          </w:p>
        </w:tc>
        <w:tc>
          <w:tcPr>
            <w:tcW w:w="1032" w:type="dxa"/>
            <w:vAlign w:val="center"/>
          </w:tcPr>
          <w:p w14:paraId="2608FA04"/>
        </w:tc>
      </w:tr>
      <w:tr w14:paraId="0363A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B7A82C"/>
        </w:tc>
        <w:tc>
          <w:tcPr>
            <w:tcW w:w="1980" w:type="dxa"/>
            <w:vAlign w:val="center"/>
          </w:tcPr>
          <w:p w14:paraId="32B5E187"/>
        </w:tc>
        <w:tc>
          <w:tcPr>
            <w:tcW w:w="1020" w:type="dxa"/>
            <w:vAlign w:val="center"/>
          </w:tcPr>
          <w:p w14:paraId="73FDED59"/>
        </w:tc>
        <w:tc>
          <w:tcPr>
            <w:tcW w:w="540" w:type="dxa"/>
            <w:vAlign w:val="center"/>
          </w:tcPr>
          <w:p w14:paraId="35EB1445"/>
        </w:tc>
        <w:tc>
          <w:tcPr>
            <w:tcW w:w="1560" w:type="dxa"/>
            <w:vAlign w:val="center"/>
          </w:tcPr>
          <w:p w14:paraId="3AC917FD"/>
        </w:tc>
        <w:tc>
          <w:tcPr>
            <w:tcW w:w="1020" w:type="dxa"/>
            <w:vAlign w:val="center"/>
          </w:tcPr>
          <w:p w14:paraId="1DC624D5"/>
        </w:tc>
        <w:tc>
          <w:tcPr>
            <w:tcW w:w="540" w:type="dxa"/>
            <w:vAlign w:val="center"/>
          </w:tcPr>
          <w:p w14:paraId="4922B353">
            <w:pPr>
              <w:jc w:val="center"/>
            </w:pPr>
            <w:r>
              <w:rPr>
                <w:rFonts w:ascii="宋体" w:hAnsi="宋体" w:eastAsia="宋体" w:cs="宋体"/>
                <w:b w:val="0"/>
                <w:i w:val="0"/>
                <w:color w:val="000000"/>
                <w:sz w:val="14"/>
              </w:rPr>
              <w:t>39999</w:t>
            </w:r>
          </w:p>
        </w:tc>
        <w:tc>
          <w:tcPr>
            <w:tcW w:w="2540" w:type="dxa"/>
            <w:vAlign w:val="center"/>
          </w:tcPr>
          <w:p w14:paraId="32257C1C">
            <w:pPr>
              <w:jc w:val="left"/>
            </w:pPr>
            <w:r>
              <w:rPr>
                <w:rFonts w:ascii="宋体" w:hAnsi="宋体" w:eastAsia="宋体" w:cs="宋体"/>
                <w:b w:val="0"/>
                <w:i w:val="0"/>
                <w:color w:val="000000"/>
                <w:sz w:val="14"/>
              </w:rPr>
              <w:t xml:space="preserve">  其他支出</w:t>
            </w:r>
          </w:p>
        </w:tc>
        <w:tc>
          <w:tcPr>
            <w:tcW w:w="1032" w:type="dxa"/>
            <w:vAlign w:val="center"/>
          </w:tcPr>
          <w:p w14:paraId="4EA83003"/>
        </w:tc>
      </w:tr>
      <w:tr w14:paraId="36C1A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08A0A97F">
            <w:pPr>
              <w:jc w:val="center"/>
            </w:pPr>
            <w:r>
              <w:rPr>
                <w:rFonts w:ascii="宋体" w:hAnsi="宋体" w:eastAsia="宋体" w:cs="宋体"/>
                <w:b w:val="0"/>
                <w:i w:val="0"/>
                <w:color w:val="000000"/>
                <w:sz w:val="14"/>
              </w:rPr>
              <w:t>人员经费合计</w:t>
            </w:r>
          </w:p>
        </w:tc>
        <w:tc>
          <w:tcPr>
            <w:tcW w:w="7220" w:type="dxa"/>
            <w:gridSpan w:val="6"/>
            <w:vAlign w:val="center"/>
          </w:tcPr>
          <w:p w14:paraId="1742273E">
            <w:pPr>
              <w:jc w:val="right"/>
            </w:pPr>
            <w:r>
              <w:rPr>
                <w:rFonts w:ascii="宋体" w:hAnsi="宋体" w:eastAsia="宋体" w:cs="宋体"/>
                <w:b w:val="0"/>
                <w:i w:val="0"/>
                <w:color w:val="000000"/>
                <w:sz w:val="14"/>
              </w:rPr>
              <w:t>1,571.70</w:t>
            </w:r>
          </w:p>
        </w:tc>
        <w:tc>
          <w:tcPr>
            <w:tcW w:w="1032" w:type="dxa"/>
            <w:vAlign w:val="center"/>
          </w:tcPr>
          <w:p w14:paraId="2BF4CB7C">
            <w:pPr>
              <w:jc w:val="right"/>
            </w:pPr>
            <w:r>
              <w:rPr>
                <w:rFonts w:ascii="宋体" w:hAnsi="宋体" w:eastAsia="宋体" w:cs="宋体"/>
                <w:b w:val="0"/>
                <w:i w:val="0"/>
                <w:color w:val="000000"/>
                <w:sz w:val="14"/>
              </w:rPr>
              <w:t>141.44</w:t>
            </w:r>
          </w:p>
        </w:tc>
      </w:tr>
      <w:tr w14:paraId="05DC5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0A630FA8">
            <w:pPr>
              <w:jc w:val="left"/>
            </w:pPr>
            <w:r>
              <w:rPr>
                <w:rFonts w:ascii="宋体" w:hAnsi="宋体" w:eastAsia="宋体" w:cs="宋体"/>
                <w:b w:val="0"/>
                <w:i w:val="0"/>
                <w:color w:val="000000"/>
                <w:sz w:val="12"/>
              </w:rPr>
              <w:t>注：本表反映部门本年度一般公共预算财政拨款基本支出明细情况。</w:t>
            </w:r>
          </w:p>
        </w:tc>
      </w:tr>
      <w:tr w14:paraId="20282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0447F9FF">
            <w:pPr>
              <w:jc w:val="left"/>
            </w:pPr>
            <w:r>
              <w:rPr>
                <w:rFonts w:ascii="宋体" w:hAnsi="宋体" w:eastAsia="宋体" w:cs="宋体"/>
                <w:b w:val="0"/>
                <w:i w:val="0"/>
                <w:color w:val="000000"/>
                <w:sz w:val="12"/>
              </w:rPr>
              <w:t xml:space="preserve">    本表金额转换成万元时，因四舍五入可能存在尾差。</w:t>
            </w:r>
          </w:p>
        </w:tc>
      </w:tr>
      <w:tr w14:paraId="1D65F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57560DAB">
            <w:pPr>
              <w:jc w:val="left"/>
            </w:pPr>
            <w:r>
              <w:rPr>
                <w:rFonts w:ascii="宋体" w:hAnsi="宋体" w:eastAsia="宋体" w:cs="宋体"/>
                <w:b w:val="0"/>
                <w:i w:val="0"/>
                <w:color w:val="000000"/>
                <w:sz w:val="12"/>
              </w:rPr>
              <w:t xml:space="preserve">    如本表为空，则我部门本年度无此类资金收支余。</w:t>
            </w:r>
          </w:p>
        </w:tc>
      </w:tr>
    </w:tbl>
    <w:p w14:paraId="2EF6E96E">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54EEB97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0D77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39BA0D62">
            <w:pPr>
              <w:jc w:val="right"/>
            </w:pPr>
            <w:r>
              <w:rPr>
                <w:rFonts w:ascii="宋体" w:hAnsi="宋体" w:eastAsia="宋体" w:cs="宋体"/>
                <w:sz w:val="20"/>
              </w:rPr>
              <w:t>公开07表</w:t>
            </w:r>
          </w:p>
        </w:tc>
      </w:tr>
      <w:tr w14:paraId="7850BA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6D9E55ED">
            <w:pPr>
              <w:jc w:val="left"/>
            </w:pPr>
            <w:r>
              <w:rPr>
                <w:rFonts w:ascii="宋体" w:hAnsi="宋体" w:eastAsia="宋体" w:cs="宋体"/>
                <w:sz w:val="20"/>
              </w:rPr>
              <w:t>部门：辽宁省盘锦市盘山县市场监督管理局</w:t>
            </w:r>
          </w:p>
        </w:tc>
        <w:tc>
          <w:tcPr>
            <w:tcW w:w="2000" w:type="dxa"/>
            <w:vAlign w:val="top"/>
          </w:tcPr>
          <w:p w14:paraId="30CFAF2C">
            <w:pPr>
              <w:jc w:val="center"/>
            </w:pPr>
            <w:r>
              <w:rPr>
                <w:rFonts w:ascii="宋体" w:hAnsi="宋体" w:eastAsia="宋体" w:cs="宋体"/>
                <w:sz w:val="20"/>
              </w:rPr>
              <w:t>2023年度</w:t>
            </w:r>
          </w:p>
        </w:tc>
        <w:tc>
          <w:tcPr>
            <w:tcW w:w="4386" w:type="dxa"/>
            <w:vAlign w:val="top"/>
          </w:tcPr>
          <w:p w14:paraId="6AD1CD3E">
            <w:pPr>
              <w:jc w:val="right"/>
            </w:pPr>
            <w:r>
              <w:rPr>
                <w:rFonts w:ascii="宋体" w:hAnsi="宋体" w:eastAsia="宋体" w:cs="宋体"/>
                <w:sz w:val="20"/>
              </w:rPr>
              <w:t>金额单位：万元</w:t>
            </w:r>
          </w:p>
        </w:tc>
      </w:tr>
    </w:tbl>
    <w:p w14:paraId="3329A582">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895F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6CF6CFB">
            <w:pPr>
              <w:jc w:val="center"/>
            </w:pPr>
            <w:r>
              <w:rPr>
                <w:rFonts w:ascii="宋体" w:hAnsi="宋体" w:eastAsia="宋体" w:cs="宋体"/>
                <w:b w:val="0"/>
                <w:i w:val="0"/>
                <w:color w:val="000000"/>
                <w:sz w:val="23"/>
              </w:rPr>
              <w:t>项    目</w:t>
            </w:r>
          </w:p>
        </w:tc>
        <w:tc>
          <w:tcPr>
            <w:tcW w:w="3100" w:type="dxa"/>
            <w:vAlign w:val="center"/>
          </w:tcPr>
          <w:p w14:paraId="4571E2F3">
            <w:pPr>
              <w:jc w:val="center"/>
            </w:pPr>
            <w:r>
              <w:rPr>
                <w:rFonts w:ascii="宋体" w:hAnsi="宋体" w:eastAsia="宋体" w:cs="宋体"/>
                <w:b w:val="0"/>
                <w:i w:val="0"/>
                <w:color w:val="000000"/>
                <w:sz w:val="23"/>
              </w:rPr>
              <w:t>预算数</w:t>
            </w:r>
          </w:p>
        </w:tc>
        <w:tc>
          <w:tcPr>
            <w:tcW w:w="3092" w:type="dxa"/>
            <w:vAlign w:val="center"/>
          </w:tcPr>
          <w:p w14:paraId="37C5A472">
            <w:pPr>
              <w:jc w:val="center"/>
            </w:pPr>
            <w:r>
              <w:rPr>
                <w:rFonts w:ascii="宋体" w:hAnsi="宋体" w:eastAsia="宋体" w:cs="宋体"/>
                <w:b w:val="0"/>
                <w:i w:val="0"/>
                <w:color w:val="000000"/>
                <w:sz w:val="23"/>
              </w:rPr>
              <w:t>决算数</w:t>
            </w:r>
          </w:p>
        </w:tc>
      </w:tr>
      <w:tr w14:paraId="00BB4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958405">
            <w:pPr>
              <w:jc w:val="center"/>
            </w:pPr>
            <w:r>
              <w:rPr>
                <w:rFonts w:ascii="宋体" w:hAnsi="宋体" w:eastAsia="宋体" w:cs="宋体"/>
                <w:b w:val="0"/>
                <w:i w:val="0"/>
                <w:color w:val="000000"/>
                <w:sz w:val="23"/>
              </w:rPr>
              <w:t>合    计</w:t>
            </w:r>
          </w:p>
        </w:tc>
        <w:tc>
          <w:tcPr>
            <w:tcW w:w="3100" w:type="dxa"/>
            <w:vAlign w:val="center"/>
          </w:tcPr>
          <w:p w14:paraId="4E6A0764">
            <w:pPr>
              <w:jc w:val="right"/>
            </w:pPr>
            <w:r>
              <w:rPr>
                <w:rFonts w:ascii="宋体" w:hAnsi="宋体" w:eastAsia="宋体" w:cs="宋体"/>
                <w:b w:val="0"/>
                <w:i w:val="0"/>
                <w:color w:val="000000"/>
                <w:sz w:val="23"/>
              </w:rPr>
              <w:t>63.00</w:t>
            </w:r>
          </w:p>
        </w:tc>
        <w:tc>
          <w:tcPr>
            <w:tcW w:w="3092" w:type="dxa"/>
            <w:vAlign w:val="center"/>
          </w:tcPr>
          <w:p w14:paraId="521A85BE">
            <w:pPr>
              <w:jc w:val="right"/>
            </w:pPr>
            <w:r>
              <w:rPr>
                <w:rFonts w:ascii="宋体" w:hAnsi="宋体" w:eastAsia="宋体" w:cs="宋体"/>
                <w:b w:val="0"/>
                <w:i w:val="0"/>
                <w:color w:val="000000"/>
                <w:sz w:val="23"/>
              </w:rPr>
              <w:t>43.54</w:t>
            </w:r>
          </w:p>
        </w:tc>
      </w:tr>
      <w:tr w14:paraId="60E74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0E3087">
            <w:pPr>
              <w:jc w:val="left"/>
            </w:pPr>
            <w:r>
              <w:rPr>
                <w:rFonts w:ascii="宋体" w:hAnsi="宋体" w:eastAsia="宋体" w:cs="宋体"/>
                <w:b w:val="0"/>
                <w:i w:val="0"/>
                <w:color w:val="000000"/>
                <w:sz w:val="23"/>
              </w:rPr>
              <w:t>1、因公出国（境）费</w:t>
            </w:r>
          </w:p>
        </w:tc>
        <w:tc>
          <w:tcPr>
            <w:tcW w:w="3100" w:type="dxa"/>
            <w:vAlign w:val="center"/>
          </w:tcPr>
          <w:p w14:paraId="61ED92C7"/>
        </w:tc>
        <w:tc>
          <w:tcPr>
            <w:tcW w:w="3092" w:type="dxa"/>
            <w:vAlign w:val="center"/>
          </w:tcPr>
          <w:p w14:paraId="0A7BE790"/>
        </w:tc>
      </w:tr>
      <w:tr w14:paraId="54706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A80A804">
            <w:pPr>
              <w:jc w:val="left"/>
            </w:pPr>
            <w:r>
              <w:rPr>
                <w:rFonts w:ascii="宋体" w:hAnsi="宋体" w:eastAsia="宋体" w:cs="宋体"/>
                <w:b w:val="0"/>
                <w:i w:val="0"/>
                <w:color w:val="000000"/>
                <w:sz w:val="23"/>
              </w:rPr>
              <w:t>2、公务接待费</w:t>
            </w:r>
          </w:p>
        </w:tc>
        <w:tc>
          <w:tcPr>
            <w:tcW w:w="3100" w:type="dxa"/>
            <w:vAlign w:val="center"/>
          </w:tcPr>
          <w:p w14:paraId="5A5357A7"/>
        </w:tc>
        <w:tc>
          <w:tcPr>
            <w:tcW w:w="3092" w:type="dxa"/>
            <w:vAlign w:val="center"/>
          </w:tcPr>
          <w:p w14:paraId="677176B1"/>
        </w:tc>
      </w:tr>
      <w:tr w14:paraId="743CA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E896366">
            <w:pPr>
              <w:jc w:val="left"/>
            </w:pPr>
            <w:r>
              <w:rPr>
                <w:rFonts w:ascii="宋体" w:hAnsi="宋体" w:eastAsia="宋体" w:cs="宋体"/>
                <w:b w:val="0"/>
                <w:i w:val="0"/>
                <w:color w:val="000000"/>
                <w:sz w:val="23"/>
              </w:rPr>
              <w:t>3、公务用车购置及运行费</w:t>
            </w:r>
          </w:p>
        </w:tc>
        <w:tc>
          <w:tcPr>
            <w:tcW w:w="3100" w:type="dxa"/>
            <w:vAlign w:val="center"/>
          </w:tcPr>
          <w:p w14:paraId="1C7CA496">
            <w:pPr>
              <w:jc w:val="right"/>
            </w:pPr>
            <w:r>
              <w:rPr>
                <w:rFonts w:ascii="宋体" w:hAnsi="宋体" w:eastAsia="宋体" w:cs="宋体"/>
                <w:b w:val="0"/>
                <w:i w:val="0"/>
                <w:color w:val="000000"/>
                <w:sz w:val="23"/>
              </w:rPr>
              <w:t>63.00</w:t>
            </w:r>
          </w:p>
        </w:tc>
        <w:tc>
          <w:tcPr>
            <w:tcW w:w="3092" w:type="dxa"/>
            <w:vAlign w:val="center"/>
          </w:tcPr>
          <w:p w14:paraId="28CC985E">
            <w:pPr>
              <w:jc w:val="right"/>
            </w:pPr>
            <w:r>
              <w:rPr>
                <w:rFonts w:ascii="宋体" w:hAnsi="宋体" w:eastAsia="宋体" w:cs="宋体"/>
                <w:b w:val="0"/>
                <w:i w:val="0"/>
                <w:color w:val="000000"/>
                <w:sz w:val="23"/>
              </w:rPr>
              <w:t>43.54</w:t>
            </w:r>
          </w:p>
        </w:tc>
      </w:tr>
      <w:tr w14:paraId="072BF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CDEE13">
            <w:pPr>
              <w:jc w:val="left"/>
            </w:pPr>
            <w:r>
              <w:rPr>
                <w:rFonts w:ascii="宋体" w:hAnsi="宋体" w:eastAsia="宋体" w:cs="宋体"/>
                <w:b w:val="0"/>
                <w:i w:val="0"/>
                <w:color w:val="000000"/>
                <w:sz w:val="23"/>
              </w:rPr>
              <w:t>其中:（1）公务用车运行维护费</w:t>
            </w:r>
          </w:p>
        </w:tc>
        <w:tc>
          <w:tcPr>
            <w:tcW w:w="3100" w:type="dxa"/>
            <w:vAlign w:val="center"/>
          </w:tcPr>
          <w:p w14:paraId="62212922">
            <w:pPr>
              <w:jc w:val="right"/>
            </w:pPr>
            <w:r>
              <w:rPr>
                <w:rFonts w:ascii="宋体" w:hAnsi="宋体" w:eastAsia="宋体" w:cs="宋体"/>
                <w:b w:val="0"/>
                <w:i w:val="0"/>
                <w:color w:val="000000"/>
                <w:sz w:val="23"/>
              </w:rPr>
              <w:t>63.00</w:t>
            </w:r>
          </w:p>
        </w:tc>
        <w:tc>
          <w:tcPr>
            <w:tcW w:w="3092" w:type="dxa"/>
            <w:vAlign w:val="center"/>
          </w:tcPr>
          <w:p w14:paraId="079DDF4C">
            <w:pPr>
              <w:jc w:val="right"/>
            </w:pPr>
            <w:r>
              <w:rPr>
                <w:rFonts w:ascii="宋体" w:hAnsi="宋体" w:eastAsia="宋体" w:cs="宋体"/>
                <w:b w:val="0"/>
                <w:i w:val="0"/>
                <w:color w:val="000000"/>
                <w:sz w:val="23"/>
              </w:rPr>
              <w:t>43.54</w:t>
            </w:r>
          </w:p>
        </w:tc>
      </w:tr>
      <w:tr w14:paraId="6CE0B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9CAED1E">
            <w:pPr>
              <w:jc w:val="left"/>
            </w:pPr>
            <w:r>
              <w:rPr>
                <w:rFonts w:ascii="宋体" w:hAnsi="宋体" w:eastAsia="宋体" w:cs="宋体"/>
                <w:b w:val="0"/>
                <w:i w:val="0"/>
                <w:color w:val="000000"/>
                <w:sz w:val="23"/>
              </w:rPr>
              <w:t xml:space="preserve">     （2）公务用车购置费</w:t>
            </w:r>
          </w:p>
        </w:tc>
        <w:tc>
          <w:tcPr>
            <w:tcW w:w="3100" w:type="dxa"/>
            <w:vAlign w:val="center"/>
          </w:tcPr>
          <w:p w14:paraId="42312B6C"/>
        </w:tc>
        <w:tc>
          <w:tcPr>
            <w:tcW w:w="3092" w:type="dxa"/>
            <w:vAlign w:val="center"/>
          </w:tcPr>
          <w:p w14:paraId="08F4324D"/>
        </w:tc>
      </w:tr>
      <w:tr w14:paraId="3403F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6FC8AF29">
            <w:pPr>
              <w:jc w:val="left"/>
            </w:pPr>
            <w:r>
              <w:rPr>
                <w:rFonts w:ascii="宋体" w:hAnsi="宋体" w:eastAsia="宋体" w:cs="宋体"/>
                <w:b w:val="0"/>
                <w:i w:val="0"/>
                <w:color w:val="000000"/>
                <w:sz w:val="23"/>
              </w:rPr>
              <w:t>注：本表反映部门本年度财政拨款“三公”经费支出预决算情况。</w:t>
            </w:r>
          </w:p>
        </w:tc>
      </w:tr>
      <w:tr w14:paraId="26626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74549C05">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6699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385B10AC">
            <w:pPr>
              <w:jc w:val="left"/>
            </w:pPr>
            <w:r>
              <w:rPr>
                <w:rFonts w:ascii="宋体" w:hAnsi="宋体" w:eastAsia="宋体" w:cs="宋体"/>
                <w:b w:val="0"/>
                <w:i w:val="0"/>
                <w:color w:val="000000"/>
                <w:sz w:val="23"/>
              </w:rPr>
              <w:t xml:space="preserve">    本表金额转换成万元时，因四舍五入可能存在尾差。</w:t>
            </w:r>
          </w:p>
        </w:tc>
      </w:tr>
      <w:tr w14:paraId="096E4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0295A4AD">
            <w:pPr>
              <w:jc w:val="left"/>
            </w:pPr>
            <w:r>
              <w:rPr>
                <w:rFonts w:ascii="宋体" w:hAnsi="宋体" w:eastAsia="宋体" w:cs="宋体"/>
                <w:b w:val="0"/>
                <w:i w:val="0"/>
                <w:color w:val="000000"/>
                <w:sz w:val="23"/>
              </w:rPr>
              <w:t xml:space="preserve">    如本表为空，则我部门本年度无此类资金收支余。</w:t>
            </w:r>
          </w:p>
        </w:tc>
      </w:tr>
    </w:tbl>
    <w:p w14:paraId="562074DE">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34ED93C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984A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656837A8">
            <w:pPr>
              <w:jc w:val="right"/>
            </w:pPr>
            <w:r>
              <w:rPr>
                <w:rFonts w:ascii="宋体" w:hAnsi="宋体" w:eastAsia="宋体" w:cs="宋体"/>
                <w:sz w:val="20"/>
              </w:rPr>
              <w:t>公开08表</w:t>
            </w:r>
          </w:p>
        </w:tc>
      </w:tr>
      <w:tr w14:paraId="30DEC7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7A4F7F6C">
            <w:pPr>
              <w:jc w:val="left"/>
            </w:pPr>
            <w:r>
              <w:rPr>
                <w:rFonts w:ascii="宋体" w:hAnsi="宋体" w:eastAsia="宋体" w:cs="宋体"/>
                <w:sz w:val="20"/>
              </w:rPr>
              <w:t>部门：辽宁省盘锦市盘山县市场监督管理局</w:t>
            </w:r>
          </w:p>
        </w:tc>
        <w:tc>
          <w:tcPr>
            <w:tcW w:w="2000" w:type="dxa"/>
            <w:vAlign w:val="top"/>
          </w:tcPr>
          <w:p w14:paraId="787B1617">
            <w:pPr>
              <w:jc w:val="center"/>
            </w:pPr>
            <w:r>
              <w:rPr>
                <w:rFonts w:ascii="宋体" w:hAnsi="宋体" w:eastAsia="宋体" w:cs="宋体"/>
                <w:sz w:val="20"/>
              </w:rPr>
              <w:t>2023年度</w:t>
            </w:r>
          </w:p>
        </w:tc>
        <w:tc>
          <w:tcPr>
            <w:tcW w:w="4386" w:type="dxa"/>
            <w:vAlign w:val="top"/>
          </w:tcPr>
          <w:p w14:paraId="74B02415">
            <w:pPr>
              <w:jc w:val="right"/>
            </w:pPr>
            <w:r>
              <w:rPr>
                <w:rFonts w:ascii="宋体" w:hAnsi="宋体" w:eastAsia="宋体" w:cs="宋体"/>
                <w:sz w:val="20"/>
              </w:rPr>
              <w:t>金额单位：万元</w:t>
            </w:r>
          </w:p>
        </w:tc>
      </w:tr>
    </w:tbl>
    <w:p w14:paraId="6CED527D">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AB49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188B71D9">
            <w:pPr>
              <w:jc w:val="center"/>
            </w:pPr>
            <w:r>
              <w:rPr>
                <w:rFonts w:ascii="宋体" w:hAnsi="宋体" w:eastAsia="宋体" w:cs="宋体"/>
                <w:b w:val="0"/>
                <w:i w:val="0"/>
                <w:color w:val="000000"/>
                <w:sz w:val="16"/>
              </w:rPr>
              <w:t>项目</w:t>
            </w:r>
          </w:p>
        </w:tc>
        <w:tc>
          <w:tcPr>
            <w:tcW w:w="1120" w:type="dxa"/>
            <w:vMerge w:val="restart"/>
            <w:vAlign w:val="center"/>
          </w:tcPr>
          <w:p w14:paraId="2304266B">
            <w:pPr>
              <w:jc w:val="center"/>
            </w:pPr>
            <w:r>
              <w:rPr>
                <w:rFonts w:ascii="宋体" w:hAnsi="宋体" w:eastAsia="宋体" w:cs="宋体"/>
                <w:b w:val="0"/>
                <w:i w:val="0"/>
                <w:color w:val="000000"/>
                <w:sz w:val="16"/>
              </w:rPr>
              <w:t>年初结转和结余</w:t>
            </w:r>
          </w:p>
        </w:tc>
        <w:tc>
          <w:tcPr>
            <w:tcW w:w="4480" w:type="dxa"/>
            <w:gridSpan w:val="4"/>
            <w:vMerge w:val="restart"/>
            <w:vAlign w:val="center"/>
          </w:tcPr>
          <w:p w14:paraId="31257D9A">
            <w:pPr>
              <w:jc w:val="center"/>
            </w:pPr>
            <w:r>
              <w:rPr>
                <w:rFonts w:ascii="宋体" w:hAnsi="宋体" w:eastAsia="宋体" w:cs="宋体"/>
                <w:b w:val="0"/>
                <w:i w:val="0"/>
                <w:color w:val="000000"/>
                <w:sz w:val="16"/>
              </w:rPr>
              <w:t>本年收入</w:t>
            </w:r>
          </w:p>
        </w:tc>
        <w:tc>
          <w:tcPr>
            <w:tcW w:w="1112" w:type="dxa"/>
            <w:vMerge w:val="restart"/>
            <w:vAlign w:val="center"/>
          </w:tcPr>
          <w:p w14:paraId="064A2307">
            <w:pPr>
              <w:jc w:val="center"/>
            </w:pPr>
            <w:r>
              <w:rPr>
                <w:rFonts w:ascii="宋体" w:hAnsi="宋体" w:eastAsia="宋体" w:cs="宋体"/>
                <w:b w:val="0"/>
                <w:i w:val="0"/>
                <w:color w:val="000000"/>
                <w:sz w:val="16"/>
              </w:rPr>
              <w:t>年末结转和结余</w:t>
            </w:r>
          </w:p>
        </w:tc>
      </w:tr>
      <w:tr w14:paraId="3DC55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45C5DDC">
            <w:pPr>
              <w:jc w:val="center"/>
            </w:pPr>
            <w:r>
              <w:rPr>
                <w:rFonts w:ascii="宋体" w:hAnsi="宋体" w:eastAsia="宋体" w:cs="宋体"/>
                <w:b w:val="0"/>
                <w:i w:val="0"/>
                <w:color w:val="000000"/>
                <w:sz w:val="16"/>
              </w:rPr>
              <w:t>功能分类科目编码</w:t>
            </w:r>
          </w:p>
        </w:tc>
        <w:tc>
          <w:tcPr>
            <w:tcW w:w="3340" w:type="dxa"/>
            <w:vMerge w:val="restart"/>
            <w:vAlign w:val="center"/>
          </w:tcPr>
          <w:p w14:paraId="29A218AF">
            <w:pPr>
              <w:jc w:val="center"/>
            </w:pPr>
            <w:r>
              <w:rPr>
                <w:rFonts w:ascii="宋体" w:hAnsi="宋体" w:eastAsia="宋体" w:cs="宋体"/>
                <w:b w:val="0"/>
                <w:i w:val="0"/>
                <w:color w:val="000000"/>
                <w:sz w:val="16"/>
              </w:rPr>
              <w:t>科目名称</w:t>
            </w:r>
          </w:p>
        </w:tc>
        <w:tc>
          <w:tcPr>
            <w:tcW w:w="1120" w:type="dxa"/>
            <w:vMerge w:val="continue"/>
            <w:vAlign w:val="center"/>
          </w:tcPr>
          <w:p w14:paraId="069F9ED7"/>
        </w:tc>
        <w:tc>
          <w:tcPr>
            <w:tcW w:w="1120" w:type="dxa"/>
            <w:vMerge w:val="continue"/>
            <w:vAlign w:val="center"/>
          </w:tcPr>
          <w:p w14:paraId="6D7EDC1C"/>
        </w:tc>
        <w:tc>
          <w:tcPr>
            <w:tcW w:w="1120" w:type="dxa"/>
            <w:vMerge w:val="restart"/>
            <w:vAlign w:val="center"/>
          </w:tcPr>
          <w:p w14:paraId="50AE7E1E">
            <w:pPr>
              <w:jc w:val="center"/>
            </w:pPr>
            <w:r>
              <w:rPr>
                <w:rFonts w:ascii="宋体" w:hAnsi="宋体" w:eastAsia="宋体" w:cs="宋体"/>
                <w:b w:val="0"/>
                <w:i w:val="0"/>
                <w:color w:val="000000"/>
                <w:sz w:val="16"/>
              </w:rPr>
              <w:t>小计</w:t>
            </w:r>
          </w:p>
        </w:tc>
        <w:tc>
          <w:tcPr>
            <w:tcW w:w="1120" w:type="dxa"/>
            <w:vMerge w:val="restart"/>
            <w:vAlign w:val="center"/>
          </w:tcPr>
          <w:p w14:paraId="4A242C93">
            <w:pPr>
              <w:jc w:val="center"/>
            </w:pPr>
            <w:r>
              <w:rPr>
                <w:rFonts w:ascii="宋体" w:hAnsi="宋体" w:eastAsia="宋体" w:cs="宋体"/>
                <w:b w:val="0"/>
                <w:i w:val="0"/>
                <w:color w:val="000000"/>
                <w:sz w:val="16"/>
              </w:rPr>
              <w:t>基本支出</w:t>
            </w:r>
          </w:p>
        </w:tc>
        <w:tc>
          <w:tcPr>
            <w:tcW w:w="1120" w:type="dxa"/>
            <w:vMerge w:val="restart"/>
            <w:vAlign w:val="center"/>
          </w:tcPr>
          <w:p w14:paraId="36F6A1B0">
            <w:pPr>
              <w:jc w:val="center"/>
            </w:pPr>
            <w:r>
              <w:rPr>
                <w:rFonts w:ascii="宋体" w:hAnsi="宋体" w:eastAsia="宋体" w:cs="宋体"/>
                <w:b w:val="0"/>
                <w:i w:val="0"/>
                <w:color w:val="000000"/>
                <w:sz w:val="16"/>
              </w:rPr>
              <w:t>项目支出</w:t>
            </w:r>
          </w:p>
        </w:tc>
        <w:tc>
          <w:tcPr>
            <w:tcW w:w="1112" w:type="dxa"/>
            <w:vMerge w:val="continue"/>
            <w:vAlign w:val="center"/>
          </w:tcPr>
          <w:p w14:paraId="7D9317FB"/>
        </w:tc>
      </w:tr>
      <w:tr w14:paraId="675EF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0C675D5"/>
        </w:tc>
        <w:tc>
          <w:tcPr>
            <w:tcW w:w="3340" w:type="dxa"/>
            <w:vMerge w:val="continue"/>
            <w:vAlign w:val="center"/>
          </w:tcPr>
          <w:p w14:paraId="466DCAF0"/>
        </w:tc>
        <w:tc>
          <w:tcPr>
            <w:tcW w:w="1120" w:type="dxa"/>
            <w:vMerge w:val="continue"/>
            <w:vAlign w:val="center"/>
          </w:tcPr>
          <w:p w14:paraId="248D6F78"/>
        </w:tc>
        <w:tc>
          <w:tcPr>
            <w:tcW w:w="1120" w:type="dxa"/>
            <w:vMerge w:val="continue"/>
            <w:vAlign w:val="center"/>
          </w:tcPr>
          <w:p w14:paraId="56734567"/>
        </w:tc>
        <w:tc>
          <w:tcPr>
            <w:tcW w:w="1120" w:type="dxa"/>
            <w:vMerge w:val="continue"/>
            <w:vAlign w:val="center"/>
          </w:tcPr>
          <w:p w14:paraId="691836C3"/>
        </w:tc>
        <w:tc>
          <w:tcPr>
            <w:tcW w:w="1120" w:type="dxa"/>
            <w:vMerge w:val="continue"/>
            <w:vAlign w:val="center"/>
          </w:tcPr>
          <w:p w14:paraId="78D36735"/>
        </w:tc>
        <w:tc>
          <w:tcPr>
            <w:tcW w:w="1120" w:type="dxa"/>
            <w:vMerge w:val="continue"/>
            <w:vAlign w:val="center"/>
          </w:tcPr>
          <w:p w14:paraId="7976BD3F"/>
        </w:tc>
        <w:tc>
          <w:tcPr>
            <w:tcW w:w="1112" w:type="dxa"/>
            <w:vMerge w:val="continue"/>
            <w:vAlign w:val="center"/>
          </w:tcPr>
          <w:p w14:paraId="4C3F53C1"/>
        </w:tc>
      </w:tr>
      <w:tr w14:paraId="4EB45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C7791B9"/>
        </w:tc>
        <w:tc>
          <w:tcPr>
            <w:tcW w:w="3340" w:type="dxa"/>
            <w:vMerge w:val="continue"/>
            <w:vAlign w:val="center"/>
          </w:tcPr>
          <w:p w14:paraId="1E23E09D"/>
        </w:tc>
        <w:tc>
          <w:tcPr>
            <w:tcW w:w="1120" w:type="dxa"/>
            <w:vMerge w:val="continue"/>
            <w:vAlign w:val="center"/>
          </w:tcPr>
          <w:p w14:paraId="1E163381"/>
        </w:tc>
        <w:tc>
          <w:tcPr>
            <w:tcW w:w="1120" w:type="dxa"/>
            <w:vMerge w:val="continue"/>
            <w:vAlign w:val="center"/>
          </w:tcPr>
          <w:p w14:paraId="4369DF39"/>
        </w:tc>
        <w:tc>
          <w:tcPr>
            <w:tcW w:w="1120" w:type="dxa"/>
            <w:vMerge w:val="continue"/>
            <w:vAlign w:val="center"/>
          </w:tcPr>
          <w:p w14:paraId="7918D9C3"/>
        </w:tc>
        <w:tc>
          <w:tcPr>
            <w:tcW w:w="1120" w:type="dxa"/>
            <w:vMerge w:val="continue"/>
            <w:vAlign w:val="center"/>
          </w:tcPr>
          <w:p w14:paraId="4D31423B"/>
        </w:tc>
        <w:tc>
          <w:tcPr>
            <w:tcW w:w="1120" w:type="dxa"/>
            <w:vMerge w:val="continue"/>
            <w:vAlign w:val="center"/>
          </w:tcPr>
          <w:p w14:paraId="20253582"/>
        </w:tc>
        <w:tc>
          <w:tcPr>
            <w:tcW w:w="1112" w:type="dxa"/>
            <w:vMerge w:val="continue"/>
            <w:vAlign w:val="center"/>
          </w:tcPr>
          <w:p w14:paraId="71951487"/>
        </w:tc>
      </w:tr>
      <w:tr w14:paraId="5044F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0A607FF5">
            <w:pPr>
              <w:jc w:val="center"/>
            </w:pPr>
            <w:r>
              <w:rPr>
                <w:rFonts w:ascii="宋体" w:hAnsi="宋体" w:eastAsia="宋体" w:cs="宋体"/>
                <w:b w:val="0"/>
                <w:i w:val="0"/>
                <w:color w:val="000000"/>
                <w:sz w:val="16"/>
              </w:rPr>
              <w:t>栏次</w:t>
            </w:r>
          </w:p>
        </w:tc>
        <w:tc>
          <w:tcPr>
            <w:tcW w:w="1120" w:type="dxa"/>
            <w:vAlign w:val="center"/>
          </w:tcPr>
          <w:p w14:paraId="6C8DA611">
            <w:pPr>
              <w:jc w:val="center"/>
            </w:pPr>
            <w:r>
              <w:rPr>
                <w:rFonts w:ascii="宋体" w:hAnsi="宋体" w:eastAsia="宋体" w:cs="宋体"/>
                <w:b w:val="0"/>
                <w:i w:val="0"/>
                <w:color w:val="000000"/>
                <w:sz w:val="16"/>
              </w:rPr>
              <w:t>1</w:t>
            </w:r>
          </w:p>
        </w:tc>
        <w:tc>
          <w:tcPr>
            <w:tcW w:w="1120" w:type="dxa"/>
            <w:vAlign w:val="center"/>
          </w:tcPr>
          <w:p w14:paraId="11A8FEB5">
            <w:pPr>
              <w:jc w:val="center"/>
            </w:pPr>
            <w:r>
              <w:rPr>
                <w:rFonts w:ascii="宋体" w:hAnsi="宋体" w:eastAsia="宋体" w:cs="宋体"/>
                <w:b w:val="0"/>
                <w:i w:val="0"/>
                <w:color w:val="000000"/>
                <w:sz w:val="16"/>
              </w:rPr>
              <w:t>2</w:t>
            </w:r>
          </w:p>
        </w:tc>
        <w:tc>
          <w:tcPr>
            <w:tcW w:w="1120" w:type="dxa"/>
            <w:vAlign w:val="center"/>
          </w:tcPr>
          <w:p w14:paraId="3BF6A1C5">
            <w:pPr>
              <w:jc w:val="center"/>
            </w:pPr>
            <w:r>
              <w:rPr>
                <w:rFonts w:ascii="宋体" w:hAnsi="宋体" w:eastAsia="宋体" w:cs="宋体"/>
                <w:b w:val="0"/>
                <w:i w:val="0"/>
                <w:color w:val="000000"/>
                <w:sz w:val="16"/>
              </w:rPr>
              <w:t>3</w:t>
            </w:r>
          </w:p>
        </w:tc>
        <w:tc>
          <w:tcPr>
            <w:tcW w:w="1120" w:type="dxa"/>
            <w:vAlign w:val="center"/>
          </w:tcPr>
          <w:p w14:paraId="79C7AB4A">
            <w:pPr>
              <w:jc w:val="center"/>
            </w:pPr>
            <w:r>
              <w:rPr>
                <w:rFonts w:ascii="宋体" w:hAnsi="宋体" w:eastAsia="宋体" w:cs="宋体"/>
                <w:b w:val="0"/>
                <w:i w:val="0"/>
                <w:color w:val="000000"/>
                <w:sz w:val="16"/>
              </w:rPr>
              <w:t>4</w:t>
            </w:r>
          </w:p>
        </w:tc>
        <w:tc>
          <w:tcPr>
            <w:tcW w:w="1120" w:type="dxa"/>
            <w:vAlign w:val="center"/>
          </w:tcPr>
          <w:p w14:paraId="2F85D1DD">
            <w:pPr>
              <w:jc w:val="center"/>
            </w:pPr>
            <w:r>
              <w:rPr>
                <w:rFonts w:ascii="宋体" w:hAnsi="宋体" w:eastAsia="宋体" w:cs="宋体"/>
                <w:b w:val="0"/>
                <w:i w:val="0"/>
                <w:color w:val="000000"/>
                <w:sz w:val="16"/>
              </w:rPr>
              <w:t>5</w:t>
            </w:r>
          </w:p>
        </w:tc>
        <w:tc>
          <w:tcPr>
            <w:tcW w:w="1112" w:type="dxa"/>
            <w:vAlign w:val="center"/>
          </w:tcPr>
          <w:p w14:paraId="554A4EA7">
            <w:pPr>
              <w:jc w:val="center"/>
            </w:pPr>
            <w:r>
              <w:rPr>
                <w:rFonts w:ascii="宋体" w:hAnsi="宋体" w:eastAsia="宋体" w:cs="宋体"/>
                <w:b w:val="0"/>
                <w:i w:val="0"/>
                <w:color w:val="000000"/>
                <w:sz w:val="16"/>
              </w:rPr>
              <w:t>6</w:t>
            </w:r>
          </w:p>
        </w:tc>
      </w:tr>
      <w:tr w14:paraId="35C63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6AE6C1E5">
            <w:pPr>
              <w:jc w:val="center"/>
            </w:pPr>
            <w:r>
              <w:rPr>
                <w:rFonts w:ascii="宋体" w:hAnsi="宋体" w:eastAsia="宋体" w:cs="宋体"/>
                <w:b w:val="0"/>
                <w:i w:val="0"/>
                <w:color w:val="000000"/>
                <w:sz w:val="16"/>
              </w:rPr>
              <w:t>合计</w:t>
            </w:r>
          </w:p>
        </w:tc>
        <w:tc>
          <w:tcPr>
            <w:tcW w:w="1120" w:type="dxa"/>
            <w:vAlign w:val="center"/>
          </w:tcPr>
          <w:p w14:paraId="61F4693A"/>
        </w:tc>
        <w:tc>
          <w:tcPr>
            <w:tcW w:w="1120" w:type="dxa"/>
            <w:vAlign w:val="center"/>
          </w:tcPr>
          <w:p w14:paraId="4D45F977"/>
        </w:tc>
        <w:tc>
          <w:tcPr>
            <w:tcW w:w="1120" w:type="dxa"/>
            <w:vAlign w:val="center"/>
          </w:tcPr>
          <w:p w14:paraId="68DD77BD"/>
        </w:tc>
        <w:tc>
          <w:tcPr>
            <w:tcW w:w="1120" w:type="dxa"/>
            <w:vAlign w:val="center"/>
          </w:tcPr>
          <w:p w14:paraId="23FFF4BA"/>
        </w:tc>
        <w:tc>
          <w:tcPr>
            <w:tcW w:w="1120" w:type="dxa"/>
            <w:vAlign w:val="center"/>
          </w:tcPr>
          <w:p w14:paraId="5BC265B1"/>
        </w:tc>
        <w:tc>
          <w:tcPr>
            <w:tcW w:w="1112" w:type="dxa"/>
            <w:vAlign w:val="center"/>
          </w:tcPr>
          <w:p w14:paraId="535199D8"/>
        </w:tc>
      </w:tr>
      <w:tr w14:paraId="599E3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7A7A447C"/>
        </w:tc>
        <w:tc>
          <w:tcPr>
            <w:tcW w:w="3340" w:type="dxa"/>
            <w:vAlign w:val="center"/>
          </w:tcPr>
          <w:p w14:paraId="3CB859E0"/>
        </w:tc>
        <w:tc>
          <w:tcPr>
            <w:tcW w:w="1120" w:type="dxa"/>
            <w:vAlign w:val="center"/>
          </w:tcPr>
          <w:p w14:paraId="69530338"/>
        </w:tc>
        <w:tc>
          <w:tcPr>
            <w:tcW w:w="1120" w:type="dxa"/>
            <w:vAlign w:val="center"/>
          </w:tcPr>
          <w:p w14:paraId="1CDCD11A"/>
        </w:tc>
        <w:tc>
          <w:tcPr>
            <w:tcW w:w="1120" w:type="dxa"/>
            <w:vAlign w:val="center"/>
          </w:tcPr>
          <w:p w14:paraId="52256793"/>
        </w:tc>
        <w:tc>
          <w:tcPr>
            <w:tcW w:w="1120" w:type="dxa"/>
            <w:vAlign w:val="center"/>
          </w:tcPr>
          <w:p w14:paraId="2EB67C2F"/>
        </w:tc>
        <w:tc>
          <w:tcPr>
            <w:tcW w:w="1120" w:type="dxa"/>
            <w:vAlign w:val="center"/>
          </w:tcPr>
          <w:p w14:paraId="1E74BFF7"/>
        </w:tc>
        <w:tc>
          <w:tcPr>
            <w:tcW w:w="1112" w:type="dxa"/>
            <w:vAlign w:val="center"/>
          </w:tcPr>
          <w:p w14:paraId="525E1212"/>
        </w:tc>
      </w:tr>
      <w:tr w14:paraId="442EA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3FD4AA00">
            <w:pPr>
              <w:jc w:val="left"/>
            </w:pPr>
            <w:r>
              <w:rPr>
                <w:rFonts w:ascii="宋体" w:hAnsi="宋体" w:eastAsia="宋体" w:cs="宋体"/>
                <w:b w:val="0"/>
                <w:i w:val="0"/>
                <w:color w:val="000000"/>
                <w:sz w:val="16"/>
              </w:rPr>
              <w:t>注：本表反映部门本年度政府性基金预算财政拨款收入、支出及结转和结余情况。</w:t>
            </w:r>
          </w:p>
        </w:tc>
      </w:tr>
      <w:tr w14:paraId="3E4BC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600ACE81">
            <w:pPr>
              <w:jc w:val="left"/>
            </w:pPr>
            <w:r>
              <w:rPr>
                <w:rFonts w:ascii="宋体" w:hAnsi="宋体" w:eastAsia="宋体" w:cs="宋体"/>
                <w:b w:val="0"/>
                <w:i w:val="0"/>
                <w:color w:val="000000"/>
                <w:sz w:val="16"/>
              </w:rPr>
              <w:t xml:space="preserve">    本表金额转换成万元时，因四舍五入可能存在尾差。</w:t>
            </w:r>
          </w:p>
        </w:tc>
      </w:tr>
      <w:tr w14:paraId="7848F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49D961D8">
            <w:pPr>
              <w:jc w:val="left"/>
            </w:pPr>
            <w:r>
              <w:rPr>
                <w:rFonts w:ascii="宋体" w:hAnsi="宋体" w:eastAsia="宋体" w:cs="宋体"/>
                <w:b w:val="0"/>
                <w:i w:val="0"/>
                <w:color w:val="000000"/>
                <w:sz w:val="16"/>
              </w:rPr>
              <w:t xml:space="preserve">    如本表为空，则我部门本年度无此类资金收支余。</w:t>
            </w:r>
          </w:p>
        </w:tc>
      </w:tr>
    </w:tbl>
    <w:p w14:paraId="62CAF37E">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5CB3E5AF">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F09E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6CFAFD42">
            <w:pPr>
              <w:jc w:val="right"/>
            </w:pPr>
            <w:r>
              <w:rPr>
                <w:rFonts w:ascii="宋体" w:hAnsi="宋体" w:eastAsia="宋体" w:cs="宋体"/>
                <w:sz w:val="20"/>
              </w:rPr>
              <w:t>公开09表</w:t>
            </w:r>
          </w:p>
        </w:tc>
      </w:tr>
      <w:tr w14:paraId="5C2B2A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4583ED1A">
            <w:pPr>
              <w:jc w:val="left"/>
            </w:pPr>
            <w:r>
              <w:rPr>
                <w:rFonts w:ascii="宋体" w:hAnsi="宋体" w:eastAsia="宋体" w:cs="宋体"/>
                <w:sz w:val="20"/>
              </w:rPr>
              <w:t>部门：辽宁省盘锦市盘山县市场监督管理局</w:t>
            </w:r>
          </w:p>
        </w:tc>
        <w:tc>
          <w:tcPr>
            <w:tcW w:w="2000" w:type="dxa"/>
            <w:vAlign w:val="top"/>
          </w:tcPr>
          <w:p w14:paraId="3E0446F3">
            <w:pPr>
              <w:jc w:val="center"/>
            </w:pPr>
            <w:r>
              <w:rPr>
                <w:rFonts w:ascii="宋体" w:hAnsi="宋体" w:eastAsia="宋体" w:cs="宋体"/>
                <w:sz w:val="20"/>
              </w:rPr>
              <w:t>2023年度</w:t>
            </w:r>
          </w:p>
        </w:tc>
        <w:tc>
          <w:tcPr>
            <w:tcW w:w="4386" w:type="dxa"/>
            <w:vAlign w:val="top"/>
          </w:tcPr>
          <w:p w14:paraId="55A28828">
            <w:pPr>
              <w:jc w:val="right"/>
            </w:pPr>
            <w:r>
              <w:rPr>
                <w:rFonts w:ascii="宋体" w:hAnsi="宋体" w:eastAsia="宋体" w:cs="宋体"/>
                <w:sz w:val="20"/>
              </w:rPr>
              <w:t>金额单位：万元</w:t>
            </w:r>
          </w:p>
        </w:tc>
      </w:tr>
    </w:tbl>
    <w:p w14:paraId="6EE12377">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4712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772" w:type="dxa"/>
            <w:gridSpan w:val="5"/>
            <w:vAlign w:val="center"/>
          </w:tcPr>
          <w:p w14:paraId="4F0903FB">
            <w:pPr>
              <w:jc w:val="center"/>
            </w:pPr>
            <w:r>
              <w:rPr>
                <w:rFonts w:ascii="宋体" w:hAnsi="宋体" w:eastAsia="宋体" w:cs="宋体"/>
                <w:b w:val="0"/>
                <w:i w:val="0"/>
                <w:color w:val="000000"/>
                <w:sz w:val="23"/>
              </w:rPr>
              <w:t>项目</w:t>
            </w:r>
          </w:p>
        </w:tc>
      </w:tr>
      <w:tr w14:paraId="2682F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4C75B204">
            <w:pPr>
              <w:jc w:val="center"/>
            </w:pPr>
            <w:r>
              <w:rPr>
                <w:rFonts w:ascii="宋体" w:hAnsi="宋体" w:eastAsia="宋体" w:cs="宋体"/>
                <w:b w:val="0"/>
                <w:i w:val="0"/>
                <w:color w:val="000000"/>
                <w:sz w:val="23"/>
              </w:rPr>
              <w:t>功能分类科目编码</w:t>
            </w:r>
          </w:p>
        </w:tc>
        <w:tc>
          <w:tcPr>
            <w:tcW w:w="4260" w:type="dxa"/>
            <w:vMerge w:val="restart"/>
            <w:vAlign w:val="center"/>
          </w:tcPr>
          <w:p w14:paraId="00FA8861">
            <w:pPr>
              <w:jc w:val="center"/>
            </w:pPr>
            <w:r>
              <w:rPr>
                <w:rFonts w:ascii="宋体" w:hAnsi="宋体" w:eastAsia="宋体" w:cs="宋体"/>
                <w:b w:val="0"/>
                <w:i w:val="0"/>
                <w:color w:val="000000"/>
                <w:sz w:val="23"/>
              </w:rPr>
              <w:t>科目名称</w:t>
            </w:r>
          </w:p>
        </w:tc>
        <w:tc>
          <w:tcPr>
            <w:tcW w:w="1820" w:type="dxa"/>
            <w:vMerge w:val="restart"/>
            <w:vAlign w:val="center"/>
          </w:tcPr>
          <w:p w14:paraId="3EC9E38C">
            <w:pPr>
              <w:jc w:val="center"/>
            </w:pPr>
            <w:r>
              <w:rPr>
                <w:rFonts w:ascii="宋体" w:hAnsi="宋体" w:eastAsia="宋体" w:cs="宋体"/>
                <w:b w:val="0"/>
                <w:i w:val="0"/>
                <w:color w:val="000000"/>
                <w:sz w:val="23"/>
              </w:rPr>
              <w:t>合计</w:t>
            </w:r>
          </w:p>
        </w:tc>
        <w:tc>
          <w:tcPr>
            <w:tcW w:w="1820" w:type="dxa"/>
            <w:vMerge w:val="restart"/>
            <w:vAlign w:val="center"/>
          </w:tcPr>
          <w:p w14:paraId="6FBC4C83">
            <w:pPr>
              <w:jc w:val="center"/>
            </w:pPr>
            <w:r>
              <w:rPr>
                <w:rFonts w:ascii="宋体" w:hAnsi="宋体" w:eastAsia="宋体" w:cs="宋体"/>
                <w:b w:val="0"/>
                <w:i w:val="0"/>
                <w:color w:val="000000"/>
                <w:sz w:val="23"/>
              </w:rPr>
              <w:t>基本支出</w:t>
            </w:r>
          </w:p>
        </w:tc>
        <w:tc>
          <w:tcPr>
            <w:tcW w:w="1792" w:type="dxa"/>
            <w:vMerge w:val="restart"/>
            <w:vAlign w:val="center"/>
          </w:tcPr>
          <w:p w14:paraId="536A29D8">
            <w:pPr>
              <w:jc w:val="center"/>
            </w:pPr>
            <w:r>
              <w:rPr>
                <w:rFonts w:ascii="宋体" w:hAnsi="宋体" w:eastAsia="宋体" w:cs="宋体"/>
                <w:b w:val="0"/>
                <w:i w:val="0"/>
                <w:color w:val="000000"/>
                <w:sz w:val="23"/>
              </w:rPr>
              <w:t>项目支出</w:t>
            </w:r>
          </w:p>
        </w:tc>
      </w:tr>
      <w:tr w14:paraId="1961F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2F53A62"/>
        </w:tc>
        <w:tc>
          <w:tcPr>
            <w:tcW w:w="4260" w:type="dxa"/>
            <w:vMerge w:val="continue"/>
            <w:vAlign w:val="center"/>
          </w:tcPr>
          <w:p w14:paraId="16E5C999"/>
        </w:tc>
        <w:tc>
          <w:tcPr>
            <w:tcW w:w="1820" w:type="dxa"/>
            <w:vMerge w:val="continue"/>
            <w:vAlign w:val="center"/>
          </w:tcPr>
          <w:p w14:paraId="242DD4BA"/>
        </w:tc>
        <w:tc>
          <w:tcPr>
            <w:tcW w:w="1820" w:type="dxa"/>
            <w:vMerge w:val="continue"/>
            <w:vAlign w:val="center"/>
          </w:tcPr>
          <w:p w14:paraId="30DD9DFC"/>
        </w:tc>
        <w:tc>
          <w:tcPr>
            <w:tcW w:w="1792" w:type="dxa"/>
            <w:vMerge w:val="continue"/>
            <w:vAlign w:val="center"/>
          </w:tcPr>
          <w:p w14:paraId="4A3C91F5"/>
        </w:tc>
      </w:tr>
      <w:tr w14:paraId="79606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6B54E119"/>
        </w:tc>
        <w:tc>
          <w:tcPr>
            <w:tcW w:w="4260" w:type="dxa"/>
            <w:vMerge w:val="continue"/>
            <w:vAlign w:val="center"/>
          </w:tcPr>
          <w:p w14:paraId="06999831"/>
        </w:tc>
        <w:tc>
          <w:tcPr>
            <w:tcW w:w="1820" w:type="dxa"/>
            <w:vMerge w:val="continue"/>
            <w:vAlign w:val="center"/>
          </w:tcPr>
          <w:p w14:paraId="59C6A0FE"/>
        </w:tc>
        <w:tc>
          <w:tcPr>
            <w:tcW w:w="1820" w:type="dxa"/>
            <w:vMerge w:val="continue"/>
            <w:vAlign w:val="center"/>
          </w:tcPr>
          <w:p w14:paraId="18DDB20D"/>
        </w:tc>
        <w:tc>
          <w:tcPr>
            <w:tcW w:w="1792" w:type="dxa"/>
            <w:vMerge w:val="continue"/>
            <w:vAlign w:val="center"/>
          </w:tcPr>
          <w:p w14:paraId="0B32F604"/>
        </w:tc>
      </w:tr>
      <w:tr w14:paraId="0948A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20230ED7">
            <w:pPr>
              <w:jc w:val="center"/>
            </w:pPr>
            <w:r>
              <w:rPr>
                <w:rFonts w:ascii="宋体" w:hAnsi="宋体" w:eastAsia="宋体" w:cs="宋体"/>
                <w:b w:val="0"/>
                <w:i w:val="0"/>
                <w:color w:val="000000"/>
                <w:sz w:val="23"/>
              </w:rPr>
              <w:t>栏次</w:t>
            </w:r>
          </w:p>
        </w:tc>
        <w:tc>
          <w:tcPr>
            <w:tcW w:w="1820" w:type="dxa"/>
            <w:vAlign w:val="center"/>
          </w:tcPr>
          <w:p w14:paraId="466CF3FA">
            <w:pPr>
              <w:jc w:val="center"/>
            </w:pPr>
            <w:r>
              <w:rPr>
                <w:rFonts w:ascii="宋体" w:hAnsi="宋体" w:eastAsia="宋体" w:cs="宋体"/>
                <w:b w:val="0"/>
                <w:i w:val="0"/>
                <w:color w:val="000000"/>
                <w:sz w:val="23"/>
              </w:rPr>
              <w:t>1</w:t>
            </w:r>
          </w:p>
        </w:tc>
        <w:tc>
          <w:tcPr>
            <w:tcW w:w="1820" w:type="dxa"/>
            <w:vAlign w:val="center"/>
          </w:tcPr>
          <w:p w14:paraId="11E4DF51">
            <w:pPr>
              <w:jc w:val="center"/>
            </w:pPr>
            <w:r>
              <w:rPr>
                <w:rFonts w:ascii="宋体" w:hAnsi="宋体" w:eastAsia="宋体" w:cs="宋体"/>
                <w:b w:val="0"/>
                <w:i w:val="0"/>
                <w:color w:val="000000"/>
                <w:sz w:val="23"/>
              </w:rPr>
              <w:t>2</w:t>
            </w:r>
          </w:p>
        </w:tc>
        <w:tc>
          <w:tcPr>
            <w:tcW w:w="1792" w:type="dxa"/>
            <w:vAlign w:val="center"/>
          </w:tcPr>
          <w:p w14:paraId="2E4AF0DE">
            <w:pPr>
              <w:jc w:val="center"/>
            </w:pPr>
            <w:r>
              <w:rPr>
                <w:rFonts w:ascii="宋体" w:hAnsi="宋体" w:eastAsia="宋体" w:cs="宋体"/>
                <w:b w:val="0"/>
                <w:i w:val="0"/>
                <w:color w:val="000000"/>
                <w:sz w:val="23"/>
              </w:rPr>
              <w:t>3</w:t>
            </w:r>
          </w:p>
        </w:tc>
      </w:tr>
      <w:tr w14:paraId="76F91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6A4010E">
            <w:pPr>
              <w:jc w:val="center"/>
            </w:pPr>
            <w:r>
              <w:rPr>
                <w:rFonts w:ascii="宋体" w:hAnsi="宋体" w:eastAsia="宋体" w:cs="宋体"/>
                <w:b w:val="0"/>
                <w:i w:val="0"/>
                <w:color w:val="000000"/>
                <w:sz w:val="23"/>
              </w:rPr>
              <w:t>合计</w:t>
            </w:r>
          </w:p>
        </w:tc>
        <w:tc>
          <w:tcPr>
            <w:tcW w:w="1820" w:type="dxa"/>
            <w:vAlign w:val="center"/>
          </w:tcPr>
          <w:p w14:paraId="5397FD53"/>
        </w:tc>
        <w:tc>
          <w:tcPr>
            <w:tcW w:w="1820" w:type="dxa"/>
            <w:vAlign w:val="center"/>
          </w:tcPr>
          <w:p w14:paraId="4A2FD7F7"/>
        </w:tc>
        <w:tc>
          <w:tcPr>
            <w:tcW w:w="1792" w:type="dxa"/>
            <w:vAlign w:val="center"/>
          </w:tcPr>
          <w:p w14:paraId="00EF7E72"/>
        </w:tc>
      </w:tr>
      <w:tr w14:paraId="2B032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0EB25DC9"/>
        </w:tc>
        <w:tc>
          <w:tcPr>
            <w:tcW w:w="4260" w:type="dxa"/>
            <w:vAlign w:val="center"/>
          </w:tcPr>
          <w:p w14:paraId="26CBD00A"/>
        </w:tc>
        <w:tc>
          <w:tcPr>
            <w:tcW w:w="1820" w:type="dxa"/>
            <w:vAlign w:val="center"/>
          </w:tcPr>
          <w:p w14:paraId="478F30D5"/>
        </w:tc>
        <w:tc>
          <w:tcPr>
            <w:tcW w:w="1820" w:type="dxa"/>
            <w:vAlign w:val="center"/>
          </w:tcPr>
          <w:p w14:paraId="38A8BBBD"/>
        </w:tc>
        <w:tc>
          <w:tcPr>
            <w:tcW w:w="1792" w:type="dxa"/>
            <w:vAlign w:val="center"/>
          </w:tcPr>
          <w:p w14:paraId="20247621"/>
        </w:tc>
      </w:tr>
      <w:tr w14:paraId="0DC8B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4CACD60C">
            <w:pPr>
              <w:jc w:val="left"/>
            </w:pPr>
            <w:r>
              <w:rPr>
                <w:rFonts w:ascii="宋体" w:hAnsi="宋体" w:eastAsia="宋体" w:cs="宋体"/>
                <w:b w:val="0"/>
                <w:i w:val="0"/>
                <w:color w:val="000000"/>
                <w:sz w:val="23"/>
              </w:rPr>
              <w:t>注：本表反映部门本年度国有资本经营预算财政拨款支出情况。</w:t>
            </w:r>
          </w:p>
        </w:tc>
      </w:tr>
      <w:tr w14:paraId="4D013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2033F58D">
            <w:pPr>
              <w:jc w:val="left"/>
            </w:pPr>
            <w:r>
              <w:rPr>
                <w:rFonts w:ascii="宋体" w:hAnsi="宋体" w:eastAsia="宋体" w:cs="宋体"/>
                <w:b w:val="0"/>
                <w:i w:val="0"/>
                <w:color w:val="000000"/>
                <w:sz w:val="23"/>
              </w:rPr>
              <w:t xml:space="preserve">    本表金额转换成万元时，因四舍五入可能存在尾差。</w:t>
            </w:r>
          </w:p>
        </w:tc>
      </w:tr>
      <w:tr w14:paraId="5BEFB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0D71B066">
            <w:pPr>
              <w:jc w:val="left"/>
            </w:pPr>
            <w:r>
              <w:rPr>
                <w:rFonts w:ascii="宋体" w:hAnsi="宋体" w:eastAsia="宋体" w:cs="宋体"/>
                <w:b w:val="0"/>
                <w:i w:val="0"/>
                <w:color w:val="000000"/>
                <w:sz w:val="23"/>
              </w:rPr>
              <w:t xml:space="preserve">    如本表为空，则我部门本年度无此类资金收支余。</w:t>
            </w:r>
          </w:p>
        </w:tc>
      </w:tr>
    </w:tbl>
    <w:p w14:paraId="6F5BB0E1">
      <w:pPr>
        <w:snapToGrid w:val="0"/>
        <w:spacing w:before="0" w:after="0"/>
      </w:pPr>
      <w:r>
        <w:rPr>
          <w:sz w:val="8"/>
        </w:rPr>
        <w:t xml:space="preserve"> </w:t>
      </w:r>
    </w:p>
    <w:p w14:paraId="3FA91F41">
      <w:pPr>
        <w:spacing w:line="540" w:lineRule="exact"/>
        <w:rPr>
          <w:rFonts w:ascii="宋体" w:hAnsi="宋体"/>
          <w:b/>
          <w:sz w:val="52"/>
          <w:szCs w:val="52"/>
        </w:rPr>
      </w:pPr>
    </w:p>
    <w:p w14:paraId="3FB8E4B6">
      <w:pPr>
        <w:spacing w:line="540" w:lineRule="exact"/>
        <w:rPr>
          <w:rFonts w:ascii="宋体" w:hAnsi="宋体"/>
          <w:b/>
          <w:sz w:val="52"/>
          <w:szCs w:val="52"/>
        </w:rPr>
      </w:pPr>
    </w:p>
    <w:p w14:paraId="0CFD1D56">
      <w:pPr>
        <w:spacing w:line="540" w:lineRule="exact"/>
        <w:rPr>
          <w:rFonts w:ascii="宋体" w:hAnsi="宋体"/>
          <w:b/>
          <w:sz w:val="52"/>
          <w:szCs w:val="52"/>
        </w:rPr>
      </w:pPr>
    </w:p>
    <w:p w14:paraId="70B31EBE">
      <w:pPr>
        <w:spacing w:line="540" w:lineRule="exact"/>
        <w:rPr>
          <w:rFonts w:ascii="宋体" w:hAnsi="宋体"/>
          <w:b/>
          <w:sz w:val="52"/>
          <w:szCs w:val="52"/>
        </w:rPr>
      </w:pPr>
    </w:p>
    <w:p w14:paraId="7BD84FC0">
      <w:pPr>
        <w:spacing w:line="540" w:lineRule="exact"/>
        <w:rPr>
          <w:rFonts w:ascii="宋体" w:hAnsi="宋体"/>
          <w:b/>
          <w:sz w:val="52"/>
          <w:szCs w:val="52"/>
        </w:rPr>
      </w:pPr>
    </w:p>
    <w:p w14:paraId="42B535F7">
      <w:pPr>
        <w:spacing w:line="540" w:lineRule="exact"/>
        <w:rPr>
          <w:rFonts w:ascii="宋体" w:hAnsi="宋体"/>
          <w:b/>
          <w:sz w:val="52"/>
          <w:szCs w:val="52"/>
        </w:rPr>
      </w:pPr>
    </w:p>
    <w:p w14:paraId="1C7A167D">
      <w:pPr>
        <w:spacing w:line="540" w:lineRule="exact"/>
        <w:rPr>
          <w:rFonts w:ascii="宋体" w:hAnsi="宋体"/>
          <w:b/>
          <w:sz w:val="52"/>
          <w:szCs w:val="52"/>
        </w:rPr>
      </w:pPr>
    </w:p>
    <w:p w14:paraId="10E4279E">
      <w:pPr>
        <w:spacing w:line="540" w:lineRule="exact"/>
        <w:rPr>
          <w:rFonts w:ascii="宋体" w:hAnsi="宋体"/>
          <w:b/>
          <w:sz w:val="52"/>
          <w:szCs w:val="52"/>
        </w:rPr>
      </w:pPr>
    </w:p>
    <w:p w14:paraId="30C40833">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EC54C40">
      <w:pPr>
        <w:spacing w:line="540" w:lineRule="exact"/>
        <w:ind w:firstLine="640" w:firstLineChars="200"/>
        <w:jc w:val="left"/>
        <w:rPr>
          <w:rFonts w:ascii="仿宋_GB2312" w:eastAsia="仿宋_GB2312"/>
          <w:i/>
          <w:sz w:val="32"/>
          <w:szCs w:val="32"/>
          <w:u w:val="single"/>
        </w:rPr>
      </w:pPr>
    </w:p>
    <w:p w14:paraId="0D26E93B">
      <w:pPr>
        <w:spacing w:line="540" w:lineRule="exact"/>
        <w:rPr>
          <w:rFonts w:ascii="宋体" w:hAnsi="宋体"/>
          <w:b/>
          <w:sz w:val="36"/>
          <w:szCs w:val="36"/>
        </w:rPr>
      </w:pPr>
    </w:p>
    <w:p w14:paraId="0EE6869B">
      <w:pPr>
        <w:spacing w:line="540" w:lineRule="exact"/>
        <w:jc w:val="center"/>
        <w:rPr>
          <w:rFonts w:ascii="宋体" w:hAnsi="宋体"/>
          <w:b/>
          <w:sz w:val="36"/>
          <w:szCs w:val="36"/>
        </w:rPr>
      </w:pPr>
    </w:p>
    <w:p w14:paraId="61179885">
      <w:pPr>
        <w:spacing w:line="540" w:lineRule="exact"/>
        <w:jc w:val="center"/>
        <w:rPr>
          <w:rFonts w:ascii="宋体" w:hAnsi="宋体"/>
          <w:b/>
          <w:sz w:val="36"/>
          <w:szCs w:val="36"/>
        </w:rPr>
      </w:pPr>
    </w:p>
    <w:p w14:paraId="031857AA">
      <w:pPr>
        <w:spacing w:line="540" w:lineRule="exact"/>
        <w:jc w:val="center"/>
        <w:rPr>
          <w:rFonts w:ascii="宋体" w:hAnsi="宋体"/>
          <w:b/>
          <w:sz w:val="36"/>
          <w:szCs w:val="36"/>
        </w:rPr>
      </w:pPr>
    </w:p>
    <w:p w14:paraId="1AE82AD9">
      <w:pPr>
        <w:spacing w:line="540" w:lineRule="exact"/>
        <w:jc w:val="center"/>
        <w:rPr>
          <w:rFonts w:ascii="宋体" w:hAnsi="宋体"/>
          <w:b/>
          <w:sz w:val="36"/>
          <w:szCs w:val="36"/>
        </w:rPr>
      </w:pPr>
    </w:p>
    <w:p w14:paraId="43CC7604">
      <w:pPr>
        <w:spacing w:line="540" w:lineRule="exact"/>
        <w:jc w:val="center"/>
        <w:rPr>
          <w:rFonts w:hint="eastAsia" w:ascii="宋体" w:hAnsi="宋体"/>
          <w:b/>
          <w:sz w:val="44"/>
          <w:szCs w:val="44"/>
        </w:rPr>
      </w:pPr>
      <w:r>
        <w:rPr>
          <w:rFonts w:hint="eastAsia" w:ascii="宋体" w:hAnsi="宋体"/>
          <w:b/>
          <w:sz w:val="36"/>
          <w:szCs w:val="36"/>
        </w:rPr>
        <w:t>第五部分 附件</w:t>
      </w:r>
    </w:p>
    <w:p w14:paraId="670D0A81">
      <w:pPr>
        <w:spacing w:line="540" w:lineRule="exact"/>
        <w:jc w:val="center"/>
        <w:rPr>
          <w:rFonts w:hint="eastAsia" w:ascii="宋体" w:hAnsi="宋体"/>
          <w:b/>
          <w:sz w:val="52"/>
          <w:szCs w:val="52"/>
        </w:rPr>
      </w:pPr>
    </w:p>
    <w:p w14:paraId="0B5E30E6">
      <w:pPr>
        <w:spacing w:line="540" w:lineRule="exact"/>
        <w:jc w:val="center"/>
        <w:rPr>
          <w:rFonts w:hint="eastAsia" w:ascii="宋体" w:hAnsi="宋体"/>
          <w:b/>
          <w:sz w:val="52"/>
          <w:szCs w:val="52"/>
        </w:rPr>
      </w:pPr>
    </w:p>
    <w:p w14:paraId="5A685CE1">
      <w:pPr>
        <w:spacing w:line="540" w:lineRule="exact"/>
        <w:jc w:val="center"/>
        <w:rPr>
          <w:rFonts w:hint="eastAsia" w:ascii="宋体" w:hAnsi="宋体"/>
          <w:b/>
          <w:sz w:val="52"/>
          <w:szCs w:val="52"/>
        </w:rPr>
      </w:pPr>
    </w:p>
    <w:p w14:paraId="7EBCF83D">
      <w:pPr>
        <w:spacing w:line="540" w:lineRule="exact"/>
        <w:jc w:val="center"/>
        <w:rPr>
          <w:rFonts w:hint="eastAsia" w:ascii="宋体" w:hAnsi="宋体"/>
          <w:b/>
          <w:sz w:val="52"/>
          <w:szCs w:val="52"/>
        </w:rPr>
      </w:pPr>
    </w:p>
    <w:p w14:paraId="034185B0">
      <w:pPr>
        <w:spacing w:line="540" w:lineRule="exact"/>
        <w:jc w:val="center"/>
        <w:rPr>
          <w:rFonts w:hint="eastAsia" w:ascii="宋体" w:hAnsi="宋体"/>
          <w:b/>
          <w:sz w:val="52"/>
          <w:szCs w:val="52"/>
        </w:rPr>
      </w:pPr>
    </w:p>
    <w:p w14:paraId="26AC83C1">
      <w:pPr>
        <w:spacing w:line="540" w:lineRule="exact"/>
        <w:jc w:val="center"/>
        <w:rPr>
          <w:rFonts w:hint="eastAsia" w:ascii="宋体" w:hAnsi="宋体"/>
          <w:b/>
          <w:sz w:val="52"/>
          <w:szCs w:val="52"/>
        </w:rPr>
      </w:pPr>
    </w:p>
    <w:p w14:paraId="02C78B23">
      <w:pPr>
        <w:spacing w:line="540" w:lineRule="exact"/>
        <w:jc w:val="center"/>
        <w:rPr>
          <w:rFonts w:hint="eastAsia" w:ascii="宋体" w:hAnsi="宋体"/>
          <w:b/>
          <w:sz w:val="52"/>
          <w:szCs w:val="52"/>
        </w:rPr>
      </w:pPr>
    </w:p>
    <w:p w14:paraId="306961C0">
      <w:pPr>
        <w:spacing w:line="540" w:lineRule="exact"/>
        <w:jc w:val="center"/>
        <w:rPr>
          <w:rFonts w:hint="eastAsia" w:ascii="宋体" w:hAnsi="宋体"/>
          <w:b/>
          <w:sz w:val="52"/>
          <w:szCs w:val="52"/>
        </w:rPr>
      </w:pPr>
    </w:p>
    <w:p w14:paraId="54CBB883">
      <w:pPr>
        <w:spacing w:line="540" w:lineRule="exact"/>
        <w:jc w:val="center"/>
        <w:rPr>
          <w:rFonts w:hint="eastAsia" w:ascii="宋体" w:hAnsi="宋体"/>
          <w:b/>
          <w:sz w:val="52"/>
          <w:szCs w:val="52"/>
        </w:rPr>
      </w:pPr>
    </w:p>
    <w:p w14:paraId="04F1C299">
      <w:pPr>
        <w:spacing w:line="540" w:lineRule="exact"/>
        <w:jc w:val="center"/>
        <w:rPr>
          <w:rFonts w:hint="eastAsia" w:ascii="宋体" w:hAnsi="宋体"/>
          <w:b/>
          <w:sz w:val="52"/>
          <w:szCs w:val="52"/>
        </w:rPr>
      </w:pPr>
    </w:p>
    <w:p w14:paraId="1B55E85E">
      <w:pPr>
        <w:spacing w:line="540" w:lineRule="exact"/>
        <w:jc w:val="center"/>
        <w:rPr>
          <w:rFonts w:hint="eastAsia" w:ascii="宋体" w:hAnsi="宋体"/>
          <w:b/>
          <w:sz w:val="52"/>
          <w:szCs w:val="52"/>
        </w:rPr>
      </w:pPr>
    </w:p>
    <w:p w14:paraId="19A081B2">
      <w:pPr>
        <w:spacing w:line="540" w:lineRule="exact"/>
        <w:jc w:val="center"/>
        <w:rPr>
          <w:rFonts w:hint="eastAsia" w:ascii="宋体" w:hAnsi="宋体"/>
          <w:b/>
          <w:sz w:val="52"/>
          <w:szCs w:val="52"/>
        </w:rPr>
      </w:pPr>
    </w:p>
    <w:p w14:paraId="45EADDE9">
      <w:pPr>
        <w:spacing w:line="540" w:lineRule="exact"/>
        <w:jc w:val="center"/>
        <w:rPr>
          <w:rFonts w:hint="eastAsia" w:ascii="宋体" w:hAnsi="宋体"/>
          <w:b/>
          <w:sz w:val="52"/>
          <w:szCs w:val="52"/>
        </w:rPr>
      </w:pPr>
    </w:p>
    <w:p w14:paraId="533BF34B">
      <w:pPr>
        <w:spacing w:line="540" w:lineRule="exact"/>
        <w:jc w:val="center"/>
        <w:rPr>
          <w:rFonts w:hint="eastAsia" w:ascii="宋体" w:hAnsi="宋体"/>
          <w:b/>
          <w:sz w:val="52"/>
          <w:szCs w:val="52"/>
        </w:rPr>
      </w:pPr>
    </w:p>
    <w:p w14:paraId="1A9F612E">
      <w:pPr>
        <w:spacing w:line="540" w:lineRule="exact"/>
        <w:jc w:val="center"/>
        <w:rPr>
          <w:rFonts w:hint="eastAsia" w:ascii="宋体" w:hAnsi="宋体"/>
          <w:b/>
          <w:sz w:val="52"/>
          <w:szCs w:val="52"/>
        </w:rPr>
      </w:pPr>
    </w:p>
    <w:p w14:paraId="5C340FAA">
      <w:pPr>
        <w:spacing w:line="540" w:lineRule="exact"/>
        <w:jc w:val="center"/>
        <w:rPr>
          <w:rFonts w:hint="eastAsia" w:ascii="宋体" w:hAnsi="宋体"/>
          <w:b/>
          <w:sz w:val="52"/>
          <w:szCs w:val="52"/>
        </w:rPr>
      </w:pPr>
    </w:p>
    <w:p w14:paraId="21D94893">
      <w:pPr>
        <w:spacing w:line="540" w:lineRule="exact"/>
        <w:jc w:val="center"/>
        <w:rPr>
          <w:rFonts w:hint="eastAsia" w:ascii="宋体" w:hAnsi="宋体"/>
          <w:b/>
          <w:sz w:val="52"/>
          <w:szCs w:val="52"/>
        </w:rPr>
      </w:pPr>
    </w:p>
    <w:p w14:paraId="0D5C738B">
      <w:pPr>
        <w:spacing w:line="540" w:lineRule="exact"/>
        <w:jc w:val="center"/>
        <w:rPr>
          <w:rFonts w:hint="eastAsia" w:ascii="宋体" w:hAnsi="宋体"/>
          <w:b/>
          <w:sz w:val="52"/>
          <w:szCs w:val="52"/>
        </w:rPr>
      </w:pPr>
    </w:p>
    <w:p w14:paraId="048DA8FA">
      <w:pPr>
        <w:spacing w:line="540" w:lineRule="exact"/>
        <w:jc w:val="center"/>
        <w:rPr>
          <w:rFonts w:hint="eastAsia" w:ascii="宋体" w:hAnsi="宋体"/>
          <w:b/>
          <w:sz w:val="52"/>
          <w:szCs w:val="52"/>
        </w:rPr>
      </w:pPr>
    </w:p>
    <w:p w14:paraId="10D19B63">
      <w:pPr>
        <w:spacing w:line="540" w:lineRule="exact"/>
        <w:jc w:val="center"/>
        <w:rPr>
          <w:rFonts w:hint="eastAsia" w:ascii="宋体" w:hAnsi="宋体"/>
          <w:b/>
          <w:sz w:val="52"/>
          <w:szCs w:val="52"/>
        </w:rPr>
      </w:pPr>
    </w:p>
    <w:p w14:paraId="04B1D33B">
      <w:pPr>
        <w:spacing w:line="540" w:lineRule="exact"/>
        <w:jc w:val="center"/>
        <w:rPr>
          <w:rFonts w:hint="eastAsia" w:ascii="宋体" w:hAnsi="宋体"/>
          <w:b/>
          <w:sz w:val="52"/>
          <w:szCs w:val="52"/>
        </w:rPr>
      </w:pPr>
    </w:p>
    <w:tbl>
      <w:tblPr>
        <w:tblStyle w:val="6"/>
        <w:tblW w:w="15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78D3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0751254D">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7B77A7CF">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0989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43E1A488">
            <w:pPr>
              <w:snapToGrid w:val="0"/>
              <w:spacing w:before="0" w:beforeAutospacing="0" w:after="0" w:afterAutospacing="0" w:line="240" w:lineRule="auto"/>
              <w:jc w:val="center"/>
            </w:pPr>
          </w:p>
        </w:tc>
      </w:tr>
      <w:tr w14:paraId="19C3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50E8ED6A">
            <w:pPr>
              <w:snapToGrid w:val="0"/>
              <w:spacing w:before="0" w:beforeAutospacing="0" w:after="0" w:afterAutospacing="0" w:line="240" w:lineRule="auto"/>
              <w:jc w:val="center"/>
            </w:pPr>
          </w:p>
        </w:tc>
      </w:tr>
      <w:tr w14:paraId="289B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144695">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E3AAAA9">
            <w:pPr>
              <w:snapToGrid w:val="0"/>
              <w:spacing w:before="0" w:beforeAutospacing="0" w:after="0" w:afterAutospacing="0" w:line="240" w:lineRule="auto"/>
              <w:jc w:val="center"/>
            </w:pPr>
            <w:r>
              <w:rPr>
                <w:rFonts w:ascii="宋体" w:hAnsi="宋体" w:eastAsia="宋体" w:cs="宋体"/>
                <w:b w:val="0"/>
                <w:i w:val="0"/>
                <w:color w:val="000000"/>
                <w:sz w:val="20"/>
              </w:rPr>
              <w:t>012001盘山县市场监督管理局本级-211122000</w:t>
            </w:r>
          </w:p>
        </w:tc>
      </w:tr>
      <w:tr w14:paraId="4F43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4A3E9C">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0507F3E">
            <w:pPr>
              <w:snapToGrid w:val="0"/>
              <w:spacing w:before="0" w:beforeAutospacing="0" w:after="0" w:afterAutospacing="0" w:line="240" w:lineRule="auto"/>
              <w:jc w:val="center"/>
            </w:pPr>
            <w:r>
              <w:rPr>
                <w:rFonts w:ascii="宋体" w:hAnsi="宋体" w:eastAsia="宋体" w:cs="宋体"/>
                <w:b w:val="0"/>
                <w:i w:val="0"/>
                <w:color w:val="000000"/>
                <w:sz w:val="20"/>
              </w:rPr>
              <w:t>1121.13</w:t>
            </w:r>
          </w:p>
        </w:tc>
      </w:tr>
      <w:tr w14:paraId="4501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E842D8">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B79FC17">
            <w:pPr>
              <w:snapToGrid w:val="0"/>
              <w:spacing w:before="0" w:beforeAutospacing="0" w:after="0" w:afterAutospacing="0" w:line="240" w:lineRule="auto"/>
              <w:jc w:val="center"/>
            </w:pPr>
            <w:r>
              <w:rPr>
                <w:rFonts w:ascii="宋体" w:hAnsi="宋体" w:eastAsia="宋体" w:cs="宋体"/>
                <w:b w:val="0"/>
                <w:i w:val="0"/>
                <w:color w:val="000000"/>
                <w:sz w:val="20"/>
              </w:rPr>
              <w:t>1121.13</w:t>
            </w:r>
          </w:p>
        </w:tc>
      </w:tr>
      <w:tr w14:paraId="7F48D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4A732">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787FA0">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1BE98D">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EB8673">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F42E8A">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2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9095E">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0B40">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48CC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33325">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B4A143">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362F6E">
            <w:pPr>
              <w:snapToGrid w:val="0"/>
              <w:spacing w:before="0" w:beforeAutospacing="0" w:after="0" w:afterAutospacing="0" w:line="240" w:lineRule="auto"/>
              <w:jc w:val="center"/>
            </w:pPr>
            <w:r>
              <w:rPr>
                <w:rFonts w:ascii="宋体" w:hAnsi="宋体" w:eastAsia="宋体" w:cs="宋体"/>
                <w:b w:val="0"/>
                <w:i w:val="0"/>
                <w:color w:val="000000"/>
                <w:sz w:val="20"/>
              </w:rPr>
              <w:t>199.48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E48327">
            <w:pPr>
              <w:snapToGrid w:val="0"/>
              <w:spacing w:before="0" w:beforeAutospacing="0" w:after="0" w:afterAutospacing="0" w:line="240" w:lineRule="auto"/>
              <w:jc w:val="center"/>
            </w:pPr>
            <w:r>
              <w:rPr>
                <w:rFonts w:ascii="宋体" w:hAnsi="宋体" w:eastAsia="宋体" w:cs="宋体"/>
                <w:b w:val="0"/>
                <w:i w:val="0"/>
                <w:color w:val="000000"/>
                <w:sz w:val="20"/>
              </w:rPr>
              <w:t>199.48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DE1B87">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2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E3859">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3900">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1D2E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7CED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32AFAB">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CB776A">
            <w:pPr>
              <w:snapToGrid w:val="0"/>
              <w:spacing w:before="0" w:beforeAutospacing="0" w:after="0" w:afterAutospacing="0" w:line="240" w:lineRule="auto"/>
              <w:jc w:val="center"/>
            </w:pPr>
            <w:r>
              <w:rPr>
                <w:rFonts w:ascii="宋体" w:hAnsi="宋体" w:eastAsia="宋体" w:cs="宋体"/>
                <w:b w:val="0"/>
                <w:i w:val="0"/>
                <w:color w:val="000000"/>
                <w:sz w:val="20"/>
              </w:rPr>
              <w:t>1008.87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B35A10">
            <w:pPr>
              <w:snapToGrid w:val="0"/>
              <w:spacing w:before="0" w:beforeAutospacing="0" w:after="0" w:afterAutospacing="0" w:line="240" w:lineRule="auto"/>
              <w:jc w:val="center"/>
            </w:pPr>
            <w:r>
              <w:rPr>
                <w:rFonts w:ascii="宋体" w:hAnsi="宋体" w:eastAsia="宋体" w:cs="宋体"/>
                <w:b w:val="0"/>
                <w:i w:val="0"/>
                <w:color w:val="000000"/>
                <w:sz w:val="20"/>
              </w:rPr>
              <w:t>1008.87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9B3F92">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2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FC6D">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236D5">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3FEC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51DC9">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310FAA">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C38BEE">
            <w:pPr>
              <w:snapToGrid w:val="0"/>
              <w:spacing w:before="0" w:beforeAutospacing="0" w:after="0" w:afterAutospacing="0" w:line="240" w:lineRule="auto"/>
              <w:jc w:val="center"/>
            </w:pPr>
            <w:r>
              <w:rPr>
                <w:rFonts w:ascii="宋体" w:hAnsi="宋体" w:eastAsia="宋体" w:cs="宋体"/>
                <w:b w:val="0"/>
                <w:i w:val="0"/>
                <w:color w:val="000000"/>
                <w:sz w:val="20"/>
              </w:rPr>
              <w:t>7.47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B4E9DC">
            <w:pPr>
              <w:snapToGrid w:val="0"/>
              <w:spacing w:before="0" w:beforeAutospacing="0" w:after="0" w:afterAutospacing="0" w:line="240" w:lineRule="auto"/>
              <w:jc w:val="center"/>
            </w:pPr>
            <w:r>
              <w:rPr>
                <w:rFonts w:ascii="宋体" w:hAnsi="宋体" w:eastAsia="宋体" w:cs="宋体"/>
                <w:b w:val="0"/>
                <w:i w:val="0"/>
                <w:color w:val="000000"/>
                <w:sz w:val="20"/>
              </w:rPr>
              <w:t>7.47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34DD24">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2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C91B">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C59E">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0CF1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70F87">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C735856">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626ADCED">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2F0D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54F2F">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1A43D0A">
            <w:pPr>
              <w:snapToGrid w:val="0"/>
              <w:spacing w:before="0" w:beforeAutospacing="0" w:after="0" w:afterAutospacing="0" w:line="240" w:lineRule="auto"/>
              <w:jc w:val="center"/>
            </w:pPr>
            <w:r>
              <w:rPr>
                <w:rFonts w:ascii="宋体" w:hAnsi="宋体" w:eastAsia="宋体" w:cs="宋体"/>
                <w:b w:val="0"/>
                <w:i w:val="0"/>
                <w:color w:val="000000"/>
                <w:sz w:val="20"/>
              </w:rPr>
              <w:t>完成上级及本级各项工作任务的同时进一步加强队伍建设和工作人员能力建设。</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059F9AC5">
            <w:pPr>
              <w:snapToGrid w:val="0"/>
              <w:spacing w:before="0" w:beforeAutospacing="0" w:after="0" w:afterAutospacing="0" w:line="240" w:lineRule="auto"/>
              <w:jc w:val="center"/>
            </w:pPr>
            <w:r>
              <w:rPr>
                <w:rFonts w:ascii="宋体" w:hAnsi="宋体" w:eastAsia="宋体" w:cs="宋体"/>
                <w:b w:val="0"/>
                <w:i w:val="0"/>
                <w:color w:val="000000"/>
                <w:sz w:val="20"/>
              </w:rPr>
              <w:t>按照预算资金的使用要求全部完成</w:t>
            </w:r>
          </w:p>
        </w:tc>
      </w:tr>
      <w:tr w14:paraId="6F00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704FC312">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ED860E">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CBFBD">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85E6A">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C03DAB">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D514A">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3E081">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36E8660">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AEEEC26">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765DA5A">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6245614D">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BA76D3">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0EBDB77E">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51CB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049160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43AE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43997">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449AB">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77F90">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97C30">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8B67F">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B985E5B">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B73093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7539C39">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02859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D9F79">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228F">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57FA">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EEAA">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13C17">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16A7DE49">
            <w:pPr>
              <w:snapToGrid w:val="0"/>
              <w:spacing w:before="0" w:beforeAutospacing="0" w:after="0" w:afterAutospacing="0" w:line="240" w:lineRule="auto"/>
              <w:jc w:val="center"/>
            </w:pPr>
          </w:p>
        </w:tc>
      </w:tr>
      <w:tr w14:paraId="0353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268D863">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312FA1">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2C86">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608F">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912B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6C49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2805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AB63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F1C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2681">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EBBA2">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8F5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1DD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B99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ACD5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7F95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1DEEF55">
            <w:pPr>
              <w:snapToGrid w:val="0"/>
              <w:spacing w:before="0" w:beforeAutospacing="0" w:after="0" w:afterAutospacing="0" w:line="240" w:lineRule="auto"/>
              <w:jc w:val="center"/>
            </w:pPr>
          </w:p>
        </w:tc>
      </w:tr>
      <w:tr w14:paraId="2A75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5A4973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5060D">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9AF056">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6BEFE">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8305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512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F3E8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3BBE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9D66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1E00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744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39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EC65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FA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49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E49A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7F34EFF">
            <w:pPr>
              <w:snapToGrid w:val="0"/>
              <w:spacing w:before="0" w:beforeAutospacing="0" w:after="0" w:afterAutospacing="0" w:line="240" w:lineRule="auto"/>
              <w:jc w:val="center"/>
            </w:pPr>
          </w:p>
        </w:tc>
      </w:tr>
      <w:tr w14:paraId="24B1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4C77D9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82DA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557B4">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4947C">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C089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0D38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9C0A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6AD7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C26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C1B5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BD61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E03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09AF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6C1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ED40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9A43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FD918D3">
            <w:pPr>
              <w:snapToGrid w:val="0"/>
              <w:spacing w:before="0" w:beforeAutospacing="0" w:after="0" w:afterAutospacing="0" w:line="240" w:lineRule="auto"/>
              <w:jc w:val="center"/>
            </w:pPr>
          </w:p>
        </w:tc>
      </w:tr>
      <w:tr w14:paraId="31A4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00D361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7482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8317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B2968">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C542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CF3E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2BFD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34D9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9BB8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2B9E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EDB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013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6A3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BA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A80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E6C9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515A334">
            <w:pPr>
              <w:snapToGrid w:val="0"/>
              <w:spacing w:before="0" w:beforeAutospacing="0" w:after="0" w:afterAutospacing="0" w:line="240" w:lineRule="auto"/>
              <w:jc w:val="center"/>
            </w:pPr>
          </w:p>
        </w:tc>
      </w:tr>
      <w:tr w14:paraId="7077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BA4A4D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BA457">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407834">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47569">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9058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8EBB">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A9A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1F8CC">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11CF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895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28E9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1FA9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FC1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B9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481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6C19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04BD4C6">
            <w:pPr>
              <w:snapToGrid w:val="0"/>
              <w:spacing w:before="0" w:beforeAutospacing="0" w:after="0" w:afterAutospacing="0" w:line="240" w:lineRule="auto"/>
              <w:jc w:val="center"/>
            </w:pPr>
          </w:p>
        </w:tc>
      </w:tr>
      <w:tr w14:paraId="10F0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866CED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F4EA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07FB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208F6">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C2B0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4465">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0C1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C63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1D80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1E0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9260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77E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FDD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01B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1FB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B3FF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6CD46E1">
            <w:pPr>
              <w:snapToGrid w:val="0"/>
              <w:spacing w:before="0" w:beforeAutospacing="0" w:after="0" w:afterAutospacing="0" w:line="240" w:lineRule="auto"/>
              <w:jc w:val="center"/>
            </w:pPr>
          </w:p>
        </w:tc>
      </w:tr>
      <w:tr w14:paraId="52E95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8ECAD4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3AD358">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2A1E12">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0E194">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3A1A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E6C3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2D2D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30F1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ED1C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7F3B1">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D5F7A">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A0D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FA0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DBB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6536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CA2B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C9289E6">
            <w:pPr>
              <w:snapToGrid w:val="0"/>
              <w:spacing w:before="0" w:beforeAutospacing="0" w:after="0" w:afterAutospacing="0" w:line="240" w:lineRule="auto"/>
              <w:jc w:val="center"/>
            </w:pPr>
          </w:p>
        </w:tc>
      </w:tr>
      <w:tr w14:paraId="47BE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833FDA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CD14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0A8B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340BA">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C393">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9510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922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34952">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B323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9506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D89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087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1B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9E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724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37CC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B33E3E1">
            <w:pPr>
              <w:snapToGrid w:val="0"/>
              <w:spacing w:before="0" w:beforeAutospacing="0" w:after="0" w:afterAutospacing="0" w:line="240" w:lineRule="auto"/>
              <w:jc w:val="center"/>
            </w:pPr>
          </w:p>
        </w:tc>
      </w:tr>
      <w:tr w14:paraId="36AE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53DAE2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54F7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C889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434F">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3A341">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3426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9E52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44E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FD80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B88FF">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E9F15">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A1B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1C7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772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C48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23EF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0DDD969">
            <w:pPr>
              <w:snapToGrid w:val="0"/>
              <w:spacing w:before="0" w:beforeAutospacing="0" w:after="0" w:afterAutospacing="0" w:line="240" w:lineRule="auto"/>
              <w:jc w:val="center"/>
            </w:pPr>
          </w:p>
        </w:tc>
      </w:tr>
      <w:tr w14:paraId="164D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44BC4D7">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4E863D">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A763B">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9701">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863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BA1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9D4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3EF2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8584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065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6B59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3EF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2D32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2929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0667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277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3AFBD51">
            <w:pPr>
              <w:snapToGrid w:val="0"/>
              <w:spacing w:before="0" w:beforeAutospacing="0" w:after="0" w:afterAutospacing="0" w:line="240" w:lineRule="auto"/>
              <w:jc w:val="center"/>
            </w:pPr>
          </w:p>
        </w:tc>
      </w:tr>
      <w:tr w14:paraId="258E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D71EC0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9EF4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A1916">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8EFE">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6D32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6F31B">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D6A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2F6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DE9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7BBA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C9E4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C46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81FA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9D69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972E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F8D9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E95A494">
            <w:pPr>
              <w:snapToGrid w:val="0"/>
              <w:spacing w:before="0" w:beforeAutospacing="0" w:after="0" w:afterAutospacing="0" w:line="240" w:lineRule="auto"/>
              <w:jc w:val="center"/>
            </w:pPr>
          </w:p>
        </w:tc>
      </w:tr>
      <w:tr w14:paraId="53F8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8089D9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2FCF4">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E4C391">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1DBF7">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D661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CB5C3">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57F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5ACF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7741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B1BB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3F6E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98F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F2B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12B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DA1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C431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DEED358">
            <w:pPr>
              <w:snapToGrid w:val="0"/>
              <w:spacing w:before="0" w:beforeAutospacing="0" w:after="0" w:afterAutospacing="0" w:line="240" w:lineRule="auto"/>
              <w:jc w:val="center"/>
            </w:pPr>
          </w:p>
        </w:tc>
      </w:tr>
      <w:tr w14:paraId="18DD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C797AE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F9F6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EF23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42A92">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C8E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E3D01">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3EB4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ADAB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4311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BFF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6853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71F5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FD6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F8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87E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06E1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433FB54">
            <w:pPr>
              <w:snapToGrid w:val="0"/>
              <w:spacing w:before="0" w:beforeAutospacing="0" w:after="0" w:afterAutospacing="0" w:line="240" w:lineRule="auto"/>
              <w:jc w:val="center"/>
            </w:pPr>
          </w:p>
        </w:tc>
      </w:tr>
      <w:tr w14:paraId="3AE6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6DBA87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2F75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5A665">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CAA9D">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7903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B483">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2CD3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6FB3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6958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DC0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50F9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3A8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600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F47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D63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9CE4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0F347AB">
            <w:pPr>
              <w:snapToGrid w:val="0"/>
              <w:spacing w:before="0" w:beforeAutospacing="0" w:after="0" w:afterAutospacing="0" w:line="240" w:lineRule="auto"/>
              <w:jc w:val="center"/>
            </w:pPr>
          </w:p>
        </w:tc>
      </w:tr>
      <w:tr w14:paraId="2853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ABCE7E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5BA0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84C0">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B53C5">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785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FEA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5E5A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95FF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69ED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2E495">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24F3D">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4808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230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0E76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B9B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9190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0DF5225">
            <w:pPr>
              <w:snapToGrid w:val="0"/>
              <w:spacing w:before="0" w:beforeAutospacing="0" w:after="0" w:afterAutospacing="0" w:line="240" w:lineRule="auto"/>
              <w:jc w:val="center"/>
            </w:pPr>
          </w:p>
        </w:tc>
      </w:tr>
      <w:tr w14:paraId="1875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BB3C3E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6AF5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BD8CE">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9163">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091E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D2610">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F7BD5">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FF5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C8CB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2092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032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6D8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2B43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20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A99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FA0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CBB6530">
            <w:pPr>
              <w:snapToGrid w:val="0"/>
              <w:spacing w:before="0" w:beforeAutospacing="0" w:after="0" w:afterAutospacing="0" w:line="240" w:lineRule="auto"/>
              <w:jc w:val="center"/>
            </w:pPr>
          </w:p>
        </w:tc>
      </w:tr>
      <w:tr w14:paraId="4E67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58AD87F">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214615">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6B4225">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1E67">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24462">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7A98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A96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EA53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857E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0E820">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E160C">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582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65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3DD2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5C8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15B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451E916">
            <w:pPr>
              <w:snapToGrid w:val="0"/>
              <w:spacing w:before="0" w:beforeAutospacing="0" w:after="0" w:afterAutospacing="0" w:line="240" w:lineRule="auto"/>
              <w:jc w:val="center"/>
            </w:pPr>
          </w:p>
        </w:tc>
      </w:tr>
      <w:tr w14:paraId="0705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8B5861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71EE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918FF">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F3AD5">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06DA7">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F1DD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730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2F17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C19D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BA38">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7760C">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2A9D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218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B97D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2D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BFE2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E6E653A">
            <w:pPr>
              <w:snapToGrid w:val="0"/>
              <w:spacing w:before="0" w:beforeAutospacing="0" w:after="0" w:afterAutospacing="0" w:line="240" w:lineRule="auto"/>
              <w:jc w:val="center"/>
            </w:pPr>
          </w:p>
        </w:tc>
      </w:tr>
      <w:tr w14:paraId="3A97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6E4AAE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FD0F68">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F4D48">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9CACC">
            <w:pPr>
              <w:snapToGrid w:val="0"/>
              <w:spacing w:before="0" w:beforeAutospacing="0" w:after="0" w:afterAutospacing="0" w:line="240" w:lineRule="auto"/>
              <w:jc w:val="center"/>
            </w:pPr>
            <w:r>
              <w:rPr>
                <w:rFonts w:ascii="宋体" w:hAnsi="宋体" w:eastAsia="宋体" w:cs="宋体"/>
                <w:b w:val="0"/>
                <w:i w:val="0"/>
                <w:color w:val="000000"/>
                <w:sz w:val="20"/>
              </w:rPr>
              <w:t>为社会提供更多的安全放心产品</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624E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97F8B">
            <w:pPr>
              <w:snapToGrid w:val="0"/>
              <w:spacing w:before="0" w:beforeAutospacing="0" w:after="0" w:afterAutospacing="0" w:line="240" w:lineRule="auto"/>
              <w:jc w:val="center"/>
            </w:pPr>
            <w:r>
              <w:rPr>
                <w:rFonts w:ascii="宋体" w:hAnsi="宋体" w:eastAsia="宋体" w:cs="宋体"/>
                <w:b w:val="0"/>
                <w:i w:val="0"/>
                <w:color w:val="000000"/>
                <w:sz w:val="20"/>
              </w:rPr>
              <w:t>保障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2DF5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E481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FFAA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BD2F6">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B03BE">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A115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3D9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6A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10F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AD0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9864BA0">
            <w:pPr>
              <w:snapToGrid w:val="0"/>
              <w:spacing w:before="0" w:beforeAutospacing="0" w:after="0" w:afterAutospacing="0" w:line="240" w:lineRule="auto"/>
              <w:jc w:val="center"/>
            </w:pPr>
          </w:p>
        </w:tc>
      </w:tr>
      <w:tr w14:paraId="7077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2AC724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9269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A417F">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D71C">
            <w:pPr>
              <w:snapToGrid w:val="0"/>
              <w:spacing w:before="0" w:beforeAutospacing="0" w:after="0" w:afterAutospacing="0" w:line="240" w:lineRule="auto"/>
              <w:jc w:val="center"/>
            </w:pPr>
            <w:r>
              <w:rPr>
                <w:rFonts w:ascii="宋体" w:hAnsi="宋体" w:eastAsia="宋体" w:cs="宋体"/>
                <w:b w:val="0"/>
                <w:i w:val="0"/>
                <w:color w:val="000000"/>
                <w:sz w:val="20"/>
              </w:rPr>
              <w:t>社会民众满意度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91C5">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1533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6A20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BDBB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9AAC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E4DFC">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6626E">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119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EAE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36C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4FF2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76A4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D3F2156">
            <w:pPr>
              <w:snapToGrid w:val="0"/>
              <w:spacing w:before="0" w:beforeAutospacing="0" w:after="0" w:afterAutospacing="0" w:line="240" w:lineRule="auto"/>
              <w:jc w:val="center"/>
            </w:pPr>
          </w:p>
        </w:tc>
      </w:tr>
      <w:tr w14:paraId="6B6F1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B65BE">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A9B80">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F3027">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8914A">
            <w:pPr>
              <w:snapToGrid w:val="0"/>
              <w:spacing w:before="0" w:beforeAutospacing="0" w:after="0" w:afterAutospacing="0" w:line="240" w:lineRule="auto"/>
              <w:jc w:val="center"/>
            </w:pPr>
            <w:r>
              <w:rPr>
                <w:rFonts w:ascii="宋体" w:hAnsi="宋体" w:eastAsia="宋体" w:cs="宋体"/>
                <w:b w:val="0"/>
                <w:i w:val="0"/>
                <w:color w:val="000000"/>
                <w:sz w:val="20"/>
              </w:rPr>
              <w:t>建立预算绩效管理机制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1C57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49B3E">
            <w:pPr>
              <w:snapToGrid w:val="0"/>
              <w:spacing w:before="0" w:beforeAutospacing="0" w:after="0" w:afterAutospacing="0" w:line="240" w:lineRule="auto"/>
              <w:jc w:val="center"/>
            </w:pPr>
            <w:r>
              <w:rPr>
                <w:rFonts w:ascii="宋体" w:hAnsi="宋体" w:eastAsia="宋体" w:cs="宋体"/>
                <w:b w:val="0"/>
                <w:i w:val="0"/>
                <w:color w:val="000000"/>
                <w:sz w:val="20"/>
              </w:rPr>
              <w:t>建全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6DBA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DB8D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0442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4FF82">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FBC8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287E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D04E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DA9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F4A9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4D8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54EB703">
            <w:pPr>
              <w:snapToGrid w:val="0"/>
              <w:spacing w:before="0" w:beforeAutospacing="0" w:after="0" w:afterAutospacing="0" w:line="240" w:lineRule="auto"/>
              <w:jc w:val="center"/>
            </w:pPr>
          </w:p>
        </w:tc>
      </w:tr>
      <w:tr w14:paraId="02BC2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18770285">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52BD0038">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2C150AE9">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E27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8BAA66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9C1C7C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D9B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EE5DC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ABA0C1">
            <w:pPr>
              <w:snapToGrid w:val="0"/>
              <w:spacing w:before="0" w:beforeAutospacing="0" w:after="0" w:afterAutospacing="0" w:line="240" w:lineRule="auto"/>
              <w:jc w:val="center"/>
            </w:pPr>
            <w:r>
              <w:rPr>
                <w:rFonts w:ascii="宋体" w:hAnsi="宋体" w:eastAsia="宋体" w:cs="宋体"/>
                <w:b w:val="0"/>
                <w:i w:val="0"/>
                <w:color w:val="000000"/>
                <w:sz w:val="19"/>
              </w:rPr>
              <w:t>评审、评估、认证、委托业务经费</w:t>
            </w:r>
          </w:p>
        </w:tc>
      </w:tr>
      <w:tr w14:paraId="7AAA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08415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4B4B35">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0A39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F78C5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1C2B46">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6848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E527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81B417">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577553">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9B695C">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38905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2C2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4D9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B225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E13D6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99C8C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7F3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6743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29EAD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AC5751">
            <w:pPr>
              <w:snapToGrid w:val="0"/>
              <w:spacing w:before="0" w:beforeAutospacing="0" w:after="0" w:afterAutospacing="0" w:line="240" w:lineRule="auto"/>
              <w:jc w:val="left"/>
            </w:pPr>
            <w:r>
              <w:rPr>
                <w:rFonts w:ascii="宋体" w:hAnsi="宋体" w:eastAsia="宋体" w:cs="宋体"/>
                <w:b w:val="0"/>
                <w:i w:val="0"/>
                <w:color w:val="000000"/>
                <w:sz w:val="19"/>
              </w:rPr>
              <w:t>已经按时完成</w:t>
            </w:r>
          </w:p>
        </w:tc>
      </w:tr>
      <w:tr w14:paraId="7201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653D6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35A5B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C2C7B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D10F9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8BC2B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EA5BC">
            <w:pPr>
              <w:snapToGrid w:val="0"/>
              <w:spacing w:before="0" w:beforeAutospacing="0" w:after="0" w:afterAutospacing="0" w:line="240" w:lineRule="auto"/>
              <w:jc w:val="center"/>
            </w:pPr>
            <w:r>
              <w:rPr>
                <w:rFonts w:ascii="宋体" w:hAnsi="宋体" w:eastAsia="宋体" w:cs="宋体"/>
                <w:b/>
                <w:i w:val="0"/>
                <w:color w:val="000000"/>
                <w:sz w:val="19"/>
              </w:rPr>
              <w:t>全年</w:t>
            </w:r>
          </w:p>
          <w:p w14:paraId="3F70E7C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6C46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465F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B798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5EA4B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2C61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28D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2C76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B0D0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7E11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2574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25E0D">
            <w:pPr>
              <w:snapToGrid w:val="0"/>
              <w:spacing w:before="0" w:beforeAutospacing="0" w:after="0" w:afterAutospacing="0" w:line="240" w:lineRule="auto"/>
              <w:jc w:val="center"/>
            </w:pPr>
            <w:r>
              <w:rPr>
                <w:rFonts w:ascii="宋体" w:hAnsi="宋体" w:eastAsia="宋体" w:cs="宋体"/>
                <w:b/>
                <w:i w:val="0"/>
                <w:color w:val="000000"/>
                <w:sz w:val="19"/>
              </w:rPr>
              <w:t>运算</w:t>
            </w:r>
          </w:p>
          <w:p w14:paraId="0C2B20F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1982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63811">
            <w:pPr>
              <w:snapToGrid w:val="0"/>
              <w:spacing w:before="0" w:beforeAutospacing="0" w:after="0" w:afterAutospacing="0" w:line="240" w:lineRule="auto"/>
              <w:jc w:val="center"/>
            </w:pPr>
            <w:r>
              <w:rPr>
                <w:rFonts w:ascii="宋体" w:hAnsi="宋体" w:eastAsia="宋体" w:cs="宋体"/>
                <w:b/>
                <w:i w:val="0"/>
                <w:color w:val="000000"/>
                <w:sz w:val="19"/>
              </w:rPr>
              <w:t>度量</w:t>
            </w:r>
          </w:p>
          <w:p w14:paraId="6DE871A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2570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C8D1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5EE5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B488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AF5A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69E8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4F4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6329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4C5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6A71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0F068">
            <w:pPr>
              <w:snapToGrid w:val="0"/>
              <w:spacing w:before="0" w:beforeAutospacing="0" w:after="0" w:afterAutospacing="0" w:line="240" w:lineRule="auto"/>
              <w:jc w:val="center"/>
            </w:pPr>
          </w:p>
        </w:tc>
      </w:tr>
      <w:tr w14:paraId="73F4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8837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673AC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292C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444CA">
            <w:pPr>
              <w:snapToGrid w:val="0"/>
              <w:spacing w:before="0" w:beforeAutospacing="0" w:after="0" w:afterAutospacing="0" w:line="240" w:lineRule="auto"/>
              <w:jc w:val="left"/>
            </w:pPr>
            <w:r>
              <w:rPr>
                <w:rFonts w:ascii="宋体" w:hAnsi="宋体" w:eastAsia="宋体" w:cs="宋体"/>
                <w:b w:val="0"/>
                <w:i w:val="0"/>
                <w:color w:val="000000"/>
                <w:sz w:val="19"/>
              </w:rPr>
              <w:t>案件办理时限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87D38">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031A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8ADB1">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8D30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2FC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5EB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D4F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97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F32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B22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CC0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C63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94E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DDFA">
            <w:pPr>
              <w:snapToGrid w:val="0"/>
              <w:spacing w:before="0" w:beforeAutospacing="0" w:after="0" w:afterAutospacing="0" w:line="240" w:lineRule="auto"/>
              <w:jc w:val="left"/>
            </w:pPr>
          </w:p>
        </w:tc>
      </w:tr>
      <w:tr w14:paraId="2658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DC4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A923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0152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0F2C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7B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B0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32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43B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235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2F3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B775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EAC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C83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2E0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A8F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DC01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4520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EF2B">
            <w:pPr>
              <w:snapToGrid w:val="0"/>
              <w:spacing w:before="0" w:beforeAutospacing="0" w:after="0" w:afterAutospacing="0" w:line="240" w:lineRule="auto"/>
              <w:jc w:val="left"/>
            </w:pPr>
          </w:p>
        </w:tc>
      </w:tr>
      <w:tr w14:paraId="0D2F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2AEE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8E5A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88AC7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985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CCC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AE2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311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239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E64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040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8AB3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FBA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75E7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B07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965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C3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4F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4FAEC">
            <w:pPr>
              <w:snapToGrid w:val="0"/>
              <w:spacing w:before="0" w:beforeAutospacing="0" w:after="0" w:afterAutospacing="0" w:line="240" w:lineRule="auto"/>
              <w:jc w:val="left"/>
            </w:pPr>
          </w:p>
        </w:tc>
      </w:tr>
      <w:tr w14:paraId="5ABF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12C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E08C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E6A8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F523D">
            <w:pPr>
              <w:snapToGrid w:val="0"/>
              <w:spacing w:before="0" w:beforeAutospacing="0" w:after="0" w:afterAutospacing="0" w:line="240" w:lineRule="auto"/>
              <w:jc w:val="left"/>
            </w:pPr>
            <w:r>
              <w:rPr>
                <w:rFonts w:ascii="宋体" w:hAnsi="宋体" w:eastAsia="宋体" w:cs="宋体"/>
                <w:b w:val="0"/>
                <w:i w:val="0"/>
                <w:color w:val="000000"/>
                <w:sz w:val="19"/>
              </w:rPr>
              <w:t>突发、重大的特殊紧急市场监管执法处理完成率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705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00B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75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0AA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CAD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D241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A263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D4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B0A7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B12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3D2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73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3920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647F">
            <w:pPr>
              <w:snapToGrid w:val="0"/>
              <w:spacing w:before="0" w:beforeAutospacing="0" w:after="0" w:afterAutospacing="0" w:line="240" w:lineRule="auto"/>
              <w:jc w:val="left"/>
            </w:pPr>
          </w:p>
        </w:tc>
      </w:tr>
      <w:tr w14:paraId="4738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194B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8E82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D7FD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E33A">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64B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048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00F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36F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E0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CBC0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DB3F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886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41D9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B09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438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71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6FA7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B045">
            <w:pPr>
              <w:snapToGrid w:val="0"/>
              <w:spacing w:before="0" w:beforeAutospacing="0" w:after="0" w:afterAutospacing="0" w:line="240" w:lineRule="auto"/>
              <w:jc w:val="left"/>
            </w:pPr>
          </w:p>
        </w:tc>
      </w:tr>
      <w:tr w14:paraId="690C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997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B0F9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C6E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D8EE6">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C2C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F18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86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E0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B6FE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8F7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0B3E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0FA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560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BC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08C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A60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A9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C820E">
            <w:pPr>
              <w:snapToGrid w:val="0"/>
              <w:spacing w:before="0" w:beforeAutospacing="0" w:after="0" w:afterAutospacing="0" w:line="240" w:lineRule="auto"/>
              <w:jc w:val="left"/>
            </w:pPr>
          </w:p>
        </w:tc>
      </w:tr>
      <w:tr w14:paraId="2820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CB3E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8143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199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90B9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19CC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04F0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0E3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838D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2A8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CF3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7F46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6A9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935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35F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39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B14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36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EE825">
            <w:pPr>
              <w:snapToGrid w:val="0"/>
              <w:spacing w:before="0" w:beforeAutospacing="0" w:after="0" w:afterAutospacing="0" w:line="240" w:lineRule="auto"/>
              <w:jc w:val="left"/>
            </w:pPr>
          </w:p>
        </w:tc>
      </w:tr>
      <w:tr w14:paraId="49FA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CD76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8A53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2D8E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1CC1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8410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BF11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A2B0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49F8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2F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D78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73E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10A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E3F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336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D7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04C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9B79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49D1B">
            <w:pPr>
              <w:snapToGrid w:val="0"/>
              <w:spacing w:before="0" w:beforeAutospacing="0" w:after="0" w:afterAutospacing="0" w:line="240" w:lineRule="auto"/>
              <w:jc w:val="left"/>
            </w:pPr>
          </w:p>
        </w:tc>
      </w:tr>
      <w:tr w14:paraId="14A5D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18E87">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23C5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70A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C80E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DFF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4941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27C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1513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A2F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2679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758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F76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484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396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8EC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DF0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B2B7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875B">
            <w:pPr>
              <w:snapToGrid w:val="0"/>
              <w:spacing w:before="0" w:beforeAutospacing="0" w:after="0" w:afterAutospacing="0" w:line="240" w:lineRule="auto"/>
              <w:jc w:val="left"/>
            </w:pPr>
          </w:p>
        </w:tc>
      </w:tr>
      <w:tr w14:paraId="6DE4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C599A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32E55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AE994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1CA29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B9F74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432B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731B4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AB728">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6EFAC1FE">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AD8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B1EFB8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1E6300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22EB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027B7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2F07B6">
            <w:pPr>
              <w:snapToGrid w:val="0"/>
              <w:spacing w:before="0" w:beforeAutospacing="0" w:after="0" w:afterAutospacing="0" w:line="240" w:lineRule="auto"/>
              <w:jc w:val="center"/>
            </w:pPr>
            <w:r>
              <w:rPr>
                <w:rFonts w:ascii="宋体" w:hAnsi="宋体" w:eastAsia="宋体" w:cs="宋体"/>
                <w:b w:val="0"/>
                <w:i w:val="0"/>
                <w:color w:val="000000"/>
                <w:sz w:val="19"/>
              </w:rPr>
              <w:t>市场监管执法办案经费</w:t>
            </w:r>
          </w:p>
        </w:tc>
      </w:tr>
      <w:tr w14:paraId="7ED17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28D3C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67C190">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293C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7DE64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E81C43">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16DF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DA1F8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79C21E">
            <w:pPr>
              <w:snapToGrid w:val="0"/>
              <w:spacing w:before="0" w:beforeAutospacing="0" w:after="0" w:afterAutospacing="0" w:line="240" w:lineRule="auto"/>
              <w:jc w:val="center"/>
            </w:pPr>
            <w:r>
              <w:rPr>
                <w:rFonts w:ascii="宋体" w:hAnsi="宋体" w:eastAsia="宋体" w:cs="宋体"/>
                <w:b w:val="0"/>
                <w:i w:val="0"/>
                <w:color w:val="000000"/>
                <w:sz w:val="19"/>
              </w:rPr>
              <w:t>60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7EEA9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32B393">
            <w:pPr>
              <w:snapToGrid w:val="0"/>
              <w:spacing w:before="0" w:beforeAutospacing="0" w:after="0" w:afterAutospacing="0" w:line="240" w:lineRule="auto"/>
              <w:jc w:val="center"/>
            </w:pPr>
            <w:r>
              <w:rPr>
                <w:rFonts w:ascii="宋体" w:hAnsi="宋体" w:eastAsia="宋体" w:cs="宋体"/>
                <w:b w:val="0"/>
                <w:i w:val="0"/>
                <w:color w:val="000000"/>
                <w:sz w:val="19"/>
              </w:rPr>
              <w:t>59.83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9658A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2F497">
            <w:pPr>
              <w:snapToGrid w:val="0"/>
              <w:spacing w:before="0" w:beforeAutospacing="0" w:after="0" w:afterAutospacing="0" w:line="240" w:lineRule="auto"/>
              <w:jc w:val="center"/>
            </w:pPr>
            <w:r>
              <w:rPr>
                <w:rFonts w:ascii="宋体" w:hAnsi="宋体" w:eastAsia="宋体" w:cs="宋体"/>
                <w:b w:val="0"/>
                <w:i w:val="0"/>
                <w:color w:val="000000"/>
                <w:sz w:val="19"/>
              </w:rPr>
              <w:t>99.71%</w:t>
            </w:r>
          </w:p>
        </w:tc>
      </w:tr>
      <w:tr w14:paraId="0AC0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7807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29D04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4A1E0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174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5649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8B954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0B80C1">
            <w:pPr>
              <w:snapToGrid w:val="0"/>
              <w:spacing w:before="0" w:beforeAutospacing="0" w:after="0" w:afterAutospacing="0" w:line="240" w:lineRule="auto"/>
              <w:jc w:val="left"/>
            </w:pPr>
            <w:r>
              <w:rPr>
                <w:rFonts w:ascii="宋体" w:hAnsi="宋体" w:eastAsia="宋体" w:cs="宋体"/>
                <w:b w:val="0"/>
                <w:i w:val="0"/>
                <w:color w:val="000000"/>
                <w:sz w:val="19"/>
              </w:rPr>
              <w:t>按照预算资金的使用要求全部完成</w:t>
            </w:r>
          </w:p>
        </w:tc>
      </w:tr>
      <w:tr w14:paraId="19C4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BAC5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BD39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1A73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6BDB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947EB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BDE08E">
            <w:pPr>
              <w:snapToGrid w:val="0"/>
              <w:spacing w:before="0" w:beforeAutospacing="0" w:after="0" w:afterAutospacing="0" w:line="240" w:lineRule="auto"/>
              <w:jc w:val="center"/>
            </w:pPr>
            <w:r>
              <w:rPr>
                <w:rFonts w:ascii="宋体" w:hAnsi="宋体" w:eastAsia="宋体" w:cs="宋体"/>
                <w:b/>
                <w:i w:val="0"/>
                <w:color w:val="000000"/>
                <w:sz w:val="19"/>
              </w:rPr>
              <w:t>全年</w:t>
            </w:r>
          </w:p>
          <w:p w14:paraId="2D6C575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D7F3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A070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92BF3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B355F9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F3BD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661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0032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4452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4FB3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F63C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E863">
            <w:pPr>
              <w:snapToGrid w:val="0"/>
              <w:spacing w:before="0" w:beforeAutospacing="0" w:after="0" w:afterAutospacing="0" w:line="240" w:lineRule="auto"/>
              <w:jc w:val="center"/>
            </w:pPr>
            <w:r>
              <w:rPr>
                <w:rFonts w:ascii="宋体" w:hAnsi="宋体" w:eastAsia="宋体" w:cs="宋体"/>
                <w:b/>
                <w:i w:val="0"/>
                <w:color w:val="000000"/>
                <w:sz w:val="19"/>
              </w:rPr>
              <w:t>运算</w:t>
            </w:r>
          </w:p>
          <w:p w14:paraId="5762665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882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31DB2">
            <w:pPr>
              <w:snapToGrid w:val="0"/>
              <w:spacing w:before="0" w:beforeAutospacing="0" w:after="0" w:afterAutospacing="0" w:line="240" w:lineRule="auto"/>
              <w:jc w:val="center"/>
            </w:pPr>
            <w:r>
              <w:rPr>
                <w:rFonts w:ascii="宋体" w:hAnsi="宋体" w:eastAsia="宋体" w:cs="宋体"/>
                <w:b/>
                <w:i w:val="0"/>
                <w:color w:val="000000"/>
                <w:sz w:val="19"/>
              </w:rPr>
              <w:t>度量</w:t>
            </w:r>
          </w:p>
          <w:p w14:paraId="237A572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9CD2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8EC4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3290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8064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62AA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B5F8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629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2696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38E3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382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4DF2B">
            <w:pPr>
              <w:snapToGrid w:val="0"/>
              <w:spacing w:before="0" w:beforeAutospacing="0" w:after="0" w:afterAutospacing="0" w:line="240" w:lineRule="auto"/>
              <w:jc w:val="center"/>
            </w:pPr>
          </w:p>
        </w:tc>
      </w:tr>
      <w:tr w14:paraId="1D73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1FD4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3EBE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12580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60AD3">
            <w:pPr>
              <w:snapToGrid w:val="0"/>
              <w:spacing w:before="0" w:beforeAutospacing="0" w:after="0" w:afterAutospacing="0" w:line="240" w:lineRule="auto"/>
              <w:jc w:val="left"/>
            </w:pPr>
            <w:r>
              <w:rPr>
                <w:rFonts w:ascii="宋体" w:hAnsi="宋体" w:eastAsia="宋体" w:cs="宋体"/>
                <w:b w:val="0"/>
                <w:i w:val="0"/>
                <w:color w:val="000000"/>
                <w:sz w:val="19"/>
              </w:rPr>
              <w:t>处理突发、重大的特殊紧急市场监管执法任务数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E90B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CF3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7F6CF">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478F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71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85B3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343D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CA3E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0A50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2A5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F7C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B0A4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53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86515">
            <w:pPr>
              <w:snapToGrid w:val="0"/>
              <w:spacing w:before="0" w:beforeAutospacing="0" w:after="0" w:afterAutospacing="0" w:line="240" w:lineRule="auto"/>
              <w:jc w:val="left"/>
            </w:pPr>
          </w:p>
        </w:tc>
      </w:tr>
      <w:tr w14:paraId="4D47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753A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159A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C43B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267B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E298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39E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B69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3A17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43B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620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0638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33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6F1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4C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B0D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05F1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437A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C704">
            <w:pPr>
              <w:snapToGrid w:val="0"/>
              <w:spacing w:before="0" w:beforeAutospacing="0" w:after="0" w:afterAutospacing="0" w:line="240" w:lineRule="auto"/>
              <w:jc w:val="left"/>
            </w:pPr>
          </w:p>
        </w:tc>
      </w:tr>
      <w:tr w14:paraId="2B4B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607D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C146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37B9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EF1DE">
            <w:pPr>
              <w:snapToGrid w:val="0"/>
              <w:spacing w:before="0" w:beforeAutospacing="0" w:after="0" w:afterAutospacing="0" w:line="240" w:lineRule="auto"/>
              <w:jc w:val="left"/>
            </w:pPr>
            <w:r>
              <w:rPr>
                <w:rFonts w:ascii="宋体" w:hAnsi="宋体" w:eastAsia="宋体" w:cs="宋体"/>
                <w:b w:val="0"/>
                <w:i w:val="0"/>
                <w:color w:val="000000"/>
                <w:sz w:val="19"/>
              </w:rPr>
              <w:t>市场监管职能履行率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B01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986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BD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5CA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685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28CA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6181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EC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185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CCB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4E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6B4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1B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9959C">
            <w:pPr>
              <w:snapToGrid w:val="0"/>
              <w:spacing w:before="0" w:beforeAutospacing="0" w:after="0" w:afterAutospacing="0" w:line="240" w:lineRule="auto"/>
              <w:jc w:val="left"/>
            </w:pPr>
          </w:p>
        </w:tc>
      </w:tr>
      <w:tr w14:paraId="3C9D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73AA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7F06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6203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68D4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05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106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56C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6B2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46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13E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04F6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1E2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D150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3A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C5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046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BDD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4708">
            <w:pPr>
              <w:snapToGrid w:val="0"/>
              <w:spacing w:before="0" w:beforeAutospacing="0" w:after="0" w:afterAutospacing="0" w:line="240" w:lineRule="auto"/>
              <w:jc w:val="left"/>
            </w:pPr>
          </w:p>
        </w:tc>
      </w:tr>
      <w:tr w14:paraId="76F2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271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78DA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9DEA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A55A9">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4286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FF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08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3415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655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50B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CC4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9F30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44B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F69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600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22D7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E2F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DAE31">
            <w:pPr>
              <w:snapToGrid w:val="0"/>
              <w:spacing w:before="0" w:beforeAutospacing="0" w:after="0" w:afterAutospacing="0" w:line="240" w:lineRule="auto"/>
              <w:jc w:val="left"/>
            </w:pPr>
          </w:p>
        </w:tc>
      </w:tr>
      <w:tr w14:paraId="7489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EFF4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AA42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C332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26EF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0E0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5CC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070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98D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9E0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27C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611C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6A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8EF6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F33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2F2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DD41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31A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5B1B">
            <w:pPr>
              <w:snapToGrid w:val="0"/>
              <w:spacing w:before="0" w:beforeAutospacing="0" w:after="0" w:afterAutospacing="0" w:line="240" w:lineRule="auto"/>
              <w:jc w:val="left"/>
            </w:pPr>
          </w:p>
        </w:tc>
      </w:tr>
      <w:tr w14:paraId="40C16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2EB6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A30E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8206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5724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1E20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A5C5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629C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EFD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5E0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387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458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514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7564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4E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E59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10B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1221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AFB94">
            <w:pPr>
              <w:snapToGrid w:val="0"/>
              <w:spacing w:before="0" w:beforeAutospacing="0" w:after="0" w:afterAutospacing="0" w:line="240" w:lineRule="auto"/>
              <w:jc w:val="left"/>
            </w:pPr>
          </w:p>
        </w:tc>
      </w:tr>
      <w:tr w14:paraId="5B6D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707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346E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057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E8B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C81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5F23">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6C3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D2A0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031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7518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5F9E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343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E7B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D70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70F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A131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E7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D7AE">
            <w:pPr>
              <w:snapToGrid w:val="0"/>
              <w:spacing w:before="0" w:beforeAutospacing="0" w:after="0" w:afterAutospacing="0" w:line="240" w:lineRule="auto"/>
              <w:jc w:val="left"/>
            </w:pPr>
          </w:p>
        </w:tc>
      </w:tr>
      <w:tr w14:paraId="7766C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3A33E">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0388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0999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4B607">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6373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DB77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FEF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2845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C9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486A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F982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592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065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1B1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BDF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2B0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C814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105A5">
            <w:pPr>
              <w:snapToGrid w:val="0"/>
              <w:spacing w:before="0" w:beforeAutospacing="0" w:after="0" w:afterAutospacing="0" w:line="240" w:lineRule="auto"/>
              <w:jc w:val="left"/>
            </w:pPr>
          </w:p>
        </w:tc>
      </w:tr>
      <w:tr w14:paraId="3264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7E71C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841FB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6B905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03B7C7">
            <w:pPr>
              <w:snapToGrid w:val="0"/>
              <w:spacing w:before="0" w:beforeAutospacing="0" w:after="0" w:afterAutospacing="0" w:line="240" w:lineRule="auto"/>
              <w:jc w:val="center"/>
            </w:pPr>
            <w:r>
              <w:rPr>
                <w:rFonts w:ascii="宋体" w:hAnsi="宋体" w:eastAsia="宋体" w:cs="宋体"/>
                <w:b w:val="0"/>
                <w:i w:val="0"/>
                <w:color w:val="000000"/>
                <w:sz w:val="19"/>
              </w:rPr>
              <w:t>9.97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B3A51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C364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64113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15FA">
            <w:pPr>
              <w:snapToGrid w:val="0"/>
              <w:spacing w:before="0" w:beforeAutospacing="0" w:after="0" w:afterAutospacing="0" w:line="240" w:lineRule="auto"/>
              <w:jc w:val="center"/>
            </w:pPr>
            <w:r>
              <w:rPr>
                <w:rFonts w:ascii="宋体" w:hAnsi="宋体" w:eastAsia="宋体" w:cs="宋体"/>
                <w:b w:val="0"/>
                <w:i w:val="0"/>
                <w:color w:val="000000"/>
                <w:sz w:val="19"/>
              </w:rPr>
              <w:t>99.97</w:t>
            </w:r>
          </w:p>
        </w:tc>
      </w:tr>
    </w:tbl>
    <w:p w14:paraId="4A2CA653">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37F2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A1B2EB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FEADAD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75B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6DF7C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1146CA">
            <w:pPr>
              <w:snapToGrid w:val="0"/>
              <w:spacing w:before="0" w:beforeAutospacing="0" w:after="0" w:afterAutospacing="0" w:line="240" w:lineRule="auto"/>
              <w:jc w:val="center"/>
            </w:pPr>
            <w:r>
              <w:rPr>
                <w:rFonts w:ascii="宋体" w:hAnsi="宋体" w:eastAsia="宋体" w:cs="宋体"/>
                <w:b w:val="0"/>
                <w:i w:val="0"/>
                <w:color w:val="000000"/>
                <w:sz w:val="19"/>
              </w:rPr>
              <w:t>网络租赁费</w:t>
            </w:r>
          </w:p>
        </w:tc>
      </w:tr>
      <w:tr w14:paraId="3940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02D24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4970B5">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655A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76075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5F4C35">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1973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863EC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C8581F">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1668AB">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7A4334">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29E26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94C9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DB6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14ADA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85DA0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726B0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30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5671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3FDF1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BC5E3D">
            <w:pPr>
              <w:snapToGrid w:val="0"/>
              <w:spacing w:before="0" w:beforeAutospacing="0" w:after="0" w:afterAutospacing="0" w:line="240" w:lineRule="auto"/>
              <w:jc w:val="left"/>
            </w:pPr>
            <w:r>
              <w:rPr>
                <w:rFonts w:ascii="宋体" w:hAnsi="宋体" w:eastAsia="宋体" w:cs="宋体"/>
                <w:b w:val="0"/>
                <w:i w:val="0"/>
                <w:color w:val="000000"/>
                <w:sz w:val="19"/>
              </w:rPr>
              <w:t>已经全部按照预算资金使用</w:t>
            </w:r>
          </w:p>
        </w:tc>
      </w:tr>
      <w:tr w14:paraId="3D1D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2B4E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3133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851D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543C2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6F0EC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CBCAA5">
            <w:pPr>
              <w:snapToGrid w:val="0"/>
              <w:spacing w:before="0" w:beforeAutospacing="0" w:after="0" w:afterAutospacing="0" w:line="240" w:lineRule="auto"/>
              <w:jc w:val="center"/>
            </w:pPr>
            <w:r>
              <w:rPr>
                <w:rFonts w:ascii="宋体" w:hAnsi="宋体" w:eastAsia="宋体" w:cs="宋体"/>
                <w:b/>
                <w:i w:val="0"/>
                <w:color w:val="000000"/>
                <w:sz w:val="19"/>
              </w:rPr>
              <w:t>全年</w:t>
            </w:r>
          </w:p>
          <w:p w14:paraId="67E594F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50EE7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FF102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A262B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39CCD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0B2B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C05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62D4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7735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AA62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6F90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EC29">
            <w:pPr>
              <w:snapToGrid w:val="0"/>
              <w:spacing w:before="0" w:beforeAutospacing="0" w:after="0" w:afterAutospacing="0" w:line="240" w:lineRule="auto"/>
              <w:jc w:val="center"/>
            </w:pPr>
            <w:r>
              <w:rPr>
                <w:rFonts w:ascii="宋体" w:hAnsi="宋体" w:eastAsia="宋体" w:cs="宋体"/>
                <w:b/>
                <w:i w:val="0"/>
                <w:color w:val="000000"/>
                <w:sz w:val="19"/>
              </w:rPr>
              <w:t>运算</w:t>
            </w:r>
          </w:p>
          <w:p w14:paraId="14F13F7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1654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7D872">
            <w:pPr>
              <w:snapToGrid w:val="0"/>
              <w:spacing w:before="0" w:beforeAutospacing="0" w:after="0" w:afterAutospacing="0" w:line="240" w:lineRule="auto"/>
              <w:jc w:val="center"/>
            </w:pPr>
            <w:r>
              <w:rPr>
                <w:rFonts w:ascii="宋体" w:hAnsi="宋体" w:eastAsia="宋体" w:cs="宋体"/>
                <w:b/>
                <w:i w:val="0"/>
                <w:color w:val="000000"/>
                <w:sz w:val="19"/>
              </w:rPr>
              <w:t>度量</w:t>
            </w:r>
          </w:p>
          <w:p w14:paraId="70C4F44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5F72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3ADF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4BAC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4788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5AE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2A5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79EE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9DC9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B389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AA6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7854B">
            <w:pPr>
              <w:snapToGrid w:val="0"/>
              <w:spacing w:before="0" w:beforeAutospacing="0" w:after="0" w:afterAutospacing="0" w:line="240" w:lineRule="auto"/>
              <w:jc w:val="center"/>
            </w:pPr>
          </w:p>
        </w:tc>
      </w:tr>
      <w:tr w14:paraId="7894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F7F3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D9760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081A8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0074B">
            <w:pPr>
              <w:snapToGrid w:val="0"/>
              <w:spacing w:before="0" w:beforeAutospacing="0" w:after="0" w:afterAutospacing="0" w:line="240" w:lineRule="auto"/>
              <w:jc w:val="left"/>
            </w:pPr>
            <w:r>
              <w:rPr>
                <w:rFonts w:ascii="宋体" w:hAnsi="宋体" w:eastAsia="宋体" w:cs="宋体"/>
                <w:b w:val="0"/>
                <w:i w:val="0"/>
                <w:color w:val="000000"/>
                <w:sz w:val="19"/>
              </w:rPr>
              <w:t>组织网络交易案件互审次数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D54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F268">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771F2">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3A162">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D20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73C7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ED8E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EB2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F6B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E3F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FD8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C7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A41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3AE9F">
            <w:pPr>
              <w:snapToGrid w:val="0"/>
              <w:spacing w:before="0" w:beforeAutospacing="0" w:after="0" w:afterAutospacing="0" w:line="240" w:lineRule="auto"/>
              <w:jc w:val="left"/>
            </w:pPr>
          </w:p>
        </w:tc>
      </w:tr>
      <w:tr w14:paraId="5854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6A0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BDC9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886F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632A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11B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42B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88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310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F0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5C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E168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C38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DB06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E86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859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71E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822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D8CDB">
            <w:pPr>
              <w:snapToGrid w:val="0"/>
              <w:spacing w:before="0" w:beforeAutospacing="0" w:after="0" w:afterAutospacing="0" w:line="240" w:lineRule="auto"/>
              <w:jc w:val="left"/>
            </w:pPr>
          </w:p>
        </w:tc>
      </w:tr>
      <w:tr w14:paraId="4262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7F6E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5B7B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ED4F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68FCC">
            <w:pPr>
              <w:snapToGrid w:val="0"/>
              <w:spacing w:before="0" w:beforeAutospacing="0" w:after="0" w:afterAutospacing="0" w:line="240" w:lineRule="auto"/>
              <w:jc w:val="left"/>
            </w:pPr>
            <w:r>
              <w:rPr>
                <w:rFonts w:ascii="宋体" w:hAnsi="宋体" w:eastAsia="宋体" w:cs="宋体"/>
                <w:b w:val="0"/>
                <w:i w:val="0"/>
                <w:color w:val="000000"/>
                <w:sz w:val="19"/>
              </w:rPr>
              <w:t>保证网络和信息安全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E9C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31E25">
            <w:pPr>
              <w:snapToGrid w:val="0"/>
              <w:spacing w:before="0" w:beforeAutospacing="0" w:after="0" w:afterAutospacing="0" w:line="240" w:lineRule="auto"/>
              <w:jc w:val="left"/>
            </w:pPr>
            <w:r>
              <w:rPr>
                <w:rFonts w:ascii="宋体" w:hAnsi="宋体" w:eastAsia="宋体" w:cs="宋体"/>
                <w:b w:val="0"/>
                <w:i w:val="0"/>
                <w:color w:val="000000"/>
                <w:sz w:val="19"/>
              </w:rPr>
              <w:t>确保安全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F99D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B9CE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7D9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0F93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DFD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231B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06B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14A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74C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E68B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13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A3B1E">
            <w:pPr>
              <w:snapToGrid w:val="0"/>
              <w:spacing w:before="0" w:beforeAutospacing="0" w:after="0" w:afterAutospacing="0" w:line="240" w:lineRule="auto"/>
              <w:jc w:val="left"/>
            </w:pPr>
          </w:p>
        </w:tc>
      </w:tr>
      <w:tr w14:paraId="5175E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943B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E717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1DD9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D719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667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A6F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D7C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F35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566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5A6B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257B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454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1BF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7C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01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BEF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62A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4C3D">
            <w:pPr>
              <w:snapToGrid w:val="0"/>
              <w:spacing w:before="0" w:beforeAutospacing="0" w:after="0" w:afterAutospacing="0" w:line="240" w:lineRule="auto"/>
              <w:jc w:val="left"/>
            </w:pPr>
          </w:p>
        </w:tc>
      </w:tr>
      <w:tr w14:paraId="03A5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DF8A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A514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D83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B9732">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4DF0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6B60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D5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3567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CC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356B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189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38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E6E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4DE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A3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382A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B3C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C707C">
            <w:pPr>
              <w:snapToGrid w:val="0"/>
              <w:spacing w:before="0" w:beforeAutospacing="0" w:after="0" w:afterAutospacing="0" w:line="240" w:lineRule="auto"/>
              <w:jc w:val="left"/>
            </w:pPr>
          </w:p>
        </w:tc>
      </w:tr>
      <w:tr w14:paraId="2A10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03B7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CDF8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5811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03BA">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273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F7A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33F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789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6D4B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F20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EE40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0D5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5D92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694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25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EA9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F99E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0CB3">
            <w:pPr>
              <w:snapToGrid w:val="0"/>
              <w:spacing w:before="0" w:beforeAutospacing="0" w:after="0" w:afterAutospacing="0" w:line="240" w:lineRule="auto"/>
              <w:jc w:val="left"/>
            </w:pPr>
          </w:p>
        </w:tc>
      </w:tr>
      <w:tr w14:paraId="6DEAF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DBDD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F2241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7D3D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660E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994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1745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FB74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C69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CC4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0E0C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168F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7F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8E0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9E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28F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E6A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AA1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CEF48">
            <w:pPr>
              <w:snapToGrid w:val="0"/>
              <w:spacing w:before="0" w:beforeAutospacing="0" w:after="0" w:afterAutospacing="0" w:line="240" w:lineRule="auto"/>
              <w:jc w:val="left"/>
            </w:pPr>
          </w:p>
        </w:tc>
      </w:tr>
      <w:tr w14:paraId="7042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2A88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CCEE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4881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170F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BE1E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EC0F4">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BAE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AFC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60F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CE6A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AEEB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22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9B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EB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C98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9F9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E129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9A33">
            <w:pPr>
              <w:snapToGrid w:val="0"/>
              <w:spacing w:before="0" w:beforeAutospacing="0" w:after="0" w:afterAutospacing="0" w:line="240" w:lineRule="auto"/>
              <w:jc w:val="left"/>
            </w:pPr>
          </w:p>
        </w:tc>
      </w:tr>
      <w:tr w14:paraId="3DAD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43AB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A534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543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30DE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4D29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AF0E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F31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23A9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C6DC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55F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A1D5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981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A3C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BD7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7DB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424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67B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EA9E0">
            <w:pPr>
              <w:snapToGrid w:val="0"/>
              <w:spacing w:before="0" w:beforeAutospacing="0" w:after="0" w:afterAutospacing="0" w:line="240" w:lineRule="auto"/>
              <w:jc w:val="left"/>
            </w:pPr>
          </w:p>
        </w:tc>
      </w:tr>
      <w:tr w14:paraId="2DB7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F667D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D096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DBFCB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ECEE4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51EAF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7CD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07447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3B9F">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4AFC52D">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043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978ED3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6E617A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691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DD640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C5F3CB">
            <w:pPr>
              <w:snapToGrid w:val="0"/>
              <w:spacing w:before="0" w:beforeAutospacing="0" w:after="0" w:afterAutospacing="0" w:line="240" w:lineRule="auto"/>
              <w:jc w:val="center"/>
            </w:pPr>
            <w:r>
              <w:rPr>
                <w:rFonts w:ascii="宋体" w:hAnsi="宋体" w:eastAsia="宋体" w:cs="宋体"/>
                <w:b w:val="0"/>
                <w:i w:val="0"/>
                <w:color w:val="000000"/>
                <w:sz w:val="19"/>
              </w:rPr>
              <w:t>知识产权保护及运用促进专项业务经费</w:t>
            </w:r>
          </w:p>
        </w:tc>
      </w:tr>
      <w:tr w14:paraId="535A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C1CF4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DA37BA">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61CE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10E56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B1867E">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690A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47BB3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44FB0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BAF26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21D6A9">
            <w:pPr>
              <w:snapToGrid w:val="0"/>
              <w:spacing w:before="0" w:beforeAutospacing="0" w:after="0" w:afterAutospacing="0" w:line="240" w:lineRule="auto"/>
              <w:jc w:val="center"/>
            </w:pPr>
            <w:r>
              <w:rPr>
                <w:rFonts w:ascii="宋体" w:hAnsi="宋体" w:eastAsia="宋体" w:cs="宋体"/>
                <w:b w:val="0"/>
                <w:i w:val="0"/>
                <w:color w:val="000000"/>
                <w:sz w:val="19"/>
              </w:rPr>
              <w:t>11.8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28C30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56882">
            <w:pPr>
              <w:snapToGrid w:val="0"/>
              <w:spacing w:before="0" w:beforeAutospacing="0" w:after="0" w:afterAutospacing="0" w:line="240" w:lineRule="auto"/>
              <w:jc w:val="center"/>
            </w:pPr>
            <w:r>
              <w:rPr>
                <w:rFonts w:ascii="宋体" w:hAnsi="宋体" w:eastAsia="宋体" w:cs="宋体"/>
                <w:b w:val="0"/>
                <w:i w:val="0"/>
                <w:color w:val="000000"/>
                <w:sz w:val="19"/>
              </w:rPr>
              <w:t>58.99%</w:t>
            </w:r>
          </w:p>
        </w:tc>
      </w:tr>
      <w:tr w14:paraId="3BA4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D0759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49156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1D92E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D6F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483E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009D3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D1C2DD">
            <w:pPr>
              <w:snapToGrid w:val="0"/>
              <w:spacing w:before="0" w:beforeAutospacing="0" w:after="0" w:afterAutospacing="0" w:line="240" w:lineRule="auto"/>
              <w:jc w:val="left"/>
            </w:pPr>
            <w:r>
              <w:rPr>
                <w:rFonts w:ascii="宋体" w:hAnsi="宋体" w:eastAsia="宋体" w:cs="宋体"/>
                <w:b w:val="0"/>
                <w:i w:val="0"/>
                <w:color w:val="000000"/>
                <w:sz w:val="19"/>
              </w:rPr>
              <w:t>按照现有资金进行使用</w:t>
            </w:r>
          </w:p>
        </w:tc>
      </w:tr>
      <w:tr w14:paraId="5EBC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838A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C5EE2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17AAA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08DCB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F705A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4F1C04">
            <w:pPr>
              <w:snapToGrid w:val="0"/>
              <w:spacing w:before="0" w:beforeAutospacing="0" w:after="0" w:afterAutospacing="0" w:line="240" w:lineRule="auto"/>
              <w:jc w:val="center"/>
            </w:pPr>
            <w:r>
              <w:rPr>
                <w:rFonts w:ascii="宋体" w:hAnsi="宋体" w:eastAsia="宋体" w:cs="宋体"/>
                <w:b/>
                <w:i w:val="0"/>
                <w:color w:val="000000"/>
                <w:sz w:val="19"/>
              </w:rPr>
              <w:t>全年</w:t>
            </w:r>
          </w:p>
          <w:p w14:paraId="08237EA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9C54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A920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187FD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3FE766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A827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BE7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0B45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710A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E2E0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4A12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D2289">
            <w:pPr>
              <w:snapToGrid w:val="0"/>
              <w:spacing w:before="0" w:beforeAutospacing="0" w:after="0" w:afterAutospacing="0" w:line="240" w:lineRule="auto"/>
              <w:jc w:val="center"/>
            </w:pPr>
            <w:r>
              <w:rPr>
                <w:rFonts w:ascii="宋体" w:hAnsi="宋体" w:eastAsia="宋体" w:cs="宋体"/>
                <w:b/>
                <w:i w:val="0"/>
                <w:color w:val="000000"/>
                <w:sz w:val="19"/>
              </w:rPr>
              <w:t>运算</w:t>
            </w:r>
          </w:p>
          <w:p w14:paraId="339D3F2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3EDC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282B">
            <w:pPr>
              <w:snapToGrid w:val="0"/>
              <w:spacing w:before="0" w:beforeAutospacing="0" w:after="0" w:afterAutospacing="0" w:line="240" w:lineRule="auto"/>
              <w:jc w:val="center"/>
            </w:pPr>
            <w:r>
              <w:rPr>
                <w:rFonts w:ascii="宋体" w:hAnsi="宋体" w:eastAsia="宋体" w:cs="宋体"/>
                <w:b/>
                <w:i w:val="0"/>
                <w:color w:val="000000"/>
                <w:sz w:val="19"/>
              </w:rPr>
              <w:t>度量</w:t>
            </w:r>
          </w:p>
          <w:p w14:paraId="0ECDFBC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814F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A211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6F44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D37D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95BD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468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188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CC55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9ED5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BDFA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DC709">
            <w:pPr>
              <w:snapToGrid w:val="0"/>
              <w:spacing w:before="0" w:beforeAutospacing="0" w:after="0" w:afterAutospacing="0" w:line="240" w:lineRule="auto"/>
              <w:jc w:val="center"/>
            </w:pPr>
          </w:p>
        </w:tc>
      </w:tr>
      <w:tr w14:paraId="115A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6DC5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E605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0185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41B80">
            <w:pPr>
              <w:snapToGrid w:val="0"/>
              <w:spacing w:before="0" w:beforeAutospacing="0" w:after="0" w:afterAutospacing="0" w:line="240" w:lineRule="auto"/>
              <w:jc w:val="left"/>
            </w:pPr>
            <w:r>
              <w:rPr>
                <w:rFonts w:ascii="宋体" w:hAnsi="宋体" w:eastAsia="宋体" w:cs="宋体"/>
                <w:b w:val="0"/>
                <w:i w:val="0"/>
                <w:color w:val="000000"/>
                <w:sz w:val="19"/>
              </w:rPr>
              <w:t>地市开展知识产权专项宣传活动覆盖率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017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50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F35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BD8F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DC6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B99F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96DC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6C2F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822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77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6C7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2ADF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653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CF470">
            <w:pPr>
              <w:snapToGrid w:val="0"/>
              <w:spacing w:before="0" w:beforeAutospacing="0" w:after="0" w:afterAutospacing="0" w:line="240" w:lineRule="auto"/>
              <w:jc w:val="left"/>
            </w:pPr>
          </w:p>
        </w:tc>
      </w:tr>
      <w:tr w14:paraId="234CB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12DD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B3FD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1A61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CDE48">
            <w:pPr>
              <w:snapToGrid w:val="0"/>
              <w:spacing w:before="0" w:beforeAutospacing="0" w:after="0" w:afterAutospacing="0" w:line="240" w:lineRule="auto"/>
              <w:jc w:val="left"/>
            </w:pPr>
            <w:r>
              <w:rPr>
                <w:rFonts w:ascii="宋体" w:hAnsi="宋体" w:eastAsia="宋体" w:cs="宋体"/>
                <w:b w:val="0"/>
                <w:i w:val="0"/>
                <w:color w:val="000000"/>
                <w:sz w:val="19"/>
              </w:rPr>
              <w:t>知识产权宣传次数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8F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6B57">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1ADD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9C0B">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1C1B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D42B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CC2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1A0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DE2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DE6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54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3D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C00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8BA0">
            <w:pPr>
              <w:snapToGrid w:val="0"/>
              <w:spacing w:before="0" w:beforeAutospacing="0" w:after="0" w:afterAutospacing="0" w:line="240" w:lineRule="auto"/>
              <w:jc w:val="left"/>
            </w:pPr>
          </w:p>
        </w:tc>
      </w:tr>
      <w:tr w14:paraId="5B35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3DBE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391A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3171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F614E">
            <w:pPr>
              <w:snapToGrid w:val="0"/>
              <w:spacing w:before="0" w:beforeAutospacing="0" w:after="0" w:afterAutospacing="0" w:line="240" w:lineRule="auto"/>
              <w:jc w:val="left"/>
            </w:pPr>
            <w:r>
              <w:rPr>
                <w:rFonts w:ascii="宋体" w:hAnsi="宋体" w:eastAsia="宋体" w:cs="宋体"/>
                <w:b w:val="0"/>
                <w:i w:val="0"/>
                <w:color w:val="000000"/>
                <w:sz w:val="19"/>
              </w:rPr>
              <w:t>授权知识产权完成率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5F2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3F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1F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410E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A305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125D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8FE4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C8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F53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14B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41D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D79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782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6651D">
            <w:pPr>
              <w:snapToGrid w:val="0"/>
              <w:spacing w:before="0" w:beforeAutospacing="0" w:after="0" w:afterAutospacing="0" w:line="240" w:lineRule="auto"/>
              <w:jc w:val="left"/>
            </w:pPr>
          </w:p>
        </w:tc>
      </w:tr>
      <w:tr w14:paraId="010B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0BD4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F9A0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4EA3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D97F7">
            <w:pPr>
              <w:snapToGrid w:val="0"/>
              <w:spacing w:before="0" w:beforeAutospacing="0" w:after="0" w:afterAutospacing="0" w:line="240" w:lineRule="auto"/>
              <w:jc w:val="left"/>
            </w:pPr>
            <w:r>
              <w:rPr>
                <w:rFonts w:ascii="宋体" w:hAnsi="宋体" w:eastAsia="宋体" w:cs="宋体"/>
                <w:b w:val="0"/>
                <w:i w:val="0"/>
                <w:color w:val="000000"/>
                <w:sz w:val="19"/>
              </w:rPr>
              <w:t>知识产权基础信息开放范围种类增加数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61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F049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5DFCE">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2088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214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96C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BA9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4BCD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CE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936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7D6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629F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EA7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98618">
            <w:pPr>
              <w:snapToGrid w:val="0"/>
              <w:spacing w:before="0" w:beforeAutospacing="0" w:after="0" w:afterAutospacing="0" w:line="240" w:lineRule="auto"/>
              <w:jc w:val="left"/>
            </w:pPr>
          </w:p>
        </w:tc>
      </w:tr>
      <w:tr w14:paraId="284D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0876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7B63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56400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C370">
            <w:pPr>
              <w:snapToGrid w:val="0"/>
              <w:spacing w:before="0" w:beforeAutospacing="0" w:after="0" w:afterAutospacing="0" w:line="240" w:lineRule="auto"/>
              <w:jc w:val="left"/>
            </w:pPr>
            <w:r>
              <w:rPr>
                <w:rFonts w:ascii="宋体" w:hAnsi="宋体" w:eastAsia="宋体" w:cs="宋体"/>
                <w:b w:val="0"/>
                <w:i w:val="0"/>
                <w:color w:val="000000"/>
                <w:sz w:val="19"/>
              </w:rPr>
              <w:t>公众对知识产权为财产权的认知率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2CAA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EF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9D5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7B3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A1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A8A3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AC9F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04A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799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D5F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DF4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401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A0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DB5D8">
            <w:pPr>
              <w:snapToGrid w:val="0"/>
              <w:spacing w:before="0" w:beforeAutospacing="0" w:after="0" w:afterAutospacing="0" w:line="240" w:lineRule="auto"/>
              <w:jc w:val="left"/>
            </w:pPr>
          </w:p>
        </w:tc>
      </w:tr>
      <w:tr w14:paraId="3BC2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A798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02FB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7D53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93FA">
            <w:pPr>
              <w:snapToGrid w:val="0"/>
              <w:spacing w:before="0" w:beforeAutospacing="0" w:after="0" w:afterAutospacing="0" w:line="240" w:lineRule="auto"/>
              <w:jc w:val="left"/>
            </w:pPr>
            <w:r>
              <w:rPr>
                <w:rFonts w:ascii="宋体" w:hAnsi="宋体" w:eastAsia="宋体" w:cs="宋体"/>
                <w:b w:val="0"/>
                <w:i w:val="0"/>
                <w:color w:val="000000"/>
                <w:sz w:val="19"/>
              </w:rPr>
              <w:t>市场化知识产权信息服务能力显著提高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535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636A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9D99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296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76C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5715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8D1D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9E0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35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34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8C9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284A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839C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300CB">
            <w:pPr>
              <w:snapToGrid w:val="0"/>
              <w:spacing w:before="0" w:beforeAutospacing="0" w:after="0" w:afterAutospacing="0" w:line="240" w:lineRule="auto"/>
              <w:jc w:val="left"/>
            </w:pPr>
          </w:p>
        </w:tc>
      </w:tr>
      <w:tr w14:paraId="1F4B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530A4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9609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588D1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240A12">
            <w:pPr>
              <w:snapToGrid w:val="0"/>
              <w:spacing w:before="0" w:beforeAutospacing="0" w:after="0" w:afterAutospacing="0" w:line="240" w:lineRule="auto"/>
              <w:jc w:val="center"/>
            </w:pPr>
            <w:r>
              <w:rPr>
                <w:rFonts w:ascii="宋体" w:hAnsi="宋体" w:eastAsia="宋体" w:cs="宋体"/>
                <w:b w:val="0"/>
                <w:i w:val="0"/>
                <w:color w:val="000000"/>
                <w:sz w:val="19"/>
              </w:rPr>
              <w:t>5.9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C066C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F697">
            <w:pPr>
              <w:snapToGrid w:val="0"/>
              <w:spacing w:before="0" w:beforeAutospacing="0" w:after="0" w:afterAutospacing="0" w:line="240" w:lineRule="auto"/>
            </w:pPr>
            <w:r>
              <w:rPr>
                <w:rFonts w:ascii="宋体" w:hAnsi="宋体" w:eastAsia="宋体" w:cs="宋体"/>
                <w:b w:val="0"/>
                <w:i w:val="0"/>
                <w:color w:val="000000"/>
                <w:sz w:val="19"/>
              </w:rPr>
              <w:t>26.899383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A497B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6337">
            <w:pPr>
              <w:snapToGrid w:val="0"/>
              <w:spacing w:before="0" w:beforeAutospacing="0" w:after="0" w:afterAutospacing="0" w:line="240" w:lineRule="auto"/>
              <w:jc w:val="center"/>
            </w:pPr>
            <w:r>
              <w:rPr>
                <w:rFonts w:ascii="宋体" w:hAnsi="宋体" w:eastAsia="宋体" w:cs="宋体"/>
                <w:b w:val="0"/>
                <w:i w:val="0"/>
                <w:color w:val="000000"/>
                <w:sz w:val="19"/>
              </w:rPr>
              <w:t>69</w:t>
            </w:r>
          </w:p>
        </w:tc>
      </w:tr>
    </w:tbl>
    <w:p w14:paraId="6F9DB070">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A9C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0C7E9A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49DEF4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A00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9B4B3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A95492">
            <w:pPr>
              <w:snapToGrid w:val="0"/>
              <w:spacing w:before="0" w:beforeAutospacing="0" w:after="0" w:afterAutospacing="0" w:line="240" w:lineRule="auto"/>
              <w:jc w:val="center"/>
            </w:pPr>
            <w:r>
              <w:rPr>
                <w:rFonts w:ascii="宋体" w:hAnsi="宋体" w:eastAsia="宋体" w:cs="宋体"/>
                <w:b w:val="0"/>
                <w:i w:val="0"/>
                <w:color w:val="000000"/>
                <w:sz w:val="19"/>
              </w:rPr>
              <w:t>23产品质量抽检经费</w:t>
            </w:r>
          </w:p>
        </w:tc>
      </w:tr>
      <w:tr w14:paraId="1359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7185F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DC9229">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642D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2E47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E236F7">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5F40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740A2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8C275B">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19E559">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880038">
            <w:pPr>
              <w:snapToGrid w:val="0"/>
              <w:spacing w:before="0" w:beforeAutospacing="0" w:after="0" w:afterAutospacing="0" w:line="240" w:lineRule="auto"/>
              <w:jc w:val="center"/>
            </w:pPr>
            <w:r>
              <w:rPr>
                <w:rFonts w:ascii="宋体" w:hAnsi="宋体" w:eastAsia="宋体" w:cs="宋体"/>
                <w:b w:val="0"/>
                <w:i w:val="0"/>
                <w:color w:val="000000"/>
                <w:sz w:val="19"/>
              </w:rPr>
              <w:t>29.8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EDE5F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25482">
            <w:pPr>
              <w:snapToGrid w:val="0"/>
              <w:spacing w:before="0" w:beforeAutospacing="0" w:after="0" w:afterAutospacing="0" w:line="240" w:lineRule="auto"/>
              <w:jc w:val="center"/>
            </w:pPr>
            <w:r>
              <w:rPr>
                <w:rFonts w:ascii="宋体" w:hAnsi="宋体" w:eastAsia="宋体" w:cs="宋体"/>
                <w:b w:val="0"/>
                <w:i w:val="0"/>
                <w:color w:val="000000"/>
                <w:sz w:val="19"/>
              </w:rPr>
              <w:t>99.33%</w:t>
            </w:r>
          </w:p>
        </w:tc>
      </w:tr>
      <w:tr w14:paraId="67ED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3F7EF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5686D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5BC36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08BF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AA2B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E9DA4A">
            <w:pPr>
              <w:snapToGrid w:val="0"/>
              <w:spacing w:before="0" w:beforeAutospacing="0" w:after="0" w:afterAutospacing="0" w:line="240" w:lineRule="auto"/>
              <w:jc w:val="left"/>
            </w:pPr>
            <w:r>
              <w:rPr>
                <w:rFonts w:ascii="宋体" w:hAnsi="宋体" w:eastAsia="宋体" w:cs="宋体"/>
                <w:b w:val="0"/>
                <w:i w:val="0"/>
                <w:color w:val="000000"/>
                <w:sz w:val="19"/>
              </w:rPr>
              <w:t>确保单位完成产品质量抽检工作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6D8DA6">
            <w:pPr>
              <w:snapToGrid w:val="0"/>
              <w:spacing w:before="0" w:beforeAutospacing="0" w:after="0" w:afterAutospacing="0" w:line="240" w:lineRule="auto"/>
              <w:jc w:val="left"/>
            </w:pPr>
            <w:r>
              <w:rPr>
                <w:rFonts w:ascii="宋体" w:hAnsi="宋体" w:eastAsia="宋体" w:cs="宋体"/>
                <w:b w:val="0"/>
                <w:i w:val="0"/>
                <w:color w:val="000000"/>
                <w:sz w:val="19"/>
              </w:rPr>
              <w:t>执照预算资金的使用要求全部完成</w:t>
            </w:r>
          </w:p>
        </w:tc>
      </w:tr>
      <w:tr w14:paraId="1D3C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A4F8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01C2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A60B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82E4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A5C21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7ED87B">
            <w:pPr>
              <w:snapToGrid w:val="0"/>
              <w:spacing w:before="0" w:beforeAutospacing="0" w:after="0" w:afterAutospacing="0" w:line="240" w:lineRule="auto"/>
              <w:jc w:val="center"/>
            </w:pPr>
            <w:r>
              <w:rPr>
                <w:rFonts w:ascii="宋体" w:hAnsi="宋体" w:eastAsia="宋体" w:cs="宋体"/>
                <w:b/>
                <w:i w:val="0"/>
                <w:color w:val="000000"/>
                <w:sz w:val="19"/>
              </w:rPr>
              <w:t>全年</w:t>
            </w:r>
          </w:p>
          <w:p w14:paraId="59B8682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0D9B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63B60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9684E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7979CE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9C75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8D4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10A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1E91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395D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0F10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FC190">
            <w:pPr>
              <w:snapToGrid w:val="0"/>
              <w:spacing w:before="0" w:beforeAutospacing="0" w:after="0" w:afterAutospacing="0" w:line="240" w:lineRule="auto"/>
              <w:jc w:val="center"/>
            </w:pPr>
            <w:r>
              <w:rPr>
                <w:rFonts w:ascii="宋体" w:hAnsi="宋体" w:eastAsia="宋体" w:cs="宋体"/>
                <w:b/>
                <w:i w:val="0"/>
                <w:color w:val="000000"/>
                <w:sz w:val="19"/>
              </w:rPr>
              <w:t>运算</w:t>
            </w:r>
          </w:p>
          <w:p w14:paraId="14EBB47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52B9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05C9A">
            <w:pPr>
              <w:snapToGrid w:val="0"/>
              <w:spacing w:before="0" w:beforeAutospacing="0" w:after="0" w:afterAutospacing="0" w:line="240" w:lineRule="auto"/>
              <w:jc w:val="center"/>
            </w:pPr>
            <w:r>
              <w:rPr>
                <w:rFonts w:ascii="宋体" w:hAnsi="宋体" w:eastAsia="宋体" w:cs="宋体"/>
                <w:b/>
                <w:i w:val="0"/>
                <w:color w:val="000000"/>
                <w:sz w:val="19"/>
              </w:rPr>
              <w:t>度量</w:t>
            </w:r>
          </w:p>
          <w:p w14:paraId="1EDF99C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DA87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53CB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3505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547A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AEA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FC0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9AF6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DB8F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3B1B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F80F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86583">
            <w:pPr>
              <w:snapToGrid w:val="0"/>
              <w:spacing w:before="0" w:beforeAutospacing="0" w:after="0" w:afterAutospacing="0" w:line="240" w:lineRule="auto"/>
              <w:jc w:val="center"/>
            </w:pPr>
          </w:p>
        </w:tc>
      </w:tr>
      <w:tr w14:paraId="321C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538D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4C0F3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CF4D6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1B35C">
            <w:pPr>
              <w:snapToGrid w:val="0"/>
              <w:spacing w:before="0" w:beforeAutospacing="0" w:after="0" w:afterAutospacing="0" w:line="240" w:lineRule="auto"/>
              <w:jc w:val="left"/>
            </w:pPr>
            <w:r>
              <w:rPr>
                <w:rFonts w:ascii="宋体" w:hAnsi="宋体" w:eastAsia="宋体" w:cs="宋体"/>
                <w:b w:val="0"/>
                <w:i w:val="0"/>
                <w:color w:val="000000"/>
                <w:sz w:val="19"/>
              </w:rPr>
              <w:t>产品质量监督抽查数量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49F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8E02">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45D1A">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D0B47">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059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4ADA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527A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564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9B7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39E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B9E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1B0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3619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43376">
            <w:pPr>
              <w:snapToGrid w:val="0"/>
              <w:spacing w:before="0" w:beforeAutospacing="0" w:after="0" w:afterAutospacing="0" w:line="240" w:lineRule="auto"/>
              <w:jc w:val="left"/>
            </w:pPr>
          </w:p>
        </w:tc>
      </w:tr>
      <w:tr w14:paraId="7951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756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9703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FDB4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75821">
            <w:pPr>
              <w:snapToGrid w:val="0"/>
              <w:spacing w:before="0" w:beforeAutospacing="0" w:after="0" w:afterAutospacing="0" w:line="240" w:lineRule="auto"/>
              <w:jc w:val="left"/>
            </w:pPr>
            <w:r>
              <w:rPr>
                <w:rFonts w:ascii="宋体" w:hAnsi="宋体" w:eastAsia="宋体" w:cs="宋体"/>
                <w:b w:val="0"/>
                <w:i w:val="0"/>
                <w:color w:val="000000"/>
                <w:sz w:val="19"/>
              </w:rPr>
              <w:t>农产品质量风险监测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405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DEE8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EE872">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50A4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0BC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01AF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98E5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F6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B5A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CC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839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222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C55A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1DE77">
            <w:pPr>
              <w:snapToGrid w:val="0"/>
              <w:spacing w:before="0" w:beforeAutospacing="0" w:after="0" w:afterAutospacing="0" w:line="240" w:lineRule="auto"/>
              <w:jc w:val="left"/>
            </w:pPr>
          </w:p>
        </w:tc>
      </w:tr>
      <w:tr w14:paraId="50AD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91BC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E26B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8760D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E00F3">
            <w:pPr>
              <w:snapToGrid w:val="0"/>
              <w:spacing w:before="0" w:beforeAutospacing="0" w:after="0" w:afterAutospacing="0" w:line="240" w:lineRule="auto"/>
              <w:jc w:val="left"/>
            </w:pPr>
            <w:r>
              <w:rPr>
                <w:rFonts w:ascii="宋体" w:hAnsi="宋体" w:eastAsia="宋体" w:cs="宋体"/>
                <w:b w:val="0"/>
                <w:i w:val="0"/>
                <w:color w:val="000000"/>
                <w:sz w:val="19"/>
              </w:rPr>
              <w:t>产品质量监督抽查完成率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1A35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595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8C7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7C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98F9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FEFF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2D3E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962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176E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6E6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C0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0841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BB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7A5AD">
            <w:pPr>
              <w:snapToGrid w:val="0"/>
              <w:spacing w:before="0" w:beforeAutospacing="0" w:after="0" w:afterAutospacing="0" w:line="240" w:lineRule="auto"/>
              <w:jc w:val="left"/>
            </w:pPr>
          </w:p>
        </w:tc>
      </w:tr>
      <w:tr w14:paraId="154DA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3CC5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7A45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1AF3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55ABE">
            <w:pPr>
              <w:snapToGrid w:val="0"/>
              <w:spacing w:before="0" w:beforeAutospacing="0" w:after="0" w:afterAutospacing="0" w:line="240" w:lineRule="auto"/>
              <w:jc w:val="left"/>
            </w:pPr>
            <w:r>
              <w:rPr>
                <w:rFonts w:ascii="宋体" w:hAnsi="宋体" w:eastAsia="宋体" w:cs="宋体"/>
                <w:b w:val="0"/>
                <w:i w:val="0"/>
                <w:color w:val="000000"/>
                <w:sz w:val="19"/>
              </w:rPr>
              <w:t>产品质量风险监测完成率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C31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600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F55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A5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E9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31F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FB89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3A4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676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E27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0CB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02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A96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56028">
            <w:pPr>
              <w:snapToGrid w:val="0"/>
              <w:spacing w:before="0" w:beforeAutospacing="0" w:after="0" w:afterAutospacing="0" w:line="240" w:lineRule="auto"/>
              <w:jc w:val="left"/>
            </w:pPr>
          </w:p>
        </w:tc>
      </w:tr>
      <w:tr w14:paraId="4828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F173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83EB3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C9C04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2317">
            <w:pPr>
              <w:snapToGrid w:val="0"/>
              <w:spacing w:before="0" w:beforeAutospacing="0" w:after="0" w:afterAutospacing="0" w:line="240" w:lineRule="auto"/>
              <w:jc w:val="left"/>
            </w:pPr>
            <w:r>
              <w:rPr>
                <w:rFonts w:ascii="宋体" w:hAnsi="宋体" w:eastAsia="宋体" w:cs="宋体"/>
                <w:b w:val="0"/>
                <w:i w:val="0"/>
                <w:color w:val="000000"/>
                <w:sz w:val="19"/>
              </w:rPr>
              <w:t>产品质量安全和监管水平提升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74D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581D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40D3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D887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C63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5AD5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5012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D76B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7FD5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892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36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F04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46E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3B710">
            <w:pPr>
              <w:snapToGrid w:val="0"/>
              <w:spacing w:before="0" w:beforeAutospacing="0" w:after="0" w:afterAutospacing="0" w:line="240" w:lineRule="auto"/>
              <w:jc w:val="left"/>
            </w:pPr>
          </w:p>
        </w:tc>
      </w:tr>
      <w:tr w14:paraId="3103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C63B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5F28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A077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DACF">
            <w:pPr>
              <w:snapToGrid w:val="0"/>
              <w:spacing w:before="0" w:beforeAutospacing="0" w:after="0" w:afterAutospacing="0" w:line="240" w:lineRule="auto"/>
              <w:jc w:val="left"/>
            </w:pPr>
            <w:r>
              <w:rPr>
                <w:rFonts w:ascii="宋体" w:hAnsi="宋体" w:eastAsia="宋体" w:cs="宋体"/>
                <w:b w:val="0"/>
                <w:i w:val="0"/>
                <w:color w:val="000000"/>
                <w:sz w:val="19"/>
              </w:rPr>
              <w:t>提升产品质量安全和监管水平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5A5C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1FD92">
            <w:pPr>
              <w:snapToGrid w:val="0"/>
              <w:spacing w:before="0" w:beforeAutospacing="0" w:after="0" w:afterAutospacing="0" w:line="240" w:lineRule="auto"/>
              <w:jc w:val="left"/>
            </w:pPr>
            <w:r>
              <w:rPr>
                <w:rFonts w:ascii="宋体" w:hAnsi="宋体" w:eastAsia="宋体" w:cs="宋体"/>
                <w:b w:val="0"/>
                <w:i w:val="0"/>
                <w:color w:val="000000"/>
                <w:sz w:val="19"/>
              </w:rPr>
              <w:t>严格执法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73C2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F92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A0B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B7B3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02D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A3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BAD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B7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BE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BD4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E05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46E7C">
            <w:pPr>
              <w:snapToGrid w:val="0"/>
              <w:spacing w:before="0" w:beforeAutospacing="0" w:after="0" w:afterAutospacing="0" w:line="240" w:lineRule="auto"/>
              <w:jc w:val="left"/>
            </w:pPr>
          </w:p>
        </w:tc>
      </w:tr>
      <w:tr w14:paraId="55E9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C7A91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5D8B4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11AA4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D11ED">
            <w:pPr>
              <w:snapToGrid w:val="0"/>
              <w:spacing w:before="0" w:beforeAutospacing="0" w:after="0" w:afterAutospacing="0" w:line="240" w:lineRule="auto"/>
              <w:jc w:val="center"/>
            </w:pPr>
            <w:r>
              <w:rPr>
                <w:rFonts w:ascii="宋体" w:hAnsi="宋体" w:eastAsia="宋体" w:cs="宋体"/>
                <w:b w:val="0"/>
                <w:i w:val="0"/>
                <w:color w:val="000000"/>
                <w:sz w:val="19"/>
              </w:rPr>
              <w:t>9.93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6CFBA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DD2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3C963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5EA1">
            <w:pPr>
              <w:snapToGrid w:val="0"/>
              <w:spacing w:before="0" w:beforeAutospacing="0" w:after="0" w:afterAutospacing="0" w:line="240" w:lineRule="auto"/>
              <w:jc w:val="center"/>
            </w:pPr>
            <w:r>
              <w:rPr>
                <w:rFonts w:ascii="宋体" w:hAnsi="宋体" w:eastAsia="宋体" w:cs="宋体"/>
                <w:b w:val="0"/>
                <w:i w:val="0"/>
                <w:color w:val="000000"/>
                <w:sz w:val="19"/>
              </w:rPr>
              <w:t>99.93</w:t>
            </w:r>
          </w:p>
        </w:tc>
      </w:tr>
    </w:tbl>
    <w:p w14:paraId="725C4455">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5B91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1D4E5F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C5634D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2236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762D9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13940B">
            <w:pPr>
              <w:snapToGrid w:val="0"/>
              <w:spacing w:before="0" w:beforeAutospacing="0" w:after="0" w:afterAutospacing="0" w:line="240" w:lineRule="auto"/>
              <w:jc w:val="center"/>
            </w:pPr>
            <w:r>
              <w:rPr>
                <w:rFonts w:ascii="宋体" w:hAnsi="宋体" w:eastAsia="宋体" w:cs="宋体"/>
                <w:b w:val="0"/>
                <w:i w:val="0"/>
                <w:color w:val="000000"/>
                <w:sz w:val="19"/>
              </w:rPr>
              <w:t>23创城经费</w:t>
            </w:r>
          </w:p>
        </w:tc>
      </w:tr>
      <w:tr w14:paraId="0288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C7539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9EDA2E">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427B3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D7AC6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41F925">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08DE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6A045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E4EAA9">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92CFF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60C47E">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B4890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13F3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F97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878C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688BB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D60C3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9C3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B48C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F91AA7">
            <w:pPr>
              <w:snapToGrid w:val="0"/>
              <w:spacing w:before="0" w:beforeAutospacing="0" w:after="0" w:afterAutospacing="0" w:line="240" w:lineRule="auto"/>
              <w:jc w:val="left"/>
            </w:pPr>
            <w:r>
              <w:rPr>
                <w:rFonts w:ascii="宋体" w:hAnsi="宋体" w:eastAsia="宋体" w:cs="宋体"/>
                <w:b w:val="0"/>
                <w:i w:val="0"/>
                <w:color w:val="000000"/>
                <w:sz w:val="19"/>
              </w:rPr>
              <w:t>确保创建食品安心城成功</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1DE4D8">
            <w:pPr>
              <w:snapToGrid w:val="0"/>
              <w:spacing w:before="0" w:beforeAutospacing="0" w:after="0" w:afterAutospacing="0" w:line="240" w:lineRule="auto"/>
              <w:jc w:val="left"/>
            </w:pPr>
            <w:r>
              <w:rPr>
                <w:rFonts w:ascii="宋体" w:hAnsi="宋体" w:eastAsia="宋体" w:cs="宋体"/>
                <w:b w:val="0"/>
                <w:i w:val="0"/>
                <w:color w:val="000000"/>
                <w:sz w:val="19"/>
              </w:rPr>
              <w:t>按照预算资金的使用要求全部完成</w:t>
            </w:r>
          </w:p>
        </w:tc>
      </w:tr>
      <w:tr w14:paraId="1274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413C8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6EF4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9840E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B1552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5FD8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9E469">
            <w:pPr>
              <w:snapToGrid w:val="0"/>
              <w:spacing w:before="0" w:beforeAutospacing="0" w:after="0" w:afterAutospacing="0" w:line="240" w:lineRule="auto"/>
              <w:jc w:val="center"/>
            </w:pPr>
            <w:r>
              <w:rPr>
                <w:rFonts w:ascii="宋体" w:hAnsi="宋体" w:eastAsia="宋体" w:cs="宋体"/>
                <w:b/>
                <w:i w:val="0"/>
                <w:color w:val="000000"/>
                <w:sz w:val="19"/>
              </w:rPr>
              <w:t>全年</w:t>
            </w:r>
          </w:p>
          <w:p w14:paraId="3BE2BDE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7B59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4F29F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CB20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9E8ED2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E6B00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D09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CE4C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B01F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4172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3E9E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C6DF">
            <w:pPr>
              <w:snapToGrid w:val="0"/>
              <w:spacing w:before="0" w:beforeAutospacing="0" w:after="0" w:afterAutospacing="0" w:line="240" w:lineRule="auto"/>
              <w:jc w:val="center"/>
            </w:pPr>
            <w:r>
              <w:rPr>
                <w:rFonts w:ascii="宋体" w:hAnsi="宋体" w:eastAsia="宋体" w:cs="宋体"/>
                <w:b/>
                <w:i w:val="0"/>
                <w:color w:val="000000"/>
                <w:sz w:val="19"/>
              </w:rPr>
              <w:t>运算</w:t>
            </w:r>
          </w:p>
          <w:p w14:paraId="4191D48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E255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732C">
            <w:pPr>
              <w:snapToGrid w:val="0"/>
              <w:spacing w:before="0" w:beforeAutospacing="0" w:after="0" w:afterAutospacing="0" w:line="240" w:lineRule="auto"/>
              <w:jc w:val="center"/>
            </w:pPr>
            <w:r>
              <w:rPr>
                <w:rFonts w:ascii="宋体" w:hAnsi="宋体" w:eastAsia="宋体" w:cs="宋体"/>
                <w:b/>
                <w:i w:val="0"/>
                <w:color w:val="000000"/>
                <w:sz w:val="19"/>
              </w:rPr>
              <w:t>度量</w:t>
            </w:r>
          </w:p>
          <w:p w14:paraId="00087A0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6ABB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EA66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B63B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7F63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063A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F0D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6457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9F0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3ACF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138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F7062">
            <w:pPr>
              <w:snapToGrid w:val="0"/>
              <w:spacing w:before="0" w:beforeAutospacing="0" w:after="0" w:afterAutospacing="0" w:line="240" w:lineRule="auto"/>
              <w:jc w:val="center"/>
            </w:pPr>
          </w:p>
        </w:tc>
      </w:tr>
      <w:tr w14:paraId="75F3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2C9A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54CDE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0347E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BBB29">
            <w:pPr>
              <w:snapToGrid w:val="0"/>
              <w:spacing w:before="0" w:beforeAutospacing="0" w:after="0" w:afterAutospacing="0" w:line="240" w:lineRule="auto"/>
              <w:jc w:val="left"/>
            </w:pPr>
            <w:r>
              <w:rPr>
                <w:rFonts w:ascii="宋体" w:hAnsi="宋体" w:eastAsia="宋体" w:cs="宋体"/>
                <w:b w:val="0"/>
                <w:i w:val="0"/>
                <w:color w:val="000000"/>
                <w:sz w:val="19"/>
              </w:rPr>
              <w:t>食品安全宣传次数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4E9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5AB8F">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47F7">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3BB20">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C7C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39A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8DBE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20A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DBC6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72C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FA6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14E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0C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2DB73">
            <w:pPr>
              <w:snapToGrid w:val="0"/>
              <w:spacing w:before="0" w:beforeAutospacing="0" w:after="0" w:afterAutospacing="0" w:line="240" w:lineRule="auto"/>
              <w:jc w:val="left"/>
            </w:pPr>
          </w:p>
        </w:tc>
      </w:tr>
      <w:tr w14:paraId="01BB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FE75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96FC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12F8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FBDC">
            <w:pPr>
              <w:snapToGrid w:val="0"/>
              <w:spacing w:before="0" w:beforeAutospacing="0" w:after="0" w:afterAutospacing="0" w:line="240" w:lineRule="auto"/>
              <w:jc w:val="left"/>
            </w:pPr>
            <w:r>
              <w:rPr>
                <w:rFonts w:ascii="宋体" w:hAnsi="宋体" w:eastAsia="宋体" w:cs="宋体"/>
                <w:b w:val="0"/>
                <w:i w:val="0"/>
                <w:color w:val="000000"/>
                <w:sz w:val="19"/>
              </w:rPr>
              <w:t>食品安全评议考核A级市数量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59B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01605">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AF295">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6BDD">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C84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81B7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DE13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A960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F8D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F4C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10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98E1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1C24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641CB">
            <w:pPr>
              <w:snapToGrid w:val="0"/>
              <w:spacing w:before="0" w:beforeAutospacing="0" w:after="0" w:afterAutospacing="0" w:line="240" w:lineRule="auto"/>
              <w:jc w:val="left"/>
            </w:pPr>
          </w:p>
        </w:tc>
      </w:tr>
      <w:tr w14:paraId="0302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4FF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1980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2431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0467">
            <w:pPr>
              <w:snapToGrid w:val="0"/>
              <w:spacing w:before="0" w:beforeAutospacing="0" w:after="0" w:afterAutospacing="0" w:line="240" w:lineRule="auto"/>
              <w:jc w:val="left"/>
            </w:pPr>
            <w:r>
              <w:rPr>
                <w:rFonts w:ascii="宋体" w:hAnsi="宋体" w:eastAsia="宋体" w:cs="宋体"/>
                <w:b w:val="0"/>
                <w:i w:val="0"/>
                <w:color w:val="000000"/>
                <w:sz w:val="19"/>
              </w:rPr>
              <w:t>食品安全抽检监测任务完成率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0AE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84B2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4F4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D383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C8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EEBD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3FA7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124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FE9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1A5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1AD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A434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214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C516">
            <w:pPr>
              <w:snapToGrid w:val="0"/>
              <w:spacing w:before="0" w:beforeAutospacing="0" w:after="0" w:afterAutospacing="0" w:line="240" w:lineRule="auto"/>
              <w:jc w:val="left"/>
            </w:pPr>
          </w:p>
        </w:tc>
      </w:tr>
      <w:tr w14:paraId="5D6E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7529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A41F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0CD4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30B8">
            <w:pPr>
              <w:snapToGrid w:val="0"/>
              <w:spacing w:before="0" w:beforeAutospacing="0" w:after="0" w:afterAutospacing="0" w:line="240" w:lineRule="auto"/>
              <w:jc w:val="left"/>
            </w:pPr>
            <w:r>
              <w:rPr>
                <w:rFonts w:ascii="宋体" w:hAnsi="宋体" w:eastAsia="宋体" w:cs="宋体"/>
                <w:b w:val="0"/>
                <w:i w:val="0"/>
                <w:color w:val="000000"/>
                <w:sz w:val="19"/>
              </w:rPr>
              <w:t>食品生产企业日常监督检查覆盖率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15E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192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F4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A14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8D5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49DE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E35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AA6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847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8F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E47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3E0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E9AE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7B62B">
            <w:pPr>
              <w:snapToGrid w:val="0"/>
              <w:spacing w:before="0" w:beforeAutospacing="0" w:after="0" w:afterAutospacing="0" w:line="240" w:lineRule="auto"/>
              <w:jc w:val="left"/>
            </w:pPr>
          </w:p>
        </w:tc>
      </w:tr>
      <w:tr w14:paraId="353C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6F66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7AD0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B8173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D972">
            <w:pPr>
              <w:snapToGrid w:val="0"/>
              <w:spacing w:before="0" w:beforeAutospacing="0" w:after="0" w:afterAutospacing="0" w:line="240" w:lineRule="auto"/>
              <w:jc w:val="left"/>
            </w:pPr>
            <w:r>
              <w:rPr>
                <w:rFonts w:ascii="宋体" w:hAnsi="宋体" w:eastAsia="宋体" w:cs="宋体"/>
                <w:b w:val="0"/>
                <w:i w:val="0"/>
                <w:color w:val="000000"/>
                <w:sz w:val="19"/>
              </w:rPr>
              <w:t>提升食品安全状况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568A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8E94E">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4405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CAD7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B7CB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857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312E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683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DDD5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51F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23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2F4C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689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2792">
            <w:pPr>
              <w:snapToGrid w:val="0"/>
              <w:spacing w:before="0" w:beforeAutospacing="0" w:after="0" w:afterAutospacing="0" w:line="240" w:lineRule="auto"/>
              <w:jc w:val="left"/>
            </w:pPr>
          </w:p>
        </w:tc>
      </w:tr>
      <w:tr w14:paraId="6063E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CEDC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1185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5B40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12788">
            <w:pPr>
              <w:snapToGrid w:val="0"/>
              <w:spacing w:before="0" w:beforeAutospacing="0" w:after="0" w:afterAutospacing="0" w:line="240" w:lineRule="auto"/>
              <w:jc w:val="left"/>
            </w:pPr>
            <w:r>
              <w:rPr>
                <w:rFonts w:ascii="宋体" w:hAnsi="宋体" w:eastAsia="宋体" w:cs="宋体"/>
                <w:b w:val="0"/>
                <w:i w:val="0"/>
                <w:color w:val="000000"/>
                <w:sz w:val="19"/>
              </w:rPr>
              <w:t>提高食品安全质量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F339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12270">
            <w:pPr>
              <w:snapToGrid w:val="0"/>
              <w:spacing w:before="0" w:beforeAutospacing="0" w:after="0" w:afterAutospacing="0" w:line="240" w:lineRule="auto"/>
              <w:jc w:val="left"/>
            </w:pPr>
            <w:r>
              <w:rPr>
                <w:rFonts w:ascii="宋体" w:hAnsi="宋体" w:eastAsia="宋体" w:cs="宋体"/>
                <w:b w:val="0"/>
                <w:i w:val="0"/>
                <w:color w:val="000000"/>
                <w:sz w:val="19"/>
              </w:rPr>
              <w:t>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2DC2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044B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2F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0F96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BA2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4C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77C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220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D8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D0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E23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EB7B8">
            <w:pPr>
              <w:snapToGrid w:val="0"/>
              <w:spacing w:before="0" w:beforeAutospacing="0" w:after="0" w:afterAutospacing="0" w:line="240" w:lineRule="auto"/>
              <w:jc w:val="left"/>
            </w:pPr>
          </w:p>
        </w:tc>
      </w:tr>
      <w:tr w14:paraId="68A8E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C837B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A8E81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0C1CF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E105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3606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242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321CF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E715">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7C01FCC">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B88D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1C5986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47F0EC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E2C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AB38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A24F3B">
            <w:pPr>
              <w:snapToGrid w:val="0"/>
              <w:spacing w:before="0" w:beforeAutospacing="0" w:after="0" w:afterAutospacing="0" w:line="240" w:lineRule="auto"/>
              <w:jc w:val="center"/>
            </w:pPr>
            <w:r>
              <w:rPr>
                <w:rFonts w:ascii="宋体" w:hAnsi="宋体" w:eastAsia="宋体" w:cs="宋体"/>
                <w:b w:val="0"/>
                <w:i w:val="0"/>
                <w:color w:val="000000"/>
                <w:sz w:val="19"/>
              </w:rPr>
              <w:t>23打假、打传经费</w:t>
            </w:r>
          </w:p>
        </w:tc>
      </w:tr>
      <w:tr w14:paraId="686E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4224E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6BF9D1">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173D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EF804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5FA74F">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4B49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55A0D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352879">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1A6990">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67CB3E">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ED8FC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4DA02">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E1F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BAC59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A4722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D74A0B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ED6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5FFF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62A94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D208E6">
            <w:pPr>
              <w:snapToGrid w:val="0"/>
              <w:spacing w:before="0" w:beforeAutospacing="0" w:after="0" w:afterAutospacing="0" w:line="240" w:lineRule="auto"/>
              <w:jc w:val="left"/>
            </w:pPr>
            <w:r>
              <w:rPr>
                <w:rFonts w:ascii="宋体" w:hAnsi="宋体" w:eastAsia="宋体" w:cs="宋体"/>
                <w:b w:val="0"/>
                <w:i w:val="0"/>
                <w:color w:val="000000"/>
                <w:sz w:val="19"/>
              </w:rPr>
              <w:t>按照预算资金的使用要求全部完成</w:t>
            </w:r>
          </w:p>
        </w:tc>
      </w:tr>
      <w:tr w14:paraId="5250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BD0B3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0F9C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390F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A38F5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69753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830C6">
            <w:pPr>
              <w:snapToGrid w:val="0"/>
              <w:spacing w:before="0" w:beforeAutospacing="0" w:after="0" w:afterAutospacing="0" w:line="240" w:lineRule="auto"/>
              <w:jc w:val="center"/>
            </w:pPr>
            <w:r>
              <w:rPr>
                <w:rFonts w:ascii="宋体" w:hAnsi="宋体" w:eastAsia="宋体" w:cs="宋体"/>
                <w:b/>
                <w:i w:val="0"/>
                <w:color w:val="000000"/>
                <w:sz w:val="19"/>
              </w:rPr>
              <w:t>全年</w:t>
            </w:r>
          </w:p>
          <w:p w14:paraId="2BA62A0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E2CB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7DB3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8C027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823D47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00B4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CD4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2545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D8EC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9915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72AB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50E4A">
            <w:pPr>
              <w:snapToGrid w:val="0"/>
              <w:spacing w:before="0" w:beforeAutospacing="0" w:after="0" w:afterAutospacing="0" w:line="240" w:lineRule="auto"/>
              <w:jc w:val="center"/>
            </w:pPr>
            <w:r>
              <w:rPr>
                <w:rFonts w:ascii="宋体" w:hAnsi="宋体" w:eastAsia="宋体" w:cs="宋体"/>
                <w:b/>
                <w:i w:val="0"/>
                <w:color w:val="000000"/>
                <w:sz w:val="19"/>
              </w:rPr>
              <w:t>运算</w:t>
            </w:r>
          </w:p>
          <w:p w14:paraId="61AE815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6E6B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3D74">
            <w:pPr>
              <w:snapToGrid w:val="0"/>
              <w:spacing w:before="0" w:beforeAutospacing="0" w:after="0" w:afterAutospacing="0" w:line="240" w:lineRule="auto"/>
              <w:jc w:val="center"/>
            </w:pPr>
            <w:r>
              <w:rPr>
                <w:rFonts w:ascii="宋体" w:hAnsi="宋体" w:eastAsia="宋体" w:cs="宋体"/>
                <w:b/>
                <w:i w:val="0"/>
                <w:color w:val="000000"/>
                <w:sz w:val="19"/>
              </w:rPr>
              <w:t>度量</w:t>
            </w:r>
          </w:p>
          <w:p w14:paraId="4397EAA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31F7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5B03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63DB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1D7C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846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EC84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644C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F0A9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FCB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D3C3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7059D">
            <w:pPr>
              <w:snapToGrid w:val="0"/>
              <w:spacing w:before="0" w:beforeAutospacing="0" w:after="0" w:afterAutospacing="0" w:line="240" w:lineRule="auto"/>
              <w:jc w:val="center"/>
            </w:pPr>
          </w:p>
        </w:tc>
      </w:tr>
      <w:tr w14:paraId="4519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8119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3D333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1160C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D39E">
            <w:pPr>
              <w:snapToGrid w:val="0"/>
              <w:spacing w:before="0" w:beforeAutospacing="0" w:after="0" w:afterAutospacing="0" w:line="240" w:lineRule="auto"/>
              <w:jc w:val="left"/>
            </w:pPr>
            <w:r>
              <w:rPr>
                <w:rFonts w:ascii="宋体" w:hAnsi="宋体" w:eastAsia="宋体" w:cs="宋体"/>
                <w:b w:val="0"/>
                <w:i w:val="0"/>
                <w:color w:val="000000"/>
                <w:sz w:val="19"/>
              </w:rPr>
              <w:t>服务市场主体数量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7B1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93C2">
            <w:pPr>
              <w:snapToGrid w:val="0"/>
              <w:spacing w:before="0" w:beforeAutospacing="0" w:after="0" w:afterAutospacing="0" w:line="240" w:lineRule="auto"/>
              <w:jc w:val="left"/>
            </w:pPr>
            <w:r>
              <w:rPr>
                <w:rFonts w:ascii="宋体" w:hAnsi="宋体" w:eastAsia="宋体" w:cs="宋体"/>
                <w:b w:val="0"/>
                <w:i w:val="0"/>
                <w:color w:val="000000"/>
                <w:sz w:val="19"/>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5C967">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2D74E">
            <w:pPr>
              <w:snapToGrid w:val="0"/>
              <w:spacing w:before="0" w:beforeAutospacing="0" w:after="0" w:afterAutospacing="0" w:line="240" w:lineRule="auto"/>
              <w:jc w:val="left"/>
            </w:pPr>
            <w:r>
              <w:rPr>
                <w:rFonts w:ascii="宋体" w:hAnsi="宋体" w:eastAsia="宋体" w:cs="宋体"/>
                <w:b w:val="0"/>
                <w:i w:val="0"/>
                <w:color w:val="000000"/>
                <w:sz w:val="19"/>
              </w:rPr>
              <w:t>200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890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0D24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C3BC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9BD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90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759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AFA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766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632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A2A4B">
            <w:pPr>
              <w:snapToGrid w:val="0"/>
              <w:spacing w:before="0" w:beforeAutospacing="0" w:after="0" w:afterAutospacing="0" w:line="240" w:lineRule="auto"/>
              <w:jc w:val="left"/>
            </w:pPr>
          </w:p>
        </w:tc>
      </w:tr>
      <w:tr w14:paraId="241F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3265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9A1D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09EB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23B3E">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BCB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48E4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E8F5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C07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1DA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EA97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A18B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3F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C1E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AE8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59D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F2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522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6C45D">
            <w:pPr>
              <w:snapToGrid w:val="0"/>
              <w:spacing w:before="0" w:beforeAutospacing="0" w:after="0" w:afterAutospacing="0" w:line="240" w:lineRule="auto"/>
              <w:jc w:val="left"/>
            </w:pPr>
          </w:p>
        </w:tc>
      </w:tr>
      <w:tr w14:paraId="2C13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228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6801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4AD8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E00E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7F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DCC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D09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884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03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7CB2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926E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5AA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255E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4E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AAC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DCA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B1E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4EAE">
            <w:pPr>
              <w:snapToGrid w:val="0"/>
              <w:spacing w:before="0" w:beforeAutospacing="0" w:after="0" w:afterAutospacing="0" w:line="240" w:lineRule="auto"/>
              <w:jc w:val="left"/>
            </w:pPr>
          </w:p>
        </w:tc>
      </w:tr>
      <w:tr w14:paraId="6D6F6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2659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CA78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50B0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229A7">
            <w:pPr>
              <w:snapToGrid w:val="0"/>
              <w:spacing w:before="0" w:beforeAutospacing="0" w:after="0" w:afterAutospacing="0" w:line="240" w:lineRule="auto"/>
              <w:jc w:val="left"/>
            </w:pPr>
            <w:r>
              <w:rPr>
                <w:rFonts w:ascii="宋体" w:hAnsi="宋体" w:eastAsia="宋体" w:cs="宋体"/>
                <w:b w:val="0"/>
                <w:i w:val="0"/>
                <w:color w:val="000000"/>
                <w:sz w:val="19"/>
              </w:rPr>
              <w:t>突发、重大的特殊紧急市场监管执法处理完成率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DCD2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6FB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820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0DAA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D1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402D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62E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DD5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A3C5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4D2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B04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81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3AF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92333">
            <w:pPr>
              <w:snapToGrid w:val="0"/>
              <w:spacing w:before="0" w:beforeAutospacing="0" w:after="0" w:afterAutospacing="0" w:line="240" w:lineRule="auto"/>
              <w:jc w:val="left"/>
            </w:pPr>
          </w:p>
        </w:tc>
      </w:tr>
      <w:tr w14:paraId="4251A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E953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E2B8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972A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1ACD1">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A8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3F1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02A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C4E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17FC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4CDE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9216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F2AA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FA86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CC4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955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CAEA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7D4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3BD9A">
            <w:pPr>
              <w:snapToGrid w:val="0"/>
              <w:spacing w:before="0" w:beforeAutospacing="0" w:after="0" w:afterAutospacing="0" w:line="240" w:lineRule="auto"/>
              <w:jc w:val="left"/>
            </w:pPr>
          </w:p>
        </w:tc>
      </w:tr>
      <w:tr w14:paraId="4BE9F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4B78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38DE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F8D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B91F4">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F63D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8314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C2B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FC2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7EC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42B8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43EE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4CF1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188F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FF4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3BC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434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2D1B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6F8A">
            <w:pPr>
              <w:snapToGrid w:val="0"/>
              <w:spacing w:before="0" w:beforeAutospacing="0" w:after="0" w:afterAutospacing="0" w:line="240" w:lineRule="auto"/>
              <w:jc w:val="left"/>
            </w:pPr>
          </w:p>
        </w:tc>
      </w:tr>
      <w:tr w14:paraId="0D18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70A7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ABD9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12D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EE92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B67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5495">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AC27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556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97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308B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10CA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308D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A4D7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B8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461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47E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F11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8C176">
            <w:pPr>
              <w:snapToGrid w:val="0"/>
              <w:spacing w:before="0" w:beforeAutospacing="0" w:after="0" w:afterAutospacing="0" w:line="240" w:lineRule="auto"/>
              <w:jc w:val="left"/>
            </w:pPr>
          </w:p>
        </w:tc>
      </w:tr>
      <w:tr w14:paraId="2FC5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DFA5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ABD4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C9EA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A3F1">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A486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CC469">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987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79F3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D904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FD15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B23A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791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F8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AE0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47B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CE8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14CF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3E42E">
            <w:pPr>
              <w:snapToGrid w:val="0"/>
              <w:spacing w:before="0" w:beforeAutospacing="0" w:after="0" w:afterAutospacing="0" w:line="240" w:lineRule="auto"/>
              <w:jc w:val="left"/>
            </w:pPr>
          </w:p>
        </w:tc>
      </w:tr>
      <w:tr w14:paraId="5002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B63E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CB2B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57D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C2448">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F11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8543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927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86F1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58E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21D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11B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A5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6A8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CC0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20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269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01C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F5D6D">
            <w:pPr>
              <w:snapToGrid w:val="0"/>
              <w:spacing w:before="0" w:beforeAutospacing="0" w:after="0" w:afterAutospacing="0" w:line="240" w:lineRule="auto"/>
              <w:jc w:val="left"/>
            </w:pPr>
          </w:p>
        </w:tc>
      </w:tr>
      <w:tr w14:paraId="7999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668CF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DE43B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8E681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4FFFF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4A924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6605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F7D59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A04A6">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53A7A709">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21A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097EBD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F111C8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EC8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6B8D4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AD3DAB">
            <w:pPr>
              <w:snapToGrid w:val="0"/>
              <w:spacing w:before="0" w:beforeAutospacing="0" w:after="0" w:afterAutospacing="0" w:line="240" w:lineRule="auto"/>
              <w:jc w:val="center"/>
            </w:pPr>
            <w:r>
              <w:rPr>
                <w:rFonts w:ascii="宋体" w:hAnsi="宋体" w:eastAsia="宋体" w:cs="宋体"/>
                <w:b w:val="0"/>
                <w:i w:val="0"/>
                <w:color w:val="000000"/>
                <w:sz w:val="19"/>
              </w:rPr>
              <w:t>23服装经费</w:t>
            </w:r>
          </w:p>
        </w:tc>
      </w:tr>
      <w:tr w14:paraId="1645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F84AB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CFAA6A">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11E2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36AA7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290FE3">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6A11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0C8C8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BBCCB">
            <w:pPr>
              <w:snapToGrid w:val="0"/>
              <w:spacing w:before="0" w:beforeAutospacing="0" w:after="0" w:afterAutospacing="0" w:line="240" w:lineRule="auto"/>
              <w:jc w:val="center"/>
            </w:pPr>
            <w:r>
              <w:rPr>
                <w:rFonts w:ascii="宋体" w:hAnsi="宋体" w:eastAsia="宋体" w:cs="宋体"/>
                <w:b w:val="0"/>
                <w:i w:val="0"/>
                <w:color w:val="000000"/>
                <w:sz w:val="19"/>
              </w:rPr>
              <w:t>35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0A1708">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8C07BD">
            <w:pPr>
              <w:snapToGrid w:val="0"/>
              <w:spacing w:before="0" w:beforeAutospacing="0" w:after="0" w:afterAutospacing="0" w:line="240" w:lineRule="auto"/>
              <w:jc w:val="center"/>
            </w:pPr>
            <w:r>
              <w:rPr>
                <w:rFonts w:ascii="宋体" w:hAnsi="宋体" w:eastAsia="宋体" w:cs="宋体"/>
                <w:b w:val="0"/>
                <w:i w:val="0"/>
                <w:color w:val="000000"/>
                <w:sz w:val="19"/>
              </w:rPr>
              <w:t>34.19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34BBE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61E35">
            <w:pPr>
              <w:snapToGrid w:val="0"/>
              <w:spacing w:before="0" w:beforeAutospacing="0" w:after="0" w:afterAutospacing="0" w:line="240" w:lineRule="auto"/>
              <w:jc w:val="center"/>
            </w:pPr>
            <w:r>
              <w:rPr>
                <w:rFonts w:ascii="宋体" w:hAnsi="宋体" w:eastAsia="宋体" w:cs="宋体"/>
                <w:b w:val="0"/>
                <w:i w:val="0"/>
                <w:color w:val="000000"/>
                <w:sz w:val="19"/>
              </w:rPr>
              <w:t>97.68%</w:t>
            </w:r>
          </w:p>
        </w:tc>
      </w:tr>
      <w:tr w14:paraId="4965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58646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9223C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99EFF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194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01D1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E89C96">
            <w:pPr>
              <w:snapToGrid w:val="0"/>
              <w:spacing w:before="0" w:beforeAutospacing="0" w:after="0" w:afterAutospacing="0" w:line="240" w:lineRule="auto"/>
              <w:jc w:val="left"/>
            </w:pPr>
            <w:r>
              <w:rPr>
                <w:rFonts w:ascii="宋体" w:hAnsi="宋体" w:eastAsia="宋体" w:cs="宋体"/>
                <w:b w:val="0"/>
                <w:i w:val="0"/>
                <w:color w:val="000000"/>
                <w:sz w:val="19"/>
              </w:rPr>
              <w:t>按照省局要求执法人员统一着装</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9F973D">
            <w:pPr>
              <w:snapToGrid w:val="0"/>
              <w:spacing w:before="0" w:beforeAutospacing="0" w:after="0" w:afterAutospacing="0" w:line="240" w:lineRule="auto"/>
              <w:jc w:val="left"/>
            </w:pPr>
            <w:r>
              <w:rPr>
                <w:rFonts w:ascii="宋体" w:hAnsi="宋体" w:eastAsia="宋体" w:cs="宋体"/>
                <w:b w:val="0"/>
                <w:i w:val="0"/>
                <w:color w:val="000000"/>
                <w:sz w:val="19"/>
              </w:rPr>
              <w:t>按照资金使用要求全部完成</w:t>
            </w:r>
          </w:p>
        </w:tc>
      </w:tr>
      <w:tr w14:paraId="3DD8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33C2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B59B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BC37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44BE7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D5526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0EA4B3">
            <w:pPr>
              <w:snapToGrid w:val="0"/>
              <w:spacing w:before="0" w:beforeAutospacing="0" w:after="0" w:afterAutospacing="0" w:line="240" w:lineRule="auto"/>
              <w:jc w:val="center"/>
            </w:pPr>
            <w:r>
              <w:rPr>
                <w:rFonts w:ascii="宋体" w:hAnsi="宋体" w:eastAsia="宋体" w:cs="宋体"/>
                <w:b/>
                <w:i w:val="0"/>
                <w:color w:val="000000"/>
                <w:sz w:val="19"/>
              </w:rPr>
              <w:t>全年</w:t>
            </w:r>
          </w:p>
          <w:p w14:paraId="75B910D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2AE7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B2AA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0B529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2D6E2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8D783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ED1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E1A9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ED5D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06E1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90EB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4BF3">
            <w:pPr>
              <w:snapToGrid w:val="0"/>
              <w:spacing w:before="0" w:beforeAutospacing="0" w:after="0" w:afterAutospacing="0" w:line="240" w:lineRule="auto"/>
              <w:jc w:val="center"/>
            </w:pPr>
            <w:r>
              <w:rPr>
                <w:rFonts w:ascii="宋体" w:hAnsi="宋体" w:eastAsia="宋体" w:cs="宋体"/>
                <w:b/>
                <w:i w:val="0"/>
                <w:color w:val="000000"/>
                <w:sz w:val="19"/>
              </w:rPr>
              <w:t>运算</w:t>
            </w:r>
          </w:p>
          <w:p w14:paraId="1F1D847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28C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72B85">
            <w:pPr>
              <w:snapToGrid w:val="0"/>
              <w:spacing w:before="0" w:beforeAutospacing="0" w:after="0" w:afterAutospacing="0" w:line="240" w:lineRule="auto"/>
              <w:jc w:val="center"/>
            </w:pPr>
            <w:r>
              <w:rPr>
                <w:rFonts w:ascii="宋体" w:hAnsi="宋体" w:eastAsia="宋体" w:cs="宋体"/>
                <w:b/>
                <w:i w:val="0"/>
                <w:color w:val="000000"/>
                <w:sz w:val="19"/>
              </w:rPr>
              <w:t>度量</w:t>
            </w:r>
          </w:p>
          <w:p w14:paraId="47BF17F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96A8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4B9F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4119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B0D9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20C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4CE6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A1C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16C1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592A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7457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DB602">
            <w:pPr>
              <w:snapToGrid w:val="0"/>
              <w:spacing w:before="0" w:beforeAutospacing="0" w:after="0" w:afterAutospacing="0" w:line="240" w:lineRule="auto"/>
              <w:jc w:val="center"/>
            </w:pPr>
          </w:p>
        </w:tc>
      </w:tr>
      <w:tr w14:paraId="31BB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3509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C14D1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85A32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F817">
            <w:pPr>
              <w:snapToGrid w:val="0"/>
              <w:spacing w:before="0" w:beforeAutospacing="0" w:after="0" w:afterAutospacing="0" w:line="240" w:lineRule="auto"/>
              <w:jc w:val="left"/>
            </w:pPr>
            <w:r>
              <w:rPr>
                <w:rFonts w:ascii="宋体" w:hAnsi="宋体" w:eastAsia="宋体" w:cs="宋体"/>
                <w:b w:val="0"/>
                <w:i w:val="0"/>
                <w:color w:val="000000"/>
                <w:sz w:val="19"/>
              </w:rPr>
              <w:t>化妆品流通市场调研次数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7055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E3AD">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0D15">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F803">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097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896E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FF60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5E2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C25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7BA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3B5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0362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DA1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E2D21">
            <w:pPr>
              <w:snapToGrid w:val="0"/>
              <w:spacing w:before="0" w:beforeAutospacing="0" w:after="0" w:afterAutospacing="0" w:line="240" w:lineRule="auto"/>
              <w:jc w:val="left"/>
            </w:pPr>
          </w:p>
        </w:tc>
      </w:tr>
      <w:tr w14:paraId="5E45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D757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3E09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DA5C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5B34E">
            <w:pPr>
              <w:snapToGrid w:val="0"/>
              <w:spacing w:before="0" w:beforeAutospacing="0" w:after="0" w:afterAutospacing="0" w:line="240" w:lineRule="auto"/>
              <w:jc w:val="left"/>
            </w:pPr>
            <w:r>
              <w:rPr>
                <w:rFonts w:ascii="宋体" w:hAnsi="宋体" w:eastAsia="宋体" w:cs="宋体"/>
                <w:b w:val="0"/>
                <w:i w:val="0"/>
                <w:color w:val="000000"/>
                <w:sz w:val="19"/>
              </w:rPr>
              <w:t>服务市场主体数量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72D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07A73">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545C">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A4D89">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81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CCA2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E2FF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A061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CC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597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0C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23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DBB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8D325">
            <w:pPr>
              <w:snapToGrid w:val="0"/>
              <w:spacing w:before="0" w:beforeAutospacing="0" w:after="0" w:afterAutospacing="0" w:line="240" w:lineRule="auto"/>
              <w:jc w:val="left"/>
            </w:pPr>
          </w:p>
        </w:tc>
      </w:tr>
      <w:tr w14:paraId="5350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CD7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7D96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E2B2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41E21">
            <w:pPr>
              <w:snapToGrid w:val="0"/>
              <w:spacing w:before="0" w:beforeAutospacing="0" w:after="0" w:afterAutospacing="0" w:line="240" w:lineRule="auto"/>
              <w:jc w:val="left"/>
            </w:pPr>
            <w:r>
              <w:rPr>
                <w:rFonts w:ascii="宋体" w:hAnsi="宋体" w:eastAsia="宋体" w:cs="宋体"/>
                <w:b w:val="0"/>
                <w:i w:val="0"/>
                <w:color w:val="000000"/>
                <w:sz w:val="19"/>
              </w:rPr>
              <w:t>履行市场监管职能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D869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8B023">
            <w:pPr>
              <w:snapToGrid w:val="0"/>
              <w:spacing w:before="0" w:beforeAutospacing="0" w:after="0" w:afterAutospacing="0" w:line="240" w:lineRule="auto"/>
              <w:jc w:val="left"/>
            </w:pPr>
            <w:r>
              <w:rPr>
                <w:rFonts w:ascii="宋体" w:hAnsi="宋体" w:eastAsia="宋体" w:cs="宋体"/>
                <w:b w:val="0"/>
                <w:i w:val="0"/>
                <w:color w:val="000000"/>
                <w:sz w:val="19"/>
              </w:rPr>
              <w:t>严格执法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0DA5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53A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7DA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3F32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515C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93F4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CDA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8B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928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430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37B2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1DF7">
            <w:pPr>
              <w:snapToGrid w:val="0"/>
              <w:spacing w:before="0" w:beforeAutospacing="0" w:after="0" w:afterAutospacing="0" w:line="240" w:lineRule="auto"/>
              <w:jc w:val="left"/>
            </w:pPr>
          </w:p>
        </w:tc>
      </w:tr>
      <w:tr w14:paraId="0A6B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65E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EFA8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0D3E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26F9D">
            <w:pPr>
              <w:snapToGrid w:val="0"/>
              <w:spacing w:before="0" w:beforeAutospacing="0" w:after="0" w:afterAutospacing="0" w:line="240" w:lineRule="auto"/>
              <w:jc w:val="left"/>
            </w:pPr>
            <w:r>
              <w:rPr>
                <w:rFonts w:ascii="宋体" w:hAnsi="宋体" w:eastAsia="宋体" w:cs="宋体"/>
                <w:b w:val="0"/>
                <w:i w:val="0"/>
                <w:color w:val="000000"/>
                <w:sz w:val="19"/>
              </w:rPr>
              <w:t>突发、重大的特殊紧急市场监管执法处理完成率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42EA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4CD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C8A4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5204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91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D47D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B60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A5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31E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B2E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6D0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698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87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0C954">
            <w:pPr>
              <w:snapToGrid w:val="0"/>
              <w:spacing w:before="0" w:beforeAutospacing="0" w:after="0" w:afterAutospacing="0" w:line="240" w:lineRule="auto"/>
              <w:jc w:val="left"/>
            </w:pPr>
          </w:p>
        </w:tc>
      </w:tr>
      <w:tr w14:paraId="6D32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A20A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AA20A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1905C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6BF37">
            <w:pPr>
              <w:snapToGrid w:val="0"/>
              <w:spacing w:before="0" w:beforeAutospacing="0" w:after="0" w:afterAutospacing="0" w:line="240" w:lineRule="auto"/>
              <w:jc w:val="left"/>
            </w:pPr>
            <w:r>
              <w:rPr>
                <w:rFonts w:ascii="宋体" w:hAnsi="宋体" w:eastAsia="宋体" w:cs="宋体"/>
                <w:b w:val="0"/>
                <w:i w:val="0"/>
                <w:color w:val="000000"/>
                <w:sz w:val="19"/>
              </w:rPr>
              <w:t>促进市场秩序和经济发展稳定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1B3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1C38D">
            <w:pPr>
              <w:snapToGrid w:val="0"/>
              <w:spacing w:before="0" w:beforeAutospacing="0" w:after="0" w:afterAutospacing="0" w:line="240" w:lineRule="auto"/>
              <w:jc w:val="left"/>
            </w:pPr>
            <w:r>
              <w:rPr>
                <w:rFonts w:ascii="宋体" w:hAnsi="宋体" w:eastAsia="宋体" w:cs="宋体"/>
                <w:b w:val="0"/>
                <w:i w:val="0"/>
                <w:color w:val="000000"/>
                <w:sz w:val="19"/>
              </w:rPr>
              <w:t>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7BA2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2F04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07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CC2B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B600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93B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1E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E77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519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B5C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77C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4E4E">
            <w:pPr>
              <w:snapToGrid w:val="0"/>
              <w:spacing w:before="0" w:beforeAutospacing="0" w:after="0" w:afterAutospacing="0" w:line="240" w:lineRule="auto"/>
              <w:jc w:val="left"/>
            </w:pPr>
          </w:p>
        </w:tc>
      </w:tr>
      <w:tr w14:paraId="0FF16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DFC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6B36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43E4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FB39">
            <w:pPr>
              <w:snapToGrid w:val="0"/>
              <w:spacing w:before="0" w:beforeAutospacing="0" w:after="0" w:afterAutospacing="0" w:line="240" w:lineRule="auto"/>
              <w:jc w:val="left"/>
            </w:pPr>
            <w:r>
              <w:rPr>
                <w:rFonts w:ascii="宋体" w:hAnsi="宋体" w:eastAsia="宋体" w:cs="宋体"/>
                <w:b w:val="0"/>
                <w:i w:val="0"/>
                <w:color w:val="000000"/>
                <w:sz w:val="19"/>
              </w:rPr>
              <w:t>单位市场监管能力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F6E6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210F8">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B46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0560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8A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2B91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8123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C1B3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B230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F0B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1C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EAC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AF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A695">
            <w:pPr>
              <w:snapToGrid w:val="0"/>
              <w:spacing w:before="0" w:beforeAutospacing="0" w:after="0" w:afterAutospacing="0" w:line="240" w:lineRule="auto"/>
              <w:jc w:val="left"/>
            </w:pPr>
          </w:p>
        </w:tc>
      </w:tr>
      <w:tr w14:paraId="6C78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FF579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7EB23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2C951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70B2EC">
            <w:pPr>
              <w:snapToGrid w:val="0"/>
              <w:spacing w:before="0" w:beforeAutospacing="0" w:after="0" w:afterAutospacing="0" w:line="240" w:lineRule="auto"/>
              <w:jc w:val="center"/>
            </w:pPr>
            <w:r>
              <w:rPr>
                <w:rFonts w:ascii="宋体" w:hAnsi="宋体" w:eastAsia="宋体" w:cs="宋体"/>
                <w:b w:val="0"/>
                <w:i w:val="0"/>
                <w:color w:val="000000"/>
                <w:sz w:val="19"/>
              </w:rPr>
              <w:t>9.77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DF3CB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30AD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DDF1B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48F51">
            <w:pPr>
              <w:snapToGrid w:val="0"/>
              <w:spacing w:before="0" w:beforeAutospacing="0" w:after="0" w:afterAutospacing="0" w:line="240" w:lineRule="auto"/>
              <w:jc w:val="center"/>
            </w:pPr>
            <w:r>
              <w:rPr>
                <w:rFonts w:ascii="宋体" w:hAnsi="宋体" w:eastAsia="宋体" w:cs="宋体"/>
                <w:b w:val="0"/>
                <w:i w:val="0"/>
                <w:color w:val="000000"/>
                <w:sz w:val="19"/>
              </w:rPr>
              <w:t>99.77</w:t>
            </w:r>
          </w:p>
        </w:tc>
      </w:tr>
    </w:tbl>
    <w:p w14:paraId="25EF296A">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17CB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33A728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074649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721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6B767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54D200">
            <w:pPr>
              <w:snapToGrid w:val="0"/>
              <w:spacing w:before="0" w:beforeAutospacing="0" w:after="0" w:afterAutospacing="0" w:line="240" w:lineRule="auto"/>
              <w:jc w:val="center"/>
            </w:pPr>
            <w:r>
              <w:rPr>
                <w:rFonts w:ascii="宋体" w:hAnsi="宋体" w:eastAsia="宋体" w:cs="宋体"/>
                <w:b w:val="0"/>
                <w:i w:val="0"/>
                <w:color w:val="000000"/>
                <w:sz w:val="19"/>
              </w:rPr>
              <w:t>23取暖用煤经费</w:t>
            </w:r>
          </w:p>
        </w:tc>
      </w:tr>
      <w:tr w14:paraId="6895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8D16D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024895">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0D9F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400EA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C5C4F2">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54AB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6F749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963556">
            <w:pPr>
              <w:snapToGrid w:val="0"/>
              <w:spacing w:before="0" w:beforeAutospacing="0" w:after="0" w:afterAutospacing="0" w:line="240" w:lineRule="auto"/>
              <w:jc w:val="center"/>
            </w:pPr>
            <w:r>
              <w:rPr>
                <w:rFonts w:ascii="宋体" w:hAnsi="宋体" w:eastAsia="宋体" w:cs="宋体"/>
                <w:b w:val="0"/>
                <w:i w:val="0"/>
                <w:color w:val="000000"/>
                <w:sz w:val="19"/>
              </w:rPr>
              <w:t>17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912D95">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3A8D64">
            <w:pPr>
              <w:snapToGrid w:val="0"/>
              <w:spacing w:before="0" w:beforeAutospacing="0" w:after="0" w:afterAutospacing="0" w:line="240" w:lineRule="auto"/>
              <w:jc w:val="center"/>
            </w:pPr>
            <w:r>
              <w:rPr>
                <w:rFonts w:ascii="宋体" w:hAnsi="宋体" w:eastAsia="宋体" w:cs="宋体"/>
                <w:b w:val="0"/>
                <w:i w:val="0"/>
                <w:color w:val="000000"/>
                <w:sz w:val="19"/>
              </w:rPr>
              <w:t>14.4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4695A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40A13">
            <w:pPr>
              <w:snapToGrid w:val="0"/>
              <w:spacing w:before="0" w:beforeAutospacing="0" w:after="0" w:afterAutospacing="0" w:line="240" w:lineRule="auto"/>
              <w:jc w:val="center"/>
            </w:pPr>
            <w:r>
              <w:rPr>
                <w:rFonts w:ascii="宋体" w:hAnsi="宋体" w:eastAsia="宋体" w:cs="宋体"/>
                <w:b w:val="0"/>
                <w:i w:val="0"/>
                <w:color w:val="000000"/>
                <w:sz w:val="19"/>
              </w:rPr>
              <w:t>84.71%</w:t>
            </w:r>
          </w:p>
        </w:tc>
      </w:tr>
      <w:tr w14:paraId="5D64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D641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36797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87F13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F96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A1B2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74038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744D40">
            <w:pPr>
              <w:snapToGrid w:val="0"/>
              <w:spacing w:before="0" w:beforeAutospacing="0" w:after="0" w:afterAutospacing="0" w:line="240" w:lineRule="auto"/>
              <w:jc w:val="left"/>
            </w:pPr>
            <w:r>
              <w:rPr>
                <w:rFonts w:ascii="宋体" w:hAnsi="宋体" w:eastAsia="宋体" w:cs="宋体"/>
                <w:b w:val="0"/>
                <w:i w:val="0"/>
                <w:color w:val="000000"/>
                <w:sz w:val="19"/>
              </w:rPr>
              <w:t>按照预算资金的使用要求全部完成</w:t>
            </w:r>
          </w:p>
        </w:tc>
      </w:tr>
      <w:tr w14:paraId="5790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151E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F3598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06FB6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7230F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F455B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1357E">
            <w:pPr>
              <w:snapToGrid w:val="0"/>
              <w:spacing w:before="0" w:beforeAutospacing="0" w:after="0" w:afterAutospacing="0" w:line="240" w:lineRule="auto"/>
              <w:jc w:val="center"/>
            </w:pPr>
            <w:r>
              <w:rPr>
                <w:rFonts w:ascii="宋体" w:hAnsi="宋体" w:eastAsia="宋体" w:cs="宋体"/>
                <w:b/>
                <w:i w:val="0"/>
                <w:color w:val="000000"/>
                <w:sz w:val="19"/>
              </w:rPr>
              <w:t>全年</w:t>
            </w:r>
          </w:p>
          <w:p w14:paraId="28816A6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7813B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CD91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BA04C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B1022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CB6A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B0C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0D87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C2AC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123A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C2B9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0C62">
            <w:pPr>
              <w:snapToGrid w:val="0"/>
              <w:spacing w:before="0" w:beforeAutospacing="0" w:after="0" w:afterAutospacing="0" w:line="240" w:lineRule="auto"/>
              <w:jc w:val="center"/>
            </w:pPr>
            <w:r>
              <w:rPr>
                <w:rFonts w:ascii="宋体" w:hAnsi="宋体" w:eastAsia="宋体" w:cs="宋体"/>
                <w:b/>
                <w:i w:val="0"/>
                <w:color w:val="000000"/>
                <w:sz w:val="19"/>
              </w:rPr>
              <w:t>运算</w:t>
            </w:r>
          </w:p>
          <w:p w14:paraId="402CC7F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D462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03147">
            <w:pPr>
              <w:snapToGrid w:val="0"/>
              <w:spacing w:before="0" w:beforeAutospacing="0" w:after="0" w:afterAutospacing="0" w:line="240" w:lineRule="auto"/>
              <w:jc w:val="center"/>
            </w:pPr>
            <w:r>
              <w:rPr>
                <w:rFonts w:ascii="宋体" w:hAnsi="宋体" w:eastAsia="宋体" w:cs="宋体"/>
                <w:b/>
                <w:i w:val="0"/>
                <w:color w:val="000000"/>
                <w:sz w:val="19"/>
              </w:rPr>
              <w:t>度量</w:t>
            </w:r>
          </w:p>
          <w:p w14:paraId="346CFCD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C717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F3A1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1A64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46D0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9CFA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7813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CFC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7872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0247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37E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64DEF">
            <w:pPr>
              <w:snapToGrid w:val="0"/>
              <w:spacing w:before="0" w:beforeAutospacing="0" w:after="0" w:afterAutospacing="0" w:line="240" w:lineRule="auto"/>
              <w:jc w:val="center"/>
            </w:pPr>
          </w:p>
        </w:tc>
      </w:tr>
      <w:tr w14:paraId="1F5F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7BAA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9590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31AD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3A36">
            <w:pPr>
              <w:snapToGrid w:val="0"/>
              <w:spacing w:before="0" w:beforeAutospacing="0" w:after="0" w:afterAutospacing="0" w:line="240" w:lineRule="auto"/>
              <w:jc w:val="left"/>
            </w:pPr>
            <w:r>
              <w:rPr>
                <w:rFonts w:ascii="宋体" w:hAnsi="宋体" w:eastAsia="宋体" w:cs="宋体"/>
                <w:b w:val="0"/>
                <w:i w:val="0"/>
                <w:color w:val="000000"/>
                <w:sz w:val="19"/>
              </w:rPr>
              <w:t>处理突发、重大的特殊紧急市场监管执法任务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33E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83FB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A033">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A60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51C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B9FA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BA56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1C70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368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76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B61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1ED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1926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F823">
            <w:pPr>
              <w:snapToGrid w:val="0"/>
              <w:spacing w:before="0" w:beforeAutospacing="0" w:after="0" w:afterAutospacing="0" w:line="240" w:lineRule="auto"/>
              <w:jc w:val="left"/>
            </w:pPr>
          </w:p>
        </w:tc>
      </w:tr>
      <w:tr w14:paraId="0942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5DB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6BCD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3025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33985">
            <w:pPr>
              <w:snapToGrid w:val="0"/>
              <w:spacing w:before="0" w:beforeAutospacing="0" w:after="0" w:afterAutospacing="0" w:line="240" w:lineRule="auto"/>
              <w:jc w:val="left"/>
            </w:pPr>
            <w:r>
              <w:rPr>
                <w:rFonts w:ascii="宋体" w:hAnsi="宋体" w:eastAsia="宋体" w:cs="宋体"/>
                <w:b w:val="0"/>
                <w:i w:val="0"/>
                <w:color w:val="000000"/>
                <w:sz w:val="19"/>
              </w:rPr>
              <w:t>处理突发、重大的特殊紧急市场监管执法任务数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E0BF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6EAC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B03B1">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636E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133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1FFA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EB11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54B8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0F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EE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4E4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3DF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D1AB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F4AB">
            <w:pPr>
              <w:snapToGrid w:val="0"/>
              <w:spacing w:before="0" w:beforeAutospacing="0" w:after="0" w:afterAutospacing="0" w:line="240" w:lineRule="auto"/>
              <w:jc w:val="left"/>
            </w:pPr>
          </w:p>
        </w:tc>
      </w:tr>
      <w:tr w14:paraId="7180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A42A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9490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7849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1D32">
            <w:pPr>
              <w:snapToGrid w:val="0"/>
              <w:spacing w:before="0" w:beforeAutospacing="0" w:after="0" w:afterAutospacing="0" w:line="240" w:lineRule="auto"/>
              <w:jc w:val="left"/>
            </w:pPr>
            <w:r>
              <w:rPr>
                <w:rFonts w:ascii="宋体" w:hAnsi="宋体" w:eastAsia="宋体" w:cs="宋体"/>
                <w:b w:val="0"/>
                <w:i w:val="0"/>
                <w:color w:val="000000"/>
                <w:sz w:val="19"/>
              </w:rPr>
              <w:t>供求双方在市场中维持稳定关系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0FA2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3100B">
            <w:pPr>
              <w:snapToGrid w:val="0"/>
              <w:spacing w:before="0" w:beforeAutospacing="0" w:after="0" w:afterAutospacing="0" w:line="240" w:lineRule="auto"/>
              <w:jc w:val="left"/>
            </w:pPr>
            <w:r>
              <w:rPr>
                <w:rFonts w:ascii="宋体" w:hAnsi="宋体" w:eastAsia="宋体" w:cs="宋体"/>
                <w:b w:val="0"/>
                <w:i w:val="0"/>
                <w:color w:val="000000"/>
                <w:sz w:val="19"/>
              </w:rPr>
              <w:t>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CC7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A2D4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935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4B0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4901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13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8F7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54F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81A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62D7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6B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9901">
            <w:pPr>
              <w:snapToGrid w:val="0"/>
              <w:spacing w:before="0" w:beforeAutospacing="0" w:after="0" w:afterAutospacing="0" w:line="240" w:lineRule="auto"/>
              <w:jc w:val="left"/>
            </w:pPr>
          </w:p>
        </w:tc>
      </w:tr>
      <w:tr w14:paraId="703E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2C0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E02D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2E8E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27400">
            <w:pPr>
              <w:snapToGrid w:val="0"/>
              <w:spacing w:before="0" w:beforeAutospacing="0" w:after="0" w:afterAutospacing="0" w:line="240" w:lineRule="auto"/>
              <w:jc w:val="left"/>
            </w:pPr>
            <w:r>
              <w:rPr>
                <w:rFonts w:ascii="宋体" w:hAnsi="宋体" w:eastAsia="宋体" w:cs="宋体"/>
                <w:b w:val="0"/>
                <w:i w:val="0"/>
                <w:color w:val="000000"/>
                <w:sz w:val="19"/>
              </w:rPr>
              <w:t>市场监管职能履行率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A26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2471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F96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5AFC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673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9DC4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EF9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45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5F9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B78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36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B84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94B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92005">
            <w:pPr>
              <w:snapToGrid w:val="0"/>
              <w:spacing w:before="0" w:beforeAutospacing="0" w:after="0" w:afterAutospacing="0" w:line="240" w:lineRule="auto"/>
              <w:jc w:val="left"/>
            </w:pPr>
          </w:p>
        </w:tc>
      </w:tr>
      <w:tr w14:paraId="3DD72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598C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C914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65433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4DE2">
            <w:pPr>
              <w:snapToGrid w:val="0"/>
              <w:spacing w:before="0" w:beforeAutospacing="0" w:after="0" w:afterAutospacing="0" w:line="240" w:lineRule="auto"/>
              <w:jc w:val="left"/>
            </w:pPr>
            <w:r>
              <w:rPr>
                <w:rFonts w:ascii="宋体" w:hAnsi="宋体" w:eastAsia="宋体" w:cs="宋体"/>
                <w:b w:val="0"/>
                <w:i w:val="0"/>
                <w:color w:val="000000"/>
                <w:sz w:val="19"/>
              </w:rPr>
              <w:t>促进市场秩序和经济发展稳定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E765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EC583">
            <w:pPr>
              <w:snapToGrid w:val="0"/>
              <w:spacing w:before="0" w:beforeAutospacing="0" w:after="0" w:afterAutospacing="0" w:line="240" w:lineRule="auto"/>
              <w:jc w:val="left"/>
            </w:pPr>
            <w:r>
              <w:rPr>
                <w:rFonts w:ascii="宋体" w:hAnsi="宋体" w:eastAsia="宋体" w:cs="宋体"/>
                <w:b w:val="0"/>
                <w:i w:val="0"/>
                <w:color w:val="000000"/>
                <w:sz w:val="19"/>
              </w:rPr>
              <w:t>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B854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7DD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FC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F74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5D0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50A4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65B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00D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B0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923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1E8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352DC">
            <w:pPr>
              <w:snapToGrid w:val="0"/>
              <w:spacing w:before="0" w:beforeAutospacing="0" w:after="0" w:afterAutospacing="0" w:line="240" w:lineRule="auto"/>
              <w:jc w:val="left"/>
            </w:pPr>
          </w:p>
        </w:tc>
      </w:tr>
      <w:tr w14:paraId="04B3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563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5314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9032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DA1AD">
            <w:pPr>
              <w:snapToGrid w:val="0"/>
              <w:spacing w:before="0" w:beforeAutospacing="0" w:after="0" w:afterAutospacing="0" w:line="240" w:lineRule="auto"/>
              <w:jc w:val="left"/>
            </w:pPr>
            <w:r>
              <w:rPr>
                <w:rFonts w:ascii="宋体" w:hAnsi="宋体" w:eastAsia="宋体" w:cs="宋体"/>
                <w:b w:val="0"/>
                <w:i w:val="0"/>
                <w:color w:val="000000"/>
                <w:sz w:val="19"/>
              </w:rPr>
              <w:t>市场秩序维护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498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2E79E">
            <w:pPr>
              <w:snapToGrid w:val="0"/>
              <w:spacing w:before="0" w:beforeAutospacing="0" w:after="0" w:afterAutospacing="0" w:line="240" w:lineRule="auto"/>
              <w:jc w:val="left"/>
            </w:pPr>
            <w:r>
              <w:rPr>
                <w:rFonts w:ascii="宋体" w:hAnsi="宋体" w:eastAsia="宋体" w:cs="宋体"/>
                <w:b w:val="0"/>
                <w:i w:val="0"/>
                <w:color w:val="000000"/>
                <w:sz w:val="19"/>
              </w:rPr>
              <w:t>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6CD8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7191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BA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44CD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4D3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BB1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3B0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98A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448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452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403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8D279">
            <w:pPr>
              <w:snapToGrid w:val="0"/>
              <w:spacing w:before="0" w:beforeAutospacing="0" w:after="0" w:afterAutospacing="0" w:line="240" w:lineRule="auto"/>
              <w:jc w:val="left"/>
            </w:pPr>
          </w:p>
        </w:tc>
      </w:tr>
      <w:tr w14:paraId="75C5C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A5FF3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74C4A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06A96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FC57B5">
            <w:pPr>
              <w:snapToGrid w:val="0"/>
              <w:spacing w:before="0" w:beforeAutospacing="0" w:after="0" w:afterAutospacing="0" w:line="240" w:lineRule="auto"/>
              <w:jc w:val="center"/>
            </w:pPr>
            <w:r>
              <w:rPr>
                <w:rFonts w:ascii="宋体" w:hAnsi="宋体" w:eastAsia="宋体" w:cs="宋体"/>
                <w:b w:val="0"/>
                <w:i w:val="0"/>
                <w:color w:val="000000"/>
                <w:sz w:val="19"/>
              </w:rPr>
              <w:t>8.47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B22EB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E52E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67D98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0E99">
            <w:pPr>
              <w:snapToGrid w:val="0"/>
              <w:spacing w:before="0" w:beforeAutospacing="0" w:after="0" w:afterAutospacing="0" w:line="240" w:lineRule="auto"/>
              <w:jc w:val="center"/>
            </w:pPr>
            <w:r>
              <w:rPr>
                <w:rFonts w:ascii="宋体" w:hAnsi="宋体" w:eastAsia="宋体" w:cs="宋体"/>
                <w:b w:val="0"/>
                <w:i w:val="0"/>
                <w:color w:val="000000"/>
                <w:sz w:val="19"/>
              </w:rPr>
              <w:t>98.47</w:t>
            </w:r>
          </w:p>
        </w:tc>
      </w:tr>
    </w:tbl>
    <w:p w14:paraId="12213D8B">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82A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4622CD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1035E3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45FF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317CF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5EDC78">
            <w:pPr>
              <w:snapToGrid w:val="0"/>
              <w:spacing w:before="0" w:beforeAutospacing="0" w:after="0" w:afterAutospacing="0" w:line="240" w:lineRule="auto"/>
              <w:jc w:val="center"/>
            </w:pPr>
            <w:r>
              <w:rPr>
                <w:rFonts w:ascii="宋体" w:hAnsi="宋体" w:eastAsia="宋体" w:cs="宋体"/>
                <w:b w:val="0"/>
                <w:i w:val="0"/>
                <w:color w:val="000000"/>
                <w:sz w:val="19"/>
              </w:rPr>
              <w:t>23食品安全抽检经费</w:t>
            </w:r>
          </w:p>
        </w:tc>
      </w:tr>
      <w:tr w14:paraId="08F4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D25DC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6C1C96">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27F6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509DD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A352C6">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4341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02CE3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AD449C">
            <w:pPr>
              <w:snapToGrid w:val="0"/>
              <w:spacing w:before="0" w:beforeAutospacing="0" w:after="0" w:afterAutospacing="0" w:line="240" w:lineRule="auto"/>
              <w:jc w:val="center"/>
            </w:pPr>
            <w:r>
              <w:rPr>
                <w:rFonts w:ascii="宋体" w:hAnsi="宋体" w:eastAsia="宋体" w:cs="宋体"/>
                <w:b w:val="0"/>
                <w:i w:val="0"/>
                <w:color w:val="000000"/>
                <w:sz w:val="19"/>
              </w:rPr>
              <w:t>177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AC9DC4">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1803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437FF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A9AC5">
            <w:pPr>
              <w:snapToGrid w:val="0"/>
              <w:spacing w:before="0" w:beforeAutospacing="0" w:after="0" w:afterAutospacing="0" w:line="240" w:lineRule="auto"/>
              <w:jc w:val="center"/>
            </w:pPr>
            <w:r>
              <w:rPr>
                <w:rFonts w:ascii="宋体" w:hAnsi="宋体" w:eastAsia="宋体" w:cs="宋体"/>
                <w:b w:val="0"/>
                <w:i w:val="0"/>
                <w:color w:val="000000"/>
                <w:sz w:val="19"/>
              </w:rPr>
              <w:t>56.5%</w:t>
            </w:r>
          </w:p>
        </w:tc>
      </w:tr>
      <w:tr w14:paraId="7B8F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003F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0CA5A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F0CFD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D96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E44E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E39C1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022DED">
            <w:pPr>
              <w:snapToGrid w:val="0"/>
              <w:spacing w:before="0" w:beforeAutospacing="0" w:after="0" w:afterAutospacing="0" w:line="240" w:lineRule="auto"/>
              <w:jc w:val="left"/>
            </w:pPr>
            <w:r>
              <w:rPr>
                <w:rFonts w:ascii="宋体" w:hAnsi="宋体" w:eastAsia="宋体" w:cs="宋体"/>
                <w:b w:val="0"/>
                <w:i w:val="0"/>
                <w:color w:val="000000"/>
                <w:sz w:val="19"/>
              </w:rPr>
              <w:t>按照现有的预算资金使用</w:t>
            </w:r>
          </w:p>
        </w:tc>
      </w:tr>
      <w:tr w14:paraId="22BB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64AFC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844EA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EF49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6800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AFC0B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C5AF6">
            <w:pPr>
              <w:snapToGrid w:val="0"/>
              <w:spacing w:before="0" w:beforeAutospacing="0" w:after="0" w:afterAutospacing="0" w:line="240" w:lineRule="auto"/>
              <w:jc w:val="center"/>
            </w:pPr>
            <w:r>
              <w:rPr>
                <w:rFonts w:ascii="宋体" w:hAnsi="宋体" w:eastAsia="宋体" w:cs="宋体"/>
                <w:b/>
                <w:i w:val="0"/>
                <w:color w:val="000000"/>
                <w:sz w:val="19"/>
              </w:rPr>
              <w:t>全年</w:t>
            </w:r>
          </w:p>
          <w:p w14:paraId="2E0DA83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C763D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4F29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47F4C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49A7C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6FD71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C87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EF7E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4093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0CF9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6542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3BDD">
            <w:pPr>
              <w:snapToGrid w:val="0"/>
              <w:spacing w:before="0" w:beforeAutospacing="0" w:after="0" w:afterAutospacing="0" w:line="240" w:lineRule="auto"/>
              <w:jc w:val="center"/>
            </w:pPr>
            <w:r>
              <w:rPr>
                <w:rFonts w:ascii="宋体" w:hAnsi="宋体" w:eastAsia="宋体" w:cs="宋体"/>
                <w:b/>
                <w:i w:val="0"/>
                <w:color w:val="000000"/>
                <w:sz w:val="19"/>
              </w:rPr>
              <w:t>运算</w:t>
            </w:r>
          </w:p>
          <w:p w14:paraId="289B051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6E1A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FAB83">
            <w:pPr>
              <w:snapToGrid w:val="0"/>
              <w:spacing w:before="0" w:beforeAutospacing="0" w:after="0" w:afterAutospacing="0" w:line="240" w:lineRule="auto"/>
              <w:jc w:val="center"/>
            </w:pPr>
            <w:r>
              <w:rPr>
                <w:rFonts w:ascii="宋体" w:hAnsi="宋体" w:eastAsia="宋体" w:cs="宋体"/>
                <w:b/>
                <w:i w:val="0"/>
                <w:color w:val="000000"/>
                <w:sz w:val="19"/>
              </w:rPr>
              <w:t>度量</w:t>
            </w:r>
          </w:p>
          <w:p w14:paraId="42012AC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35D7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885A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B7F5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796E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2E8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568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1FA8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CFC2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D0D0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75C1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C57CD">
            <w:pPr>
              <w:snapToGrid w:val="0"/>
              <w:spacing w:before="0" w:beforeAutospacing="0" w:after="0" w:afterAutospacing="0" w:line="240" w:lineRule="auto"/>
              <w:jc w:val="center"/>
            </w:pPr>
          </w:p>
        </w:tc>
      </w:tr>
      <w:tr w14:paraId="6FE7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6D6F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1588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895B7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470E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78E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96C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BCE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837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95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8101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A6D5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B3A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1A1B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A99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317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E97D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98D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6C266">
            <w:pPr>
              <w:snapToGrid w:val="0"/>
              <w:spacing w:before="0" w:beforeAutospacing="0" w:after="0" w:afterAutospacing="0" w:line="240" w:lineRule="auto"/>
              <w:jc w:val="left"/>
            </w:pPr>
          </w:p>
        </w:tc>
      </w:tr>
      <w:tr w14:paraId="4C88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D34D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7D23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74BF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CCB5B">
            <w:pPr>
              <w:snapToGrid w:val="0"/>
              <w:spacing w:before="0" w:beforeAutospacing="0" w:after="0" w:afterAutospacing="0" w:line="240" w:lineRule="auto"/>
              <w:jc w:val="left"/>
            </w:pPr>
            <w:r>
              <w:rPr>
                <w:rFonts w:ascii="宋体" w:hAnsi="宋体" w:eastAsia="宋体" w:cs="宋体"/>
                <w:b w:val="0"/>
                <w:i w:val="0"/>
                <w:color w:val="000000"/>
                <w:sz w:val="19"/>
              </w:rPr>
              <w:t>食品安全监督抽样检验数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976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0E6F1">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A4DC3">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38968">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DF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E552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68C2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81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E29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86B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BF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8E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AA4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9613E">
            <w:pPr>
              <w:snapToGrid w:val="0"/>
              <w:spacing w:before="0" w:beforeAutospacing="0" w:after="0" w:afterAutospacing="0" w:line="240" w:lineRule="auto"/>
              <w:jc w:val="left"/>
            </w:pPr>
          </w:p>
        </w:tc>
      </w:tr>
      <w:tr w14:paraId="3D3B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AEA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7634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58A68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1F70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308F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803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25A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2F4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176E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012E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4296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0731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A5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744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31B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6CF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54E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1B8DD">
            <w:pPr>
              <w:snapToGrid w:val="0"/>
              <w:spacing w:before="0" w:beforeAutospacing="0" w:after="0" w:afterAutospacing="0" w:line="240" w:lineRule="auto"/>
              <w:jc w:val="left"/>
            </w:pPr>
          </w:p>
        </w:tc>
      </w:tr>
      <w:tr w14:paraId="0DC9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59F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5E12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B663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68439">
            <w:pPr>
              <w:snapToGrid w:val="0"/>
              <w:spacing w:before="0" w:beforeAutospacing="0" w:after="0" w:afterAutospacing="0" w:line="240" w:lineRule="auto"/>
              <w:jc w:val="left"/>
            </w:pPr>
            <w:r>
              <w:rPr>
                <w:rFonts w:ascii="宋体" w:hAnsi="宋体" w:eastAsia="宋体" w:cs="宋体"/>
                <w:b w:val="0"/>
                <w:i w:val="0"/>
                <w:color w:val="000000"/>
                <w:sz w:val="19"/>
              </w:rPr>
              <w:t>食品安全抽检监测任务完成率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814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7E1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8410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C02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06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6A18">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B855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805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CD66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FD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8EA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E76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76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91199">
            <w:pPr>
              <w:snapToGrid w:val="0"/>
              <w:spacing w:before="0" w:beforeAutospacing="0" w:after="0" w:afterAutospacing="0" w:line="240" w:lineRule="auto"/>
              <w:jc w:val="left"/>
            </w:pPr>
          </w:p>
        </w:tc>
      </w:tr>
      <w:tr w14:paraId="729E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6FE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462C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8A2A1">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8D5D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C2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1B3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CDF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808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417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015A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B134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288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0FCB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1CD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453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56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707C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35F0">
            <w:pPr>
              <w:snapToGrid w:val="0"/>
              <w:spacing w:before="0" w:beforeAutospacing="0" w:after="0" w:afterAutospacing="0" w:line="240" w:lineRule="auto"/>
              <w:jc w:val="left"/>
            </w:pPr>
          </w:p>
        </w:tc>
      </w:tr>
      <w:tr w14:paraId="0AB0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5C1D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1816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F5DC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9508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EF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4EAE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32E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DBC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30B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70AF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1518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959D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5D1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017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97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D4D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753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536C">
            <w:pPr>
              <w:snapToGrid w:val="0"/>
              <w:spacing w:before="0" w:beforeAutospacing="0" w:after="0" w:afterAutospacing="0" w:line="240" w:lineRule="auto"/>
              <w:jc w:val="left"/>
            </w:pPr>
          </w:p>
        </w:tc>
      </w:tr>
      <w:tr w14:paraId="742F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CE81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8C81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26D3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754E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D5D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C81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289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385C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DDF7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978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4055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6A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B3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B62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FCF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EF6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D7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659A6">
            <w:pPr>
              <w:snapToGrid w:val="0"/>
              <w:spacing w:before="0" w:beforeAutospacing="0" w:after="0" w:afterAutospacing="0" w:line="240" w:lineRule="auto"/>
              <w:jc w:val="left"/>
            </w:pPr>
          </w:p>
        </w:tc>
      </w:tr>
      <w:tr w14:paraId="08A1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D1D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DBAA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3100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EC3D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E355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53A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CBD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59CB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157E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B61D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05BA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BA5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220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4F6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927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B02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395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27D0">
            <w:pPr>
              <w:snapToGrid w:val="0"/>
              <w:spacing w:before="0" w:beforeAutospacing="0" w:after="0" w:afterAutospacing="0" w:line="240" w:lineRule="auto"/>
              <w:jc w:val="left"/>
            </w:pPr>
          </w:p>
        </w:tc>
      </w:tr>
      <w:tr w14:paraId="11DE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9859A">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D29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EB5A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5A860">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39FC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6F90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B58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8C7D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07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6E2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2A6A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42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CA3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405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9C0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621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8C3D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00539">
            <w:pPr>
              <w:snapToGrid w:val="0"/>
              <w:spacing w:before="0" w:beforeAutospacing="0" w:after="0" w:afterAutospacing="0" w:line="240" w:lineRule="auto"/>
              <w:jc w:val="left"/>
            </w:pPr>
          </w:p>
        </w:tc>
      </w:tr>
      <w:tr w14:paraId="1153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8F106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BA4B5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4B562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9D68F6">
            <w:pPr>
              <w:snapToGrid w:val="0"/>
              <w:spacing w:before="0" w:beforeAutospacing="0" w:after="0" w:afterAutospacing="0" w:line="240" w:lineRule="auto"/>
              <w:jc w:val="center"/>
            </w:pPr>
            <w:r>
              <w:rPr>
                <w:rFonts w:ascii="宋体" w:hAnsi="宋体" w:eastAsia="宋体" w:cs="宋体"/>
                <w:b w:val="0"/>
                <w:i w:val="0"/>
                <w:color w:val="000000"/>
                <w:sz w:val="19"/>
              </w:rPr>
              <w:t>5.65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BD244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4F3A1">
            <w:pPr>
              <w:snapToGrid w:val="0"/>
              <w:spacing w:before="0" w:beforeAutospacing="0" w:after="0" w:afterAutospacing="0" w:line="240" w:lineRule="auto"/>
            </w:pPr>
            <w:r>
              <w:rPr>
                <w:rFonts w:ascii="宋体" w:hAnsi="宋体" w:eastAsia="宋体" w:cs="宋体"/>
                <w:b w:val="0"/>
                <w:i w:val="0"/>
                <w:color w:val="000000"/>
                <w:sz w:val="19"/>
              </w:rPr>
              <w:t>26.64971751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9D24A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424DA">
            <w:pPr>
              <w:snapToGrid w:val="0"/>
              <w:spacing w:before="0" w:beforeAutospacing="0" w:after="0" w:afterAutospacing="0" w:line="240" w:lineRule="auto"/>
              <w:jc w:val="center"/>
            </w:pPr>
            <w:r>
              <w:rPr>
                <w:rFonts w:ascii="宋体" w:hAnsi="宋体" w:eastAsia="宋体" w:cs="宋体"/>
                <w:b w:val="0"/>
                <w:i w:val="0"/>
                <w:color w:val="000000"/>
                <w:sz w:val="19"/>
              </w:rPr>
              <w:t>69</w:t>
            </w:r>
          </w:p>
        </w:tc>
      </w:tr>
    </w:tbl>
    <w:p w14:paraId="7FD0F298">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60E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F57A40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748B4B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A8E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6A3A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D0F732">
            <w:pPr>
              <w:snapToGrid w:val="0"/>
              <w:spacing w:before="0" w:beforeAutospacing="0" w:after="0" w:afterAutospacing="0" w:line="240" w:lineRule="auto"/>
              <w:jc w:val="center"/>
            </w:pPr>
            <w:r>
              <w:rPr>
                <w:rFonts w:ascii="宋体" w:hAnsi="宋体" w:eastAsia="宋体" w:cs="宋体"/>
                <w:b w:val="0"/>
                <w:i w:val="0"/>
                <w:color w:val="000000"/>
                <w:sz w:val="19"/>
              </w:rPr>
              <w:t>23食品抽检试剂经费</w:t>
            </w:r>
          </w:p>
        </w:tc>
      </w:tr>
      <w:tr w14:paraId="32A1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5AA4D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B15C01">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62C1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88AF9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76236C">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2C90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FCD9C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511B45">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6E8E5E">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8ABE6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3E702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0B181">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68D8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9E460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A9A19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E4F54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10F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E94F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39947C">
            <w:pPr>
              <w:snapToGrid w:val="0"/>
              <w:spacing w:before="0" w:beforeAutospacing="0" w:after="0" w:afterAutospacing="0" w:line="240" w:lineRule="auto"/>
              <w:jc w:val="left"/>
            </w:pPr>
            <w:r>
              <w:rPr>
                <w:rFonts w:ascii="宋体" w:hAnsi="宋体" w:eastAsia="宋体" w:cs="宋体"/>
                <w:b w:val="0"/>
                <w:i w:val="0"/>
                <w:color w:val="000000"/>
                <w:sz w:val="19"/>
              </w:rPr>
              <w:t>确保创建全国食品放心城市</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470AEA">
            <w:pPr>
              <w:snapToGrid w:val="0"/>
              <w:spacing w:before="0" w:beforeAutospacing="0" w:after="0" w:afterAutospacing="0" w:line="240" w:lineRule="auto"/>
              <w:jc w:val="left"/>
            </w:pPr>
            <w:r>
              <w:rPr>
                <w:rFonts w:ascii="宋体" w:hAnsi="宋体" w:eastAsia="宋体" w:cs="宋体"/>
                <w:b w:val="0"/>
                <w:i w:val="0"/>
                <w:color w:val="000000"/>
                <w:sz w:val="19"/>
              </w:rPr>
              <w:t>按照预算资金的使用要求全部完成</w:t>
            </w:r>
          </w:p>
        </w:tc>
      </w:tr>
      <w:tr w14:paraId="489A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96F4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CE135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147B4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460D4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3AD0D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CA0C3">
            <w:pPr>
              <w:snapToGrid w:val="0"/>
              <w:spacing w:before="0" w:beforeAutospacing="0" w:after="0" w:afterAutospacing="0" w:line="240" w:lineRule="auto"/>
              <w:jc w:val="center"/>
            </w:pPr>
            <w:r>
              <w:rPr>
                <w:rFonts w:ascii="宋体" w:hAnsi="宋体" w:eastAsia="宋体" w:cs="宋体"/>
                <w:b/>
                <w:i w:val="0"/>
                <w:color w:val="000000"/>
                <w:sz w:val="19"/>
              </w:rPr>
              <w:t>全年</w:t>
            </w:r>
          </w:p>
          <w:p w14:paraId="3C1A0A3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16FC3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FAD23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8BF3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7458D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0FD7F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31D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4347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E3B5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BEBF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19D6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0EFF">
            <w:pPr>
              <w:snapToGrid w:val="0"/>
              <w:spacing w:before="0" w:beforeAutospacing="0" w:after="0" w:afterAutospacing="0" w:line="240" w:lineRule="auto"/>
              <w:jc w:val="center"/>
            </w:pPr>
            <w:r>
              <w:rPr>
                <w:rFonts w:ascii="宋体" w:hAnsi="宋体" w:eastAsia="宋体" w:cs="宋体"/>
                <w:b/>
                <w:i w:val="0"/>
                <w:color w:val="000000"/>
                <w:sz w:val="19"/>
              </w:rPr>
              <w:t>运算</w:t>
            </w:r>
          </w:p>
          <w:p w14:paraId="1CF022D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42C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42A36">
            <w:pPr>
              <w:snapToGrid w:val="0"/>
              <w:spacing w:before="0" w:beforeAutospacing="0" w:after="0" w:afterAutospacing="0" w:line="240" w:lineRule="auto"/>
              <w:jc w:val="center"/>
            </w:pPr>
            <w:r>
              <w:rPr>
                <w:rFonts w:ascii="宋体" w:hAnsi="宋体" w:eastAsia="宋体" w:cs="宋体"/>
                <w:b/>
                <w:i w:val="0"/>
                <w:color w:val="000000"/>
                <w:sz w:val="19"/>
              </w:rPr>
              <w:t>度量</w:t>
            </w:r>
          </w:p>
          <w:p w14:paraId="12B0EF5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A571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A564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3468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B4F0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7DF2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390B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C66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C0E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30D9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7F21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8AC5C">
            <w:pPr>
              <w:snapToGrid w:val="0"/>
              <w:spacing w:before="0" w:beforeAutospacing="0" w:after="0" w:afterAutospacing="0" w:line="240" w:lineRule="auto"/>
              <w:jc w:val="center"/>
            </w:pPr>
          </w:p>
        </w:tc>
      </w:tr>
      <w:tr w14:paraId="2750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A222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CF0C7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11FCF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AA170">
            <w:pPr>
              <w:snapToGrid w:val="0"/>
              <w:spacing w:before="0" w:beforeAutospacing="0" w:after="0" w:afterAutospacing="0" w:line="240" w:lineRule="auto"/>
              <w:jc w:val="left"/>
            </w:pPr>
            <w:r>
              <w:rPr>
                <w:rFonts w:ascii="宋体" w:hAnsi="宋体" w:eastAsia="宋体" w:cs="宋体"/>
                <w:b w:val="0"/>
                <w:i w:val="0"/>
                <w:color w:val="000000"/>
                <w:sz w:val="19"/>
              </w:rPr>
              <w:t>食品安全监督抽检批次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7F1C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9BC18">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BE29A">
            <w:pPr>
              <w:snapToGrid w:val="0"/>
              <w:spacing w:before="0" w:beforeAutospacing="0" w:after="0" w:afterAutospacing="0" w:line="240" w:lineRule="auto"/>
              <w:jc w:val="center"/>
            </w:pPr>
            <w:r>
              <w:rPr>
                <w:rFonts w:ascii="宋体" w:hAnsi="宋体" w:eastAsia="宋体" w:cs="宋体"/>
                <w:b w:val="0"/>
                <w:i w:val="0"/>
                <w:color w:val="000000"/>
                <w:sz w:val="19"/>
              </w:rPr>
              <w:t>批次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977D3">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0F2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861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D4F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3DA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D26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16B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951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033C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199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A3DCC">
            <w:pPr>
              <w:snapToGrid w:val="0"/>
              <w:spacing w:before="0" w:beforeAutospacing="0" w:after="0" w:afterAutospacing="0" w:line="240" w:lineRule="auto"/>
              <w:jc w:val="left"/>
            </w:pPr>
          </w:p>
        </w:tc>
      </w:tr>
      <w:tr w14:paraId="2590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5B20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BF1B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32B3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A9D2">
            <w:pPr>
              <w:snapToGrid w:val="0"/>
              <w:spacing w:before="0" w:beforeAutospacing="0" w:after="0" w:afterAutospacing="0" w:line="240" w:lineRule="auto"/>
              <w:jc w:val="left"/>
            </w:pPr>
            <w:r>
              <w:rPr>
                <w:rFonts w:ascii="宋体" w:hAnsi="宋体" w:eastAsia="宋体" w:cs="宋体"/>
                <w:b w:val="0"/>
                <w:i w:val="0"/>
                <w:color w:val="000000"/>
                <w:sz w:val="19"/>
              </w:rPr>
              <w:t>食品抽检覆盖率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39D9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F3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81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46D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A1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46C3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209A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CF0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506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5D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88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29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4B9D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BA6C9">
            <w:pPr>
              <w:snapToGrid w:val="0"/>
              <w:spacing w:before="0" w:beforeAutospacing="0" w:after="0" w:afterAutospacing="0" w:line="240" w:lineRule="auto"/>
              <w:jc w:val="left"/>
            </w:pPr>
          </w:p>
        </w:tc>
      </w:tr>
      <w:tr w14:paraId="004D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F890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5BD0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53DC3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CB58C">
            <w:pPr>
              <w:snapToGrid w:val="0"/>
              <w:spacing w:before="0" w:beforeAutospacing="0" w:after="0" w:afterAutospacing="0" w:line="240" w:lineRule="auto"/>
              <w:jc w:val="left"/>
            </w:pPr>
            <w:r>
              <w:rPr>
                <w:rFonts w:ascii="宋体" w:hAnsi="宋体" w:eastAsia="宋体" w:cs="宋体"/>
                <w:b w:val="0"/>
                <w:i w:val="0"/>
                <w:color w:val="000000"/>
                <w:sz w:val="19"/>
              </w:rPr>
              <w:t>不合格食品处置率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300B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179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0A6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6C73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CD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45F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33D5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08EA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CE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2BA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3AF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9B0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B8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E874">
            <w:pPr>
              <w:snapToGrid w:val="0"/>
              <w:spacing w:before="0" w:beforeAutospacing="0" w:after="0" w:afterAutospacing="0" w:line="240" w:lineRule="auto"/>
              <w:jc w:val="left"/>
            </w:pPr>
          </w:p>
        </w:tc>
      </w:tr>
      <w:tr w14:paraId="7A10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7F9A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3752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62FD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6C54">
            <w:pPr>
              <w:snapToGrid w:val="0"/>
              <w:spacing w:before="0" w:beforeAutospacing="0" w:after="0" w:afterAutospacing="0" w:line="240" w:lineRule="auto"/>
              <w:jc w:val="left"/>
            </w:pPr>
            <w:r>
              <w:rPr>
                <w:rFonts w:ascii="宋体" w:hAnsi="宋体" w:eastAsia="宋体" w:cs="宋体"/>
                <w:b w:val="0"/>
                <w:i w:val="0"/>
                <w:color w:val="000000"/>
                <w:sz w:val="19"/>
              </w:rPr>
              <w:t>食品抽检完成率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AD73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0A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6ED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3797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1F8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07B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C44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4D4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4DC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E7B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9B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3DC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E8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9659C">
            <w:pPr>
              <w:snapToGrid w:val="0"/>
              <w:spacing w:before="0" w:beforeAutospacing="0" w:after="0" w:afterAutospacing="0" w:line="240" w:lineRule="auto"/>
              <w:jc w:val="left"/>
            </w:pPr>
          </w:p>
        </w:tc>
      </w:tr>
      <w:tr w14:paraId="6908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10CA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D246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D510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BB64">
            <w:pPr>
              <w:snapToGrid w:val="0"/>
              <w:spacing w:before="0" w:beforeAutospacing="0" w:after="0" w:afterAutospacing="0" w:line="240" w:lineRule="auto"/>
              <w:jc w:val="left"/>
            </w:pPr>
            <w:r>
              <w:rPr>
                <w:rFonts w:ascii="宋体" w:hAnsi="宋体" w:eastAsia="宋体" w:cs="宋体"/>
                <w:b w:val="0"/>
                <w:i w:val="0"/>
                <w:color w:val="000000"/>
                <w:sz w:val="19"/>
              </w:rPr>
              <w:t>提高食品安全监管水平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5712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5D3F1">
            <w:pPr>
              <w:snapToGrid w:val="0"/>
              <w:spacing w:before="0" w:beforeAutospacing="0" w:after="0" w:afterAutospacing="0" w:line="240" w:lineRule="auto"/>
              <w:jc w:val="left"/>
            </w:pPr>
            <w:r>
              <w:rPr>
                <w:rFonts w:ascii="宋体" w:hAnsi="宋体" w:eastAsia="宋体" w:cs="宋体"/>
                <w:b w:val="0"/>
                <w:i w:val="0"/>
                <w:color w:val="000000"/>
                <w:sz w:val="19"/>
              </w:rPr>
              <w:t>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A214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B8B9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3F4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363E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697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AC2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3BD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9A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BFE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8CBE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AD85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C989C">
            <w:pPr>
              <w:snapToGrid w:val="0"/>
              <w:spacing w:before="0" w:beforeAutospacing="0" w:after="0" w:afterAutospacing="0" w:line="240" w:lineRule="auto"/>
              <w:jc w:val="left"/>
            </w:pPr>
          </w:p>
        </w:tc>
      </w:tr>
      <w:tr w14:paraId="09C1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ACA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582D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814D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268B">
            <w:pPr>
              <w:snapToGrid w:val="0"/>
              <w:spacing w:before="0" w:beforeAutospacing="0" w:after="0" w:afterAutospacing="0" w:line="240" w:lineRule="auto"/>
              <w:jc w:val="left"/>
            </w:pPr>
            <w:r>
              <w:rPr>
                <w:rFonts w:ascii="宋体" w:hAnsi="宋体" w:eastAsia="宋体" w:cs="宋体"/>
                <w:b w:val="0"/>
                <w:i w:val="0"/>
                <w:color w:val="000000"/>
                <w:sz w:val="19"/>
              </w:rPr>
              <w:t>提高食品安全质量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5890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1D0BB">
            <w:pPr>
              <w:snapToGrid w:val="0"/>
              <w:spacing w:before="0" w:beforeAutospacing="0" w:after="0" w:afterAutospacing="0" w:line="240" w:lineRule="auto"/>
              <w:jc w:val="left"/>
            </w:pPr>
            <w:r>
              <w:rPr>
                <w:rFonts w:ascii="宋体" w:hAnsi="宋体" w:eastAsia="宋体" w:cs="宋体"/>
                <w:b w:val="0"/>
                <w:i w:val="0"/>
                <w:color w:val="000000"/>
                <w:sz w:val="19"/>
              </w:rPr>
              <w:t>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0C50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F703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1F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A04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10B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34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4FB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A0B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C3B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34BF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681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451E6">
            <w:pPr>
              <w:snapToGrid w:val="0"/>
              <w:spacing w:before="0" w:beforeAutospacing="0" w:after="0" w:afterAutospacing="0" w:line="240" w:lineRule="auto"/>
              <w:jc w:val="left"/>
            </w:pPr>
          </w:p>
        </w:tc>
      </w:tr>
      <w:tr w14:paraId="4B15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D4462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48500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98430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2BDB5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09F82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7962">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38C24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8D6A">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26209113">
      <w:pPr>
        <w:sectPr>
          <w:pgSz w:w="16839" w:h="11907" w:orient="landscape"/>
          <w:pgMar w:top="400" w:right="1000" w:bottom="400" w:left="1000" w:header="720" w:footer="720" w:gutter="0"/>
          <w:cols w:space="720" w:num="1"/>
        </w:sectPr>
      </w:pPr>
    </w:p>
    <w:tbl>
      <w:tblPr>
        <w:tblStyle w:val="6"/>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BC1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E79B10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5EC4E8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C2B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9CE15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237735">
            <w:pPr>
              <w:snapToGrid w:val="0"/>
              <w:spacing w:before="0" w:beforeAutospacing="0" w:after="0" w:afterAutospacing="0" w:line="240" w:lineRule="auto"/>
              <w:jc w:val="center"/>
            </w:pPr>
            <w:r>
              <w:rPr>
                <w:rFonts w:ascii="宋体" w:hAnsi="宋体" w:eastAsia="宋体" w:cs="宋体"/>
                <w:b w:val="0"/>
                <w:i w:val="0"/>
                <w:color w:val="000000"/>
                <w:sz w:val="19"/>
              </w:rPr>
              <w:t>23协管员经费</w:t>
            </w:r>
          </w:p>
        </w:tc>
      </w:tr>
      <w:tr w14:paraId="1DFF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5BFE4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6F8CF8">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w:t>
            </w:r>
          </w:p>
        </w:tc>
      </w:tr>
      <w:tr w14:paraId="1662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0A872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9C1107">
            <w:pPr>
              <w:snapToGrid w:val="0"/>
              <w:spacing w:before="0" w:beforeAutospacing="0" w:after="0" w:afterAutospacing="0" w:line="240" w:lineRule="auto"/>
              <w:jc w:val="center"/>
            </w:pPr>
            <w:r>
              <w:rPr>
                <w:rFonts w:ascii="宋体" w:hAnsi="宋体" w:eastAsia="宋体" w:cs="宋体"/>
                <w:b w:val="0"/>
                <w:i w:val="0"/>
                <w:color w:val="000000"/>
                <w:sz w:val="19"/>
              </w:rPr>
              <w:t>盘山县市场监督管理局本级-</w:t>
            </w:r>
          </w:p>
        </w:tc>
      </w:tr>
      <w:tr w14:paraId="7FE8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A6704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DB842E">
            <w:pPr>
              <w:snapToGrid w:val="0"/>
              <w:spacing w:before="0" w:beforeAutospacing="0" w:after="0" w:afterAutospacing="0" w:line="240" w:lineRule="auto"/>
              <w:jc w:val="center"/>
            </w:pPr>
            <w:r>
              <w:rPr>
                <w:rFonts w:ascii="宋体" w:hAnsi="宋体" w:eastAsia="宋体" w:cs="宋体"/>
                <w:b w:val="0"/>
                <w:i w:val="0"/>
                <w:color w:val="000000"/>
                <w:sz w:val="19"/>
              </w:rPr>
              <w:t>14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AB8EBB">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B3A8DE">
            <w:pPr>
              <w:snapToGrid w:val="0"/>
              <w:spacing w:before="0" w:beforeAutospacing="0" w:after="0" w:afterAutospacing="0" w:line="240" w:lineRule="auto"/>
              <w:jc w:val="center"/>
            </w:pPr>
            <w:r>
              <w:rPr>
                <w:rFonts w:ascii="宋体" w:hAnsi="宋体" w:eastAsia="宋体" w:cs="宋体"/>
                <w:b w:val="0"/>
                <w:i w:val="0"/>
                <w:color w:val="000000"/>
                <w:sz w:val="19"/>
              </w:rPr>
              <w:t>13.75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F2E27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B72B">
            <w:pPr>
              <w:snapToGrid w:val="0"/>
              <w:spacing w:before="0" w:beforeAutospacing="0" w:after="0" w:afterAutospacing="0" w:line="240" w:lineRule="auto"/>
              <w:jc w:val="center"/>
            </w:pPr>
            <w:r>
              <w:rPr>
                <w:rFonts w:ascii="宋体" w:hAnsi="宋体" w:eastAsia="宋体" w:cs="宋体"/>
                <w:b w:val="0"/>
                <w:i w:val="0"/>
                <w:color w:val="000000"/>
                <w:sz w:val="19"/>
              </w:rPr>
              <w:t>98.25%</w:t>
            </w:r>
          </w:p>
        </w:tc>
      </w:tr>
      <w:tr w14:paraId="6F51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094D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EC933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A26C2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F31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DFEF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ECC7D0">
            <w:pPr>
              <w:snapToGrid w:val="0"/>
              <w:spacing w:before="0" w:beforeAutospacing="0" w:after="0" w:afterAutospacing="0" w:line="240" w:lineRule="auto"/>
              <w:jc w:val="left"/>
            </w:pPr>
            <w:r>
              <w:rPr>
                <w:rFonts w:ascii="宋体" w:hAnsi="宋体" w:eastAsia="宋体" w:cs="宋体"/>
                <w:b w:val="0"/>
                <w:i w:val="0"/>
                <w:color w:val="000000"/>
                <w:sz w:val="19"/>
              </w:rPr>
              <w:t>确保创建国家食品安全放心城市</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B332EE">
            <w:pPr>
              <w:snapToGrid w:val="0"/>
              <w:spacing w:before="0" w:beforeAutospacing="0" w:after="0" w:afterAutospacing="0" w:line="240" w:lineRule="auto"/>
              <w:jc w:val="left"/>
            </w:pPr>
            <w:r>
              <w:rPr>
                <w:rFonts w:ascii="宋体" w:hAnsi="宋体" w:eastAsia="宋体" w:cs="宋体"/>
                <w:b w:val="0"/>
                <w:i w:val="0"/>
                <w:color w:val="000000"/>
                <w:sz w:val="19"/>
              </w:rPr>
              <w:t>按照预算资金的使用要求全部完成</w:t>
            </w:r>
          </w:p>
        </w:tc>
      </w:tr>
      <w:tr w14:paraId="64D2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1ADC9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E9E9C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26AD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A3769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3A308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691CBD">
            <w:pPr>
              <w:snapToGrid w:val="0"/>
              <w:spacing w:before="0" w:beforeAutospacing="0" w:after="0" w:afterAutospacing="0" w:line="240" w:lineRule="auto"/>
              <w:jc w:val="center"/>
            </w:pPr>
            <w:r>
              <w:rPr>
                <w:rFonts w:ascii="宋体" w:hAnsi="宋体" w:eastAsia="宋体" w:cs="宋体"/>
                <w:b/>
                <w:i w:val="0"/>
                <w:color w:val="000000"/>
                <w:sz w:val="19"/>
              </w:rPr>
              <w:t>全年</w:t>
            </w:r>
          </w:p>
          <w:p w14:paraId="2266BC4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00D8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8F494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4FE8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CD2E9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1BDA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71F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CC09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CA7A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922C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4932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2A8F6">
            <w:pPr>
              <w:snapToGrid w:val="0"/>
              <w:spacing w:before="0" w:beforeAutospacing="0" w:after="0" w:afterAutospacing="0" w:line="240" w:lineRule="auto"/>
              <w:jc w:val="center"/>
            </w:pPr>
            <w:r>
              <w:rPr>
                <w:rFonts w:ascii="宋体" w:hAnsi="宋体" w:eastAsia="宋体" w:cs="宋体"/>
                <w:b/>
                <w:i w:val="0"/>
                <w:color w:val="000000"/>
                <w:sz w:val="19"/>
              </w:rPr>
              <w:t>运算</w:t>
            </w:r>
          </w:p>
          <w:p w14:paraId="48D29EE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D69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14914">
            <w:pPr>
              <w:snapToGrid w:val="0"/>
              <w:spacing w:before="0" w:beforeAutospacing="0" w:after="0" w:afterAutospacing="0" w:line="240" w:lineRule="auto"/>
              <w:jc w:val="center"/>
            </w:pPr>
            <w:r>
              <w:rPr>
                <w:rFonts w:ascii="宋体" w:hAnsi="宋体" w:eastAsia="宋体" w:cs="宋体"/>
                <w:b/>
                <w:i w:val="0"/>
                <w:color w:val="000000"/>
                <w:sz w:val="19"/>
              </w:rPr>
              <w:t>度量</w:t>
            </w:r>
          </w:p>
          <w:p w14:paraId="5B0CD73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9D45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6207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91AF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06B6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E338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A4E7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9593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A61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6599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DBD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8D2F2">
            <w:pPr>
              <w:snapToGrid w:val="0"/>
              <w:spacing w:before="0" w:beforeAutospacing="0" w:after="0" w:afterAutospacing="0" w:line="240" w:lineRule="auto"/>
              <w:jc w:val="center"/>
            </w:pPr>
          </w:p>
        </w:tc>
      </w:tr>
      <w:tr w14:paraId="7635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7745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86BD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B8E20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C527">
            <w:pPr>
              <w:snapToGrid w:val="0"/>
              <w:spacing w:before="0" w:beforeAutospacing="0" w:after="0" w:afterAutospacing="0" w:line="240" w:lineRule="auto"/>
              <w:jc w:val="left"/>
            </w:pPr>
            <w:r>
              <w:rPr>
                <w:rFonts w:ascii="宋体" w:hAnsi="宋体" w:eastAsia="宋体" w:cs="宋体"/>
                <w:b w:val="0"/>
                <w:i w:val="0"/>
                <w:color w:val="000000"/>
                <w:sz w:val="19"/>
              </w:rPr>
              <w:t>食品安全评价性抽检数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DAE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0751E">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6B370">
            <w:pPr>
              <w:snapToGrid w:val="0"/>
              <w:spacing w:before="0" w:beforeAutospacing="0" w:after="0" w:afterAutospacing="0" w:line="240" w:lineRule="auto"/>
              <w:jc w:val="center"/>
            </w:pPr>
            <w:r>
              <w:rPr>
                <w:rFonts w:ascii="宋体" w:hAnsi="宋体" w:eastAsia="宋体" w:cs="宋体"/>
                <w:b w:val="0"/>
                <w:i w:val="0"/>
                <w:color w:val="000000"/>
                <w:sz w:val="19"/>
              </w:rPr>
              <w:t>份</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D32B7">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7A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A117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B238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CD1E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775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6B2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916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E0F1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445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1859">
            <w:pPr>
              <w:snapToGrid w:val="0"/>
              <w:spacing w:before="0" w:beforeAutospacing="0" w:after="0" w:afterAutospacing="0" w:line="240" w:lineRule="auto"/>
              <w:jc w:val="left"/>
            </w:pPr>
          </w:p>
        </w:tc>
      </w:tr>
      <w:tr w14:paraId="65D7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4AAE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A3A6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CD0C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9BB5A">
            <w:pPr>
              <w:snapToGrid w:val="0"/>
              <w:spacing w:before="0" w:beforeAutospacing="0" w:after="0" w:afterAutospacing="0" w:line="240" w:lineRule="auto"/>
              <w:jc w:val="left"/>
            </w:pPr>
            <w:r>
              <w:rPr>
                <w:rFonts w:ascii="宋体" w:hAnsi="宋体" w:eastAsia="宋体" w:cs="宋体"/>
                <w:b w:val="0"/>
                <w:i w:val="0"/>
                <w:color w:val="000000"/>
                <w:sz w:val="19"/>
              </w:rPr>
              <w:t>食品安全评议考核A级市数量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31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AE77">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1D784">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3B8A">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941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1ADA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77B2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66AA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030B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173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41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62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DE67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E50CD">
            <w:pPr>
              <w:snapToGrid w:val="0"/>
              <w:spacing w:before="0" w:beforeAutospacing="0" w:after="0" w:afterAutospacing="0" w:line="240" w:lineRule="auto"/>
              <w:jc w:val="left"/>
            </w:pPr>
          </w:p>
        </w:tc>
      </w:tr>
      <w:tr w14:paraId="4F11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DCA9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0E6B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38B5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0DCD9">
            <w:pPr>
              <w:snapToGrid w:val="0"/>
              <w:spacing w:before="0" w:beforeAutospacing="0" w:after="0" w:afterAutospacing="0" w:line="240" w:lineRule="auto"/>
              <w:jc w:val="left"/>
            </w:pPr>
            <w:r>
              <w:rPr>
                <w:rFonts w:ascii="宋体" w:hAnsi="宋体" w:eastAsia="宋体" w:cs="宋体"/>
                <w:b w:val="0"/>
                <w:i w:val="0"/>
                <w:color w:val="000000"/>
                <w:sz w:val="19"/>
              </w:rPr>
              <w:t>食品安全抽检监测任务完成率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1A0C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BC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3CB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CE5B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FE5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EE37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E19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9E3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C2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784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47B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E92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9D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865BD">
            <w:pPr>
              <w:snapToGrid w:val="0"/>
              <w:spacing w:before="0" w:beforeAutospacing="0" w:after="0" w:afterAutospacing="0" w:line="240" w:lineRule="auto"/>
              <w:jc w:val="left"/>
            </w:pPr>
          </w:p>
        </w:tc>
      </w:tr>
      <w:tr w14:paraId="1ED0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AC9E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3605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A94F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7DF2">
            <w:pPr>
              <w:snapToGrid w:val="0"/>
              <w:spacing w:before="0" w:beforeAutospacing="0" w:after="0" w:afterAutospacing="0" w:line="240" w:lineRule="auto"/>
              <w:jc w:val="left"/>
            </w:pPr>
            <w:r>
              <w:rPr>
                <w:rFonts w:ascii="宋体" w:hAnsi="宋体" w:eastAsia="宋体" w:cs="宋体"/>
                <w:b w:val="0"/>
                <w:i w:val="0"/>
                <w:color w:val="000000"/>
                <w:sz w:val="19"/>
              </w:rPr>
              <w:t>食品生产企业日常监督检查覆盖率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F075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86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A03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4A9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0CB5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79F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7144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BC9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474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C5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254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4A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D41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7A679">
            <w:pPr>
              <w:snapToGrid w:val="0"/>
              <w:spacing w:before="0" w:beforeAutospacing="0" w:after="0" w:afterAutospacing="0" w:line="240" w:lineRule="auto"/>
              <w:jc w:val="left"/>
            </w:pPr>
          </w:p>
        </w:tc>
      </w:tr>
      <w:tr w14:paraId="4AE46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2220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F20CA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7B596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887D1">
            <w:pPr>
              <w:snapToGrid w:val="0"/>
              <w:spacing w:before="0" w:beforeAutospacing="0" w:after="0" w:afterAutospacing="0" w:line="240" w:lineRule="auto"/>
              <w:jc w:val="left"/>
            </w:pPr>
            <w:r>
              <w:rPr>
                <w:rFonts w:ascii="宋体" w:hAnsi="宋体" w:eastAsia="宋体" w:cs="宋体"/>
                <w:b w:val="0"/>
                <w:i w:val="0"/>
                <w:color w:val="000000"/>
                <w:sz w:val="19"/>
              </w:rPr>
              <w:t>提升食品安全状况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E235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A0020">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2160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1DC1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55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84D7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16D1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C57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4B2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C0B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AB5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0A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ABA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7629">
            <w:pPr>
              <w:snapToGrid w:val="0"/>
              <w:spacing w:before="0" w:beforeAutospacing="0" w:after="0" w:afterAutospacing="0" w:line="240" w:lineRule="auto"/>
              <w:jc w:val="left"/>
            </w:pPr>
          </w:p>
        </w:tc>
      </w:tr>
      <w:tr w14:paraId="7F43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4C2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4DF3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CFBB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851C1">
            <w:pPr>
              <w:snapToGrid w:val="0"/>
              <w:spacing w:before="0" w:beforeAutospacing="0" w:after="0" w:afterAutospacing="0" w:line="240" w:lineRule="auto"/>
              <w:jc w:val="left"/>
            </w:pPr>
            <w:r>
              <w:rPr>
                <w:rFonts w:ascii="宋体" w:hAnsi="宋体" w:eastAsia="宋体" w:cs="宋体"/>
                <w:b w:val="0"/>
                <w:i w:val="0"/>
                <w:color w:val="000000"/>
                <w:sz w:val="19"/>
              </w:rPr>
              <w:t>提高食品安全质量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E840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C125">
            <w:pPr>
              <w:snapToGrid w:val="0"/>
              <w:spacing w:before="0" w:beforeAutospacing="0" w:after="0" w:afterAutospacing="0" w:line="240" w:lineRule="auto"/>
              <w:jc w:val="left"/>
            </w:pPr>
            <w:r>
              <w:rPr>
                <w:rFonts w:ascii="宋体" w:hAnsi="宋体" w:eastAsia="宋体" w:cs="宋体"/>
                <w:b w:val="0"/>
                <w:i w:val="0"/>
                <w:color w:val="000000"/>
                <w:sz w:val="19"/>
              </w:rPr>
              <w:t>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DE2D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B5D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E3B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EB7C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10D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CF7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A0D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24E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611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EAB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78F0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A9BB8">
            <w:pPr>
              <w:snapToGrid w:val="0"/>
              <w:spacing w:before="0" w:beforeAutospacing="0" w:after="0" w:afterAutospacing="0" w:line="240" w:lineRule="auto"/>
              <w:jc w:val="left"/>
            </w:pPr>
          </w:p>
        </w:tc>
      </w:tr>
      <w:tr w14:paraId="1277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AE9F3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021B8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C06BD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68D65D">
            <w:pPr>
              <w:snapToGrid w:val="0"/>
              <w:spacing w:before="0" w:beforeAutospacing="0" w:after="0" w:afterAutospacing="0" w:line="240" w:lineRule="auto"/>
              <w:jc w:val="center"/>
            </w:pPr>
            <w:r>
              <w:rPr>
                <w:rFonts w:ascii="宋体" w:hAnsi="宋体" w:eastAsia="宋体" w:cs="宋体"/>
                <w:b w:val="0"/>
                <w:i w:val="0"/>
                <w:color w:val="000000"/>
                <w:sz w:val="19"/>
              </w:rPr>
              <w:t>9.82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4ACB9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5342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A7434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F8EA">
            <w:pPr>
              <w:snapToGrid w:val="0"/>
              <w:spacing w:before="0" w:beforeAutospacing="0" w:after="0" w:afterAutospacing="0" w:line="240" w:lineRule="auto"/>
              <w:jc w:val="center"/>
            </w:pPr>
            <w:r>
              <w:rPr>
                <w:rFonts w:ascii="宋体" w:hAnsi="宋体" w:eastAsia="宋体" w:cs="宋体"/>
                <w:b w:val="0"/>
                <w:i w:val="0"/>
                <w:color w:val="000000"/>
                <w:sz w:val="19"/>
              </w:rPr>
              <w:t>99.82</w:t>
            </w:r>
          </w:p>
        </w:tc>
      </w:tr>
    </w:tbl>
    <w:p w14:paraId="67C6C52E"/>
    <w:p w14:paraId="23CAA8C2">
      <w:pPr>
        <w:spacing w:line="540" w:lineRule="exact"/>
        <w:jc w:val="left"/>
        <w:rPr>
          <w:rFonts w:hint="eastAsia" w:ascii="宋体" w:hAnsi="宋体"/>
          <w:b/>
          <w:sz w:val="21"/>
          <w:szCs w:val="21"/>
        </w:rPr>
      </w:pPr>
    </w:p>
    <w:p w14:paraId="5A84F023">
      <w:pPr>
        <w:spacing w:line="540" w:lineRule="exact"/>
        <w:jc w:val="left"/>
        <w:rPr>
          <w:rFonts w:hint="eastAsia" w:ascii="宋体" w:hAnsi="宋体"/>
          <w:b/>
          <w:sz w:val="21"/>
          <w:szCs w:val="21"/>
        </w:rPr>
      </w:pPr>
    </w:p>
    <w:p w14:paraId="4EA0A00A">
      <w:pPr>
        <w:spacing w:line="540" w:lineRule="exact"/>
        <w:jc w:val="left"/>
        <w:rPr>
          <w:rFonts w:hint="eastAsia" w:ascii="宋体" w:hAnsi="宋体"/>
          <w:b/>
          <w:sz w:val="21"/>
          <w:szCs w:val="21"/>
        </w:rPr>
      </w:pPr>
    </w:p>
    <w:tbl>
      <w:tblPr>
        <w:tblStyle w:val="6"/>
        <w:tblW w:w="15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690"/>
        <w:gridCol w:w="1001"/>
        <w:gridCol w:w="1765"/>
        <w:gridCol w:w="690"/>
        <w:gridCol w:w="758"/>
        <w:gridCol w:w="690"/>
        <w:gridCol w:w="2220"/>
        <w:gridCol w:w="690"/>
        <w:gridCol w:w="602"/>
        <w:gridCol w:w="602"/>
        <w:gridCol w:w="840"/>
        <w:gridCol w:w="840"/>
        <w:gridCol w:w="840"/>
        <w:gridCol w:w="1002"/>
        <w:gridCol w:w="736"/>
        <w:gridCol w:w="617"/>
        <w:gridCol w:w="618"/>
      </w:tblGrid>
      <w:tr w14:paraId="6366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920" w:type="dxa"/>
            <w:gridSpan w:val="18"/>
            <w:vMerge w:val="restart"/>
            <w:tcBorders>
              <w:top w:val="nil"/>
              <w:left w:val="nil"/>
              <w:bottom w:val="nil"/>
              <w:right w:val="nil"/>
            </w:tcBorders>
            <w:shd w:val="clear" w:color="auto" w:fill="FFFFFF"/>
            <w:vAlign w:val="center"/>
          </w:tcPr>
          <w:p w14:paraId="1C2B7789">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部门（单位）整体绩效自评表</w:t>
            </w:r>
            <w:r>
              <w:rPr>
                <w:rFonts w:hint="eastAsia" w:ascii="宋体" w:hAnsi="宋体" w:eastAsia="宋体" w:cs="宋体"/>
                <w:b/>
                <w:bCs/>
                <w:i w:val="0"/>
                <w:iCs w:val="0"/>
                <w:color w:val="000000"/>
                <w:kern w:val="0"/>
                <w:sz w:val="32"/>
                <w:szCs w:val="32"/>
                <w:u w:val="none"/>
                <w:lang w:val="en-US" w:eastAsia="zh-CN"/>
              </w:rPr>
              <w:br w:type="textWrapping"/>
            </w:r>
            <w:r>
              <w:rPr>
                <w:rStyle w:val="17"/>
                <w:lang w:val="en-US" w:eastAsia="zh-CN"/>
              </w:rPr>
              <w:t>（2023年度）</w:t>
            </w:r>
          </w:p>
        </w:tc>
      </w:tr>
      <w:tr w14:paraId="6C00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920" w:type="dxa"/>
            <w:gridSpan w:val="18"/>
            <w:vMerge w:val="continue"/>
            <w:tcBorders>
              <w:top w:val="nil"/>
              <w:left w:val="nil"/>
              <w:bottom w:val="nil"/>
              <w:right w:val="nil"/>
            </w:tcBorders>
            <w:shd w:val="clear" w:color="auto" w:fill="FFFFFF"/>
            <w:vAlign w:val="center"/>
          </w:tcPr>
          <w:p w14:paraId="1C24C555">
            <w:pPr>
              <w:jc w:val="center"/>
              <w:rPr>
                <w:rFonts w:hint="eastAsia" w:ascii="宋体" w:hAnsi="宋体" w:eastAsia="宋体" w:cs="宋体"/>
                <w:b/>
                <w:bCs/>
                <w:i w:val="0"/>
                <w:iCs w:val="0"/>
                <w:color w:val="000000"/>
                <w:sz w:val="32"/>
                <w:szCs w:val="32"/>
                <w:u w:val="none"/>
              </w:rPr>
            </w:pPr>
          </w:p>
        </w:tc>
      </w:tr>
      <w:tr w14:paraId="1144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920" w:type="dxa"/>
            <w:gridSpan w:val="18"/>
            <w:vMerge w:val="continue"/>
            <w:tcBorders>
              <w:top w:val="nil"/>
              <w:left w:val="nil"/>
              <w:bottom w:val="nil"/>
              <w:right w:val="nil"/>
            </w:tcBorders>
            <w:shd w:val="clear" w:color="auto" w:fill="FFFFFF"/>
            <w:vAlign w:val="center"/>
          </w:tcPr>
          <w:p w14:paraId="5C1B24A5">
            <w:pPr>
              <w:jc w:val="center"/>
              <w:rPr>
                <w:rFonts w:hint="eastAsia" w:ascii="宋体" w:hAnsi="宋体" w:eastAsia="宋体" w:cs="宋体"/>
                <w:b/>
                <w:bCs/>
                <w:i w:val="0"/>
                <w:iCs w:val="0"/>
                <w:color w:val="000000"/>
                <w:sz w:val="32"/>
                <w:szCs w:val="32"/>
                <w:u w:val="none"/>
              </w:rPr>
            </w:pPr>
          </w:p>
        </w:tc>
      </w:tr>
      <w:tr w14:paraId="43B1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E6521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部门（单位）名称</w:t>
            </w:r>
          </w:p>
        </w:tc>
        <w:tc>
          <w:tcPr>
            <w:tcW w:w="1174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55ACE8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012002盘山县市场监管事务服务中心-211122000</w:t>
            </w:r>
          </w:p>
        </w:tc>
      </w:tr>
      <w:tr w14:paraId="0692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B9982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部门年初预算收入金额（万元）</w:t>
            </w:r>
          </w:p>
        </w:tc>
        <w:tc>
          <w:tcPr>
            <w:tcW w:w="1174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F951FE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364.98</w:t>
            </w:r>
          </w:p>
        </w:tc>
      </w:tr>
      <w:tr w14:paraId="14BC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0CF48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部门年初预算支出金额（万元）</w:t>
            </w:r>
          </w:p>
        </w:tc>
        <w:tc>
          <w:tcPr>
            <w:tcW w:w="1174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73230A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364.98</w:t>
            </w:r>
          </w:p>
        </w:tc>
      </w:tr>
      <w:tr w14:paraId="1594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30A91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年度主要任务</w:t>
            </w:r>
          </w:p>
        </w:tc>
        <w:tc>
          <w:tcPr>
            <w:tcW w:w="91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7AC49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对应项目</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81129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项目下达金额（万元）</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D5DE1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项目执行金额（万元）</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621CB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项目执行率</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E7F5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0E5B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r>
      <w:tr w14:paraId="7758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F41A2">
            <w:pPr>
              <w:jc w:val="center"/>
              <w:rPr>
                <w:rFonts w:hint="eastAsia" w:ascii="宋体" w:hAnsi="宋体" w:eastAsia="宋体" w:cs="宋体"/>
                <w:b/>
                <w:bCs/>
                <w:i w:val="0"/>
                <w:iCs w:val="0"/>
                <w:color w:val="000000"/>
                <w:sz w:val="20"/>
                <w:szCs w:val="20"/>
                <w:u w:val="none"/>
              </w:rPr>
            </w:pPr>
          </w:p>
        </w:tc>
        <w:tc>
          <w:tcPr>
            <w:tcW w:w="91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F3101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基本支出人员经费（刚性）</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BC687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53.68</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F7375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53.68</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71FDF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F59D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2FE1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r>
      <w:tr w14:paraId="0524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5EA96">
            <w:pPr>
              <w:jc w:val="center"/>
              <w:rPr>
                <w:rFonts w:hint="eastAsia" w:ascii="宋体" w:hAnsi="宋体" w:eastAsia="宋体" w:cs="宋体"/>
                <w:b/>
                <w:bCs/>
                <w:i w:val="0"/>
                <w:iCs w:val="0"/>
                <w:color w:val="000000"/>
                <w:sz w:val="20"/>
                <w:szCs w:val="20"/>
                <w:u w:val="none"/>
              </w:rPr>
            </w:pPr>
          </w:p>
        </w:tc>
        <w:tc>
          <w:tcPr>
            <w:tcW w:w="91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58918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基本支出公用经费（保运转）</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FA2B8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029D1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C3637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88C5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AA2F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r>
      <w:tr w14:paraId="682D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B926B">
            <w:pPr>
              <w:jc w:val="center"/>
              <w:rPr>
                <w:rFonts w:hint="eastAsia" w:ascii="宋体" w:hAnsi="宋体" w:eastAsia="宋体" w:cs="宋体"/>
                <w:b/>
                <w:bCs/>
                <w:i w:val="0"/>
                <w:iCs w:val="0"/>
                <w:color w:val="000000"/>
                <w:sz w:val="20"/>
                <w:szCs w:val="20"/>
                <w:u w:val="none"/>
              </w:rPr>
            </w:pPr>
          </w:p>
        </w:tc>
        <w:tc>
          <w:tcPr>
            <w:tcW w:w="91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6CFF7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基本支出人员经费（保工资）</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7DD2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317.00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FD1D2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317</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CC70F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F8F3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2A94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r>
      <w:tr w14:paraId="0B9D1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AE40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w:t>
            </w:r>
          </w:p>
        </w:tc>
        <w:tc>
          <w:tcPr>
            <w:tcW w:w="970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042D76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年初总体目标</w:t>
            </w:r>
          </w:p>
        </w:tc>
        <w:tc>
          <w:tcPr>
            <w:tcW w:w="54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6018B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全年完成情况</w:t>
            </w:r>
          </w:p>
        </w:tc>
      </w:tr>
      <w:tr w14:paraId="20D6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5CBA4">
            <w:pPr>
              <w:jc w:val="center"/>
              <w:rPr>
                <w:rFonts w:hint="eastAsia" w:ascii="宋体" w:hAnsi="宋体" w:eastAsia="宋体" w:cs="宋体"/>
                <w:b/>
                <w:bCs/>
                <w:i w:val="0"/>
                <w:iCs w:val="0"/>
                <w:color w:val="000000"/>
                <w:sz w:val="20"/>
                <w:szCs w:val="20"/>
                <w:u w:val="none"/>
              </w:rPr>
            </w:pPr>
          </w:p>
        </w:tc>
        <w:tc>
          <w:tcPr>
            <w:tcW w:w="970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F72E12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照财税【2017】20号，开展强制检定和法律规定的其他计量检定、检测任务以及按照省政府办公厅【2005】64号文件要求，组织3.15活动，普及“消费者权益保护法”“食品安全法”，为消费者提供消费信息和咨询服务。</w:t>
            </w:r>
          </w:p>
        </w:tc>
        <w:tc>
          <w:tcPr>
            <w:tcW w:w="54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35277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26E1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9" w:type="dxa"/>
            <w:vMerge w:val="restart"/>
            <w:tcBorders>
              <w:top w:val="single" w:color="000000" w:sz="4" w:space="0"/>
              <w:left w:val="single" w:color="000000" w:sz="4" w:space="0"/>
              <w:bottom w:val="nil"/>
              <w:right w:val="single" w:color="000000" w:sz="4" w:space="0"/>
            </w:tcBorders>
            <w:shd w:val="clear" w:color="auto" w:fill="FFFFFF"/>
            <w:vAlign w:val="center"/>
          </w:tcPr>
          <w:p w14:paraId="2B5680B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90" w:type="dxa"/>
            <w:vMerge w:val="restart"/>
            <w:tcBorders>
              <w:top w:val="nil"/>
              <w:left w:val="single" w:color="000000" w:sz="4" w:space="0"/>
              <w:bottom w:val="single" w:color="000000" w:sz="4" w:space="0"/>
              <w:right w:val="single" w:color="000000" w:sz="4" w:space="0"/>
            </w:tcBorders>
            <w:shd w:val="clear" w:color="auto" w:fill="FFFFFF"/>
            <w:vAlign w:val="center"/>
          </w:tcPr>
          <w:p w14:paraId="1A001CF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001" w:type="dxa"/>
            <w:vMerge w:val="restart"/>
            <w:tcBorders>
              <w:top w:val="nil"/>
              <w:left w:val="single" w:color="000000" w:sz="4" w:space="0"/>
              <w:bottom w:val="single" w:color="000000" w:sz="4" w:space="0"/>
              <w:right w:val="single" w:color="000000" w:sz="4" w:space="0"/>
            </w:tcBorders>
            <w:shd w:val="clear" w:color="auto" w:fill="FFFFFF"/>
            <w:vAlign w:val="center"/>
          </w:tcPr>
          <w:p w14:paraId="011E90F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765" w:type="dxa"/>
            <w:vMerge w:val="restart"/>
            <w:tcBorders>
              <w:top w:val="nil"/>
              <w:left w:val="single" w:color="000000" w:sz="4" w:space="0"/>
              <w:bottom w:val="single" w:color="000000" w:sz="4" w:space="0"/>
              <w:right w:val="single" w:color="000000" w:sz="4" w:space="0"/>
            </w:tcBorders>
            <w:shd w:val="clear" w:color="auto" w:fill="FFFFFF"/>
            <w:vAlign w:val="center"/>
          </w:tcPr>
          <w:p w14:paraId="76C836A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690" w:type="dxa"/>
            <w:vMerge w:val="restart"/>
            <w:tcBorders>
              <w:top w:val="nil"/>
              <w:left w:val="single" w:color="000000" w:sz="4" w:space="0"/>
              <w:bottom w:val="single" w:color="000000" w:sz="4" w:space="0"/>
              <w:right w:val="single" w:color="000000" w:sz="4" w:space="0"/>
            </w:tcBorders>
            <w:shd w:val="clear" w:color="auto" w:fill="FFFFFF"/>
            <w:vAlign w:val="center"/>
          </w:tcPr>
          <w:p w14:paraId="367D968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运算符号</w:t>
            </w:r>
          </w:p>
        </w:tc>
        <w:tc>
          <w:tcPr>
            <w:tcW w:w="758" w:type="dxa"/>
            <w:vMerge w:val="restart"/>
            <w:tcBorders>
              <w:top w:val="nil"/>
              <w:left w:val="single" w:color="000000" w:sz="4" w:space="0"/>
              <w:bottom w:val="single" w:color="000000" w:sz="4" w:space="0"/>
              <w:right w:val="single" w:color="000000" w:sz="4" w:space="0"/>
            </w:tcBorders>
            <w:shd w:val="clear" w:color="auto" w:fill="FFFFFF"/>
            <w:vAlign w:val="center"/>
          </w:tcPr>
          <w:p w14:paraId="75A5AFB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690" w:type="dxa"/>
            <w:vMerge w:val="restart"/>
            <w:tcBorders>
              <w:top w:val="nil"/>
              <w:left w:val="single" w:color="000000" w:sz="4" w:space="0"/>
              <w:bottom w:val="single" w:color="000000" w:sz="4" w:space="0"/>
              <w:right w:val="single" w:color="000000" w:sz="4" w:space="0"/>
            </w:tcBorders>
            <w:shd w:val="clear" w:color="auto" w:fill="FFFFFF"/>
            <w:vAlign w:val="center"/>
          </w:tcPr>
          <w:p w14:paraId="1E94586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度量单位</w:t>
            </w:r>
          </w:p>
        </w:tc>
        <w:tc>
          <w:tcPr>
            <w:tcW w:w="2220" w:type="dxa"/>
            <w:vMerge w:val="restart"/>
            <w:tcBorders>
              <w:top w:val="nil"/>
              <w:left w:val="single" w:color="000000" w:sz="4" w:space="0"/>
              <w:bottom w:val="single" w:color="000000" w:sz="4" w:space="0"/>
              <w:right w:val="single" w:color="000000" w:sz="4" w:space="0"/>
            </w:tcBorders>
            <w:shd w:val="clear" w:color="auto" w:fill="FFFFFF"/>
            <w:vAlign w:val="center"/>
          </w:tcPr>
          <w:p w14:paraId="06BC2FC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全年完成值</w:t>
            </w:r>
          </w:p>
        </w:tc>
        <w:tc>
          <w:tcPr>
            <w:tcW w:w="690" w:type="dxa"/>
            <w:vMerge w:val="restart"/>
            <w:tcBorders>
              <w:top w:val="nil"/>
              <w:left w:val="single" w:color="000000" w:sz="4" w:space="0"/>
              <w:bottom w:val="single" w:color="000000" w:sz="4" w:space="0"/>
              <w:right w:val="single" w:color="000000" w:sz="4" w:space="0"/>
            </w:tcBorders>
            <w:shd w:val="clear" w:color="auto" w:fill="FFFFFF"/>
            <w:vAlign w:val="center"/>
          </w:tcPr>
          <w:p w14:paraId="21F5709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02" w:type="dxa"/>
            <w:vMerge w:val="restart"/>
            <w:tcBorders>
              <w:top w:val="nil"/>
              <w:left w:val="single" w:color="000000" w:sz="4" w:space="0"/>
              <w:bottom w:val="single" w:color="000000" w:sz="4" w:space="0"/>
              <w:right w:val="single" w:color="000000" w:sz="4" w:space="0"/>
            </w:tcBorders>
            <w:shd w:val="clear" w:color="auto" w:fill="FFFFFF"/>
            <w:vAlign w:val="center"/>
          </w:tcPr>
          <w:p w14:paraId="3D5485C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02" w:type="dxa"/>
            <w:vMerge w:val="restart"/>
            <w:tcBorders>
              <w:top w:val="nil"/>
              <w:left w:val="single" w:color="000000" w:sz="4" w:space="0"/>
              <w:bottom w:val="single" w:color="000000" w:sz="4" w:space="0"/>
              <w:right w:val="single" w:color="000000" w:sz="4" w:space="0"/>
            </w:tcBorders>
            <w:shd w:val="clear" w:color="auto" w:fill="FFFFFF"/>
            <w:vAlign w:val="center"/>
          </w:tcPr>
          <w:p w14:paraId="7A274BB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4258" w:type="dxa"/>
            <w:gridSpan w:val="5"/>
            <w:tcBorders>
              <w:top w:val="nil"/>
              <w:left w:val="single" w:color="000000" w:sz="4" w:space="0"/>
              <w:bottom w:val="single" w:color="000000" w:sz="4" w:space="0"/>
              <w:right w:val="single" w:color="000000" w:sz="4" w:space="0"/>
            </w:tcBorders>
            <w:shd w:val="clear" w:color="auto" w:fill="FFFFFF"/>
            <w:vAlign w:val="center"/>
          </w:tcPr>
          <w:p w14:paraId="6B11276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偏差原因分析</w:t>
            </w:r>
          </w:p>
        </w:tc>
        <w:tc>
          <w:tcPr>
            <w:tcW w:w="12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C0E69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27EE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8"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0B24E763">
            <w:pPr>
              <w:jc w:val="center"/>
              <w:rPr>
                <w:rFonts w:hint="eastAsia" w:ascii="宋体" w:hAnsi="宋体" w:eastAsia="宋体" w:cs="宋体"/>
                <w:b/>
                <w:bCs/>
                <w:i w:val="0"/>
                <w:iCs w:val="0"/>
                <w:color w:val="000000"/>
                <w:sz w:val="20"/>
                <w:szCs w:val="20"/>
                <w:u w:val="none"/>
              </w:rPr>
            </w:pPr>
          </w:p>
        </w:tc>
        <w:tc>
          <w:tcPr>
            <w:tcW w:w="690" w:type="dxa"/>
            <w:vMerge w:val="continue"/>
            <w:tcBorders>
              <w:top w:val="nil"/>
              <w:left w:val="single" w:color="000000" w:sz="4" w:space="0"/>
              <w:bottom w:val="single" w:color="000000" w:sz="4" w:space="0"/>
              <w:right w:val="single" w:color="000000" w:sz="4" w:space="0"/>
            </w:tcBorders>
            <w:shd w:val="clear" w:color="auto" w:fill="FFFFFF"/>
            <w:vAlign w:val="center"/>
          </w:tcPr>
          <w:p w14:paraId="2763BC37">
            <w:pPr>
              <w:jc w:val="center"/>
              <w:rPr>
                <w:rFonts w:hint="eastAsia" w:ascii="宋体" w:hAnsi="宋体" w:eastAsia="宋体" w:cs="宋体"/>
                <w:b/>
                <w:bCs/>
                <w:i w:val="0"/>
                <w:iCs w:val="0"/>
                <w:color w:val="000000"/>
                <w:sz w:val="20"/>
                <w:szCs w:val="20"/>
                <w:u w:val="none"/>
              </w:rPr>
            </w:pPr>
          </w:p>
        </w:tc>
        <w:tc>
          <w:tcPr>
            <w:tcW w:w="1001" w:type="dxa"/>
            <w:vMerge w:val="continue"/>
            <w:tcBorders>
              <w:top w:val="nil"/>
              <w:left w:val="single" w:color="000000" w:sz="4" w:space="0"/>
              <w:bottom w:val="single" w:color="000000" w:sz="4" w:space="0"/>
              <w:right w:val="single" w:color="000000" w:sz="4" w:space="0"/>
            </w:tcBorders>
            <w:shd w:val="clear" w:color="auto" w:fill="FFFFFF"/>
            <w:vAlign w:val="center"/>
          </w:tcPr>
          <w:p w14:paraId="27A71ABC">
            <w:pPr>
              <w:jc w:val="center"/>
              <w:rPr>
                <w:rFonts w:hint="eastAsia" w:ascii="宋体" w:hAnsi="宋体" w:eastAsia="宋体" w:cs="宋体"/>
                <w:b/>
                <w:bCs/>
                <w:i w:val="0"/>
                <w:iCs w:val="0"/>
                <w:color w:val="000000"/>
                <w:sz w:val="20"/>
                <w:szCs w:val="20"/>
                <w:u w:val="none"/>
              </w:rPr>
            </w:pPr>
          </w:p>
        </w:tc>
        <w:tc>
          <w:tcPr>
            <w:tcW w:w="1765" w:type="dxa"/>
            <w:vMerge w:val="continue"/>
            <w:tcBorders>
              <w:top w:val="nil"/>
              <w:left w:val="single" w:color="000000" w:sz="4" w:space="0"/>
              <w:bottom w:val="single" w:color="000000" w:sz="4" w:space="0"/>
              <w:right w:val="single" w:color="000000" w:sz="4" w:space="0"/>
            </w:tcBorders>
            <w:shd w:val="clear" w:color="auto" w:fill="FFFFFF"/>
            <w:vAlign w:val="center"/>
          </w:tcPr>
          <w:p w14:paraId="591835F3">
            <w:pPr>
              <w:jc w:val="center"/>
              <w:rPr>
                <w:rFonts w:hint="eastAsia" w:ascii="宋体" w:hAnsi="宋体" w:eastAsia="宋体" w:cs="宋体"/>
                <w:b/>
                <w:bCs/>
                <w:i w:val="0"/>
                <w:iCs w:val="0"/>
                <w:color w:val="000000"/>
                <w:sz w:val="20"/>
                <w:szCs w:val="20"/>
                <w:u w:val="none"/>
              </w:rPr>
            </w:pPr>
          </w:p>
        </w:tc>
        <w:tc>
          <w:tcPr>
            <w:tcW w:w="690" w:type="dxa"/>
            <w:vMerge w:val="continue"/>
            <w:tcBorders>
              <w:top w:val="nil"/>
              <w:left w:val="single" w:color="000000" w:sz="4" w:space="0"/>
              <w:bottom w:val="single" w:color="000000" w:sz="4" w:space="0"/>
              <w:right w:val="single" w:color="000000" w:sz="4" w:space="0"/>
            </w:tcBorders>
            <w:shd w:val="clear" w:color="auto" w:fill="FFFFFF"/>
            <w:vAlign w:val="center"/>
          </w:tcPr>
          <w:p w14:paraId="02CC84EA">
            <w:pPr>
              <w:jc w:val="center"/>
              <w:rPr>
                <w:rFonts w:hint="eastAsia" w:ascii="宋体" w:hAnsi="宋体" w:eastAsia="宋体" w:cs="宋体"/>
                <w:b/>
                <w:bCs/>
                <w:i w:val="0"/>
                <w:iCs w:val="0"/>
                <w:color w:val="000000"/>
                <w:sz w:val="20"/>
                <w:szCs w:val="20"/>
                <w:u w:val="none"/>
              </w:rPr>
            </w:pPr>
          </w:p>
        </w:tc>
        <w:tc>
          <w:tcPr>
            <w:tcW w:w="758" w:type="dxa"/>
            <w:vMerge w:val="continue"/>
            <w:tcBorders>
              <w:top w:val="nil"/>
              <w:left w:val="single" w:color="000000" w:sz="4" w:space="0"/>
              <w:bottom w:val="single" w:color="000000" w:sz="4" w:space="0"/>
              <w:right w:val="single" w:color="000000" w:sz="4" w:space="0"/>
            </w:tcBorders>
            <w:shd w:val="clear" w:color="auto" w:fill="FFFFFF"/>
            <w:vAlign w:val="center"/>
          </w:tcPr>
          <w:p w14:paraId="6C966A81">
            <w:pPr>
              <w:jc w:val="center"/>
              <w:rPr>
                <w:rFonts w:hint="eastAsia" w:ascii="宋体" w:hAnsi="宋体" w:eastAsia="宋体" w:cs="宋体"/>
                <w:b/>
                <w:bCs/>
                <w:i w:val="0"/>
                <w:iCs w:val="0"/>
                <w:color w:val="000000"/>
                <w:sz w:val="20"/>
                <w:szCs w:val="20"/>
                <w:u w:val="none"/>
              </w:rPr>
            </w:pPr>
          </w:p>
        </w:tc>
        <w:tc>
          <w:tcPr>
            <w:tcW w:w="690" w:type="dxa"/>
            <w:vMerge w:val="continue"/>
            <w:tcBorders>
              <w:top w:val="nil"/>
              <w:left w:val="single" w:color="000000" w:sz="4" w:space="0"/>
              <w:bottom w:val="single" w:color="000000" w:sz="4" w:space="0"/>
              <w:right w:val="single" w:color="000000" w:sz="4" w:space="0"/>
            </w:tcBorders>
            <w:shd w:val="clear" w:color="auto" w:fill="FFFFFF"/>
            <w:vAlign w:val="center"/>
          </w:tcPr>
          <w:p w14:paraId="16D992C8">
            <w:pPr>
              <w:jc w:val="center"/>
              <w:rPr>
                <w:rFonts w:hint="eastAsia" w:ascii="宋体" w:hAnsi="宋体" w:eastAsia="宋体" w:cs="宋体"/>
                <w:b/>
                <w:bCs/>
                <w:i w:val="0"/>
                <w:iCs w:val="0"/>
                <w:color w:val="000000"/>
                <w:sz w:val="20"/>
                <w:szCs w:val="20"/>
                <w:u w:val="none"/>
              </w:rPr>
            </w:pPr>
          </w:p>
        </w:tc>
        <w:tc>
          <w:tcPr>
            <w:tcW w:w="2220" w:type="dxa"/>
            <w:vMerge w:val="continue"/>
            <w:tcBorders>
              <w:top w:val="nil"/>
              <w:left w:val="single" w:color="000000" w:sz="4" w:space="0"/>
              <w:bottom w:val="single" w:color="000000" w:sz="4" w:space="0"/>
              <w:right w:val="single" w:color="000000" w:sz="4" w:space="0"/>
            </w:tcBorders>
            <w:shd w:val="clear" w:color="auto" w:fill="FFFFFF"/>
            <w:vAlign w:val="center"/>
          </w:tcPr>
          <w:p w14:paraId="329FB56D">
            <w:pPr>
              <w:jc w:val="center"/>
              <w:rPr>
                <w:rFonts w:hint="eastAsia" w:ascii="宋体" w:hAnsi="宋体" w:eastAsia="宋体" w:cs="宋体"/>
                <w:b/>
                <w:bCs/>
                <w:i w:val="0"/>
                <w:iCs w:val="0"/>
                <w:color w:val="000000"/>
                <w:sz w:val="20"/>
                <w:szCs w:val="20"/>
                <w:u w:val="none"/>
              </w:rPr>
            </w:pPr>
          </w:p>
        </w:tc>
        <w:tc>
          <w:tcPr>
            <w:tcW w:w="690" w:type="dxa"/>
            <w:vMerge w:val="continue"/>
            <w:tcBorders>
              <w:top w:val="nil"/>
              <w:left w:val="single" w:color="000000" w:sz="4" w:space="0"/>
              <w:bottom w:val="single" w:color="000000" w:sz="4" w:space="0"/>
              <w:right w:val="single" w:color="000000" w:sz="4" w:space="0"/>
            </w:tcBorders>
            <w:shd w:val="clear" w:color="auto" w:fill="FFFFFF"/>
            <w:vAlign w:val="center"/>
          </w:tcPr>
          <w:p w14:paraId="3DB7CD18">
            <w:pPr>
              <w:jc w:val="center"/>
              <w:rPr>
                <w:rFonts w:hint="eastAsia" w:ascii="宋体" w:hAnsi="宋体" w:eastAsia="宋体" w:cs="宋体"/>
                <w:b/>
                <w:bCs/>
                <w:i w:val="0"/>
                <w:iCs w:val="0"/>
                <w:color w:val="000000"/>
                <w:sz w:val="20"/>
                <w:szCs w:val="20"/>
                <w:u w:val="none"/>
              </w:rPr>
            </w:pPr>
          </w:p>
        </w:tc>
        <w:tc>
          <w:tcPr>
            <w:tcW w:w="602" w:type="dxa"/>
            <w:vMerge w:val="continue"/>
            <w:tcBorders>
              <w:top w:val="nil"/>
              <w:left w:val="single" w:color="000000" w:sz="4" w:space="0"/>
              <w:bottom w:val="single" w:color="000000" w:sz="4" w:space="0"/>
              <w:right w:val="single" w:color="000000" w:sz="4" w:space="0"/>
            </w:tcBorders>
            <w:shd w:val="clear" w:color="auto" w:fill="FFFFFF"/>
            <w:vAlign w:val="center"/>
          </w:tcPr>
          <w:p w14:paraId="0ED11C0F">
            <w:pPr>
              <w:jc w:val="center"/>
              <w:rPr>
                <w:rFonts w:hint="eastAsia" w:ascii="宋体" w:hAnsi="宋体" w:eastAsia="宋体" w:cs="宋体"/>
                <w:b/>
                <w:bCs/>
                <w:i w:val="0"/>
                <w:iCs w:val="0"/>
                <w:color w:val="000000"/>
                <w:sz w:val="20"/>
                <w:szCs w:val="20"/>
                <w:u w:val="none"/>
              </w:rPr>
            </w:pPr>
          </w:p>
        </w:tc>
        <w:tc>
          <w:tcPr>
            <w:tcW w:w="602" w:type="dxa"/>
            <w:vMerge w:val="continue"/>
            <w:tcBorders>
              <w:top w:val="nil"/>
              <w:left w:val="single" w:color="000000" w:sz="4" w:space="0"/>
              <w:bottom w:val="single" w:color="000000" w:sz="4" w:space="0"/>
              <w:right w:val="single" w:color="000000" w:sz="4" w:space="0"/>
            </w:tcBorders>
            <w:shd w:val="clear" w:color="auto" w:fill="FFFFFF"/>
            <w:vAlign w:val="center"/>
          </w:tcPr>
          <w:p w14:paraId="5AE422D7">
            <w:pPr>
              <w:jc w:val="center"/>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49E6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经费保障原因分析</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2B6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制度保障原因分析</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0D19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人员保障原因分析</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525D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硬件条件保障原因分析</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605E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其他原因分析</w:t>
            </w:r>
          </w:p>
        </w:tc>
        <w:tc>
          <w:tcPr>
            <w:tcW w:w="12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56339">
            <w:pPr>
              <w:jc w:val="center"/>
              <w:rPr>
                <w:rFonts w:hint="eastAsia" w:ascii="宋体" w:hAnsi="宋体" w:eastAsia="宋体" w:cs="宋体"/>
                <w:b/>
                <w:bCs/>
                <w:i w:val="0"/>
                <w:iCs w:val="0"/>
                <w:color w:val="000000"/>
                <w:sz w:val="20"/>
                <w:szCs w:val="20"/>
                <w:u w:val="none"/>
              </w:rPr>
            </w:pPr>
          </w:p>
        </w:tc>
      </w:tr>
      <w:tr w14:paraId="7F24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18260BD2">
            <w:pPr>
              <w:jc w:val="center"/>
              <w:rPr>
                <w:rFonts w:hint="eastAsia" w:ascii="宋体" w:hAnsi="宋体" w:eastAsia="宋体" w:cs="宋体"/>
                <w:b/>
                <w:bCs/>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69D4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履职效能</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FE77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重点工作履行情况</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90E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重点工作办结率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FE80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5622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A74D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3BAE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5471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B70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6E07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65564">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7F8B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95321">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91A9B">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1572F">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D99988">
            <w:pPr>
              <w:jc w:val="center"/>
              <w:rPr>
                <w:rFonts w:hint="eastAsia" w:ascii="宋体" w:hAnsi="宋体" w:eastAsia="宋体" w:cs="宋体"/>
                <w:i w:val="0"/>
                <w:iCs w:val="0"/>
                <w:color w:val="000000"/>
                <w:sz w:val="20"/>
                <w:szCs w:val="20"/>
                <w:u w:val="none"/>
              </w:rPr>
            </w:pPr>
          </w:p>
        </w:tc>
      </w:tr>
      <w:tr w14:paraId="3091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2B79075C">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F7869">
            <w:pPr>
              <w:jc w:val="center"/>
              <w:rPr>
                <w:rFonts w:hint="eastAsia" w:ascii="宋体" w:hAnsi="宋体" w:eastAsia="宋体" w:cs="宋体"/>
                <w:i w:val="0"/>
                <w:iCs w:val="0"/>
                <w:color w:val="000000"/>
                <w:sz w:val="20"/>
                <w:szCs w:val="20"/>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F41F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整体工作完成情况</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1DB3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工作完成及时率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409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9A8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48CB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F18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3E7D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159F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183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27B8">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C42F8">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E389A">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E8116">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AE681">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018CBE">
            <w:pPr>
              <w:jc w:val="center"/>
              <w:rPr>
                <w:rFonts w:hint="eastAsia" w:ascii="宋体" w:hAnsi="宋体" w:eastAsia="宋体" w:cs="宋体"/>
                <w:i w:val="0"/>
                <w:iCs w:val="0"/>
                <w:color w:val="000000"/>
                <w:sz w:val="20"/>
                <w:szCs w:val="20"/>
                <w:u w:val="none"/>
              </w:rPr>
            </w:pPr>
          </w:p>
        </w:tc>
      </w:tr>
      <w:tr w14:paraId="795D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4D5F70B3">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EB9A9">
            <w:pPr>
              <w:jc w:val="center"/>
              <w:rPr>
                <w:rFonts w:hint="eastAsia" w:ascii="宋体" w:hAnsi="宋体" w:eastAsia="宋体" w:cs="宋体"/>
                <w:i w:val="0"/>
                <w:iCs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9FB23">
            <w:pPr>
              <w:jc w:val="center"/>
              <w:rPr>
                <w:rFonts w:hint="eastAsia" w:ascii="宋体" w:hAnsi="宋体" w:eastAsia="宋体" w:cs="宋体"/>
                <w:i w:val="0"/>
                <w:iCs w:val="0"/>
                <w:color w:val="000000"/>
                <w:sz w:val="20"/>
                <w:szCs w:val="20"/>
                <w:u w:val="none"/>
              </w:rP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2D85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工作质量达标率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E82B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75A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18F0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04F7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5E81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A7F0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4B1B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B1D85">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04C7">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2978">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EDD0A">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8A59">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C7F1C0">
            <w:pPr>
              <w:jc w:val="center"/>
              <w:rPr>
                <w:rFonts w:hint="eastAsia" w:ascii="宋体" w:hAnsi="宋体" w:eastAsia="宋体" w:cs="宋体"/>
                <w:i w:val="0"/>
                <w:iCs w:val="0"/>
                <w:color w:val="000000"/>
                <w:sz w:val="20"/>
                <w:szCs w:val="20"/>
                <w:u w:val="none"/>
              </w:rPr>
            </w:pPr>
          </w:p>
        </w:tc>
      </w:tr>
      <w:tr w14:paraId="3E76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7834F05E">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AAB71">
            <w:pPr>
              <w:jc w:val="center"/>
              <w:rPr>
                <w:rFonts w:hint="eastAsia" w:ascii="宋体" w:hAnsi="宋体" w:eastAsia="宋体" w:cs="宋体"/>
                <w:i w:val="0"/>
                <w:iCs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375CD">
            <w:pPr>
              <w:jc w:val="center"/>
              <w:rPr>
                <w:rFonts w:hint="eastAsia" w:ascii="宋体" w:hAnsi="宋体" w:eastAsia="宋体" w:cs="宋体"/>
                <w:i w:val="0"/>
                <w:iCs w:val="0"/>
                <w:color w:val="000000"/>
                <w:sz w:val="20"/>
                <w:szCs w:val="20"/>
                <w:u w:val="none"/>
              </w:rP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D830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总体工作完成率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33B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F74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D1B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B034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1DF0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8140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09E1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C5D55">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7617">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294F8">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64162">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88C1">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BC7536">
            <w:pPr>
              <w:jc w:val="center"/>
              <w:rPr>
                <w:rFonts w:hint="eastAsia" w:ascii="宋体" w:hAnsi="宋体" w:eastAsia="宋体" w:cs="宋体"/>
                <w:i w:val="0"/>
                <w:iCs w:val="0"/>
                <w:color w:val="000000"/>
                <w:sz w:val="20"/>
                <w:szCs w:val="20"/>
                <w:u w:val="none"/>
              </w:rPr>
            </w:pPr>
          </w:p>
        </w:tc>
      </w:tr>
      <w:tr w14:paraId="569B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73508201">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74D05">
            <w:pPr>
              <w:jc w:val="center"/>
              <w:rPr>
                <w:rFonts w:hint="eastAsia" w:ascii="宋体" w:hAnsi="宋体" w:eastAsia="宋体" w:cs="宋体"/>
                <w:i w:val="0"/>
                <w:iCs w:val="0"/>
                <w:color w:val="000000"/>
                <w:sz w:val="20"/>
                <w:szCs w:val="20"/>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6AB0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基础管理</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DD1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依法行政能力</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0F14D">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E075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管理规范</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DEF54">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380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0F7B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CBEC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7C42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13F1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5C2F">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0D8AA">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51A28">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A784E">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90198C">
            <w:pPr>
              <w:jc w:val="center"/>
              <w:rPr>
                <w:rFonts w:hint="eastAsia" w:ascii="宋体" w:hAnsi="宋体" w:eastAsia="宋体" w:cs="宋体"/>
                <w:i w:val="0"/>
                <w:iCs w:val="0"/>
                <w:color w:val="000000"/>
                <w:sz w:val="20"/>
                <w:szCs w:val="20"/>
                <w:u w:val="none"/>
              </w:rPr>
            </w:pPr>
          </w:p>
        </w:tc>
      </w:tr>
      <w:tr w14:paraId="4EF5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5C9B69C3">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5E4BA">
            <w:pPr>
              <w:jc w:val="center"/>
              <w:rPr>
                <w:rFonts w:hint="eastAsia" w:ascii="宋体" w:hAnsi="宋体" w:eastAsia="宋体" w:cs="宋体"/>
                <w:i w:val="0"/>
                <w:iCs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91BDD">
            <w:pPr>
              <w:jc w:val="center"/>
              <w:rPr>
                <w:rFonts w:hint="eastAsia" w:ascii="宋体" w:hAnsi="宋体" w:eastAsia="宋体" w:cs="宋体"/>
                <w:i w:val="0"/>
                <w:iCs w:val="0"/>
                <w:color w:val="000000"/>
                <w:sz w:val="20"/>
                <w:szCs w:val="20"/>
                <w:u w:val="none"/>
              </w:rP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06E0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综合管理水平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68137">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D70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管理规范</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D3D2">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8662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C1B7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BAE4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EAB8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CF3A5">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B4E4">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C3AED">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036F">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5CCD">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3EA7DD">
            <w:pPr>
              <w:jc w:val="center"/>
              <w:rPr>
                <w:rFonts w:hint="eastAsia" w:ascii="宋体" w:hAnsi="宋体" w:eastAsia="宋体" w:cs="宋体"/>
                <w:i w:val="0"/>
                <w:iCs w:val="0"/>
                <w:color w:val="000000"/>
                <w:sz w:val="20"/>
                <w:szCs w:val="20"/>
                <w:u w:val="none"/>
              </w:rPr>
            </w:pPr>
          </w:p>
        </w:tc>
      </w:tr>
      <w:tr w14:paraId="4111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67B66A05">
            <w:pPr>
              <w:jc w:val="center"/>
              <w:rPr>
                <w:rFonts w:hint="eastAsia" w:ascii="宋体" w:hAnsi="宋体" w:eastAsia="宋体" w:cs="宋体"/>
                <w:b/>
                <w:bCs/>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71AF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预算执行</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8345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预算执行效率</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489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预算调整率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3CF1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&lt;=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1025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756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3027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F22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988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AF56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6056B">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615BF">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B770D">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C0C25">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CFBA4">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85D9DA">
            <w:pPr>
              <w:jc w:val="center"/>
              <w:rPr>
                <w:rFonts w:hint="eastAsia" w:ascii="宋体" w:hAnsi="宋体" w:eastAsia="宋体" w:cs="宋体"/>
                <w:i w:val="0"/>
                <w:iCs w:val="0"/>
                <w:color w:val="000000"/>
                <w:sz w:val="20"/>
                <w:szCs w:val="20"/>
                <w:u w:val="none"/>
              </w:rPr>
            </w:pPr>
          </w:p>
        </w:tc>
      </w:tr>
      <w:tr w14:paraId="5E09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0E206EAD">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0CD93">
            <w:pPr>
              <w:jc w:val="center"/>
              <w:rPr>
                <w:rFonts w:hint="eastAsia" w:ascii="宋体" w:hAnsi="宋体" w:eastAsia="宋体" w:cs="宋体"/>
                <w:i w:val="0"/>
                <w:iCs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FBD51">
            <w:pPr>
              <w:jc w:val="center"/>
              <w:rPr>
                <w:rFonts w:hint="eastAsia" w:ascii="宋体" w:hAnsi="宋体" w:eastAsia="宋体" w:cs="宋体"/>
                <w:i w:val="0"/>
                <w:iCs w:val="0"/>
                <w:color w:val="000000"/>
                <w:sz w:val="20"/>
                <w:szCs w:val="20"/>
                <w:u w:val="none"/>
              </w:rP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4C9B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预算执行率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E7F4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36BA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0949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2CD1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D3D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8B3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026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7FC12">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489B">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82DA3">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B96D">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A4CB8">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1F37A2">
            <w:pPr>
              <w:jc w:val="center"/>
              <w:rPr>
                <w:rFonts w:hint="eastAsia" w:ascii="宋体" w:hAnsi="宋体" w:eastAsia="宋体" w:cs="宋体"/>
                <w:i w:val="0"/>
                <w:iCs w:val="0"/>
                <w:color w:val="000000"/>
                <w:sz w:val="20"/>
                <w:szCs w:val="20"/>
                <w:u w:val="none"/>
              </w:rPr>
            </w:pPr>
          </w:p>
        </w:tc>
      </w:tr>
      <w:tr w14:paraId="2FAE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37E55758">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B7A83">
            <w:pPr>
              <w:jc w:val="center"/>
              <w:rPr>
                <w:rFonts w:hint="eastAsia" w:ascii="宋体" w:hAnsi="宋体" w:eastAsia="宋体" w:cs="宋体"/>
                <w:i w:val="0"/>
                <w:iCs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17C03">
            <w:pPr>
              <w:jc w:val="center"/>
              <w:rPr>
                <w:rFonts w:hint="eastAsia" w:ascii="宋体" w:hAnsi="宋体" w:eastAsia="宋体" w:cs="宋体"/>
                <w:i w:val="0"/>
                <w:iCs w:val="0"/>
                <w:color w:val="000000"/>
                <w:sz w:val="20"/>
                <w:szCs w:val="20"/>
                <w:u w:val="none"/>
              </w:rP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DB03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结转结余变动率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547C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&lt;=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1260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5DD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DC14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49C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554E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25B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B5F7">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1C49">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C54B">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7886B">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078B7">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BE2FC4">
            <w:pPr>
              <w:jc w:val="center"/>
              <w:rPr>
                <w:rFonts w:hint="eastAsia" w:ascii="宋体" w:hAnsi="宋体" w:eastAsia="宋体" w:cs="宋体"/>
                <w:i w:val="0"/>
                <w:iCs w:val="0"/>
                <w:color w:val="000000"/>
                <w:sz w:val="20"/>
                <w:szCs w:val="20"/>
                <w:u w:val="none"/>
              </w:rPr>
            </w:pPr>
          </w:p>
        </w:tc>
      </w:tr>
      <w:tr w14:paraId="064C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3CCE379E">
            <w:pPr>
              <w:jc w:val="center"/>
              <w:rPr>
                <w:rFonts w:hint="eastAsia" w:ascii="宋体" w:hAnsi="宋体" w:eastAsia="宋体" w:cs="宋体"/>
                <w:b/>
                <w:bCs/>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4518F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管理效率</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867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预算编制管理</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A26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预算绩效目标覆盖率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C8A9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0B20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8406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A53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824B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D60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420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8BA2">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BBE9A">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2524">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DCAA6">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1A3AA">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B72D03">
            <w:pPr>
              <w:jc w:val="center"/>
              <w:rPr>
                <w:rFonts w:hint="eastAsia" w:ascii="宋体" w:hAnsi="宋体" w:eastAsia="宋体" w:cs="宋体"/>
                <w:i w:val="0"/>
                <w:iCs w:val="0"/>
                <w:color w:val="000000"/>
                <w:sz w:val="20"/>
                <w:szCs w:val="20"/>
                <w:u w:val="none"/>
              </w:rPr>
            </w:pPr>
          </w:p>
        </w:tc>
      </w:tr>
      <w:tr w14:paraId="5933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3915D83E">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D8424">
            <w:pPr>
              <w:jc w:val="center"/>
              <w:rPr>
                <w:rFonts w:hint="eastAsia" w:ascii="宋体" w:hAnsi="宋体" w:eastAsia="宋体" w:cs="宋体"/>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97BD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预算监督管理</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8EF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预决算公开情况</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24A9">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387E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全部公开</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98A2">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961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4DC0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670C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0B96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3D7B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672A">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D00A2">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E6A7E">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9F7DB">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94981">
            <w:pPr>
              <w:jc w:val="center"/>
              <w:rPr>
                <w:rFonts w:hint="eastAsia" w:ascii="宋体" w:hAnsi="宋体" w:eastAsia="宋体" w:cs="宋体"/>
                <w:i w:val="0"/>
                <w:iCs w:val="0"/>
                <w:color w:val="000000"/>
                <w:sz w:val="20"/>
                <w:szCs w:val="20"/>
                <w:u w:val="none"/>
              </w:rPr>
            </w:pPr>
          </w:p>
        </w:tc>
      </w:tr>
      <w:tr w14:paraId="7FC8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4A85CF3B">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9AF87">
            <w:pPr>
              <w:jc w:val="center"/>
              <w:rPr>
                <w:rFonts w:hint="eastAsia" w:ascii="宋体" w:hAnsi="宋体" w:eastAsia="宋体" w:cs="宋体"/>
                <w:i w:val="0"/>
                <w:iCs w:val="0"/>
                <w:color w:val="000000"/>
                <w:sz w:val="20"/>
                <w:szCs w:val="20"/>
                <w:u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47A8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预算收支管理</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19B3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预算支出管理规范性</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149C8">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E0F7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管理规范</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F7D0B">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7BB7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5091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D9D2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535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6B04">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67F71">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44D16">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9D123">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31536">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19D0EB">
            <w:pPr>
              <w:jc w:val="center"/>
              <w:rPr>
                <w:rFonts w:hint="eastAsia" w:ascii="宋体" w:hAnsi="宋体" w:eastAsia="宋体" w:cs="宋体"/>
                <w:i w:val="0"/>
                <w:iCs w:val="0"/>
                <w:color w:val="000000"/>
                <w:sz w:val="20"/>
                <w:szCs w:val="20"/>
                <w:u w:val="none"/>
              </w:rPr>
            </w:pPr>
          </w:p>
        </w:tc>
      </w:tr>
      <w:tr w14:paraId="2849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43B4485E">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AC4FF">
            <w:pPr>
              <w:jc w:val="center"/>
              <w:rPr>
                <w:rFonts w:hint="eastAsia" w:ascii="宋体" w:hAnsi="宋体" w:eastAsia="宋体" w:cs="宋体"/>
                <w:i w:val="0"/>
                <w:iCs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857C9">
            <w:pPr>
              <w:jc w:val="center"/>
              <w:rPr>
                <w:rFonts w:hint="eastAsia" w:ascii="宋体" w:hAnsi="宋体" w:eastAsia="宋体" w:cs="宋体"/>
                <w:i w:val="0"/>
                <w:iCs w:val="0"/>
                <w:color w:val="000000"/>
                <w:sz w:val="20"/>
                <w:szCs w:val="20"/>
                <w:u w:val="none"/>
              </w:rP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BAFD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预算收入管理规范性</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17276">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0A6A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管理规范</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2A11">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1DB2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0B9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331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AA44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C9C8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5DB68">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26E45">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7E291">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A21C3">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E82D8F">
            <w:pPr>
              <w:jc w:val="center"/>
              <w:rPr>
                <w:rFonts w:hint="eastAsia" w:ascii="宋体" w:hAnsi="宋体" w:eastAsia="宋体" w:cs="宋体"/>
                <w:i w:val="0"/>
                <w:iCs w:val="0"/>
                <w:color w:val="000000"/>
                <w:sz w:val="20"/>
                <w:szCs w:val="20"/>
                <w:u w:val="none"/>
              </w:rPr>
            </w:pPr>
          </w:p>
        </w:tc>
      </w:tr>
      <w:tr w14:paraId="52D78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3830D091">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A7282">
            <w:pPr>
              <w:jc w:val="center"/>
              <w:rPr>
                <w:rFonts w:hint="eastAsia" w:ascii="宋体" w:hAnsi="宋体" w:eastAsia="宋体" w:cs="宋体"/>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B336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财务管理</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7C4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内控制度有效性</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F4B9E">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7F01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制度有效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2F61">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385A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6612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6C9A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72F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62B22">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DBB35">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4814">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BD78">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69A6F">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1C901E">
            <w:pPr>
              <w:jc w:val="center"/>
              <w:rPr>
                <w:rFonts w:hint="eastAsia" w:ascii="宋体" w:hAnsi="宋体" w:eastAsia="宋体" w:cs="宋体"/>
                <w:i w:val="0"/>
                <w:iCs w:val="0"/>
                <w:color w:val="000000"/>
                <w:sz w:val="20"/>
                <w:szCs w:val="20"/>
                <w:u w:val="none"/>
              </w:rPr>
            </w:pPr>
          </w:p>
        </w:tc>
      </w:tr>
      <w:tr w14:paraId="0121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64541E5A">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DBD88">
            <w:pPr>
              <w:jc w:val="center"/>
              <w:rPr>
                <w:rFonts w:hint="eastAsia" w:ascii="宋体" w:hAnsi="宋体" w:eastAsia="宋体" w:cs="宋体"/>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011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资产管理</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D93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固定资产利用率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CB7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B453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D2A3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D6E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B8D4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D5B0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FD45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71A50">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47468">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E0EF8">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5F567">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CBB99">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E9F536">
            <w:pPr>
              <w:jc w:val="center"/>
              <w:rPr>
                <w:rFonts w:hint="eastAsia" w:ascii="宋体" w:hAnsi="宋体" w:eastAsia="宋体" w:cs="宋体"/>
                <w:i w:val="0"/>
                <w:iCs w:val="0"/>
                <w:color w:val="000000"/>
                <w:sz w:val="20"/>
                <w:szCs w:val="20"/>
                <w:u w:val="none"/>
              </w:rPr>
            </w:pPr>
          </w:p>
        </w:tc>
      </w:tr>
      <w:tr w14:paraId="6766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126E43C1">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DC610">
            <w:pPr>
              <w:jc w:val="center"/>
              <w:rPr>
                <w:rFonts w:hint="eastAsia" w:ascii="宋体" w:hAnsi="宋体" w:eastAsia="宋体" w:cs="宋体"/>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C1F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业务管理</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01E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政府采购管理违法违规行为发生次数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D966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BE7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BC1F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次</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F98D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964B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2CB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0.8</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6A8D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DA362">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329C9">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67A76">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63255">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4C00A">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5B68F4">
            <w:pPr>
              <w:jc w:val="center"/>
              <w:rPr>
                <w:rFonts w:hint="eastAsia" w:ascii="宋体" w:hAnsi="宋体" w:eastAsia="宋体" w:cs="宋体"/>
                <w:i w:val="0"/>
                <w:iCs w:val="0"/>
                <w:color w:val="000000"/>
                <w:sz w:val="20"/>
                <w:szCs w:val="20"/>
                <w:u w:val="none"/>
              </w:rPr>
            </w:pPr>
          </w:p>
        </w:tc>
      </w:tr>
      <w:tr w14:paraId="0DBA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0B00936F">
            <w:pPr>
              <w:jc w:val="center"/>
              <w:rPr>
                <w:rFonts w:hint="eastAsia" w:ascii="宋体" w:hAnsi="宋体" w:eastAsia="宋体" w:cs="宋体"/>
                <w:b/>
                <w:bCs/>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842D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运行成本</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18DE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成本控制成效</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0ED6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“三公”经费变动率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6272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&lt;=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50DE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FE1F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E5EA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26AB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346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0DA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30B42">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481B">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C23FF">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C5857">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C071">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97F9F">
            <w:pPr>
              <w:jc w:val="center"/>
              <w:rPr>
                <w:rFonts w:hint="eastAsia" w:ascii="宋体" w:hAnsi="宋体" w:eastAsia="宋体" w:cs="宋体"/>
                <w:i w:val="0"/>
                <w:iCs w:val="0"/>
                <w:color w:val="000000"/>
                <w:sz w:val="20"/>
                <w:szCs w:val="20"/>
                <w:u w:val="none"/>
              </w:rPr>
            </w:pPr>
          </w:p>
        </w:tc>
      </w:tr>
      <w:tr w14:paraId="6CBB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5C24EAAA">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29320">
            <w:pPr>
              <w:jc w:val="center"/>
              <w:rPr>
                <w:rFonts w:hint="eastAsia" w:ascii="宋体" w:hAnsi="宋体" w:eastAsia="宋体" w:cs="宋体"/>
                <w:i w:val="0"/>
                <w:iCs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2282B">
            <w:pPr>
              <w:jc w:val="center"/>
              <w:rPr>
                <w:rFonts w:hint="eastAsia" w:ascii="宋体" w:hAnsi="宋体" w:eastAsia="宋体" w:cs="宋体"/>
                <w:i w:val="0"/>
                <w:iCs w:val="0"/>
                <w:color w:val="000000"/>
                <w:sz w:val="20"/>
                <w:szCs w:val="20"/>
                <w:u w:val="none"/>
              </w:rP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6B0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在职人员控制率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0F9B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&lt;=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46E7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C58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750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6E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23F3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CAF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FEA9">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E5E6B">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BBFA">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0149">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7BC0B">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04C2B7">
            <w:pPr>
              <w:jc w:val="center"/>
              <w:rPr>
                <w:rFonts w:hint="eastAsia" w:ascii="宋体" w:hAnsi="宋体" w:eastAsia="宋体" w:cs="宋体"/>
                <w:i w:val="0"/>
                <w:iCs w:val="0"/>
                <w:color w:val="000000"/>
                <w:sz w:val="20"/>
                <w:szCs w:val="20"/>
                <w:u w:val="none"/>
              </w:rPr>
            </w:pPr>
          </w:p>
        </w:tc>
      </w:tr>
      <w:tr w14:paraId="4A55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242FA64F">
            <w:pPr>
              <w:jc w:val="center"/>
              <w:rPr>
                <w:rFonts w:hint="eastAsia" w:ascii="宋体" w:hAnsi="宋体" w:eastAsia="宋体" w:cs="宋体"/>
                <w:b/>
                <w:bCs/>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3ECD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社会效应</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0A8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7B2A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检验检测委托任务数量增长率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9EE7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62E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A515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F96E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438F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5AB6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EEC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BC339">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3B120">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7B526">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FB5D">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EAB1">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B044E4">
            <w:pPr>
              <w:jc w:val="center"/>
              <w:rPr>
                <w:rFonts w:hint="eastAsia" w:ascii="宋体" w:hAnsi="宋体" w:eastAsia="宋体" w:cs="宋体"/>
                <w:i w:val="0"/>
                <w:iCs w:val="0"/>
                <w:color w:val="000000"/>
                <w:sz w:val="20"/>
                <w:szCs w:val="20"/>
                <w:u w:val="none"/>
              </w:rPr>
            </w:pPr>
          </w:p>
        </w:tc>
      </w:tr>
      <w:tr w14:paraId="1F05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0EC849F4">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975CC">
            <w:pPr>
              <w:jc w:val="center"/>
              <w:rPr>
                <w:rFonts w:hint="eastAsia" w:ascii="宋体" w:hAnsi="宋体" w:eastAsia="宋体" w:cs="宋体"/>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F9A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社会公众满意度</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7DD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社会民众满意度</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76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520A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F8F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BAD7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7051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4C3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1947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5CEE9">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AA4FA">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6B53">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C1E20">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E6B6C">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614FBD">
            <w:pPr>
              <w:jc w:val="center"/>
              <w:rPr>
                <w:rFonts w:hint="eastAsia" w:ascii="宋体" w:hAnsi="宋体" w:eastAsia="宋体" w:cs="宋体"/>
                <w:i w:val="0"/>
                <w:iCs w:val="0"/>
                <w:color w:val="000000"/>
                <w:sz w:val="20"/>
                <w:szCs w:val="20"/>
                <w:u w:val="none"/>
              </w:rPr>
            </w:pPr>
          </w:p>
        </w:tc>
      </w:tr>
      <w:tr w14:paraId="041DB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14:paraId="12720539">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A6B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可持续性</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8A84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体制机制改革</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681A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体制改革成效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64DAB">
            <w:pPr>
              <w:jc w:val="center"/>
              <w:rPr>
                <w:rFonts w:hint="eastAsia" w:ascii="宋体" w:hAnsi="宋体" w:eastAsia="宋体" w:cs="宋体"/>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822E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平稳提升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4E411">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1B47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F2DA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DAA2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75E6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0AE32">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CD7A">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58372">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2083">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D99A0">
            <w:pPr>
              <w:jc w:val="center"/>
              <w:rPr>
                <w:rFonts w:hint="eastAsia" w:ascii="宋体" w:hAnsi="宋体" w:eastAsia="宋体" w:cs="宋体"/>
                <w:i w:val="0"/>
                <w:iCs w:val="0"/>
                <w:color w:val="000000"/>
                <w:sz w:val="20"/>
                <w:szCs w:val="20"/>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38F353">
            <w:pPr>
              <w:jc w:val="center"/>
              <w:rPr>
                <w:rFonts w:hint="eastAsia" w:ascii="宋体" w:hAnsi="宋体" w:eastAsia="宋体" w:cs="宋体"/>
                <w:i w:val="0"/>
                <w:iCs w:val="0"/>
                <w:color w:val="000000"/>
                <w:sz w:val="20"/>
                <w:szCs w:val="20"/>
                <w:u w:val="none"/>
              </w:rPr>
            </w:pPr>
          </w:p>
        </w:tc>
      </w:tr>
      <w:tr w14:paraId="0B80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27"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0785D409">
            <w:pPr>
              <w:widowControl/>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总评价得分</w:t>
            </w:r>
          </w:p>
        </w:tc>
        <w:tc>
          <w:tcPr>
            <w:tcW w:w="5493" w:type="dxa"/>
            <w:gridSpan w:val="7"/>
            <w:tcBorders>
              <w:top w:val="single" w:color="000000" w:sz="4" w:space="0"/>
              <w:left w:val="nil"/>
              <w:bottom w:val="single" w:color="000000" w:sz="4" w:space="0"/>
              <w:right w:val="single" w:color="000000" w:sz="4" w:space="0"/>
            </w:tcBorders>
            <w:shd w:val="clear" w:color="auto" w:fill="FFFFFF"/>
            <w:vAlign w:val="bottom"/>
          </w:tcPr>
          <w:p w14:paraId="54131593">
            <w:pPr>
              <w:widowControl/>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86.70</w:t>
            </w:r>
          </w:p>
        </w:tc>
      </w:tr>
    </w:tbl>
    <w:p w14:paraId="3D0E246A">
      <w:pPr>
        <w:spacing w:line="540" w:lineRule="exact"/>
        <w:jc w:val="both"/>
        <w:rPr>
          <w:rFonts w:hint="eastAsia" w:ascii="宋体" w:hAnsi="宋体" w:eastAsia="宋体"/>
          <w:b/>
          <w:sz w:val="52"/>
          <w:szCs w:val="52"/>
          <w:lang w:eastAsia="zh-CN"/>
        </w:rPr>
      </w:pPr>
    </w:p>
    <w:p w14:paraId="298F0F7F">
      <w:pPr>
        <w:spacing w:line="540" w:lineRule="exact"/>
        <w:jc w:val="both"/>
        <w:rPr>
          <w:rFonts w:hint="eastAsia" w:ascii="宋体" w:hAnsi="宋体" w:eastAsia="宋体"/>
          <w:b/>
          <w:sz w:val="52"/>
          <w:szCs w:val="52"/>
          <w:lang w:eastAsia="zh-CN"/>
        </w:rPr>
      </w:pPr>
    </w:p>
    <w:p w14:paraId="465CE29A">
      <w:pPr>
        <w:spacing w:line="540" w:lineRule="exact"/>
        <w:jc w:val="both"/>
        <w:rPr>
          <w:rFonts w:hint="eastAsia" w:ascii="宋体" w:hAnsi="宋体" w:eastAsia="宋体"/>
          <w:b/>
          <w:sz w:val="52"/>
          <w:szCs w:val="52"/>
          <w:lang w:eastAsia="zh-CN"/>
        </w:rPr>
      </w:pPr>
    </w:p>
    <w:p w14:paraId="014B868B">
      <w:pPr>
        <w:spacing w:line="540" w:lineRule="exact"/>
        <w:jc w:val="both"/>
        <w:rPr>
          <w:rFonts w:hint="eastAsia" w:ascii="宋体" w:hAnsi="宋体" w:eastAsia="宋体"/>
          <w:b/>
          <w:sz w:val="52"/>
          <w:szCs w:val="52"/>
          <w:lang w:eastAsia="zh-CN"/>
        </w:rPr>
      </w:pPr>
    </w:p>
    <w:p w14:paraId="32D52C6F">
      <w:pPr>
        <w:spacing w:line="540" w:lineRule="exact"/>
        <w:jc w:val="both"/>
        <w:rPr>
          <w:rFonts w:hint="eastAsia" w:ascii="宋体" w:hAnsi="宋体" w:eastAsia="宋体"/>
          <w:b/>
          <w:sz w:val="52"/>
          <w:szCs w:val="52"/>
          <w:lang w:eastAsia="zh-CN"/>
        </w:rPr>
      </w:pPr>
    </w:p>
    <w:p w14:paraId="35C8556D">
      <w:pPr>
        <w:spacing w:line="540" w:lineRule="exact"/>
        <w:jc w:val="both"/>
        <w:rPr>
          <w:rFonts w:hint="eastAsia" w:ascii="宋体" w:hAnsi="宋体" w:eastAsia="宋体"/>
          <w:b/>
          <w:sz w:val="52"/>
          <w:szCs w:val="52"/>
          <w:lang w:eastAsia="zh-CN"/>
        </w:rPr>
      </w:pPr>
    </w:p>
    <w:p w14:paraId="31EA26B6">
      <w:pPr>
        <w:spacing w:line="540" w:lineRule="exact"/>
        <w:jc w:val="both"/>
        <w:rPr>
          <w:rFonts w:hint="eastAsia" w:ascii="宋体" w:hAnsi="宋体" w:eastAsia="宋体"/>
          <w:b/>
          <w:sz w:val="52"/>
          <w:szCs w:val="52"/>
          <w:lang w:eastAsia="zh-CN"/>
        </w:rPr>
      </w:pPr>
    </w:p>
    <w:p w14:paraId="5D46EBF5">
      <w:pPr>
        <w:spacing w:line="540" w:lineRule="exact"/>
        <w:jc w:val="both"/>
        <w:rPr>
          <w:rFonts w:hint="eastAsia" w:ascii="宋体" w:hAnsi="宋体" w:eastAsia="宋体"/>
          <w:b/>
          <w:sz w:val="52"/>
          <w:szCs w:val="52"/>
          <w:lang w:eastAsia="zh-CN"/>
        </w:rPr>
      </w:pPr>
    </w:p>
    <w:p w14:paraId="706C39AB">
      <w:pPr>
        <w:spacing w:line="540" w:lineRule="exact"/>
        <w:jc w:val="both"/>
        <w:rPr>
          <w:rFonts w:hint="eastAsia" w:ascii="宋体" w:hAnsi="宋体" w:eastAsia="宋体"/>
          <w:b/>
          <w:sz w:val="52"/>
          <w:szCs w:val="52"/>
          <w:lang w:eastAsia="zh-CN"/>
        </w:rPr>
      </w:pPr>
    </w:p>
    <w:p w14:paraId="0EF129AB">
      <w:pPr>
        <w:spacing w:line="540" w:lineRule="exact"/>
        <w:jc w:val="both"/>
        <w:rPr>
          <w:rFonts w:hint="eastAsia" w:ascii="宋体" w:hAnsi="宋体" w:eastAsia="宋体"/>
          <w:b/>
          <w:sz w:val="52"/>
          <w:szCs w:val="52"/>
          <w:lang w:eastAsia="zh-CN"/>
        </w:rPr>
      </w:pPr>
    </w:p>
    <w:tbl>
      <w:tblPr>
        <w:tblStyle w:val="6"/>
        <w:tblpPr w:leftFromText="180" w:rightFromText="180" w:vertAnchor="text" w:horzAnchor="page" w:tblpX="624" w:tblpY="199"/>
        <w:tblOverlap w:val="never"/>
        <w:tblW w:w="15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5"/>
        <w:gridCol w:w="955"/>
        <w:gridCol w:w="955"/>
        <w:gridCol w:w="1426"/>
        <w:gridCol w:w="627"/>
        <w:gridCol w:w="1140"/>
        <w:gridCol w:w="627"/>
        <w:gridCol w:w="1471"/>
        <w:gridCol w:w="895"/>
        <w:gridCol w:w="898"/>
        <w:gridCol w:w="892"/>
        <w:gridCol w:w="602"/>
        <w:gridCol w:w="605"/>
        <w:gridCol w:w="602"/>
        <w:gridCol w:w="602"/>
        <w:gridCol w:w="602"/>
        <w:gridCol w:w="882"/>
        <w:gridCol w:w="1184"/>
      </w:tblGrid>
      <w:tr w14:paraId="6E76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9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ED37889">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Style w:val="18"/>
                <w:lang w:val="en-US" w:eastAsia="zh-CN"/>
              </w:rPr>
              <w:t>(2023年度)</w:t>
            </w:r>
          </w:p>
        </w:tc>
      </w:tr>
      <w:tr w14:paraId="6EF9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41C78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1305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25EE8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其他行政事业单位编外人员经费</w:t>
            </w:r>
          </w:p>
        </w:tc>
      </w:tr>
      <w:tr w14:paraId="26D1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842AA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1305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C5C0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45DE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3E30F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1305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1D3C1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555C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46D76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31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9A98A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6.68</w:t>
            </w:r>
          </w:p>
        </w:tc>
        <w:tc>
          <w:tcPr>
            <w:tcW w:w="29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F712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35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816B5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6.68</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FD0A5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2C4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99.98%</w:t>
            </w:r>
          </w:p>
        </w:tc>
      </w:tr>
      <w:tr w14:paraId="57DE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FDED4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899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5FF64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59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B974B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57969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DD91D">
            <w:pPr>
              <w:jc w:val="center"/>
              <w:rPr>
                <w:rFonts w:hint="eastAsia" w:ascii="宋体" w:hAnsi="宋体" w:eastAsia="宋体" w:cs="宋体"/>
                <w:b/>
                <w:bCs/>
                <w:i w:val="0"/>
                <w:iCs w:val="0"/>
                <w:color w:val="000000"/>
                <w:sz w:val="20"/>
                <w:szCs w:val="20"/>
                <w:u w:val="none"/>
              </w:rPr>
            </w:pPr>
          </w:p>
        </w:tc>
        <w:tc>
          <w:tcPr>
            <w:tcW w:w="899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E347E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59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B34A2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已百分之百完成</w:t>
            </w:r>
          </w:p>
        </w:tc>
      </w:tr>
      <w:tr w14:paraId="60EC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D2D52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F258A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5D476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D0BD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38173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D38F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E4B9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E75C6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5385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C07D0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1A854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2E09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DB5A0">
            <w:pPr>
              <w:jc w:val="center"/>
              <w:rPr>
                <w:rFonts w:hint="eastAsia" w:ascii="宋体" w:hAnsi="宋体" w:eastAsia="宋体" w:cs="宋体"/>
                <w:b/>
                <w:bCs/>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1FE3B">
            <w:pPr>
              <w:jc w:val="center"/>
              <w:rPr>
                <w:rFonts w:hint="eastAsia" w:ascii="宋体" w:hAnsi="宋体" w:eastAsia="宋体" w:cs="宋体"/>
                <w:b/>
                <w:bCs/>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C18AD">
            <w:pPr>
              <w:jc w:val="center"/>
              <w:rPr>
                <w:rFonts w:hint="eastAsia" w:ascii="宋体" w:hAnsi="宋体" w:eastAsia="宋体" w:cs="宋体"/>
                <w:b/>
                <w:bCs/>
                <w:i w:val="0"/>
                <w:iCs w:val="0"/>
                <w:color w:val="000000"/>
                <w:sz w:val="20"/>
                <w:szCs w:val="20"/>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5A019">
            <w:pPr>
              <w:jc w:val="center"/>
              <w:rPr>
                <w:rFonts w:hint="eastAsia" w:ascii="宋体" w:hAnsi="宋体" w:eastAsia="宋体" w:cs="宋体"/>
                <w:b/>
                <w:bCs/>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5DDD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5727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F05C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07D38">
            <w:pPr>
              <w:jc w:val="center"/>
              <w:rPr>
                <w:rFonts w:hint="eastAsia" w:ascii="宋体" w:hAnsi="宋体" w:eastAsia="宋体" w:cs="宋体"/>
                <w:b/>
                <w:bCs/>
                <w:i w:val="0"/>
                <w:iCs w:val="0"/>
                <w:color w:val="000000"/>
                <w:sz w:val="20"/>
                <w:szCs w:val="20"/>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F10F1">
            <w:pPr>
              <w:jc w:val="center"/>
              <w:rPr>
                <w:rFonts w:hint="eastAsia" w:ascii="宋体" w:hAnsi="宋体" w:eastAsia="宋体" w:cs="宋体"/>
                <w:b/>
                <w:bCs/>
                <w:i w:val="0"/>
                <w:iCs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D80FC">
            <w:pPr>
              <w:jc w:val="center"/>
              <w:rPr>
                <w:rFonts w:hint="eastAsia" w:ascii="宋体" w:hAnsi="宋体" w:eastAsia="宋体" w:cs="宋体"/>
                <w:b/>
                <w:bCs/>
                <w:i w:val="0"/>
                <w:iCs w:val="0"/>
                <w:color w:val="000000"/>
                <w:sz w:val="20"/>
                <w:szCs w:val="20"/>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E0E3E">
            <w:pPr>
              <w:jc w:val="center"/>
              <w:rPr>
                <w:rFonts w:hint="eastAsia" w:ascii="宋体" w:hAnsi="宋体" w:eastAsia="宋体" w:cs="宋体"/>
                <w:b/>
                <w:bCs/>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85C1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957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6C2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B5C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FDF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FDC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23CD5">
            <w:pPr>
              <w:jc w:val="center"/>
              <w:rPr>
                <w:rFonts w:hint="eastAsia" w:ascii="宋体" w:hAnsi="宋体" w:eastAsia="宋体" w:cs="宋体"/>
                <w:b/>
                <w:bCs/>
                <w:i w:val="0"/>
                <w:iCs w:val="0"/>
                <w:color w:val="000000"/>
                <w:sz w:val="20"/>
                <w:szCs w:val="20"/>
                <w:u w:val="none"/>
              </w:rPr>
            </w:pPr>
          </w:p>
        </w:tc>
      </w:tr>
      <w:tr w14:paraId="34C1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38C33">
            <w:pPr>
              <w:jc w:val="center"/>
              <w:rPr>
                <w:rFonts w:hint="eastAsia" w:ascii="宋体" w:hAnsi="宋体" w:eastAsia="宋体" w:cs="宋体"/>
                <w:b/>
                <w:bCs/>
                <w:i w:val="0"/>
                <w:iCs w:val="0"/>
                <w:color w:val="000000"/>
                <w:sz w:val="20"/>
                <w:szCs w:val="20"/>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D0580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01BB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4402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4934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755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082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7200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9AE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B797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3AA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CE1CB">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681BE">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37C52">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2D4C2">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0EA81">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1082">
            <w:pPr>
              <w:jc w:val="left"/>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E0FD0">
            <w:pPr>
              <w:jc w:val="left"/>
              <w:rPr>
                <w:rFonts w:hint="eastAsia" w:ascii="宋体" w:hAnsi="宋体" w:eastAsia="宋体" w:cs="宋体"/>
                <w:i w:val="0"/>
                <w:iCs w:val="0"/>
                <w:color w:val="000000"/>
                <w:sz w:val="20"/>
                <w:szCs w:val="20"/>
                <w:u w:val="none"/>
              </w:rPr>
            </w:pPr>
          </w:p>
        </w:tc>
      </w:tr>
      <w:tr w14:paraId="2FCC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B16A4">
            <w:pPr>
              <w:jc w:val="center"/>
              <w:rPr>
                <w:rFonts w:hint="eastAsia" w:ascii="宋体" w:hAnsi="宋体" w:eastAsia="宋体" w:cs="宋体"/>
                <w:b/>
                <w:bCs/>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0B241">
            <w:pPr>
              <w:jc w:val="left"/>
              <w:rPr>
                <w:rFonts w:hint="eastAsia" w:ascii="宋体" w:hAnsi="宋体" w:eastAsia="宋体" w:cs="宋体"/>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A423A">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441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94A1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12CF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D6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47BD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262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65C0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0694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49BC">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BE19">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380F7">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7251">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2C9E0">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1DB3">
            <w:pPr>
              <w:jc w:val="left"/>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738D0">
            <w:pPr>
              <w:jc w:val="left"/>
              <w:rPr>
                <w:rFonts w:hint="eastAsia" w:ascii="宋体" w:hAnsi="宋体" w:eastAsia="宋体" w:cs="宋体"/>
                <w:i w:val="0"/>
                <w:iCs w:val="0"/>
                <w:color w:val="000000"/>
                <w:sz w:val="20"/>
                <w:szCs w:val="20"/>
                <w:u w:val="none"/>
              </w:rPr>
            </w:pPr>
          </w:p>
        </w:tc>
      </w:tr>
      <w:tr w14:paraId="0DD9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B0CBA">
            <w:pPr>
              <w:jc w:val="center"/>
              <w:rPr>
                <w:rFonts w:hint="eastAsia" w:ascii="宋体" w:hAnsi="宋体" w:eastAsia="宋体" w:cs="宋体"/>
                <w:b/>
                <w:bCs/>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CB88A">
            <w:pPr>
              <w:jc w:val="left"/>
              <w:rPr>
                <w:rFonts w:hint="eastAsia" w:ascii="宋体" w:hAnsi="宋体" w:eastAsia="宋体" w:cs="宋体"/>
                <w:i w:val="0"/>
                <w:iCs w:val="0"/>
                <w:color w:val="000000"/>
                <w:sz w:val="20"/>
                <w:szCs w:val="20"/>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808E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CC3C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20B9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D26A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0DCA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85AE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38B3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9ED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502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827D">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4AC28">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3E06C">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AE2E5">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C7332">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0E0F6">
            <w:pPr>
              <w:jc w:val="left"/>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6D999">
            <w:pPr>
              <w:jc w:val="left"/>
              <w:rPr>
                <w:rFonts w:hint="eastAsia" w:ascii="宋体" w:hAnsi="宋体" w:eastAsia="宋体" w:cs="宋体"/>
                <w:i w:val="0"/>
                <w:iCs w:val="0"/>
                <w:color w:val="000000"/>
                <w:sz w:val="20"/>
                <w:szCs w:val="20"/>
                <w:u w:val="none"/>
              </w:rPr>
            </w:pPr>
          </w:p>
        </w:tc>
      </w:tr>
      <w:tr w14:paraId="46FD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4B1FA">
            <w:pPr>
              <w:jc w:val="center"/>
              <w:rPr>
                <w:rFonts w:hint="eastAsia" w:ascii="宋体" w:hAnsi="宋体" w:eastAsia="宋体" w:cs="宋体"/>
                <w:b/>
                <w:bCs/>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9B27D">
            <w:pPr>
              <w:jc w:val="left"/>
              <w:rPr>
                <w:rFonts w:hint="eastAsia" w:ascii="宋体" w:hAnsi="宋体" w:eastAsia="宋体" w:cs="宋体"/>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1BB7E">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49ED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B267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6B4F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6B6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2899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D9E4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FE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8935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215B3">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EB2D">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2602F">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C7BF">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2C4C">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F46E6">
            <w:pPr>
              <w:jc w:val="left"/>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26973">
            <w:pPr>
              <w:jc w:val="left"/>
              <w:rPr>
                <w:rFonts w:hint="eastAsia" w:ascii="宋体" w:hAnsi="宋体" w:eastAsia="宋体" w:cs="宋体"/>
                <w:i w:val="0"/>
                <w:iCs w:val="0"/>
                <w:color w:val="000000"/>
                <w:sz w:val="20"/>
                <w:szCs w:val="20"/>
                <w:u w:val="none"/>
              </w:rPr>
            </w:pPr>
          </w:p>
        </w:tc>
      </w:tr>
      <w:tr w14:paraId="40F4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217FE">
            <w:pPr>
              <w:jc w:val="center"/>
              <w:rPr>
                <w:rFonts w:hint="eastAsia" w:ascii="宋体" w:hAnsi="宋体" w:eastAsia="宋体" w:cs="宋体"/>
                <w:b/>
                <w:bCs/>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F7E04">
            <w:pPr>
              <w:jc w:val="left"/>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4B45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98B9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保障及时率</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3AE8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0505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2E3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841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7037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A1FD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8F48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C173">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F6D26">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9854">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79505">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7CEBF">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9E632">
            <w:pPr>
              <w:jc w:val="left"/>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0644">
            <w:pPr>
              <w:jc w:val="left"/>
              <w:rPr>
                <w:rFonts w:hint="eastAsia" w:ascii="宋体" w:hAnsi="宋体" w:eastAsia="宋体" w:cs="宋体"/>
                <w:i w:val="0"/>
                <w:iCs w:val="0"/>
                <w:color w:val="000000"/>
                <w:sz w:val="20"/>
                <w:szCs w:val="20"/>
                <w:u w:val="none"/>
              </w:rPr>
            </w:pPr>
          </w:p>
        </w:tc>
      </w:tr>
      <w:tr w14:paraId="6641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5CFCD">
            <w:pPr>
              <w:jc w:val="center"/>
              <w:rPr>
                <w:rFonts w:hint="eastAsia" w:ascii="宋体" w:hAnsi="宋体" w:eastAsia="宋体" w:cs="宋体"/>
                <w:b/>
                <w:bCs/>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23DD2">
            <w:pPr>
              <w:jc w:val="left"/>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1ACA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23F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按标准保障率</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9C7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DD4E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19E7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7E78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FDCB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7377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A074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F8C76">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953CE">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5DEB">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0337">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0922F">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3AE9">
            <w:pPr>
              <w:jc w:val="left"/>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E070">
            <w:pPr>
              <w:jc w:val="left"/>
              <w:rPr>
                <w:rFonts w:hint="eastAsia" w:ascii="宋体" w:hAnsi="宋体" w:eastAsia="宋体" w:cs="宋体"/>
                <w:i w:val="0"/>
                <w:iCs w:val="0"/>
                <w:color w:val="000000"/>
                <w:sz w:val="20"/>
                <w:szCs w:val="20"/>
                <w:u w:val="none"/>
              </w:rPr>
            </w:pPr>
          </w:p>
        </w:tc>
      </w:tr>
      <w:tr w14:paraId="5986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73838">
            <w:pPr>
              <w:jc w:val="center"/>
              <w:rPr>
                <w:rFonts w:hint="eastAsia" w:ascii="宋体" w:hAnsi="宋体" w:eastAsia="宋体" w:cs="宋体"/>
                <w:b/>
                <w:bCs/>
                <w:i w:val="0"/>
                <w:iCs w:val="0"/>
                <w:color w:val="000000"/>
                <w:sz w:val="20"/>
                <w:szCs w:val="20"/>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5DFCB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637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5636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3617">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627B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60FA">
            <w:pPr>
              <w:jc w:val="cente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899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5A0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0BF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2A07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EAFBE">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9DD70">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2D374">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A69A">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82B9E">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D0FF5">
            <w:pPr>
              <w:jc w:val="left"/>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926B">
            <w:pPr>
              <w:jc w:val="left"/>
              <w:rPr>
                <w:rFonts w:hint="eastAsia" w:ascii="宋体" w:hAnsi="宋体" w:eastAsia="宋体" w:cs="宋体"/>
                <w:i w:val="0"/>
                <w:iCs w:val="0"/>
                <w:color w:val="000000"/>
                <w:sz w:val="20"/>
                <w:szCs w:val="20"/>
                <w:u w:val="none"/>
              </w:rPr>
            </w:pPr>
          </w:p>
        </w:tc>
      </w:tr>
      <w:tr w14:paraId="56BB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41CE4">
            <w:pPr>
              <w:jc w:val="center"/>
              <w:rPr>
                <w:rFonts w:hint="eastAsia" w:ascii="宋体" w:hAnsi="宋体" w:eastAsia="宋体" w:cs="宋体"/>
                <w:b/>
                <w:bCs/>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81657">
            <w:pPr>
              <w:jc w:val="left"/>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8530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8C0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A24C8">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3AC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B6CE5">
            <w:pPr>
              <w:jc w:val="cente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AD50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0552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7F0B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C9EC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3ACC3">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066DA">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FE97B">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CDA5">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42806">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96BA6">
            <w:pPr>
              <w:jc w:val="left"/>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7445D">
            <w:pPr>
              <w:jc w:val="left"/>
              <w:rPr>
                <w:rFonts w:hint="eastAsia" w:ascii="宋体" w:hAnsi="宋体" w:eastAsia="宋体" w:cs="宋体"/>
                <w:i w:val="0"/>
                <w:iCs w:val="0"/>
                <w:color w:val="000000"/>
                <w:sz w:val="20"/>
                <w:szCs w:val="20"/>
                <w:u w:val="none"/>
              </w:rPr>
            </w:pPr>
          </w:p>
        </w:tc>
      </w:tr>
      <w:tr w14:paraId="26E0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69365">
            <w:pPr>
              <w:jc w:val="center"/>
              <w:rPr>
                <w:rFonts w:hint="eastAsia" w:ascii="宋体" w:hAnsi="宋体" w:eastAsia="宋体" w:cs="宋体"/>
                <w:b/>
                <w:bCs/>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9030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满意度指标</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86F8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30D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机关事业单位干部群众满意度</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744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044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7D1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73D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DC6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6E9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93A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8EC50">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930A6">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8D39">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B7DB4">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85A6">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76922">
            <w:pPr>
              <w:jc w:val="left"/>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55ECD">
            <w:pPr>
              <w:jc w:val="left"/>
              <w:rPr>
                <w:rFonts w:hint="eastAsia" w:ascii="宋体" w:hAnsi="宋体" w:eastAsia="宋体" w:cs="宋体"/>
                <w:i w:val="0"/>
                <w:iCs w:val="0"/>
                <w:color w:val="000000"/>
                <w:sz w:val="20"/>
                <w:szCs w:val="20"/>
                <w:u w:val="none"/>
              </w:rPr>
            </w:pPr>
          </w:p>
        </w:tc>
      </w:tr>
      <w:tr w14:paraId="48EE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2E954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31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B83AE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9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EAC64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050B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84708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C543A">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45460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B9D2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bl>
    <w:tbl>
      <w:tblPr>
        <w:tblStyle w:val="6"/>
        <w:tblW w:w="15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041"/>
        <w:gridCol w:w="1035"/>
        <w:gridCol w:w="1512"/>
        <w:gridCol w:w="713"/>
        <w:gridCol w:w="1223"/>
        <w:gridCol w:w="713"/>
        <w:gridCol w:w="1086"/>
        <w:gridCol w:w="662"/>
        <w:gridCol w:w="662"/>
        <w:gridCol w:w="659"/>
        <w:gridCol w:w="624"/>
        <w:gridCol w:w="615"/>
        <w:gridCol w:w="729"/>
        <w:gridCol w:w="650"/>
        <w:gridCol w:w="650"/>
        <w:gridCol w:w="1098"/>
        <w:gridCol w:w="1207"/>
      </w:tblGrid>
      <w:tr w14:paraId="472D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9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1728FCD">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7BD6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5C9DD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578F1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系统维护服务费</w:t>
            </w:r>
          </w:p>
        </w:tc>
      </w:tr>
      <w:tr w14:paraId="79D9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898E7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2677F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7519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18F3D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44883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56D8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F63E4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0DBBB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0.3</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31742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328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CB9F1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0.3</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A5B6B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8B6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14:paraId="4D4B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B24A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6836D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15C00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48CD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96968">
            <w:pPr>
              <w:jc w:val="center"/>
              <w:rPr>
                <w:rFonts w:hint="eastAsia" w:ascii="宋体" w:hAnsi="宋体" w:eastAsia="宋体" w:cs="宋体"/>
                <w:b/>
                <w:bCs/>
                <w:i w:val="0"/>
                <w:iCs w:val="0"/>
                <w:color w:val="000000"/>
                <w:sz w:val="20"/>
                <w:szCs w:val="20"/>
                <w:u w:val="none"/>
              </w:rPr>
            </w:pP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E4936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C6466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已百分之百完成</w:t>
            </w:r>
          </w:p>
        </w:tc>
      </w:tr>
      <w:tr w14:paraId="3094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2FBD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885B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5DBAD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72FC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6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F324A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6FAC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FB759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C7F5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9A89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43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AAA222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87FC5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2DAD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4B9C3">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4689A">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286FA">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D14B5">
            <w:pPr>
              <w:jc w:val="center"/>
              <w:rPr>
                <w:rFonts w:hint="eastAsia" w:ascii="宋体" w:hAnsi="宋体" w:eastAsia="宋体" w:cs="宋体"/>
                <w:b/>
                <w:bCs/>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C13F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C97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DFC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B9EE5">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7313C">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E1E1D">
            <w:pPr>
              <w:jc w:val="center"/>
              <w:rPr>
                <w:rFonts w:hint="eastAsia" w:ascii="宋体" w:hAnsi="宋体" w:eastAsia="宋体" w:cs="宋体"/>
                <w:b/>
                <w:bCs/>
                <w:i w:val="0"/>
                <w:iCs w:val="0"/>
                <w:color w:val="000000"/>
                <w:sz w:val="20"/>
                <w:szCs w:val="20"/>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5D6AC">
            <w:pPr>
              <w:jc w:val="center"/>
              <w:rPr>
                <w:rFonts w:hint="eastAsia" w:ascii="宋体" w:hAnsi="宋体" w:eastAsia="宋体" w:cs="宋体"/>
                <w:b/>
                <w:bCs/>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BB50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7C66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3925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418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AB74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8CA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02F04">
            <w:pPr>
              <w:jc w:val="center"/>
              <w:rPr>
                <w:rFonts w:hint="eastAsia" w:ascii="宋体" w:hAnsi="宋体" w:eastAsia="宋体" w:cs="宋体"/>
                <w:b/>
                <w:bCs/>
                <w:i w:val="0"/>
                <w:iCs w:val="0"/>
                <w:color w:val="000000"/>
                <w:sz w:val="20"/>
                <w:szCs w:val="20"/>
                <w:u w:val="none"/>
              </w:rPr>
            </w:pPr>
          </w:p>
        </w:tc>
      </w:tr>
      <w:tr w14:paraId="61D3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319FC">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24F7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96E3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091B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8D5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BDB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6BD2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D18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7B06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954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9D1D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C84A9">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ED43">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DFA25">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6B649">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57B45">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2E824">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68237">
            <w:pPr>
              <w:jc w:val="left"/>
              <w:rPr>
                <w:rFonts w:hint="eastAsia" w:ascii="宋体" w:hAnsi="宋体" w:eastAsia="宋体" w:cs="宋体"/>
                <w:i w:val="0"/>
                <w:iCs w:val="0"/>
                <w:color w:val="000000"/>
                <w:sz w:val="20"/>
                <w:szCs w:val="20"/>
                <w:u w:val="none"/>
              </w:rPr>
            </w:pPr>
          </w:p>
        </w:tc>
      </w:tr>
      <w:tr w14:paraId="5A75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A5DF7">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18CFC">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07417">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C71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6F5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0931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B83B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671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4C07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F8EF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A9C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B0223">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8FCB9">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A7067">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3EAE5">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1CDF8">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5189">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CFCA7">
            <w:pPr>
              <w:jc w:val="left"/>
              <w:rPr>
                <w:rFonts w:hint="eastAsia" w:ascii="宋体" w:hAnsi="宋体" w:eastAsia="宋体" w:cs="宋体"/>
                <w:i w:val="0"/>
                <w:iCs w:val="0"/>
                <w:color w:val="000000"/>
                <w:sz w:val="20"/>
                <w:szCs w:val="20"/>
                <w:u w:val="none"/>
              </w:rPr>
            </w:pPr>
          </w:p>
        </w:tc>
      </w:tr>
      <w:tr w14:paraId="0F85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D1A37">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80217">
            <w:pPr>
              <w:jc w:val="left"/>
              <w:rPr>
                <w:rFonts w:hint="eastAsia" w:ascii="宋体" w:hAnsi="宋体" w:eastAsia="宋体" w:cs="宋体"/>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02DA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9DF2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5472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993C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8735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2201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A041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B8E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B02A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328B">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15B6F">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C287">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4DB55">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FEF2">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D24B7">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73F3E">
            <w:pPr>
              <w:jc w:val="left"/>
              <w:rPr>
                <w:rFonts w:hint="eastAsia" w:ascii="宋体" w:hAnsi="宋体" w:eastAsia="宋体" w:cs="宋体"/>
                <w:i w:val="0"/>
                <w:iCs w:val="0"/>
                <w:color w:val="000000"/>
                <w:sz w:val="20"/>
                <w:szCs w:val="20"/>
                <w:u w:val="none"/>
              </w:rPr>
            </w:pPr>
          </w:p>
        </w:tc>
      </w:tr>
      <w:tr w14:paraId="5421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507D6">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7D60F">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F82AA">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1894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2DA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470D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2D54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96FC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BFD3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6A8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391C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F96F6">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ECED6">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C19D2">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E006">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2005D">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1540D">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38F3E">
            <w:pPr>
              <w:jc w:val="left"/>
              <w:rPr>
                <w:rFonts w:hint="eastAsia" w:ascii="宋体" w:hAnsi="宋体" w:eastAsia="宋体" w:cs="宋体"/>
                <w:i w:val="0"/>
                <w:iCs w:val="0"/>
                <w:color w:val="000000"/>
                <w:sz w:val="20"/>
                <w:szCs w:val="20"/>
                <w:u w:val="none"/>
              </w:rPr>
            </w:pPr>
          </w:p>
        </w:tc>
      </w:tr>
      <w:tr w14:paraId="1882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29D2E">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E5B25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986F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41C4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7E8DD">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452E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A46D8">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326F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2C1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FC6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C67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D85A">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C13E5">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A9F90">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A274">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37598">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1E6BF">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9FCED">
            <w:pPr>
              <w:jc w:val="left"/>
              <w:rPr>
                <w:rFonts w:hint="eastAsia" w:ascii="宋体" w:hAnsi="宋体" w:eastAsia="宋体" w:cs="宋体"/>
                <w:i w:val="0"/>
                <w:iCs w:val="0"/>
                <w:color w:val="000000"/>
                <w:sz w:val="20"/>
                <w:szCs w:val="20"/>
                <w:u w:val="none"/>
              </w:rPr>
            </w:pPr>
          </w:p>
        </w:tc>
      </w:tr>
      <w:tr w14:paraId="3301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E4E8D">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D40F7">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20B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945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5585">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4EC0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DF3F4">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044A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3AD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7D1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13FD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EC63">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D0B7C">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181CD">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B388E">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8E004">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81AAF">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053A4">
            <w:pPr>
              <w:jc w:val="left"/>
              <w:rPr>
                <w:rFonts w:hint="eastAsia" w:ascii="宋体" w:hAnsi="宋体" w:eastAsia="宋体" w:cs="宋体"/>
                <w:i w:val="0"/>
                <w:iCs w:val="0"/>
                <w:color w:val="000000"/>
                <w:sz w:val="20"/>
                <w:szCs w:val="20"/>
                <w:u w:val="none"/>
              </w:rPr>
            </w:pPr>
          </w:p>
        </w:tc>
      </w:tr>
      <w:tr w14:paraId="7E24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CAFD0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F0572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8BFAF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7FB82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BC31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24BBE">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BE406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EDD8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bl>
    <w:p w14:paraId="3FD3E7A3">
      <w:pPr>
        <w:spacing w:line="540" w:lineRule="exact"/>
        <w:jc w:val="both"/>
        <w:rPr>
          <w:rFonts w:hint="eastAsia" w:ascii="宋体" w:hAnsi="宋体" w:eastAsia="宋体"/>
          <w:b/>
          <w:sz w:val="52"/>
          <w:szCs w:val="52"/>
          <w:lang w:eastAsia="zh-CN"/>
        </w:rPr>
      </w:pPr>
    </w:p>
    <w:p w14:paraId="193C9882">
      <w:pPr>
        <w:spacing w:line="540" w:lineRule="exact"/>
        <w:jc w:val="both"/>
        <w:rPr>
          <w:rFonts w:hint="eastAsia" w:ascii="宋体" w:hAnsi="宋体" w:eastAsia="宋体"/>
          <w:b/>
          <w:sz w:val="52"/>
          <w:szCs w:val="52"/>
          <w:lang w:eastAsia="zh-CN"/>
        </w:rPr>
      </w:pPr>
    </w:p>
    <w:p w14:paraId="4997F086">
      <w:pPr>
        <w:spacing w:line="540" w:lineRule="exact"/>
        <w:jc w:val="both"/>
        <w:rPr>
          <w:rFonts w:hint="eastAsia" w:ascii="宋体" w:hAnsi="宋体" w:eastAsia="宋体"/>
          <w:b/>
          <w:sz w:val="52"/>
          <w:szCs w:val="52"/>
          <w:lang w:eastAsia="zh-CN"/>
        </w:rPr>
      </w:pPr>
    </w:p>
    <w:p w14:paraId="11567BF3">
      <w:pPr>
        <w:spacing w:line="540" w:lineRule="exact"/>
        <w:jc w:val="both"/>
        <w:rPr>
          <w:rFonts w:hint="eastAsia" w:ascii="宋体" w:hAnsi="宋体" w:eastAsia="宋体"/>
          <w:b/>
          <w:sz w:val="52"/>
          <w:szCs w:val="52"/>
          <w:lang w:eastAsia="zh-CN"/>
        </w:rPr>
      </w:pPr>
    </w:p>
    <w:p w14:paraId="7DF41499">
      <w:pPr>
        <w:spacing w:line="540" w:lineRule="exact"/>
        <w:jc w:val="both"/>
        <w:rPr>
          <w:rFonts w:hint="eastAsia" w:ascii="宋体" w:hAnsi="宋体" w:eastAsia="宋体"/>
          <w:b/>
          <w:sz w:val="52"/>
          <w:szCs w:val="52"/>
          <w:lang w:eastAsia="zh-CN"/>
        </w:rPr>
      </w:pPr>
    </w:p>
    <w:tbl>
      <w:tblPr>
        <w:tblStyle w:val="6"/>
        <w:tblpPr w:leftFromText="180" w:rightFromText="180" w:vertAnchor="text" w:horzAnchor="page" w:tblpX="587" w:tblpY="347"/>
        <w:tblOverlap w:val="never"/>
        <w:tblW w:w="161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8"/>
        <w:gridCol w:w="948"/>
        <w:gridCol w:w="951"/>
        <w:gridCol w:w="1419"/>
        <w:gridCol w:w="622"/>
        <w:gridCol w:w="1140"/>
        <w:gridCol w:w="622"/>
        <w:gridCol w:w="1471"/>
        <w:gridCol w:w="894"/>
        <w:gridCol w:w="914"/>
        <w:gridCol w:w="891"/>
        <w:gridCol w:w="603"/>
        <w:gridCol w:w="603"/>
        <w:gridCol w:w="603"/>
        <w:gridCol w:w="603"/>
        <w:gridCol w:w="603"/>
        <w:gridCol w:w="1095"/>
        <w:gridCol w:w="1267"/>
      </w:tblGrid>
      <w:tr w14:paraId="1B4D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6197"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795DFB3">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710F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17177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133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B6285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3.15活动经费</w:t>
            </w:r>
          </w:p>
        </w:tc>
      </w:tr>
      <w:tr w14:paraId="6D05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9FD4E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133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A4E23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4C01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1497E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133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BC6B6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3C46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FC257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31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9E6D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29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808F6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361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0A9ED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8C982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B757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99.91%</w:t>
            </w:r>
          </w:p>
        </w:tc>
      </w:tr>
      <w:tr w14:paraId="20B6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A7D44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898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02B96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626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E46FE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3AA0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38073">
            <w:pPr>
              <w:jc w:val="center"/>
              <w:rPr>
                <w:rFonts w:hint="eastAsia" w:ascii="宋体" w:hAnsi="宋体" w:eastAsia="宋体" w:cs="宋体"/>
                <w:b/>
                <w:bCs/>
                <w:i w:val="0"/>
                <w:iCs w:val="0"/>
                <w:color w:val="000000"/>
                <w:sz w:val="20"/>
                <w:szCs w:val="20"/>
                <w:u w:val="none"/>
              </w:rPr>
            </w:pPr>
          </w:p>
        </w:tc>
        <w:tc>
          <w:tcPr>
            <w:tcW w:w="898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9BDCD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确保单位正常运转</w:t>
            </w:r>
          </w:p>
        </w:tc>
        <w:tc>
          <w:tcPr>
            <w:tcW w:w="626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75909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已百分之百完成</w:t>
            </w:r>
          </w:p>
        </w:tc>
      </w:tr>
      <w:tr w14:paraId="04332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0EC6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B192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02A4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CA9E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0D127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A9FD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145B7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54DE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870A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41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5B9CD3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3B58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51CF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1682B">
            <w:pPr>
              <w:jc w:val="center"/>
              <w:rPr>
                <w:rFonts w:hint="eastAsia" w:ascii="宋体" w:hAnsi="宋体" w:eastAsia="宋体" w:cs="宋体"/>
                <w:b/>
                <w:bCs/>
                <w:i w:val="0"/>
                <w:iCs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D0E08">
            <w:pPr>
              <w:jc w:val="center"/>
              <w:rPr>
                <w:rFonts w:hint="eastAsia" w:ascii="宋体" w:hAnsi="宋体" w:eastAsia="宋体" w:cs="宋体"/>
                <w:b/>
                <w:bCs/>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7070F">
            <w:pPr>
              <w:jc w:val="center"/>
              <w:rPr>
                <w:rFonts w:hint="eastAsia" w:ascii="宋体" w:hAnsi="宋体" w:eastAsia="宋体" w:cs="宋体"/>
                <w:b/>
                <w:bCs/>
                <w:i w:val="0"/>
                <w:iCs w:val="0"/>
                <w:color w:val="000000"/>
                <w:sz w:val="20"/>
                <w:szCs w:val="20"/>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6E111">
            <w:pPr>
              <w:jc w:val="center"/>
              <w:rPr>
                <w:rFonts w:hint="eastAsia" w:ascii="宋体" w:hAnsi="宋体" w:eastAsia="宋体" w:cs="宋体"/>
                <w:b/>
                <w:bCs/>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9DC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185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80C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54673">
            <w:pPr>
              <w:jc w:val="center"/>
              <w:rPr>
                <w:rFonts w:hint="eastAsia" w:ascii="宋体" w:hAnsi="宋体" w:eastAsia="宋体" w:cs="宋体"/>
                <w:b/>
                <w:bCs/>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1A8B1">
            <w:pPr>
              <w:jc w:val="center"/>
              <w:rPr>
                <w:rFonts w:hint="eastAsia" w:ascii="宋体" w:hAnsi="宋体" w:eastAsia="宋体" w:cs="宋体"/>
                <w:b/>
                <w:bCs/>
                <w:i w:val="0"/>
                <w:iCs w:val="0"/>
                <w:color w:val="000000"/>
                <w:sz w:val="20"/>
                <w:szCs w:val="20"/>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7D874">
            <w:pPr>
              <w:jc w:val="center"/>
              <w:rPr>
                <w:rFonts w:hint="eastAsia" w:ascii="宋体" w:hAnsi="宋体" w:eastAsia="宋体" w:cs="宋体"/>
                <w:b/>
                <w:bCs/>
                <w:i w:val="0"/>
                <w:iCs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B4083">
            <w:pPr>
              <w:jc w:val="center"/>
              <w:rPr>
                <w:rFonts w:hint="eastAsia" w:ascii="宋体" w:hAnsi="宋体" w:eastAsia="宋体" w:cs="宋体"/>
                <w:b/>
                <w:bCs/>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4A1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1EAA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ED1A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44B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3F2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5D9F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043A8">
            <w:pPr>
              <w:jc w:val="center"/>
              <w:rPr>
                <w:rFonts w:hint="eastAsia" w:ascii="宋体" w:hAnsi="宋体" w:eastAsia="宋体" w:cs="宋体"/>
                <w:b/>
                <w:bCs/>
                <w:i w:val="0"/>
                <w:iCs w:val="0"/>
                <w:color w:val="000000"/>
                <w:sz w:val="20"/>
                <w:szCs w:val="20"/>
                <w:u w:val="none"/>
              </w:rPr>
            </w:pPr>
          </w:p>
        </w:tc>
      </w:tr>
      <w:tr w14:paraId="5541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95FAE">
            <w:pPr>
              <w:jc w:val="center"/>
              <w:rPr>
                <w:rFonts w:hint="eastAsia" w:ascii="宋体" w:hAnsi="宋体" w:eastAsia="宋体" w:cs="宋体"/>
                <w:b/>
                <w:bCs/>
                <w:i w:val="0"/>
                <w:iCs w:val="0"/>
                <w:color w:val="000000"/>
                <w:sz w:val="20"/>
                <w:szCs w:val="20"/>
                <w:u w:val="none"/>
              </w:rPr>
            </w:pP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83F32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4BB6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0F91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A58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C411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424E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E5C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3DDE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C76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ACD7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E30F">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FD593">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DDFB3">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9E11B">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29847">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7CAA5">
            <w:pPr>
              <w:jc w:val="lef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97F41">
            <w:pPr>
              <w:jc w:val="left"/>
              <w:rPr>
                <w:rFonts w:hint="eastAsia" w:ascii="宋体" w:hAnsi="宋体" w:eastAsia="宋体" w:cs="宋体"/>
                <w:i w:val="0"/>
                <w:iCs w:val="0"/>
                <w:color w:val="000000"/>
                <w:sz w:val="20"/>
                <w:szCs w:val="20"/>
                <w:u w:val="none"/>
              </w:rPr>
            </w:pPr>
          </w:p>
        </w:tc>
      </w:tr>
      <w:tr w14:paraId="24E7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40B52">
            <w:pPr>
              <w:jc w:val="center"/>
              <w:rPr>
                <w:rFonts w:hint="eastAsia" w:ascii="宋体" w:hAnsi="宋体" w:eastAsia="宋体" w:cs="宋体"/>
                <w:b/>
                <w:bCs/>
                <w:i w:val="0"/>
                <w:iCs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E2D76">
            <w:pPr>
              <w:jc w:val="left"/>
              <w:rPr>
                <w:rFonts w:hint="eastAsia" w:ascii="宋体" w:hAnsi="宋体" w:eastAsia="宋体" w:cs="宋体"/>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6B5F4">
            <w:pPr>
              <w:jc w:val="left"/>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E2D9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42D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B0AE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091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612F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EB7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6A0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6AA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49083">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095B9">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14CCD">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5EAA">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7A349">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65095">
            <w:pPr>
              <w:jc w:val="lef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CA603">
            <w:pPr>
              <w:jc w:val="left"/>
              <w:rPr>
                <w:rFonts w:hint="eastAsia" w:ascii="宋体" w:hAnsi="宋体" w:eastAsia="宋体" w:cs="宋体"/>
                <w:i w:val="0"/>
                <w:iCs w:val="0"/>
                <w:color w:val="000000"/>
                <w:sz w:val="20"/>
                <w:szCs w:val="20"/>
                <w:u w:val="none"/>
              </w:rPr>
            </w:pPr>
          </w:p>
        </w:tc>
      </w:tr>
      <w:tr w14:paraId="2D72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B7DA6">
            <w:pPr>
              <w:jc w:val="center"/>
              <w:rPr>
                <w:rFonts w:hint="eastAsia" w:ascii="宋体" w:hAnsi="宋体" w:eastAsia="宋体" w:cs="宋体"/>
                <w:b/>
                <w:bCs/>
                <w:i w:val="0"/>
                <w:iCs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20CB6">
            <w:pPr>
              <w:jc w:val="left"/>
              <w:rPr>
                <w:rFonts w:hint="eastAsia" w:ascii="宋体" w:hAnsi="宋体" w:eastAsia="宋体" w:cs="宋体"/>
                <w:i w:val="0"/>
                <w:iCs w:val="0"/>
                <w:color w:val="000000"/>
                <w:sz w:val="20"/>
                <w:szCs w:val="20"/>
                <w:u w:val="none"/>
              </w:rPr>
            </w:pP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5BB0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AB9B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9DF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BC80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1AB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A919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6EAC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5DE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7FF3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8E84D">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D052E">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9A1E">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9080">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63FD8">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C9EF0">
            <w:pPr>
              <w:jc w:val="lef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C811">
            <w:pPr>
              <w:jc w:val="left"/>
              <w:rPr>
                <w:rFonts w:hint="eastAsia" w:ascii="宋体" w:hAnsi="宋体" w:eastAsia="宋体" w:cs="宋体"/>
                <w:i w:val="0"/>
                <w:iCs w:val="0"/>
                <w:color w:val="000000"/>
                <w:sz w:val="20"/>
                <w:szCs w:val="20"/>
                <w:u w:val="none"/>
              </w:rPr>
            </w:pPr>
          </w:p>
        </w:tc>
      </w:tr>
      <w:tr w14:paraId="1B56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95438">
            <w:pPr>
              <w:jc w:val="center"/>
              <w:rPr>
                <w:rFonts w:hint="eastAsia" w:ascii="宋体" w:hAnsi="宋体" w:eastAsia="宋体" w:cs="宋体"/>
                <w:b/>
                <w:bCs/>
                <w:i w:val="0"/>
                <w:iCs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1C283">
            <w:pPr>
              <w:jc w:val="left"/>
              <w:rPr>
                <w:rFonts w:hint="eastAsia" w:ascii="宋体" w:hAnsi="宋体" w:eastAsia="宋体" w:cs="宋体"/>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0B14D">
            <w:pPr>
              <w:jc w:val="left"/>
              <w:rPr>
                <w:rFonts w:hint="eastAsia" w:ascii="宋体" w:hAnsi="宋体" w:eastAsia="宋体" w:cs="宋体"/>
                <w:i w:val="0"/>
                <w:iCs w:val="0"/>
                <w:color w:val="000000"/>
                <w:sz w:val="20"/>
                <w:szCs w:val="20"/>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85B5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191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BCB9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4CC1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6F66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A48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694C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7963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5C22A">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F66D8">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5FC9">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CF3F7">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08217">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EFDE5">
            <w:pPr>
              <w:jc w:val="lef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75343">
            <w:pPr>
              <w:jc w:val="left"/>
              <w:rPr>
                <w:rFonts w:hint="eastAsia" w:ascii="宋体" w:hAnsi="宋体" w:eastAsia="宋体" w:cs="宋体"/>
                <w:i w:val="0"/>
                <w:iCs w:val="0"/>
                <w:color w:val="000000"/>
                <w:sz w:val="20"/>
                <w:szCs w:val="20"/>
                <w:u w:val="none"/>
              </w:rPr>
            </w:pPr>
          </w:p>
        </w:tc>
      </w:tr>
      <w:tr w14:paraId="1E50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A4C0F">
            <w:pPr>
              <w:jc w:val="center"/>
              <w:rPr>
                <w:rFonts w:hint="eastAsia" w:ascii="宋体" w:hAnsi="宋体" w:eastAsia="宋体" w:cs="宋体"/>
                <w:b/>
                <w:bCs/>
                <w:i w:val="0"/>
                <w:iCs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DED9A">
            <w:pPr>
              <w:jc w:val="left"/>
              <w:rPr>
                <w:rFonts w:hint="eastAsia" w:ascii="宋体" w:hAnsi="宋体" w:eastAsia="宋体" w:cs="宋体"/>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C647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977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保障及时率</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317E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773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307A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84D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2B98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063C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425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7DD22">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AB7D">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6D1A5">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1A4FD">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9F846">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99E6">
            <w:pPr>
              <w:jc w:val="lef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E4561">
            <w:pPr>
              <w:jc w:val="left"/>
              <w:rPr>
                <w:rFonts w:hint="eastAsia" w:ascii="宋体" w:hAnsi="宋体" w:eastAsia="宋体" w:cs="宋体"/>
                <w:i w:val="0"/>
                <w:iCs w:val="0"/>
                <w:color w:val="000000"/>
                <w:sz w:val="20"/>
                <w:szCs w:val="20"/>
                <w:u w:val="none"/>
              </w:rPr>
            </w:pPr>
          </w:p>
        </w:tc>
      </w:tr>
      <w:tr w14:paraId="5088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DCB59">
            <w:pPr>
              <w:jc w:val="center"/>
              <w:rPr>
                <w:rFonts w:hint="eastAsia" w:ascii="宋体" w:hAnsi="宋体" w:eastAsia="宋体" w:cs="宋体"/>
                <w:b/>
                <w:bCs/>
                <w:i w:val="0"/>
                <w:iCs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6C815">
            <w:pPr>
              <w:jc w:val="left"/>
              <w:rPr>
                <w:rFonts w:hint="eastAsia" w:ascii="宋体" w:hAnsi="宋体" w:eastAsia="宋体" w:cs="宋体"/>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1145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C214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按标准保障率</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1058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79EA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B2D4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56B0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B19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EA7B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14B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C5F05">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95299">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F3B9">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16662">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CC557">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043F8">
            <w:pPr>
              <w:jc w:val="lef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AE89D">
            <w:pPr>
              <w:jc w:val="left"/>
              <w:rPr>
                <w:rFonts w:hint="eastAsia" w:ascii="宋体" w:hAnsi="宋体" w:eastAsia="宋体" w:cs="宋体"/>
                <w:i w:val="0"/>
                <w:iCs w:val="0"/>
                <w:color w:val="000000"/>
                <w:sz w:val="20"/>
                <w:szCs w:val="20"/>
                <w:u w:val="none"/>
              </w:rPr>
            </w:pPr>
          </w:p>
        </w:tc>
      </w:tr>
      <w:tr w14:paraId="0D67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51B37">
            <w:pPr>
              <w:jc w:val="center"/>
              <w:rPr>
                <w:rFonts w:hint="eastAsia" w:ascii="宋体" w:hAnsi="宋体" w:eastAsia="宋体" w:cs="宋体"/>
                <w:b/>
                <w:bCs/>
                <w:i w:val="0"/>
                <w:iCs w:val="0"/>
                <w:color w:val="000000"/>
                <w:sz w:val="20"/>
                <w:szCs w:val="20"/>
                <w:u w:val="none"/>
              </w:rPr>
            </w:pP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C4BE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9A57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ECA7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5019D">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4951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E92B9">
            <w:pPr>
              <w:jc w:val="cente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BB9C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C6F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4BF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A7E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825B9">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8812E">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774B">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A01A6">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8721C">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7A787">
            <w:pPr>
              <w:jc w:val="lef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0A0B5">
            <w:pPr>
              <w:jc w:val="left"/>
              <w:rPr>
                <w:rFonts w:hint="eastAsia" w:ascii="宋体" w:hAnsi="宋体" w:eastAsia="宋体" w:cs="宋体"/>
                <w:i w:val="0"/>
                <w:iCs w:val="0"/>
                <w:color w:val="000000"/>
                <w:sz w:val="20"/>
                <w:szCs w:val="20"/>
                <w:u w:val="none"/>
              </w:rPr>
            </w:pPr>
          </w:p>
        </w:tc>
      </w:tr>
      <w:tr w14:paraId="05FE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0EC5C">
            <w:pPr>
              <w:jc w:val="center"/>
              <w:rPr>
                <w:rFonts w:hint="eastAsia" w:ascii="宋体" w:hAnsi="宋体" w:eastAsia="宋体" w:cs="宋体"/>
                <w:b/>
                <w:bCs/>
                <w:i w:val="0"/>
                <w:iCs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96202">
            <w:pPr>
              <w:jc w:val="left"/>
              <w:rPr>
                <w:rFonts w:hint="eastAsia" w:ascii="宋体" w:hAnsi="宋体" w:eastAsia="宋体" w:cs="宋体"/>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4493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0115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173A">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CB41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E89B6">
            <w:pPr>
              <w:jc w:val="center"/>
              <w:rPr>
                <w:rFonts w:hint="eastAsia" w:ascii="宋体" w:hAnsi="宋体" w:eastAsia="宋体" w:cs="宋体"/>
                <w:i w:val="0"/>
                <w:iCs w:val="0"/>
                <w:color w:val="000000"/>
                <w:sz w:val="20"/>
                <w:szCs w:val="20"/>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515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8417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BBD6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5EC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4FF33">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44152">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FFAD7">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C04FD">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D3CB">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F69B3">
            <w:pPr>
              <w:jc w:val="lef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DCBD">
            <w:pPr>
              <w:jc w:val="left"/>
              <w:rPr>
                <w:rFonts w:hint="eastAsia" w:ascii="宋体" w:hAnsi="宋体" w:eastAsia="宋体" w:cs="宋体"/>
                <w:i w:val="0"/>
                <w:iCs w:val="0"/>
                <w:color w:val="000000"/>
                <w:sz w:val="20"/>
                <w:szCs w:val="20"/>
                <w:u w:val="none"/>
              </w:rPr>
            </w:pPr>
          </w:p>
        </w:tc>
      </w:tr>
      <w:tr w14:paraId="73FA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998E0">
            <w:pPr>
              <w:jc w:val="center"/>
              <w:rPr>
                <w:rFonts w:hint="eastAsia" w:ascii="宋体" w:hAnsi="宋体" w:eastAsia="宋体" w:cs="宋体"/>
                <w:b/>
                <w:bCs/>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B84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满意度指标</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D9D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24B0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机关事业单位干部群众满意度</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0D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267B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F575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BE85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F7DA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853A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A70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40FF">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4F34A">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FF6DF">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C9854">
            <w:pPr>
              <w:jc w:val="center"/>
              <w:rPr>
                <w:rFonts w:hint="eastAsia" w:ascii="宋体" w:hAnsi="宋体" w:eastAsia="宋体" w:cs="宋体"/>
                <w:i w:val="0"/>
                <w:iCs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3D03A">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EA2AC">
            <w:pPr>
              <w:jc w:val="lef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D1990">
            <w:pPr>
              <w:jc w:val="left"/>
              <w:rPr>
                <w:rFonts w:hint="eastAsia" w:ascii="宋体" w:hAnsi="宋体" w:eastAsia="宋体" w:cs="宋体"/>
                <w:i w:val="0"/>
                <w:iCs w:val="0"/>
                <w:color w:val="000000"/>
                <w:sz w:val="20"/>
                <w:szCs w:val="20"/>
                <w:u w:val="none"/>
              </w:rPr>
            </w:pPr>
          </w:p>
        </w:tc>
      </w:tr>
      <w:tr w14:paraId="6742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E0977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31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E4EBB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9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0659B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5486A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EB40E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18531">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1BDC42">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绩效自评总得分</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214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99.99</w:t>
            </w:r>
          </w:p>
        </w:tc>
      </w:tr>
    </w:tbl>
    <w:tbl>
      <w:tblPr>
        <w:tblStyle w:val="6"/>
        <w:tblW w:w="15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041"/>
        <w:gridCol w:w="1035"/>
        <w:gridCol w:w="1512"/>
        <w:gridCol w:w="713"/>
        <w:gridCol w:w="1223"/>
        <w:gridCol w:w="713"/>
        <w:gridCol w:w="1086"/>
        <w:gridCol w:w="662"/>
        <w:gridCol w:w="662"/>
        <w:gridCol w:w="659"/>
        <w:gridCol w:w="624"/>
        <w:gridCol w:w="615"/>
        <w:gridCol w:w="729"/>
        <w:gridCol w:w="650"/>
        <w:gridCol w:w="650"/>
        <w:gridCol w:w="1098"/>
        <w:gridCol w:w="1207"/>
      </w:tblGrid>
      <w:tr w14:paraId="4170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9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58CAEBE">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4FE5A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67F4E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B8496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2023标准气体费用</w:t>
            </w:r>
          </w:p>
        </w:tc>
      </w:tr>
      <w:tr w14:paraId="7075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6EFE8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B106A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145A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438FB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4D945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41E9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31EC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DDDB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4EB19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328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687A7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1.49</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9C2C8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AF4B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99.2%</w:t>
            </w:r>
          </w:p>
        </w:tc>
      </w:tr>
      <w:tr w14:paraId="72E4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89EF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42EEC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D1507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3214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D835C">
            <w:pPr>
              <w:jc w:val="center"/>
              <w:rPr>
                <w:rFonts w:hint="eastAsia" w:ascii="宋体" w:hAnsi="宋体" w:eastAsia="宋体" w:cs="宋体"/>
                <w:b/>
                <w:bCs/>
                <w:i w:val="0"/>
                <w:iCs w:val="0"/>
                <w:color w:val="000000"/>
                <w:sz w:val="20"/>
                <w:szCs w:val="20"/>
                <w:u w:val="none"/>
              </w:rPr>
            </w:pP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CC1162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378E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68E3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1530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C5312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63CF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B73F7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6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F7703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47563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7DC7C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6DA69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BBAB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43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BCD19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04933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0F29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1648F">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10095">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E98F2">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A4A77">
            <w:pPr>
              <w:jc w:val="center"/>
              <w:rPr>
                <w:rFonts w:hint="eastAsia" w:ascii="宋体" w:hAnsi="宋体" w:eastAsia="宋体" w:cs="宋体"/>
                <w:b/>
                <w:bCs/>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AE83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B21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BA4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6C6EB">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08AD6">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A8F94">
            <w:pPr>
              <w:jc w:val="center"/>
              <w:rPr>
                <w:rFonts w:hint="eastAsia" w:ascii="宋体" w:hAnsi="宋体" w:eastAsia="宋体" w:cs="宋体"/>
                <w:b/>
                <w:bCs/>
                <w:i w:val="0"/>
                <w:iCs w:val="0"/>
                <w:color w:val="000000"/>
                <w:sz w:val="20"/>
                <w:szCs w:val="20"/>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2D51C">
            <w:pPr>
              <w:jc w:val="center"/>
              <w:rPr>
                <w:rFonts w:hint="eastAsia" w:ascii="宋体" w:hAnsi="宋体" w:eastAsia="宋体" w:cs="宋体"/>
                <w:b/>
                <w:bCs/>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BB4C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B5B0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F92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45C0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A3B4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69AF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75E8D">
            <w:pPr>
              <w:jc w:val="center"/>
              <w:rPr>
                <w:rFonts w:hint="eastAsia" w:ascii="宋体" w:hAnsi="宋体" w:eastAsia="宋体" w:cs="宋体"/>
                <w:b/>
                <w:bCs/>
                <w:i w:val="0"/>
                <w:iCs w:val="0"/>
                <w:color w:val="000000"/>
                <w:sz w:val="20"/>
                <w:szCs w:val="20"/>
                <w:u w:val="none"/>
              </w:rPr>
            </w:pPr>
          </w:p>
        </w:tc>
      </w:tr>
      <w:tr w14:paraId="4920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6B16A">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1E67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2BFAD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38C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31A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322F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B50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B0B5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5C35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CC45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4526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96BDC">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0A658">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015D">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EEE47">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31980">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6B606">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AD6C">
            <w:pPr>
              <w:jc w:val="left"/>
              <w:rPr>
                <w:rFonts w:hint="eastAsia" w:ascii="宋体" w:hAnsi="宋体" w:eastAsia="宋体" w:cs="宋体"/>
                <w:i w:val="0"/>
                <w:iCs w:val="0"/>
                <w:color w:val="000000"/>
                <w:sz w:val="20"/>
                <w:szCs w:val="20"/>
                <w:u w:val="none"/>
              </w:rPr>
            </w:pPr>
          </w:p>
        </w:tc>
      </w:tr>
      <w:tr w14:paraId="1CAA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4B999">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01662">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0F5FB">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D988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DBF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ABA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ADA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C008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E8F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A53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6E55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A9F36">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BDE21">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E585C">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1D6B3">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F42FB">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7EDE5">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06CBE">
            <w:pPr>
              <w:jc w:val="left"/>
              <w:rPr>
                <w:rFonts w:hint="eastAsia" w:ascii="宋体" w:hAnsi="宋体" w:eastAsia="宋体" w:cs="宋体"/>
                <w:i w:val="0"/>
                <w:iCs w:val="0"/>
                <w:color w:val="000000"/>
                <w:sz w:val="20"/>
                <w:szCs w:val="20"/>
                <w:u w:val="none"/>
              </w:rPr>
            </w:pPr>
          </w:p>
        </w:tc>
      </w:tr>
      <w:tr w14:paraId="2A5C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C369C">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D15EE">
            <w:pPr>
              <w:jc w:val="left"/>
              <w:rPr>
                <w:rFonts w:hint="eastAsia" w:ascii="宋体" w:hAnsi="宋体" w:eastAsia="宋体" w:cs="宋体"/>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6BD77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487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0E2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9A99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79E3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DA1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D5B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DBA6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9F18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C74E">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8E777">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6857F">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C6C0">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306C">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9C73">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77512">
            <w:pPr>
              <w:jc w:val="left"/>
              <w:rPr>
                <w:rFonts w:hint="eastAsia" w:ascii="宋体" w:hAnsi="宋体" w:eastAsia="宋体" w:cs="宋体"/>
                <w:i w:val="0"/>
                <w:iCs w:val="0"/>
                <w:color w:val="000000"/>
                <w:sz w:val="20"/>
                <w:szCs w:val="20"/>
                <w:u w:val="none"/>
              </w:rPr>
            </w:pPr>
          </w:p>
        </w:tc>
      </w:tr>
      <w:tr w14:paraId="5EDA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E478D">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458D4">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743E8">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30C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A43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19E1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BC34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17C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93D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0797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049B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6ADB">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C0FDB">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0441D">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BD06">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D3DC6">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633B7">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F579C">
            <w:pPr>
              <w:jc w:val="left"/>
              <w:rPr>
                <w:rFonts w:hint="eastAsia" w:ascii="宋体" w:hAnsi="宋体" w:eastAsia="宋体" w:cs="宋体"/>
                <w:i w:val="0"/>
                <w:iCs w:val="0"/>
                <w:color w:val="000000"/>
                <w:sz w:val="20"/>
                <w:szCs w:val="20"/>
                <w:u w:val="none"/>
              </w:rPr>
            </w:pPr>
          </w:p>
        </w:tc>
      </w:tr>
      <w:tr w14:paraId="2040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C2EE7">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F1DD2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7CD2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8BD7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0066">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3BDE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D452">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AA8B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850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BE7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4B92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6A9E">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81BA">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D961A">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36A63">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7F4E3">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C6048">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148F0">
            <w:pPr>
              <w:jc w:val="left"/>
              <w:rPr>
                <w:rFonts w:hint="eastAsia" w:ascii="宋体" w:hAnsi="宋体" w:eastAsia="宋体" w:cs="宋体"/>
                <w:i w:val="0"/>
                <w:iCs w:val="0"/>
                <w:color w:val="000000"/>
                <w:sz w:val="20"/>
                <w:szCs w:val="20"/>
                <w:u w:val="none"/>
              </w:rPr>
            </w:pPr>
          </w:p>
        </w:tc>
      </w:tr>
      <w:tr w14:paraId="506E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9BB3B">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F9530">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19EA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E71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B368C">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672A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3A434">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E35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1E3E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B45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D9CB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543A">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00B4">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C1C0C">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7846F">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CC1A3">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282EB">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8D17F">
            <w:pPr>
              <w:jc w:val="left"/>
              <w:rPr>
                <w:rFonts w:hint="eastAsia" w:ascii="宋体" w:hAnsi="宋体" w:eastAsia="宋体" w:cs="宋体"/>
                <w:i w:val="0"/>
                <w:iCs w:val="0"/>
                <w:color w:val="000000"/>
                <w:sz w:val="20"/>
                <w:szCs w:val="20"/>
                <w:u w:val="none"/>
              </w:rPr>
            </w:pPr>
          </w:p>
        </w:tc>
      </w:tr>
      <w:tr w14:paraId="08AC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2D4F2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6834C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3A87B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0B8A0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31F44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57183">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77483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7B14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99.92</w:t>
            </w:r>
          </w:p>
        </w:tc>
      </w:tr>
    </w:tbl>
    <w:p w14:paraId="60F6EDAD">
      <w:pPr>
        <w:spacing w:line="540" w:lineRule="exact"/>
        <w:jc w:val="both"/>
        <w:rPr>
          <w:rFonts w:hint="eastAsia" w:ascii="宋体" w:hAnsi="宋体" w:eastAsia="宋体"/>
          <w:b/>
          <w:sz w:val="52"/>
          <w:szCs w:val="52"/>
          <w:lang w:eastAsia="zh-CN"/>
        </w:rPr>
      </w:pPr>
    </w:p>
    <w:p w14:paraId="195EDA24">
      <w:pPr>
        <w:spacing w:line="540" w:lineRule="exact"/>
        <w:jc w:val="both"/>
        <w:rPr>
          <w:rFonts w:hint="eastAsia" w:ascii="宋体" w:hAnsi="宋体" w:eastAsia="宋体"/>
          <w:b/>
          <w:sz w:val="52"/>
          <w:szCs w:val="52"/>
          <w:lang w:eastAsia="zh-CN"/>
        </w:rPr>
      </w:pPr>
    </w:p>
    <w:p w14:paraId="4EFBF344">
      <w:pPr>
        <w:spacing w:line="540" w:lineRule="exact"/>
        <w:jc w:val="both"/>
        <w:rPr>
          <w:rFonts w:hint="eastAsia" w:ascii="宋体" w:hAnsi="宋体" w:eastAsia="宋体"/>
          <w:b/>
          <w:sz w:val="52"/>
          <w:szCs w:val="52"/>
          <w:lang w:eastAsia="zh-CN"/>
        </w:rPr>
      </w:pPr>
    </w:p>
    <w:p w14:paraId="326C1224">
      <w:pPr>
        <w:spacing w:line="540" w:lineRule="exact"/>
        <w:jc w:val="both"/>
        <w:rPr>
          <w:rFonts w:hint="eastAsia" w:ascii="宋体" w:hAnsi="宋体" w:eastAsia="宋体"/>
          <w:b/>
          <w:sz w:val="52"/>
          <w:szCs w:val="52"/>
          <w:lang w:eastAsia="zh-CN"/>
        </w:rPr>
      </w:pPr>
    </w:p>
    <w:p w14:paraId="77B86537">
      <w:pPr>
        <w:spacing w:line="540" w:lineRule="exact"/>
        <w:jc w:val="both"/>
        <w:rPr>
          <w:rFonts w:hint="eastAsia" w:ascii="宋体" w:hAnsi="宋体" w:eastAsia="宋体"/>
          <w:b/>
          <w:sz w:val="52"/>
          <w:szCs w:val="52"/>
          <w:lang w:eastAsia="zh-CN"/>
        </w:rPr>
      </w:pPr>
    </w:p>
    <w:tbl>
      <w:tblPr>
        <w:tblStyle w:val="6"/>
        <w:tblW w:w="15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041"/>
        <w:gridCol w:w="1035"/>
        <w:gridCol w:w="1512"/>
        <w:gridCol w:w="713"/>
        <w:gridCol w:w="1223"/>
        <w:gridCol w:w="713"/>
        <w:gridCol w:w="1086"/>
        <w:gridCol w:w="662"/>
        <w:gridCol w:w="662"/>
        <w:gridCol w:w="659"/>
        <w:gridCol w:w="624"/>
        <w:gridCol w:w="615"/>
        <w:gridCol w:w="729"/>
        <w:gridCol w:w="650"/>
        <w:gridCol w:w="650"/>
        <w:gridCol w:w="1098"/>
        <w:gridCol w:w="1207"/>
      </w:tblGrid>
      <w:tr w14:paraId="217B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9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2D83AB0">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49AA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EFB7D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03560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2023标准器溯源检定委托业务费</w:t>
            </w:r>
          </w:p>
        </w:tc>
      </w:tr>
      <w:tr w14:paraId="2D45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939CE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10D64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61A6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6ED0C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1F429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14C1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C496F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B0866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2.83</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3DA6C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328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99A22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2.77</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DBF95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206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97.76%</w:t>
            </w:r>
          </w:p>
        </w:tc>
      </w:tr>
      <w:tr w14:paraId="086C8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FBA16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A377D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9E5F5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4ABF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09F17">
            <w:pPr>
              <w:jc w:val="center"/>
              <w:rPr>
                <w:rFonts w:hint="eastAsia" w:ascii="宋体" w:hAnsi="宋体" w:eastAsia="宋体" w:cs="宋体"/>
                <w:b/>
                <w:bCs/>
                <w:i w:val="0"/>
                <w:iCs w:val="0"/>
                <w:color w:val="000000"/>
                <w:sz w:val="20"/>
                <w:szCs w:val="20"/>
                <w:u w:val="none"/>
              </w:rPr>
            </w:pP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6B7CA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2C35B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15DB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9A740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C2A6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0F45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2A0A7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6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FAD2A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75801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81D1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D2936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799D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43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599D6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51F7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0F788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9A028">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97145">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DA4AC">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78BC8">
            <w:pPr>
              <w:jc w:val="center"/>
              <w:rPr>
                <w:rFonts w:hint="eastAsia" w:ascii="宋体" w:hAnsi="宋体" w:eastAsia="宋体" w:cs="宋体"/>
                <w:b/>
                <w:bCs/>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46C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64B8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A329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8F13B">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6D8F1">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1A49C">
            <w:pPr>
              <w:jc w:val="center"/>
              <w:rPr>
                <w:rFonts w:hint="eastAsia" w:ascii="宋体" w:hAnsi="宋体" w:eastAsia="宋体" w:cs="宋体"/>
                <w:b/>
                <w:bCs/>
                <w:i w:val="0"/>
                <w:iCs w:val="0"/>
                <w:color w:val="000000"/>
                <w:sz w:val="20"/>
                <w:szCs w:val="20"/>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66433">
            <w:pPr>
              <w:jc w:val="center"/>
              <w:rPr>
                <w:rFonts w:hint="eastAsia" w:ascii="宋体" w:hAnsi="宋体" w:eastAsia="宋体" w:cs="宋体"/>
                <w:b/>
                <w:bCs/>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1EB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3535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96C2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F5EC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9D02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A163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EE165">
            <w:pPr>
              <w:jc w:val="center"/>
              <w:rPr>
                <w:rFonts w:hint="eastAsia" w:ascii="宋体" w:hAnsi="宋体" w:eastAsia="宋体" w:cs="宋体"/>
                <w:b/>
                <w:bCs/>
                <w:i w:val="0"/>
                <w:iCs w:val="0"/>
                <w:color w:val="000000"/>
                <w:sz w:val="20"/>
                <w:szCs w:val="20"/>
                <w:u w:val="none"/>
              </w:rPr>
            </w:pPr>
          </w:p>
        </w:tc>
      </w:tr>
      <w:tr w14:paraId="3E57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AC9C1">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9D45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FA829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BF3B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3636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7FBB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B82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C536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95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8CF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9B0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20AA">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F3B7A">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A3DE">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4C57">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E6859">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38058">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B20ED">
            <w:pPr>
              <w:jc w:val="left"/>
              <w:rPr>
                <w:rFonts w:hint="eastAsia" w:ascii="宋体" w:hAnsi="宋体" w:eastAsia="宋体" w:cs="宋体"/>
                <w:i w:val="0"/>
                <w:iCs w:val="0"/>
                <w:color w:val="000000"/>
                <w:sz w:val="20"/>
                <w:szCs w:val="20"/>
                <w:u w:val="none"/>
              </w:rPr>
            </w:pPr>
          </w:p>
        </w:tc>
      </w:tr>
      <w:tr w14:paraId="67FB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C577E">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01395">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40CF8">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DDF1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B940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3D3C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BD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3F7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D6D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147E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8C46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6779B">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2EC4E">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6350">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2B157">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CD39">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4B41">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8F602">
            <w:pPr>
              <w:jc w:val="left"/>
              <w:rPr>
                <w:rFonts w:hint="eastAsia" w:ascii="宋体" w:hAnsi="宋体" w:eastAsia="宋体" w:cs="宋体"/>
                <w:i w:val="0"/>
                <w:iCs w:val="0"/>
                <w:color w:val="000000"/>
                <w:sz w:val="20"/>
                <w:szCs w:val="20"/>
                <w:u w:val="none"/>
              </w:rPr>
            </w:pPr>
          </w:p>
        </w:tc>
      </w:tr>
      <w:tr w14:paraId="0DF0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8CD3E">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CD8A3">
            <w:pPr>
              <w:jc w:val="left"/>
              <w:rPr>
                <w:rFonts w:hint="eastAsia" w:ascii="宋体" w:hAnsi="宋体" w:eastAsia="宋体" w:cs="宋体"/>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38C48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DA0D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DE62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8773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DFE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7EE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EA3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3BEE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4F5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B76A">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A32CF">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3DA2">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D6C5">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BE83B">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39616">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59702">
            <w:pPr>
              <w:jc w:val="left"/>
              <w:rPr>
                <w:rFonts w:hint="eastAsia" w:ascii="宋体" w:hAnsi="宋体" w:eastAsia="宋体" w:cs="宋体"/>
                <w:i w:val="0"/>
                <w:iCs w:val="0"/>
                <w:color w:val="000000"/>
                <w:sz w:val="20"/>
                <w:szCs w:val="20"/>
                <w:u w:val="none"/>
              </w:rPr>
            </w:pPr>
          </w:p>
        </w:tc>
      </w:tr>
      <w:tr w14:paraId="029A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30DF5">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AAE2C">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B9719">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CD2A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07DB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B46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3D3D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13E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2470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2F08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003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79862">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C3FE">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94B5">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B576">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5680E">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BA11F">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D629">
            <w:pPr>
              <w:jc w:val="left"/>
              <w:rPr>
                <w:rFonts w:hint="eastAsia" w:ascii="宋体" w:hAnsi="宋体" w:eastAsia="宋体" w:cs="宋体"/>
                <w:i w:val="0"/>
                <w:iCs w:val="0"/>
                <w:color w:val="000000"/>
                <w:sz w:val="20"/>
                <w:szCs w:val="20"/>
                <w:u w:val="none"/>
              </w:rPr>
            </w:pPr>
          </w:p>
        </w:tc>
      </w:tr>
      <w:tr w14:paraId="7D26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4FA3A">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8D029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5CDA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9A84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79187">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BF8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98ED">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C8B6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161A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E040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816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2B1D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931BC">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B20B">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E75FE">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05342">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8BFD6">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D21A9">
            <w:pPr>
              <w:jc w:val="left"/>
              <w:rPr>
                <w:rFonts w:hint="eastAsia" w:ascii="宋体" w:hAnsi="宋体" w:eastAsia="宋体" w:cs="宋体"/>
                <w:i w:val="0"/>
                <w:iCs w:val="0"/>
                <w:color w:val="000000"/>
                <w:sz w:val="20"/>
                <w:szCs w:val="20"/>
                <w:u w:val="none"/>
              </w:rPr>
            </w:pPr>
          </w:p>
        </w:tc>
      </w:tr>
      <w:tr w14:paraId="0B7C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693EE">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0C1AA">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72DA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4892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29DBE">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2E87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0D17D">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C7E9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465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5FED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9AF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847C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251A">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7A32">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21581">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E1FD">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BE2F">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D64CE">
            <w:pPr>
              <w:jc w:val="left"/>
              <w:rPr>
                <w:rFonts w:hint="eastAsia" w:ascii="宋体" w:hAnsi="宋体" w:eastAsia="宋体" w:cs="宋体"/>
                <w:i w:val="0"/>
                <w:iCs w:val="0"/>
                <w:color w:val="000000"/>
                <w:sz w:val="20"/>
                <w:szCs w:val="20"/>
                <w:u w:val="none"/>
              </w:rPr>
            </w:pPr>
          </w:p>
        </w:tc>
      </w:tr>
      <w:tr w14:paraId="4C4F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3BBAA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B0BC9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4FFFC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A2DDA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9.78</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2BA4C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40248">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D60C7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8EE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99.78</w:t>
            </w:r>
          </w:p>
        </w:tc>
      </w:tr>
    </w:tbl>
    <w:p w14:paraId="32927310">
      <w:pPr>
        <w:spacing w:line="540" w:lineRule="exact"/>
        <w:jc w:val="both"/>
        <w:rPr>
          <w:rFonts w:hint="eastAsia" w:ascii="宋体" w:hAnsi="宋体" w:eastAsia="宋体"/>
          <w:b/>
          <w:sz w:val="52"/>
          <w:szCs w:val="52"/>
          <w:lang w:eastAsia="zh-CN"/>
        </w:rPr>
      </w:pPr>
    </w:p>
    <w:p w14:paraId="23958D9C">
      <w:pPr>
        <w:spacing w:line="540" w:lineRule="exact"/>
        <w:jc w:val="both"/>
        <w:rPr>
          <w:rFonts w:hint="eastAsia" w:ascii="宋体" w:hAnsi="宋体" w:eastAsia="宋体"/>
          <w:b/>
          <w:sz w:val="52"/>
          <w:szCs w:val="52"/>
          <w:lang w:eastAsia="zh-CN"/>
        </w:rPr>
      </w:pPr>
    </w:p>
    <w:p w14:paraId="0A205979">
      <w:pPr>
        <w:spacing w:line="540" w:lineRule="exact"/>
        <w:jc w:val="both"/>
        <w:rPr>
          <w:rFonts w:hint="eastAsia" w:ascii="宋体" w:hAnsi="宋体" w:eastAsia="宋体"/>
          <w:b/>
          <w:sz w:val="52"/>
          <w:szCs w:val="52"/>
          <w:lang w:eastAsia="zh-CN"/>
        </w:rPr>
      </w:pPr>
    </w:p>
    <w:p w14:paraId="063271D8">
      <w:pPr>
        <w:spacing w:line="540" w:lineRule="exact"/>
        <w:jc w:val="both"/>
        <w:rPr>
          <w:rFonts w:hint="eastAsia" w:ascii="宋体" w:hAnsi="宋体" w:eastAsia="宋体"/>
          <w:b/>
          <w:sz w:val="52"/>
          <w:szCs w:val="52"/>
          <w:lang w:eastAsia="zh-CN"/>
        </w:rPr>
      </w:pPr>
    </w:p>
    <w:p w14:paraId="5E218ED4">
      <w:pPr>
        <w:spacing w:line="540" w:lineRule="exact"/>
        <w:jc w:val="both"/>
        <w:rPr>
          <w:rFonts w:hint="eastAsia" w:ascii="宋体" w:hAnsi="宋体" w:eastAsia="宋体"/>
          <w:b/>
          <w:sz w:val="52"/>
          <w:szCs w:val="52"/>
          <w:lang w:eastAsia="zh-CN"/>
        </w:rPr>
      </w:pPr>
    </w:p>
    <w:tbl>
      <w:tblPr>
        <w:tblStyle w:val="6"/>
        <w:tblW w:w="15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041"/>
        <w:gridCol w:w="1035"/>
        <w:gridCol w:w="1512"/>
        <w:gridCol w:w="713"/>
        <w:gridCol w:w="1223"/>
        <w:gridCol w:w="713"/>
        <w:gridCol w:w="1086"/>
        <w:gridCol w:w="662"/>
        <w:gridCol w:w="662"/>
        <w:gridCol w:w="659"/>
        <w:gridCol w:w="624"/>
        <w:gridCol w:w="615"/>
        <w:gridCol w:w="729"/>
        <w:gridCol w:w="650"/>
        <w:gridCol w:w="650"/>
        <w:gridCol w:w="1098"/>
        <w:gridCol w:w="1207"/>
      </w:tblGrid>
      <w:tr w14:paraId="292F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9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7CCC386">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0C7B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4E339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82462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2023大型检定器具维护费</w:t>
            </w:r>
          </w:p>
        </w:tc>
      </w:tr>
      <w:tr w14:paraId="7789B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2AE36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B2AD3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5CC5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ABBC8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13039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732F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42CB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AC7E9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7A1F4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328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84156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4.99</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A00C6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F96B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99.89%</w:t>
            </w:r>
          </w:p>
        </w:tc>
      </w:tr>
      <w:tr w14:paraId="6991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6FA84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995D6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11852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0CE3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C3944">
            <w:pPr>
              <w:jc w:val="center"/>
              <w:rPr>
                <w:rFonts w:hint="eastAsia" w:ascii="宋体" w:hAnsi="宋体" w:eastAsia="宋体" w:cs="宋体"/>
                <w:b/>
                <w:bCs/>
                <w:i w:val="0"/>
                <w:iCs w:val="0"/>
                <w:color w:val="000000"/>
                <w:sz w:val="20"/>
                <w:szCs w:val="20"/>
                <w:u w:val="none"/>
              </w:rPr>
            </w:pP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2D8DB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89762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5EAF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86FF9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DCDE5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6C39A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75904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6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C0C33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BF28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5786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D33F4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F2D88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43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FA492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94F8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3AA46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A4FCB">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C2AB1">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8AF96">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56528">
            <w:pPr>
              <w:jc w:val="center"/>
              <w:rPr>
                <w:rFonts w:hint="eastAsia" w:ascii="宋体" w:hAnsi="宋体" w:eastAsia="宋体" w:cs="宋体"/>
                <w:b/>
                <w:bCs/>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589C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577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8F2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A4452">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E747E">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E5064">
            <w:pPr>
              <w:jc w:val="center"/>
              <w:rPr>
                <w:rFonts w:hint="eastAsia" w:ascii="宋体" w:hAnsi="宋体" w:eastAsia="宋体" w:cs="宋体"/>
                <w:b/>
                <w:bCs/>
                <w:i w:val="0"/>
                <w:iCs w:val="0"/>
                <w:color w:val="000000"/>
                <w:sz w:val="20"/>
                <w:szCs w:val="20"/>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09424">
            <w:pPr>
              <w:jc w:val="center"/>
              <w:rPr>
                <w:rFonts w:hint="eastAsia" w:ascii="宋体" w:hAnsi="宋体" w:eastAsia="宋体" w:cs="宋体"/>
                <w:b/>
                <w:bCs/>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D006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17A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3D9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BA1D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A384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1DE5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4DD92">
            <w:pPr>
              <w:jc w:val="center"/>
              <w:rPr>
                <w:rFonts w:hint="eastAsia" w:ascii="宋体" w:hAnsi="宋体" w:eastAsia="宋体" w:cs="宋体"/>
                <w:b/>
                <w:bCs/>
                <w:i w:val="0"/>
                <w:iCs w:val="0"/>
                <w:color w:val="000000"/>
                <w:sz w:val="20"/>
                <w:szCs w:val="20"/>
                <w:u w:val="none"/>
              </w:rPr>
            </w:pPr>
          </w:p>
        </w:tc>
      </w:tr>
      <w:tr w14:paraId="1790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7DDC7">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5246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4CD74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4C3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B9E7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DD22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E45F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0287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174E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4CBC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713B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B3A74">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87501">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08C62">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29883">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C028">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BFD9E">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A7D5">
            <w:pPr>
              <w:jc w:val="left"/>
              <w:rPr>
                <w:rFonts w:hint="eastAsia" w:ascii="宋体" w:hAnsi="宋体" w:eastAsia="宋体" w:cs="宋体"/>
                <w:i w:val="0"/>
                <w:iCs w:val="0"/>
                <w:color w:val="000000"/>
                <w:sz w:val="20"/>
                <w:szCs w:val="20"/>
                <w:u w:val="none"/>
              </w:rPr>
            </w:pPr>
          </w:p>
        </w:tc>
      </w:tr>
      <w:tr w14:paraId="43AFC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EEEE7">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74D5F">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7B526">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589D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C6B2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D864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9C5D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43A4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93CA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BE6A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763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9B7DF">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1E890">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8DDDD">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BF449">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47FBC">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AA917">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4A851">
            <w:pPr>
              <w:jc w:val="left"/>
              <w:rPr>
                <w:rFonts w:hint="eastAsia" w:ascii="宋体" w:hAnsi="宋体" w:eastAsia="宋体" w:cs="宋体"/>
                <w:i w:val="0"/>
                <w:iCs w:val="0"/>
                <w:color w:val="000000"/>
                <w:sz w:val="20"/>
                <w:szCs w:val="20"/>
                <w:u w:val="none"/>
              </w:rPr>
            </w:pPr>
          </w:p>
        </w:tc>
      </w:tr>
      <w:tr w14:paraId="762C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80189">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41DD5">
            <w:pPr>
              <w:jc w:val="left"/>
              <w:rPr>
                <w:rFonts w:hint="eastAsia" w:ascii="宋体" w:hAnsi="宋体" w:eastAsia="宋体" w:cs="宋体"/>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773E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60DA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D262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5C56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5DEF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23DA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94B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54CD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1EF0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5CF0">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9B7D9">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E51ED">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18DD">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E0179">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FCE95">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A456">
            <w:pPr>
              <w:jc w:val="left"/>
              <w:rPr>
                <w:rFonts w:hint="eastAsia" w:ascii="宋体" w:hAnsi="宋体" w:eastAsia="宋体" w:cs="宋体"/>
                <w:i w:val="0"/>
                <w:iCs w:val="0"/>
                <w:color w:val="000000"/>
                <w:sz w:val="20"/>
                <w:szCs w:val="20"/>
                <w:u w:val="none"/>
              </w:rPr>
            </w:pPr>
          </w:p>
        </w:tc>
      </w:tr>
      <w:tr w14:paraId="230F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E31E1">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98620">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59A80">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C31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3A21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4E9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35C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CF8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FCC2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016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0042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AE49F">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BE6A">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B0FCF">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B49F8">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9C91">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B9E08">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0BD62">
            <w:pPr>
              <w:jc w:val="left"/>
              <w:rPr>
                <w:rFonts w:hint="eastAsia" w:ascii="宋体" w:hAnsi="宋体" w:eastAsia="宋体" w:cs="宋体"/>
                <w:i w:val="0"/>
                <w:iCs w:val="0"/>
                <w:color w:val="000000"/>
                <w:sz w:val="20"/>
                <w:szCs w:val="20"/>
                <w:u w:val="none"/>
              </w:rPr>
            </w:pPr>
          </w:p>
        </w:tc>
      </w:tr>
      <w:tr w14:paraId="5A89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6A334">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09FFB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6357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545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C66E0">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3EB0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70A95">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2ACA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5D8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C686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D02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F92CB">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5A21C">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57778">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91DC">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95E05">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C8046">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4062">
            <w:pPr>
              <w:jc w:val="left"/>
              <w:rPr>
                <w:rFonts w:hint="eastAsia" w:ascii="宋体" w:hAnsi="宋体" w:eastAsia="宋体" w:cs="宋体"/>
                <w:i w:val="0"/>
                <w:iCs w:val="0"/>
                <w:color w:val="000000"/>
                <w:sz w:val="20"/>
                <w:szCs w:val="20"/>
                <w:u w:val="none"/>
              </w:rPr>
            </w:pPr>
          </w:p>
        </w:tc>
      </w:tr>
      <w:tr w14:paraId="1824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EF2D2">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BAA15">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9CDA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158D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B8A6D">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ECB5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A2222">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021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CDC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C7A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C5B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0DE67">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6480A">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48AC7">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70666">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844C1">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EA268">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81CA2">
            <w:pPr>
              <w:jc w:val="left"/>
              <w:rPr>
                <w:rFonts w:hint="eastAsia" w:ascii="宋体" w:hAnsi="宋体" w:eastAsia="宋体" w:cs="宋体"/>
                <w:i w:val="0"/>
                <w:iCs w:val="0"/>
                <w:color w:val="000000"/>
                <w:sz w:val="20"/>
                <w:szCs w:val="20"/>
                <w:u w:val="none"/>
              </w:rPr>
            </w:pPr>
          </w:p>
        </w:tc>
      </w:tr>
      <w:tr w14:paraId="0A95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8D117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83545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A8EAF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74E95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37274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364AB">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8A71D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291E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99.99</w:t>
            </w:r>
          </w:p>
        </w:tc>
      </w:tr>
    </w:tbl>
    <w:p w14:paraId="460002FE">
      <w:pPr>
        <w:spacing w:line="540" w:lineRule="exact"/>
        <w:jc w:val="both"/>
        <w:rPr>
          <w:rFonts w:hint="eastAsia" w:ascii="宋体" w:hAnsi="宋体" w:eastAsia="宋体"/>
          <w:b/>
          <w:sz w:val="52"/>
          <w:szCs w:val="52"/>
          <w:lang w:eastAsia="zh-CN"/>
        </w:rPr>
      </w:pPr>
    </w:p>
    <w:p w14:paraId="7E795A19">
      <w:pPr>
        <w:spacing w:line="540" w:lineRule="exact"/>
        <w:jc w:val="both"/>
        <w:rPr>
          <w:rFonts w:hint="eastAsia" w:ascii="宋体" w:hAnsi="宋体" w:eastAsia="宋体"/>
          <w:b/>
          <w:sz w:val="52"/>
          <w:szCs w:val="52"/>
          <w:lang w:eastAsia="zh-CN"/>
        </w:rPr>
      </w:pPr>
    </w:p>
    <w:p w14:paraId="7B75EBC7">
      <w:pPr>
        <w:spacing w:line="540" w:lineRule="exact"/>
        <w:jc w:val="both"/>
        <w:rPr>
          <w:rFonts w:hint="eastAsia" w:ascii="宋体" w:hAnsi="宋体" w:eastAsia="宋体"/>
          <w:b/>
          <w:sz w:val="52"/>
          <w:szCs w:val="52"/>
          <w:lang w:eastAsia="zh-CN"/>
        </w:rPr>
      </w:pPr>
    </w:p>
    <w:p w14:paraId="5F58B48B">
      <w:pPr>
        <w:spacing w:line="540" w:lineRule="exact"/>
        <w:jc w:val="both"/>
        <w:rPr>
          <w:rFonts w:hint="eastAsia" w:ascii="宋体" w:hAnsi="宋体" w:eastAsia="宋体"/>
          <w:b/>
          <w:sz w:val="52"/>
          <w:szCs w:val="52"/>
          <w:lang w:eastAsia="zh-CN"/>
        </w:rPr>
      </w:pPr>
    </w:p>
    <w:p w14:paraId="2B4F162F">
      <w:pPr>
        <w:spacing w:line="540" w:lineRule="exact"/>
        <w:jc w:val="both"/>
        <w:rPr>
          <w:rFonts w:hint="eastAsia" w:ascii="宋体" w:hAnsi="宋体" w:eastAsia="宋体"/>
          <w:b/>
          <w:sz w:val="52"/>
          <w:szCs w:val="52"/>
          <w:lang w:eastAsia="zh-CN"/>
        </w:rPr>
      </w:pPr>
    </w:p>
    <w:p w14:paraId="22C992CD">
      <w:pPr>
        <w:spacing w:line="540" w:lineRule="exact"/>
        <w:jc w:val="both"/>
        <w:rPr>
          <w:rFonts w:hint="eastAsia" w:ascii="宋体" w:hAnsi="宋体" w:eastAsia="宋体"/>
          <w:b/>
          <w:sz w:val="52"/>
          <w:szCs w:val="52"/>
          <w:lang w:eastAsia="zh-CN"/>
        </w:rPr>
      </w:pPr>
    </w:p>
    <w:tbl>
      <w:tblPr>
        <w:tblStyle w:val="6"/>
        <w:tblW w:w="15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041"/>
        <w:gridCol w:w="1035"/>
        <w:gridCol w:w="1512"/>
        <w:gridCol w:w="713"/>
        <w:gridCol w:w="1223"/>
        <w:gridCol w:w="713"/>
        <w:gridCol w:w="1086"/>
        <w:gridCol w:w="662"/>
        <w:gridCol w:w="662"/>
        <w:gridCol w:w="659"/>
        <w:gridCol w:w="624"/>
        <w:gridCol w:w="615"/>
        <w:gridCol w:w="729"/>
        <w:gridCol w:w="650"/>
        <w:gridCol w:w="650"/>
        <w:gridCol w:w="1098"/>
        <w:gridCol w:w="1207"/>
      </w:tblGrid>
      <w:tr w14:paraId="7AD6E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9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E151D50">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0B4D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0AC34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5F213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2023劳动保护用品费用</w:t>
            </w:r>
          </w:p>
        </w:tc>
      </w:tr>
      <w:tr w14:paraId="456A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7A5F3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6FBDF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5EFA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6613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C73D4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60ED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23F86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B9275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36B1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328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2D6EF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4.99</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39AFA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27F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99.74%</w:t>
            </w:r>
          </w:p>
        </w:tc>
      </w:tr>
      <w:tr w14:paraId="3552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72DD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14BFC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DD84B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7B60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E5193">
            <w:pPr>
              <w:jc w:val="center"/>
              <w:rPr>
                <w:rFonts w:hint="eastAsia" w:ascii="宋体" w:hAnsi="宋体" w:eastAsia="宋体" w:cs="宋体"/>
                <w:b/>
                <w:bCs/>
                <w:i w:val="0"/>
                <w:iCs w:val="0"/>
                <w:color w:val="000000"/>
                <w:sz w:val="20"/>
                <w:szCs w:val="20"/>
                <w:u w:val="none"/>
              </w:rPr>
            </w:pP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A3E10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34D55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539E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F416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C5B03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66967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16B44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6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BDABA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4269F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B4D46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FAEF8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82B7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43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B8CD32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9D69C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388A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C396A">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668C5">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0305A">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5F8E6">
            <w:pPr>
              <w:jc w:val="center"/>
              <w:rPr>
                <w:rFonts w:hint="eastAsia" w:ascii="宋体" w:hAnsi="宋体" w:eastAsia="宋体" w:cs="宋体"/>
                <w:b/>
                <w:bCs/>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BACF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DF84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CE8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DC5ED">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B947A">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0A944">
            <w:pPr>
              <w:jc w:val="center"/>
              <w:rPr>
                <w:rFonts w:hint="eastAsia" w:ascii="宋体" w:hAnsi="宋体" w:eastAsia="宋体" w:cs="宋体"/>
                <w:b/>
                <w:bCs/>
                <w:i w:val="0"/>
                <w:iCs w:val="0"/>
                <w:color w:val="000000"/>
                <w:sz w:val="20"/>
                <w:szCs w:val="20"/>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13BCE">
            <w:pPr>
              <w:jc w:val="center"/>
              <w:rPr>
                <w:rFonts w:hint="eastAsia" w:ascii="宋体" w:hAnsi="宋体" w:eastAsia="宋体" w:cs="宋体"/>
                <w:b/>
                <w:bCs/>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FA21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AB4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75DB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74D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A696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0865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5BE43">
            <w:pPr>
              <w:jc w:val="center"/>
              <w:rPr>
                <w:rFonts w:hint="eastAsia" w:ascii="宋体" w:hAnsi="宋体" w:eastAsia="宋体" w:cs="宋体"/>
                <w:b/>
                <w:bCs/>
                <w:i w:val="0"/>
                <w:iCs w:val="0"/>
                <w:color w:val="000000"/>
                <w:sz w:val="20"/>
                <w:szCs w:val="20"/>
                <w:u w:val="none"/>
              </w:rPr>
            </w:pPr>
          </w:p>
        </w:tc>
      </w:tr>
      <w:tr w14:paraId="56C3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B7D55">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C41D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089E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97CF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A50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89D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FD2E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78D8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52D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08BA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E9C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709F">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9CFA8">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6E1E">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2346B">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FA134">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A03F">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D76E">
            <w:pPr>
              <w:jc w:val="left"/>
              <w:rPr>
                <w:rFonts w:hint="eastAsia" w:ascii="宋体" w:hAnsi="宋体" w:eastAsia="宋体" w:cs="宋体"/>
                <w:i w:val="0"/>
                <w:iCs w:val="0"/>
                <w:color w:val="000000"/>
                <w:sz w:val="20"/>
                <w:szCs w:val="20"/>
                <w:u w:val="none"/>
              </w:rPr>
            </w:pPr>
          </w:p>
        </w:tc>
      </w:tr>
      <w:tr w14:paraId="07AB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9124D">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B5C46">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ED13B">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0773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12E3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7B15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DA4A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4DB9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B80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A65D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5729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DCA8B">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7830">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B698">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768A0">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9C97F">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FCE86">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19FB">
            <w:pPr>
              <w:jc w:val="left"/>
              <w:rPr>
                <w:rFonts w:hint="eastAsia" w:ascii="宋体" w:hAnsi="宋体" w:eastAsia="宋体" w:cs="宋体"/>
                <w:i w:val="0"/>
                <w:iCs w:val="0"/>
                <w:color w:val="000000"/>
                <w:sz w:val="20"/>
                <w:szCs w:val="20"/>
                <w:u w:val="none"/>
              </w:rPr>
            </w:pPr>
          </w:p>
        </w:tc>
      </w:tr>
      <w:tr w14:paraId="4790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01709">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047AF">
            <w:pPr>
              <w:jc w:val="left"/>
              <w:rPr>
                <w:rFonts w:hint="eastAsia" w:ascii="宋体" w:hAnsi="宋体" w:eastAsia="宋体" w:cs="宋体"/>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925C2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B73E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6395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F68E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19B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D46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3AF0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DC4D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836A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283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AEEAC">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91553">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A26F">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6A47F">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A3B77">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50C2A">
            <w:pPr>
              <w:jc w:val="left"/>
              <w:rPr>
                <w:rFonts w:hint="eastAsia" w:ascii="宋体" w:hAnsi="宋体" w:eastAsia="宋体" w:cs="宋体"/>
                <w:i w:val="0"/>
                <w:iCs w:val="0"/>
                <w:color w:val="000000"/>
                <w:sz w:val="20"/>
                <w:szCs w:val="20"/>
                <w:u w:val="none"/>
              </w:rPr>
            </w:pPr>
          </w:p>
        </w:tc>
      </w:tr>
      <w:tr w14:paraId="6F802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84B2F">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FE1D1">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21EFE">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2096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28FA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6BA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7BD9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D38A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D056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F446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EE11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E282">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4DF8">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EED8">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52E2">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076A7">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5047">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B6E2A">
            <w:pPr>
              <w:jc w:val="left"/>
              <w:rPr>
                <w:rFonts w:hint="eastAsia" w:ascii="宋体" w:hAnsi="宋体" w:eastAsia="宋体" w:cs="宋体"/>
                <w:i w:val="0"/>
                <w:iCs w:val="0"/>
                <w:color w:val="000000"/>
                <w:sz w:val="20"/>
                <w:szCs w:val="20"/>
                <w:u w:val="none"/>
              </w:rPr>
            </w:pPr>
          </w:p>
        </w:tc>
      </w:tr>
      <w:tr w14:paraId="499B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EB61C">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3B843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902F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6236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BB30">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0E31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6FF69">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EDF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B0F2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F35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5C9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48553">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B086">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D280D">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E941E">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A89C7">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64DB0">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54B71">
            <w:pPr>
              <w:jc w:val="left"/>
              <w:rPr>
                <w:rFonts w:hint="eastAsia" w:ascii="宋体" w:hAnsi="宋体" w:eastAsia="宋体" w:cs="宋体"/>
                <w:i w:val="0"/>
                <w:iCs w:val="0"/>
                <w:color w:val="000000"/>
                <w:sz w:val="20"/>
                <w:szCs w:val="20"/>
                <w:u w:val="none"/>
              </w:rPr>
            </w:pPr>
          </w:p>
        </w:tc>
      </w:tr>
      <w:tr w14:paraId="67D7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A8CC6">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76683">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C49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EB0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40263">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9C8A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313E9">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F1CA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44E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4C91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F046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5E091">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3E4DD">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BDE93">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F6C1">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DCB0E">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BC598">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701EA">
            <w:pPr>
              <w:jc w:val="left"/>
              <w:rPr>
                <w:rFonts w:hint="eastAsia" w:ascii="宋体" w:hAnsi="宋体" w:eastAsia="宋体" w:cs="宋体"/>
                <w:i w:val="0"/>
                <w:iCs w:val="0"/>
                <w:color w:val="000000"/>
                <w:sz w:val="20"/>
                <w:szCs w:val="20"/>
                <w:u w:val="none"/>
              </w:rPr>
            </w:pPr>
          </w:p>
        </w:tc>
      </w:tr>
      <w:tr w14:paraId="3DCE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ADA32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733B2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C53A6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04DCC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9.97</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258D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97FAC">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229D0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8C3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99.97</w:t>
            </w:r>
          </w:p>
        </w:tc>
      </w:tr>
    </w:tbl>
    <w:p w14:paraId="550B0631">
      <w:pPr>
        <w:spacing w:line="540" w:lineRule="exact"/>
        <w:jc w:val="both"/>
        <w:rPr>
          <w:rFonts w:hint="eastAsia" w:ascii="宋体" w:hAnsi="宋体" w:eastAsia="宋体"/>
          <w:b/>
          <w:sz w:val="52"/>
          <w:szCs w:val="52"/>
          <w:lang w:eastAsia="zh-CN"/>
        </w:rPr>
      </w:pPr>
    </w:p>
    <w:p w14:paraId="3DA97EB8">
      <w:pPr>
        <w:spacing w:line="540" w:lineRule="exact"/>
        <w:jc w:val="both"/>
        <w:rPr>
          <w:rFonts w:hint="eastAsia" w:ascii="宋体" w:hAnsi="宋体" w:eastAsia="宋体"/>
          <w:b/>
          <w:sz w:val="52"/>
          <w:szCs w:val="52"/>
          <w:lang w:eastAsia="zh-CN"/>
        </w:rPr>
      </w:pPr>
    </w:p>
    <w:p w14:paraId="676F63F9">
      <w:pPr>
        <w:spacing w:line="540" w:lineRule="exact"/>
        <w:jc w:val="both"/>
        <w:rPr>
          <w:rFonts w:hint="eastAsia" w:ascii="宋体" w:hAnsi="宋体" w:eastAsia="宋体"/>
          <w:b/>
          <w:sz w:val="52"/>
          <w:szCs w:val="52"/>
          <w:lang w:eastAsia="zh-CN"/>
        </w:rPr>
      </w:pPr>
    </w:p>
    <w:p w14:paraId="3F9F3976">
      <w:pPr>
        <w:spacing w:line="540" w:lineRule="exact"/>
        <w:jc w:val="both"/>
        <w:rPr>
          <w:rFonts w:hint="eastAsia" w:ascii="宋体" w:hAnsi="宋体" w:eastAsia="宋体"/>
          <w:b/>
          <w:sz w:val="52"/>
          <w:szCs w:val="52"/>
          <w:lang w:eastAsia="zh-CN"/>
        </w:rPr>
      </w:pPr>
    </w:p>
    <w:p w14:paraId="29F2CF20">
      <w:pPr>
        <w:spacing w:line="540" w:lineRule="exact"/>
        <w:jc w:val="both"/>
        <w:rPr>
          <w:rFonts w:hint="eastAsia" w:ascii="宋体" w:hAnsi="宋体" w:eastAsia="宋体"/>
          <w:b/>
          <w:sz w:val="52"/>
          <w:szCs w:val="52"/>
          <w:lang w:eastAsia="zh-CN"/>
        </w:rPr>
      </w:pPr>
    </w:p>
    <w:tbl>
      <w:tblPr>
        <w:tblStyle w:val="6"/>
        <w:tblW w:w="15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041"/>
        <w:gridCol w:w="1035"/>
        <w:gridCol w:w="1512"/>
        <w:gridCol w:w="713"/>
        <w:gridCol w:w="1223"/>
        <w:gridCol w:w="713"/>
        <w:gridCol w:w="1086"/>
        <w:gridCol w:w="662"/>
        <w:gridCol w:w="662"/>
        <w:gridCol w:w="659"/>
        <w:gridCol w:w="624"/>
        <w:gridCol w:w="615"/>
        <w:gridCol w:w="729"/>
        <w:gridCol w:w="650"/>
        <w:gridCol w:w="650"/>
        <w:gridCol w:w="1098"/>
        <w:gridCol w:w="1207"/>
      </w:tblGrid>
      <w:tr w14:paraId="547F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9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65EC904">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6779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1B4BF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557D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2023印刷费</w:t>
            </w:r>
          </w:p>
        </w:tc>
      </w:tr>
      <w:tr w14:paraId="32F7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6F1A0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54F2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3199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4D453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E992D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72B1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9A8D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021EF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F2EA2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328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39D52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1.49</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FAB8A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C9B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99.63%</w:t>
            </w:r>
          </w:p>
        </w:tc>
      </w:tr>
      <w:tr w14:paraId="5EEA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07A9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38BEE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DC3B9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44B2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8497D">
            <w:pPr>
              <w:jc w:val="center"/>
              <w:rPr>
                <w:rFonts w:hint="eastAsia" w:ascii="宋体" w:hAnsi="宋体" w:eastAsia="宋体" w:cs="宋体"/>
                <w:b/>
                <w:bCs/>
                <w:i w:val="0"/>
                <w:iCs w:val="0"/>
                <w:color w:val="000000"/>
                <w:sz w:val="20"/>
                <w:szCs w:val="20"/>
                <w:u w:val="none"/>
              </w:rPr>
            </w:pP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2CD0B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47392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016E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F392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0BA7F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B8BA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E8671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6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C60E0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F695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4CE10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D682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EA77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43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35A49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6868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31258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3D119">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EAE39">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7DB85">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85DC3">
            <w:pPr>
              <w:jc w:val="center"/>
              <w:rPr>
                <w:rFonts w:hint="eastAsia" w:ascii="宋体" w:hAnsi="宋体" w:eastAsia="宋体" w:cs="宋体"/>
                <w:b/>
                <w:bCs/>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CC5B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6C4B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288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90E45">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3F145">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A5009">
            <w:pPr>
              <w:jc w:val="center"/>
              <w:rPr>
                <w:rFonts w:hint="eastAsia" w:ascii="宋体" w:hAnsi="宋体" w:eastAsia="宋体" w:cs="宋体"/>
                <w:b/>
                <w:bCs/>
                <w:i w:val="0"/>
                <w:iCs w:val="0"/>
                <w:color w:val="000000"/>
                <w:sz w:val="20"/>
                <w:szCs w:val="20"/>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3F71E">
            <w:pPr>
              <w:jc w:val="center"/>
              <w:rPr>
                <w:rFonts w:hint="eastAsia" w:ascii="宋体" w:hAnsi="宋体" w:eastAsia="宋体" w:cs="宋体"/>
                <w:b/>
                <w:bCs/>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9F22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BD16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A302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DA9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9DF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48F1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AAC7C">
            <w:pPr>
              <w:jc w:val="center"/>
              <w:rPr>
                <w:rFonts w:hint="eastAsia" w:ascii="宋体" w:hAnsi="宋体" w:eastAsia="宋体" w:cs="宋体"/>
                <w:b/>
                <w:bCs/>
                <w:i w:val="0"/>
                <w:iCs w:val="0"/>
                <w:color w:val="000000"/>
                <w:sz w:val="20"/>
                <w:szCs w:val="20"/>
                <w:u w:val="none"/>
              </w:rPr>
            </w:pPr>
          </w:p>
        </w:tc>
      </w:tr>
      <w:tr w14:paraId="0C93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88E1B">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E445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993E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0373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DD81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F9D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897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4613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62F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D542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1A7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A3587">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B367C">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01CAD">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8E5CC">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CCA5E">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23E85">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2ADD2">
            <w:pPr>
              <w:jc w:val="left"/>
              <w:rPr>
                <w:rFonts w:hint="eastAsia" w:ascii="宋体" w:hAnsi="宋体" w:eastAsia="宋体" w:cs="宋体"/>
                <w:i w:val="0"/>
                <w:iCs w:val="0"/>
                <w:color w:val="000000"/>
                <w:sz w:val="20"/>
                <w:szCs w:val="20"/>
                <w:u w:val="none"/>
              </w:rPr>
            </w:pPr>
          </w:p>
        </w:tc>
      </w:tr>
      <w:tr w14:paraId="6AE2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4C53B">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F62D0">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1B950">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F6E3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CCB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9CDB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9F4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38D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0893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A5C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44AD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F954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B59C9">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D2BD6">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F458B">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40559">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22779">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B464D">
            <w:pPr>
              <w:jc w:val="left"/>
              <w:rPr>
                <w:rFonts w:hint="eastAsia" w:ascii="宋体" w:hAnsi="宋体" w:eastAsia="宋体" w:cs="宋体"/>
                <w:i w:val="0"/>
                <w:iCs w:val="0"/>
                <w:color w:val="000000"/>
                <w:sz w:val="20"/>
                <w:szCs w:val="20"/>
                <w:u w:val="none"/>
              </w:rPr>
            </w:pPr>
          </w:p>
        </w:tc>
      </w:tr>
      <w:tr w14:paraId="6A63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196FC">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6D914">
            <w:pPr>
              <w:jc w:val="left"/>
              <w:rPr>
                <w:rFonts w:hint="eastAsia" w:ascii="宋体" w:hAnsi="宋体" w:eastAsia="宋体" w:cs="宋体"/>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F978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5AE1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17EE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14B7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3CF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ACD9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22E0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E336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77E2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F90C">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93305">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41614">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59CFF">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5BE04">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BDE0B">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8E9BD">
            <w:pPr>
              <w:jc w:val="left"/>
              <w:rPr>
                <w:rFonts w:hint="eastAsia" w:ascii="宋体" w:hAnsi="宋体" w:eastAsia="宋体" w:cs="宋体"/>
                <w:i w:val="0"/>
                <w:iCs w:val="0"/>
                <w:color w:val="000000"/>
                <w:sz w:val="20"/>
                <w:szCs w:val="20"/>
                <w:u w:val="none"/>
              </w:rPr>
            </w:pPr>
          </w:p>
        </w:tc>
      </w:tr>
      <w:tr w14:paraId="1539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75F21">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6334A">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F9EB6">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1A5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614B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63C5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AC80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B76C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B586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2AB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A34B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CD531">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2647D">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1C2C">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98CE2">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4112A">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2B98">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0EBCD">
            <w:pPr>
              <w:jc w:val="left"/>
              <w:rPr>
                <w:rFonts w:hint="eastAsia" w:ascii="宋体" w:hAnsi="宋体" w:eastAsia="宋体" w:cs="宋体"/>
                <w:i w:val="0"/>
                <w:iCs w:val="0"/>
                <w:color w:val="000000"/>
                <w:sz w:val="20"/>
                <w:szCs w:val="20"/>
                <w:u w:val="none"/>
              </w:rPr>
            </w:pPr>
          </w:p>
        </w:tc>
      </w:tr>
      <w:tr w14:paraId="0894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B37B5">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1304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491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2862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64678">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1460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D487F">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69EF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02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4FE3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0B5A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78760">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B8064">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2FFD9">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D3320">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A537B">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8C433">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64530">
            <w:pPr>
              <w:jc w:val="left"/>
              <w:rPr>
                <w:rFonts w:hint="eastAsia" w:ascii="宋体" w:hAnsi="宋体" w:eastAsia="宋体" w:cs="宋体"/>
                <w:i w:val="0"/>
                <w:iCs w:val="0"/>
                <w:color w:val="000000"/>
                <w:sz w:val="20"/>
                <w:szCs w:val="20"/>
                <w:u w:val="none"/>
              </w:rPr>
            </w:pPr>
          </w:p>
        </w:tc>
      </w:tr>
      <w:tr w14:paraId="187D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95A37">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C7A30">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05F6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F055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B9B9D">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004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09A42">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1D24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614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EEE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F46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43465">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9BE5E">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10DF3">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7FA5C">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D7635">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6283">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5B781">
            <w:pPr>
              <w:jc w:val="left"/>
              <w:rPr>
                <w:rFonts w:hint="eastAsia" w:ascii="宋体" w:hAnsi="宋体" w:eastAsia="宋体" w:cs="宋体"/>
                <w:i w:val="0"/>
                <w:iCs w:val="0"/>
                <w:color w:val="000000"/>
                <w:sz w:val="20"/>
                <w:szCs w:val="20"/>
                <w:u w:val="none"/>
              </w:rPr>
            </w:pPr>
          </w:p>
        </w:tc>
      </w:tr>
      <w:tr w14:paraId="636C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E626E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9DCC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9559E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A900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9F609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57D2">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6B36D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FEF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99.96</w:t>
            </w:r>
          </w:p>
        </w:tc>
      </w:tr>
    </w:tbl>
    <w:p w14:paraId="75C3DF86">
      <w:pPr>
        <w:spacing w:line="540" w:lineRule="exact"/>
        <w:jc w:val="both"/>
        <w:rPr>
          <w:rFonts w:hint="eastAsia" w:ascii="宋体" w:hAnsi="宋体" w:eastAsia="宋体"/>
          <w:b/>
          <w:sz w:val="52"/>
          <w:szCs w:val="52"/>
          <w:lang w:eastAsia="zh-CN"/>
        </w:rPr>
      </w:pPr>
    </w:p>
    <w:p w14:paraId="5DA87302">
      <w:pPr>
        <w:spacing w:line="540" w:lineRule="exact"/>
        <w:jc w:val="both"/>
        <w:rPr>
          <w:rFonts w:hint="eastAsia" w:ascii="宋体" w:hAnsi="宋体" w:eastAsia="宋体"/>
          <w:b/>
          <w:sz w:val="52"/>
          <w:szCs w:val="52"/>
          <w:lang w:eastAsia="zh-CN"/>
        </w:rPr>
      </w:pPr>
    </w:p>
    <w:p w14:paraId="52976381">
      <w:pPr>
        <w:spacing w:line="540" w:lineRule="exact"/>
        <w:jc w:val="both"/>
        <w:rPr>
          <w:rFonts w:hint="eastAsia" w:ascii="宋体" w:hAnsi="宋体" w:eastAsia="宋体"/>
          <w:b/>
          <w:sz w:val="52"/>
          <w:szCs w:val="52"/>
          <w:lang w:eastAsia="zh-CN"/>
        </w:rPr>
      </w:pPr>
    </w:p>
    <w:p w14:paraId="7C678C1D">
      <w:pPr>
        <w:spacing w:line="540" w:lineRule="exact"/>
        <w:jc w:val="both"/>
        <w:rPr>
          <w:rFonts w:hint="eastAsia" w:ascii="宋体" w:hAnsi="宋体" w:eastAsia="宋体"/>
          <w:b/>
          <w:sz w:val="52"/>
          <w:szCs w:val="52"/>
          <w:lang w:eastAsia="zh-CN"/>
        </w:rPr>
      </w:pPr>
    </w:p>
    <w:tbl>
      <w:tblPr>
        <w:tblStyle w:val="6"/>
        <w:tblW w:w="15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041"/>
        <w:gridCol w:w="1035"/>
        <w:gridCol w:w="1512"/>
        <w:gridCol w:w="713"/>
        <w:gridCol w:w="1223"/>
        <w:gridCol w:w="713"/>
        <w:gridCol w:w="1086"/>
        <w:gridCol w:w="662"/>
        <w:gridCol w:w="662"/>
        <w:gridCol w:w="659"/>
        <w:gridCol w:w="624"/>
        <w:gridCol w:w="615"/>
        <w:gridCol w:w="729"/>
        <w:gridCol w:w="650"/>
        <w:gridCol w:w="650"/>
        <w:gridCol w:w="1098"/>
        <w:gridCol w:w="1207"/>
      </w:tblGrid>
      <w:tr w14:paraId="223DD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9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1897858">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5F82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3E0F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AF337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23服装经费</w:t>
            </w:r>
          </w:p>
        </w:tc>
      </w:tr>
      <w:tr w14:paraId="4D66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7FC33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88A9F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0B33D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77C5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1280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45185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2F51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70FA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369EB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EA32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328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4413F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A9E0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A41C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14:paraId="2E0A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5D83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CE600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745FF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643A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885AC">
            <w:pPr>
              <w:jc w:val="center"/>
              <w:rPr>
                <w:rFonts w:hint="eastAsia" w:ascii="宋体" w:hAnsi="宋体" w:eastAsia="宋体" w:cs="宋体"/>
                <w:b/>
                <w:bCs/>
                <w:i w:val="0"/>
                <w:iCs w:val="0"/>
                <w:color w:val="000000"/>
                <w:sz w:val="20"/>
                <w:szCs w:val="20"/>
                <w:u w:val="none"/>
              </w:rPr>
            </w:pPr>
          </w:p>
        </w:tc>
        <w:tc>
          <w:tcPr>
            <w:tcW w:w="86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68EC1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623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DC818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已百分之百完成</w:t>
            </w:r>
          </w:p>
        </w:tc>
      </w:tr>
      <w:tr w14:paraId="45DC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6E62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558E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9484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63E3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6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29A8A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997D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801A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0A45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01D9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43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828A8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287D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172E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F69DE">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48FBE">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70B68">
            <w:pPr>
              <w:jc w:val="center"/>
              <w:rPr>
                <w:rFonts w:hint="eastAsia" w:ascii="宋体" w:hAnsi="宋体" w:eastAsia="宋体" w:cs="宋体"/>
                <w:b/>
                <w:bCs/>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BD9A2">
            <w:pPr>
              <w:jc w:val="center"/>
              <w:rPr>
                <w:rFonts w:hint="eastAsia" w:ascii="宋体" w:hAnsi="宋体" w:eastAsia="宋体" w:cs="宋体"/>
                <w:b/>
                <w:bCs/>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45D0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39D6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AEA9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B82A7">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1AB14">
            <w:pPr>
              <w:jc w:val="center"/>
              <w:rPr>
                <w:rFonts w:hint="eastAsia" w:ascii="宋体" w:hAnsi="宋体" w:eastAsia="宋体" w:cs="宋体"/>
                <w:b/>
                <w:bCs/>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F39FC">
            <w:pPr>
              <w:jc w:val="center"/>
              <w:rPr>
                <w:rFonts w:hint="eastAsia" w:ascii="宋体" w:hAnsi="宋体" w:eastAsia="宋体" w:cs="宋体"/>
                <w:b/>
                <w:bCs/>
                <w:i w:val="0"/>
                <w:iCs w:val="0"/>
                <w:color w:val="000000"/>
                <w:sz w:val="20"/>
                <w:szCs w:val="20"/>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30A1F">
            <w:pPr>
              <w:jc w:val="center"/>
              <w:rPr>
                <w:rFonts w:hint="eastAsia" w:ascii="宋体" w:hAnsi="宋体" w:eastAsia="宋体" w:cs="宋体"/>
                <w:b/>
                <w:bCs/>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5448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369C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4EA6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E92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B7DB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531D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188B9">
            <w:pPr>
              <w:jc w:val="center"/>
              <w:rPr>
                <w:rFonts w:hint="eastAsia" w:ascii="宋体" w:hAnsi="宋体" w:eastAsia="宋体" w:cs="宋体"/>
                <w:b/>
                <w:bCs/>
                <w:i w:val="0"/>
                <w:iCs w:val="0"/>
                <w:color w:val="000000"/>
                <w:sz w:val="20"/>
                <w:szCs w:val="20"/>
                <w:u w:val="none"/>
              </w:rPr>
            </w:pPr>
          </w:p>
        </w:tc>
      </w:tr>
      <w:tr w14:paraId="195E6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FC0CE">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46212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B7EE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220D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C16E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941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13C1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F973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292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F0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EF2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47326">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2B318">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43FD">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315F8">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0EF5E">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BF56">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0892E">
            <w:pPr>
              <w:jc w:val="left"/>
              <w:rPr>
                <w:rFonts w:hint="eastAsia" w:ascii="宋体" w:hAnsi="宋体" w:eastAsia="宋体" w:cs="宋体"/>
                <w:i w:val="0"/>
                <w:iCs w:val="0"/>
                <w:color w:val="000000"/>
                <w:sz w:val="20"/>
                <w:szCs w:val="20"/>
                <w:u w:val="none"/>
              </w:rPr>
            </w:pPr>
          </w:p>
        </w:tc>
      </w:tr>
      <w:tr w14:paraId="03C0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E8C72">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5C5DB">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9E44C">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7AF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36A4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81F3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A3D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2DE7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9F2B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343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A5A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6E9FC">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1D504">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FC7F0">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06F6">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0D4DC">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0BAB3">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0DC52">
            <w:pPr>
              <w:jc w:val="left"/>
              <w:rPr>
                <w:rFonts w:hint="eastAsia" w:ascii="宋体" w:hAnsi="宋体" w:eastAsia="宋体" w:cs="宋体"/>
                <w:i w:val="0"/>
                <w:iCs w:val="0"/>
                <w:color w:val="000000"/>
                <w:sz w:val="20"/>
                <w:szCs w:val="20"/>
                <w:u w:val="none"/>
              </w:rPr>
            </w:pPr>
          </w:p>
        </w:tc>
      </w:tr>
      <w:tr w14:paraId="22F3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D5870">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16648">
            <w:pPr>
              <w:jc w:val="left"/>
              <w:rPr>
                <w:rFonts w:hint="eastAsia" w:ascii="宋体" w:hAnsi="宋体" w:eastAsia="宋体" w:cs="宋体"/>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EB0CF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475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CD4C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A78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76D9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D105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41FD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71B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F1C6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BEA6">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4B67">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1E811">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8DDD7">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4E4BD">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7CC2E">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2538">
            <w:pPr>
              <w:jc w:val="left"/>
              <w:rPr>
                <w:rFonts w:hint="eastAsia" w:ascii="宋体" w:hAnsi="宋体" w:eastAsia="宋体" w:cs="宋体"/>
                <w:i w:val="0"/>
                <w:iCs w:val="0"/>
                <w:color w:val="000000"/>
                <w:sz w:val="20"/>
                <w:szCs w:val="20"/>
                <w:u w:val="none"/>
              </w:rPr>
            </w:pPr>
          </w:p>
        </w:tc>
      </w:tr>
      <w:tr w14:paraId="50AD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FDF62">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47ADD">
            <w:pPr>
              <w:jc w:val="left"/>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637E9">
            <w:pPr>
              <w:jc w:val="left"/>
              <w:rPr>
                <w:rFonts w:hint="eastAsia" w:ascii="宋体" w:hAnsi="宋体" w:eastAsia="宋体" w:cs="宋体"/>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91AA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C5E7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8D2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BD7E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F630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6EAD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EFA3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7E4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BEC24">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E2E4">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58376">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EB133">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103E">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E6E88">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854BE">
            <w:pPr>
              <w:jc w:val="left"/>
              <w:rPr>
                <w:rFonts w:hint="eastAsia" w:ascii="宋体" w:hAnsi="宋体" w:eastAsia="宋体" w:cs="宋体"/>
                <w:i w:val="0"/>
                <w:iCs w:val="0"/>
                <w:color w:val="000000"/>
                <w:sz w:val="20"/>
                <w:szCs w:val="20"/>
                <w:u w:val="none"/>
              </w:rPr>
            </w:pPr>
          </w:p>
        </w:tc>
      </w:tr>
      <w:tr w14:paraId="518D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C545A">
            <w:pPr>
              <w:jc w:val="center"/>
              <w:rPr>
                <w:rFonts w:hint="eastAsia" w:ascii="宋体" w:hAnsi="宋体" w:eastAsia="宋体" w:cs="宋体"/>
                <w:b/>
                <w:bCs/>
                <w:i w:val="0"/>
                <w:iCs w:val="0"/>
                <w:color w:val="000000"/>
                <w:sz w:val="20"/>
                <w:szCs w:val="20"/>
                <w:u w:val="none"/>
              </w:rPr>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D964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998A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E08D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2985">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6D5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9764">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FA0C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369E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DF97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4BEB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5D69">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E7D5">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61969">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D5BD1">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B789">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EDE28">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0A6F">
            <w:pPr>
              <w:jc w:val="left"/>
              <w:rPr>
                <w:rFonts w:hint="eastAsia" w:ascii="宋体" w:hAnsi="宋体" w:eastAsia="宋体" w:cs="宋体"/>
                <w:i w:val="0"/>
                <w:iCs w:val="0"/>
                <w:color w:val="000000"/>
                <w:sz w:val="20"/>
                <w:szCs w:val="20"/>
                <w:u w:val="none"/>
              </w:rPr>
            </w:pPr>
          </w:p>
        </w:tc>
      </w:tr>
      <w:tr w14:paraId="4CEF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AD9C3">
            <w:pPr>
              <w:jc w:val="center"/>
              <w:rPr>
                <w:rFonts w:hint="eastAsia" w:ascii="宋体" w:hAnsi="宋体" w:eastAsia="宋体" w:cs="宋体"/>
                <w:b/>
                <w:bCs/>
                <w:i w:val="0"/>
                <w:iCs w:val="0"/>
                <w:color w:val="000000"/>
                <w:sz w:val="20"/>
                <w:szCs w:val="20"/>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EC814">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73CF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FA9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EF12">
            <w:pPr>
              <w:jc w:val="center"/>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AD72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7C6E">
            <w:pPr>
              <w:jc w:val="center"/>
              <w:rPr>
                <w:rFonts w:hint="eastAsia" w:ascii="宋体" w:hAnsi="宋体" w:eastAsia="宋体" w:cs="宋体"/>
                <w:i w:val="0"/>
                <w:iCs w:val="0"/>
                <w:color w:val="000000"/>
                <w:sz w:val="20"/>
                <w:szCs w:val="20"/>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DB9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6A12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5025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9C21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1CED6">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CDF74">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CD22">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FEAAB">
            <w:pPr>
              <w:jc w:val="center"/>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17CD">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985A">
            <w:pPr>
              <w:jc w:val="left"/>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4A847">
            <w:pPr>
              <w:jc w:val="left"/>
              <w:rPr>
                <w:rFonts w:hint="eastAsia" w:ascii="宋体" w:hAnsi="宋体" w:eastAsia="宋体" w:cs="宋体"/>
                <w:i w:val="0"/>
                <w:iCs w:val="0"/>
                <w:color w:val="000000"/>
                <w:sz w:val="20"/>
                <w:szCs w:val="20"/>
                <w:u w:val="none"/>
              </w:rPr>
            </w:pPr>
          </w:p>
        </w:tc>
      </w:tr>
      <w:tr w14:paraId="2501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2AE8C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9A1D7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B4CAE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02FD7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EF927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2363">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AC85C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BFCF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bl>
    <w:p w14:paraId="6CCACFD1">
      <w:pPr>
        <w:spacing w:line="540" w:lineRule="exact"/>
        <w:jc w:val="both"/>
        <w:rPr>
          <w:rFonts w:hint="eastAsia" w:ascii="宋体" w:hAnsi="宋体" w:eastAsia="宋体"/>
          <w:b/>
          <w:sz w:val="52"/>
          <w:szCs w:val="52"/>
          <w:lang w:eastAsia="zh-CN"/>
        </w:rPr>
      </w:pPr>
    </w:p>
    <w:p w14:paraId="2090796A">
      <w:pPr>
        <w:spacing w:line="540" w:lineRule="exact"/>
        <w:jc w:val="left"/>
        <w:rPr>
          <w:rFonts w:hint="eastAsia" w:ascii="宋体" w:hAnsi="宋体"/>
          <w:b/>
          <w:sz w:val="21"/>
          <w:szCs w:val="21"/>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24BD">
    <w:pPr>
      <w:pStyle w:val="10"/>
      <w:framePr w:wrap="around" w:vAnchor="text" w:hAnchor="margin" w:xAlign="center" w:y="1"/>
      <w:rPr>
        <w:rStyle w:val="13"/>
      </w:rPr>
    </w:pPr>
    <w:r>
      <w:rPr>
        <w:rStyle w:val="13"/>
      </w:rPr>
      <w:pgNum/>
    </w:r>
  </w:p>
  <w:p w14:paraId="5C99A12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E84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11EE">
    <w:pPr>
      <w:pStyle w:val="1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A54CBEA">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14:paraId="1A54CBEA">
                    <w:pPr>
                      <w:pStyle w:val="10"/>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9B3A3"/>
    <w:multiLevelType w:val="singleLevel"/>
    <w:tmpl w:val="3D69B3A3"/>
    <w:lvl w:ilvl="0" w:tentative="0">
      <w:start w:val="4"/>
      <w:numFmt w:val="chineseCounting"/>
      <w:suff w:val="space"/>
      <w:lvlText w:val="第%1部分"/>
      <w:lvlJc w:val="left"/>
      <w:rPr>
        <w:rFonts w:hint="eastAsia"/>
      </w:rPr>
    </w:lvl>
  </w:abstractNum>
  <w:abstractNum w:abstractNumId="1">
    <w:nsid w:val="66D964ED"/>
    <w:multiLevelType w:val="singleLevel"/>
    <w:tmpl w:val="66D964ED"/>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172A27"/>
    <w:rsid w:val="077975F2"/>
    <w:rsid w:val="18DA574F"/>
    <w:rsid w:val="1FE668C5"/>
    <w:rsid w:val="29D51088"/>
    <w:rsid w:val="43151549"/>
    <w:rsid w:val="4C5C2DEF"/>
    <w:rsid w:val="5C194F28"/>
    <w:rsid w:val="5E1564AF"/>
    <w:rsid w:val="74072B80"/>
    <w:rsid w:val="77CE5BD4"/>
    <w:rsid w:val="7B184C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next w:val="1"/>
    <w:qFormat/>
    <w:uiPriority w:val="0"/>
    <w:pPr>
      <w:ind w:firstLine="420" w:firstLineChars="200"/>
    </w:pPr>
    <w:rPr>
      <w:rFonts w:eastAsia="仿宋_GB2312"/>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Footer"/>
    <w:basedOn w:val="1"/>
    <w:qFormat/>
    <w:uiPriority w:val="0"/>
    <w:pPr>
      <w:tabs>
        <w:tab w:val="center" w:pos="4153"/>
        <w:tab w:val="right" w:pos="8306"/>
      </w:tabs>
      <w:snapToGrid w:val="0"/>
      <w:jc w:val="left"/>
    </w:pPr>
    <w:rPr>
      <w:sz w:val="18"/>
      <w:szCs w:val="18"/>
    </w:rPr>
  </w:style>
  <w:style w:type="paragraph" w:customStyle="1" w:styleId="11">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Char"/>
    <w:basedOn w:val="1"/>
    <w:qFormat/>
    <w:uiPriority w:val="0"/>
    <w:pPr>
      <w:widowControl/>
      <w:jc w:val="left"/>
    </w:pPr>
    <w:rPr>
      <w:rFonts w:ascii="Verdana" w:hAnsi="Verdana" w:eastAsia="仿宋_GB2312"/>
      <w:kern w:val="0"/>
      <w:sz w:val="28"/>
      <w:szCs w:val="20"/>
      <w:lang w:eastAsia="en-US"/>
    </w:rPr>
  </w:style>
  <w:style w:type="character" w:customStyle="1" w:styleId="13">
    <w:name w:val="Page Number"/>
    <w:qFormat/>
    <w:uiPriority w:val="0"/>
  </w:style>
  <w:style w:type="character" w:customStyle="1" w:styleId="14">
    <w:name w:val="批注框文本 Char"/>
    <w:link w:val="3"/>
    <w:qFormat/>
    <w:uiPriority w:val="0"/>
    <w:rPr>
      <w:kern w:val="2"/>
      <w:sz w:val="18"/>
      <w:szCs w:val="18"/>
    </w:rPr>
  </w:style>
  <w:style w:type="character" w:customStyle="1" w:styleId="15">
    <w:name w:val="页眉 Char"/>
    <w:link w:val="11"/>
    <w:qFormat/>
    <w:uiPriority w:val="0"/>
    <w:rPr>
      <w:kern w:val="2"/>
      <w:sz w:val="18"/>
      <w:szCs w:val="18"/>
    </w:rPr>
  </w:style>
  <w:style w:type="character" w:customStyle="1" w:styleId="16">
    <w:name w:val="font01"/>
    <w:qFormat/>
    <w:uiPriority w:val="0"/>
    <w:rPr>
      <w:rFonts w:hint="eastAsia" w:ascii="宋体" w:hAnsi="宋体" w:eastAsia="宋体" w:cs="宋体"/>
      <w:color w:val="000000"/>
      <w:sz w:val="24"/>
      <w:szCs w:val="24"/>
      <w:u w:val="none"/>
    </w:rPr>
  </w:style>
  <w:style w:type="character" w:customStyle="1" w:styleId="17">
    <w:name w:val="font61"/>
    <w:basedOn w:val="8"/>
    <w:qFormat/>
    <w:uiPriority w:val="0"/>
    <w:rPr>
      <w:rFonts w:hint="eastAsia" w:ascii="宋体" w:hAnsi="宋体" w:eastAsia="宋体" w:cs="宋体"/>
      <w:color w:val="000000"/>
      <w:sz w:val="24"/>
      <w:szCs w:val="24"/>
      <w:u w:val="none"/>
    </w:rPr>
  </w:style>
  <w:style w:type="character" w:customStyle="1" w:styleId="18">
    <w:name w:val="font4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24397</Words>
  <Characters>30180</Characters>
  <Lines>90</Lines>
  <Paragraphs>25</Paragraphs>
  <TotalTime>0</TotalTime>
  <ScaleCrop>false</ScaleCrop>
  <LinksUpToDate>false</LinksUpToDate>
  <CharactersWithSpaces>30563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2024-09-27T01:14:38Z</dcterms:modified>
  <dc:title>辽宁省盘锦市盘山县市场监督管理局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DBD71CD938FE44099909523ABF52C837_13</vt:lpwstr>
  </property>
</Properties>
</file>