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辽宁省盘锦市兴隆台区兴隆街道办事处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辽宁省盘锦市兴隆台区兴隆街道办事处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辽宁省盘锦市兴隆台区兴隆街道办事处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辽宁省盘锦市兴隆台区兴隆街道办事处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辽宁省盘锦市兴隆台区兴隆街道办事处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辽宁省盘锦市兴隆台区兴隆街道办事处概况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（1）在区委、区政府正确领导下，贯彻执行党和国家的各项方针、政策、法律、法规；落实区委、区政府的各项决议、决定。</w:t>
        <w:br/>
        <w:t xml:space="preserve">    （2）负责本街道社区建设,指导社区居委会依法开展各项工作。</w:t>
        <w:br/>
        <w:t xml:space="preserve">    （3）负责计划生育、劳动和社会保障、再就业、统计财税、城管等工作；配合有关部门做好防汛、防风、防火、防震、抢险和防灾安全生产等管理工作。</w:t>
        <w:br/>
        <w:t xml:space="preserve">    （4）负责做好社会救济、优抚安置、社会保障、拥军优属殡葬管理；做好民兵、兵役、民族、宗教、侨务、残联等工作。</w:t>
        <w:br/>
        <w:t xml:space="preserve">    （5）负责精神文明建设，开展精神文明小区创建活动，对居民进行法制和社会公德教育，组织居民参与社区环境整治等社会公益活动。</w:t>
        <w:br/>
        <w:t xml:space="preserve">    （6）负责街辖范围内的维护稳定及社会综合治理工作，做好民事调解、法律服务工作，维护居民的合法权益等工作。</w:t>
        <w:br/>
        <w:t xml:space="preserve">    （7）向上级人民政府或者有关部门反映居民和居民委员会的意见、要求、办理人民群众来信来访事项。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辽宁省盘锦市兴隆台区兴隆街道办事处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兴隆街道办事处设7个内设机构：</w:t>
        <w:br/>
        <w:t xml:space="preserve">    （1）党群办公室。主要工作对象是按条条管理的有隶属关系的党建、人大、武装、群团等各个相关部门和党员。负责党建工作，包括组织、宣传、纪检、统战等工作，即基层组织党建、干部考核培训、宣传教育、精神文明、理论学习、党风廉政建设、反腐败工作、统战工作等；推动街区党建工作网格化，履行加强各中心街道党的建设职能；负责人大街工委工作；负责武装工作；负责群团工作，包括工会、共青团、妇联等工作。</w:t>
        <w:br/>
        <w:t xml:space="preserve">    （2）综合治理办公室。履行社会治安综合治理、平安建设等职能，负责综治、信访、维稳及司法工作。</w:t>
        <w:br/>
        <w:t xml:space="preserve">    （3）综合办公室。负责文书、保密、档案、人事、财务、资产、统计、民宗侨务及后勤保障工作，履行机关各项行政事务职能。</w:t>
        <w:br/>
        <w:t xml:space="preserve">    （4）公共服务办公室。负责社区共治、指导自治、协调社会组织、购买服务及社区工作者的管理工作。负责民政、社保、卫计、文体、科普、教育、残联、保障性住房及爱国卫生等工作。</w:t>
        <w:br/>
        <w:t xml:space="preserve">    （5）城市管理办公室。负责安全、环保、城市管理综合执法、食品药品监督管理、应急、投诉、环卫巡查及业主委员会管理工作，履行综合管理职能。</w:t>
        <w:br/>
        <w:t xml:space="preserve">    （6）街道网格管理服务中心。为副科级全额拔款事业单位，由街道办事处主任直接分管。负责建立健全网格布局、网格化组织体系、网格化信息工作平台，收集、统计各类网格化工作信息；通过网格化管理平台，调度协调综合治理、城市管理、公共安全、应急响应工作；负责对各类网格问题进行派单调度、督办核查，指挥协调相关执法管理队伍开展联合执法处置等工作；负责对下级网格管理服务工作进行考核评估和监督管理；负责民政、社保、卫计、文体、科普、教育、残联、保障性住房及爱国卫生等具体行政审批和公共服务事项办理工作。网格管理服务中心设立办事大厅，负责公共服务事项办理、网格化管理，是街道的管理平台、服务平台、信息化平台。街道网格管理服务中心在所属各社区分设社区网格管理服务（党建）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751.02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751.02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696.88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54.15</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减少171.41万元，降低18.58%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本年度疫情防控经费减少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751.02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579.32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77.14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工资福利支出323.09万元；商品和服务支出254.03万元；对个人和家庭的补助2.20万元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171.70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22.86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主要包括社区运行经费、网格信息费、街道运行经费、创城经费等业务支出。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减少171.41万元，降低18.58%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主要是供给侧改革工程款和防疫经费的减少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年底结余资金全部退回国库</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751.02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579.32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171.70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减少171.41万元，降低18.58%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供给侧改革工程款和防疫经费的减少。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131.50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116.14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237.39</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2023年度一般公共预算财政拨款支出696.88万元。按支出功能分类科目分，包括：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1.一般公共服务支出428.75万元，具体包括：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（1）一般公共服务支出（类）人大事务（款）其他人大事务支出（项）0.11万元,主要是人大经费等支出，完成年初预算的16.34%，决算数与年初预算数存在差异的主要原因是人大经费支出减少。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行政运行（项）308.58万元,主要是工资福利支出和商品服务等支出，完成年初预算的135.37%，决算数与年初预算数存在差异的主要原因是增加行政编人员和事业编人员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（3）一般公共服务支出（类）政府办公厅（室）及相关机构事务（款）信访事务（项）13.75万元,主要是信访经费等支出，完成年初预算的0%，决算数与年初预算数存在差异的主要原因是年初无信访经费预算。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（4）一般公共服务支出（类）政府办公厅（室）及相关机构事务（款）事业运行（项）0.00万元,主要是无此项支出等支出，完成年初预算的0%，决算数与年初预算数存在差异的主要原因是无预算。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一般公共服务支出（类）政府办公厅（室）及相关机构事务（款）其他政府办公厅（室）及相关机构事务支出（项）102.10万元,主要是伙食费、创城等支出，完成年初预算的167.93%，决算数与年初预算数存在差异的主要原因是创城经费和伙食费补充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（6）一般公共服务支出（类）组织事务（款）其他组织事务支出（项）4.21万元,主要是社区党建经费等支出，完成年初预算的0%，决算数与年初预算数存在差异的主要原因是无此科目预算。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2.公共安全支出0.56万元，具体包括：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（1）公共安全支出（类）司法（款）基层司法业务（项）0.56万元,主要是街道司法业务费等支出，完成年初预算的10.31%，决算数与年初预算数存在差异的主要原因是司法业务费支出少。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3.社会保障和就业支出203.59万元，具体包括：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其他人力资源和社会保障管理事务支出（项）0.00万元,主要是无等支出，完成年初预算的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（2）社会保障和就业支出（类）民政管理事务（款）基层政权建设和社区治理（项）161.03万元,主要是社区运行经费等支出，完成年初预算的94.16%，决算数与年初预算数存在差异的主要原因是社区基本支出减少。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（3）社会保障和就业支出（类）行政事业单位养老支出（款）行政单位离退休（项）2.20万元,主要是退休费等支出，完成年初预算的100%，决算数与年初预算数存在差异的主要原因是无差异。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35.04万元,主要是机关人员养老保险等支出，完成年初预算的133.79%，决算数与年初预算数存在差异的主要原因是事业编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机关事业单位职业年金缴费支出（项）5.32万元,主要是职业年金等支出，完成年初预算的69.09%，决算数与年初预算数存在差异的主要原因是职业年金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4.卫生健康支出34.74万元，具体包括：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（1）卫生健康支出（类）计划生育事务（款）计划生育服务（项）17.06万元,主要是独生子女费等支出，完成年初预算的77.55%，决算数与年初预算数存在差异的主要原因是发放人数减少。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（2）卫生健康支出（类）行政事业单位医疗（款）行政单位医疗（项）13.31万元,主要是机关人员医疗保险等支出，完成年初预算的137.64%，决算数与年初预算数存在差异的主要原因是事业编人员的增加。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（3）卫生健康支出（类）行政事业单位医疗（款）公务员医疗补助（项）3.73万元,主要是公务员医疗补助等支出，完成年初预算的130.87%，决算数与年初预算数存在差异的主要原因是事业编人员的增加。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（4）卫生健康支出（类）行政事业单位医疗（款）其他行政事业单位医疗支出（项）0.64万元,主要是工伤保险、失业保险等支出，完成年初预算的0%，决算数与年初预算数存在差异的主要原因是事业编人员增加。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5.住房保障支出29.24万元，具体包括：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（1）住房保障支出（类）住房改革支出（款）住房公积金（项）29.24万元,主要是住房公积金等支出，完成年初预算的137.66%，决算数与年初预算数存在差异的主要原因是事业编人员增加。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6.其他支出0.00万元，具体包括：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（1）其他支出（类）其他支出（款）其他支出（项）0.00万元,主要是无等支出，完成年初预算的0%，决算数与年初预算数存在差异的主要原因是无。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2023年度国有资本经营预算财政拨款支出54.15万元。按支出功能分类科目分，包括：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1.国有资本经营预算支出54.15万元，具体包括：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eastAsia="仿宋_GB2312" w:hAnsi="宋体"/>
          <w:sz w:val="32"/>
          <w:szCs w:val="32"/>
        </w:rPr>
      </w:pPr>
      <w:r>
        <w:rPr>
          <w:rFonts w:ascii="仿宋_GB2312" w:eastAsia="仿宋_GB2312" w:hAnsi="宋体"/>
          <w:sz w:val="32"/>
          <w:szCs w:val="32"/>
        </w:rPr>
        <w:t xml:space="preserve">（1）国有资本经营预算支出（类）解决历史遗留问题及改革成本支出（款）国有企业退休人员社会化管理补助支出（项）54.15万元,主要是离退休活动室管理经费和人员经费等支出，完成年初预算的0%，决算数与年初预算数存在差异的主要原因是此经费无预算。</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579.32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325.29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254.03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254.03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比上年增加49.68万元，增长24.31%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事业编人员增加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1.根据预算绩效管理要求，兴隆街道办事处组织开展部门（单位）整体绩效自评工作，涉及资金498.81万元，其中财政拨款资金498.81万元，自评得分92分。</w:t>
        <w:br/>
        <w:t xml:space="preserve">详见附件《部门（单位）整体绩效自评表》。</w:t>
        <w:br/>
        <w:t xml:space="preserve">2.项目绩效自评情况</w:t>
        <w:br/>
        <w:t xml:space="preserve">2023年度，兴隆街道办事处（单位名称）对本部门（单位）8个项目开展项目绩效自评工作，涉及资金67.33万元，其中财政拨款资金67.33万元，自评覆盖率（开展绩效自评的项目数/年初批复绩效目标的项目数*100%）达到88.89%，自评平均分（开展绩效自评的项目分数总和/开展绩效自评的项目数）85.70分。</w:t>
        <w:br/>
        <w:t xml:space="preserve">详见附件《预算项目（政策）绩效自评表》。</w:t>
        <w:br/>
        <w:t xml:space="preserve">3.部门重点评价情况</w:t>
        <w:br/>
        <w:t xml:space="preserve">2023年度，兴隆街道办事处（单位名称）对本部门（单位）未开展部门重点评价工作。</w:t>
        <w:br/>
        <w:t xml:space="preserve">4.财政重点评价情况</w:t>
        <w:br/>
        <w:t xml:space="preserve">2023年度，兴隆台区财政局未对兴隆街道办事处开展财政重点评价工作。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696.88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428.75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jc w:val="right"/>
            </w:pPr>
            <w:r>
              <w:rPr>
                <w:rFonts w:ascii="宋体" w:eastAsia="宋体" w:hAnsi="宋体" w:cs="宋体"/>
                <w:b w:val="0"/>
                <w:i w:val="0"/>
                <w:color w:val="000000"/>
                <w:sz w:val="18"/>
              </w:rPr>
              <w:t xml:space="preserve">54.15</w:t>
            </w: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0.56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203.59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34.74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29.24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jc w:val="right"/>
            </w:pPr>
            <w:r>
              <w:rPr>
                <w:rFonts w:ascii="宋体" w:eastAsia="宋体" w:hAnsi="宋体" w:cs="宋体"/>
                <w:b w:val="0"/>
                <w:i w:val="0"/>
                <w:color w:val="000000"/>
                <w:sz w:val="18"/>
              </w:rPr>
              <w:t xml:space="preserve">54.15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751.02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751.02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751.02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751.02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751.02</w:t>
            </w:r>
          </w:p>
        </w:tc>
        <w:tc>
          <w:tcPr>
            <w:tcW w:w="1160" w:type="dxa"/>
            <w:tcBorders/>
            <w:vAlign w:val="center"/>
          </w:tcPr>
          <w:p>
            <w:pPr>
              <w:jc w:val="right"/>
            </w:pPr>
            <w:r>
              <w:rPr>
                <w:rFonts w:ascii="宋体" w:eastAsia="宋体" w:hAnsi="宋体" w:cs="宋体"/>
                <w:b/>
                <w:i w:val="0"/>
                <w:color w:val="000000"/>
                <w:sz w:val="14"/>
              </w:rPr>
              <w:t xml:space="preserve">751.02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428.75</w:t>
            </w:r>
          </w:p>
        </w:tc>
        <w:tc>
          <w:tcPr>
            <w:tcW w:w="1160" w:type="dxa"/>
            <w:tcBorders/>
            <w:vAlign w:val="center"/>
          </w:tcPr>
          <w:p>
            <w:pPr>
              <w:jc w:val="right"/>
            </w:pPr>
            <w:r>
              <w:rPr>
                <w:rFonts w:ascii="宋体" w:eastAsia="宋体" w:hAnsi="宋体" w:cs="宋体"/>
                <w:b w:val="0"/>
                <w:i w:val="0"/>
                <w:color w:val="000000"/>
                <w:sz w:val="14"/>
              </w:rPr>
              <w:t xml:space="preserve">428.75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人大事务</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其他人大事务支出</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424.43</w:t>
            </w:r>
          </w:p>
        </w:tc>
        <w:tc>
          <w:tcPr>
            <w:tcW w:w="1160" w:type="dxa"/>
            <w:tcBorders/>
            <w:vAlign w:val="center"/>
          </w:tcPr>
          <w:p>
            <w:pPr>
              <w:jc w:val="right"/>
            </w:pPr>
            <w:r>
              <w:rPr>
                <w:rFonts w:ascii="宋体" w:eastAsia="宋体" w:hAnsi="宋体" w:cs="宋体"/>
                <w:b w:val="0"/>
                <w:i w:val="0"/>
                <w:color w:val="000000"/>
                <w:sz w:val="14"/>
              </w:rPr>
              <w:t xml:space="preserve">424.43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308.58</w:t>
            </w:r>
          </w:p>
        </w:tc>
        <w:tc>
          <w:tcPr>
            <w:tcW w:w="1160" w:type="dxa"/>
            <w:tcBorders/>
            <w:vAlign w:val="center"/>
          </w:tcPr>
          <w:p>
            <w:pPr>
              <w:jc w:val="right"/>
            </w:pPr>
            <w:r>
              <w:rPr>
                <w:rFonts w:ascii="宋体" w:eastAsia="宋体" w:hAnsi="宋体" w:cs="宋体"/>
                <w:b w:val="0"/>
                <w:i w:val="0"/>
                <w:color w:val="000000"/>
                <w:sz w:val="14"/>
              </w:rPr>
              <w:t xml:space="preserve">308.58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13.75</w:t>
            </w:r>
          </w:p>
        </w:tc>
        <w:tc>
          <w:tcPr>
            <w:tcW w:w="1160" w:type="dxa"/>
            <w:tcBorders/>
            <w:vAlign w:val="center"/>
          </w:tcPr>
          <w:p>
            <w:pPr>
              <w:jc w:val="right"/>
            </w:pPr>
            <w:r>
              <w:rPr>
                <w:rFonts w:ascii="宋体" w:eastAsia="宋体" w:hAnsi="宋体" w:cs="宋体"/>
                <w:b w:val="0"/>
                <w:i w:val="0"/>
                <w:color w:val="000000"/>
                <w:sz w:val="14"/>
              </w:rPr>
              <w:t xml:space="preserve">13.75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102.10</w:t>
            </w:r>
          </w:p>
        </w:tc>
        <w:tc>
          <w:tcPr>
            <w:tcW w:w="1160" w:type="dxa"/>
            <w:tcBorders/>
            <w:vAlign w:val="center"/>
          </w:tcPr>
          <w:p>
            <w:pPr>
              <w:jc w:val="right"/>
            </w:pPr>
            <w:r>
              <w:rPr>
                <w:rFonts w:ascii="宋体" w:eastAsia="宋体" w:hAnsi="宋体" w:cs="宋体"/>
                <w:b w:val="0"/>
                <w:i w:val="0"/>
                <w:color w:val="000000"/>
                <w:sz w:val="14"/>
              </w:rPr>
              <w:t xml:space="preserve">102.10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4.21</w:t>
            </w:r>
          </w:p>
        </w:tc>
        <w:tc>
          <w:tcPr>
            <w:tcW w:w="1160" w:type="dxa"/>
            <w:tcBorders/>
            <w:vAlign w:val="center"/>
          </w:tcPr>
          <w:p>
            <w:pPr>
              <w:jc w:val="right"/>
            </w:pPr>
            <w:r>
              <w:rPr>
                <w:rFonts w:ascii="宋体" w:eastAsia="宋体" w:hAnsi="宋体" w:cs="宋体"/>
                <w:b w:val="0"/>
                <w:i w:val="0"/>
                <w:color w:val="000000"/>
                <w:sz w:val="14"/>
              </w:rPr>
              <w:t xml:space="preserve">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4.21</w:t>
            </w:r>
          </w:p>
        </w:tc>
        <w:tc>
          <w:tcPr>
            <w:tcW w:w="1160" w:type="dxa"/>
            <w:tcBorders/>
            <w:vAlign w:val="center"/>
          </w:tcPr>
          <w:p>
            <w:pPr>
              <w:jc w:val="right"/>
            </w:pPr>
            <w:r>
              <w:rPr>
                <w:rFonts w:ascii="宋体" w:eastAsia="宋体" w:hAnsi="宋体" w:cs="宋体"/>
                <w:b w:val="0"/>
                <w:i w:val="0"/>
                <w:color w:val="000000"/>
                <w:sz w:val="14"/>
              </w:rPr>
              <w:t xml:space="preserve">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司法</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2040604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基层司法业务</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jc w:val="right"/>
            </w:pPr>
            <w:r>
              <w:rPr>
                <w:rFonts w:ascii="宋体" w:eastAsia="宋体" w:hAnsi="宋体" w:cs="宋体"/>
                <w:b w:val="0"/>
                <w:i w:val="0"/>
                <w:color w:val="000000"/>
                <w:sz w:val="14"/>
              </w:rPr>
              <w:t xml:space="preserve">0.56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203.59</w:t>
            </w:r>
          </w:p>
        </w:tc>
        <w:tc>
          <w:tcPr>
            <w:tcW w:w="1160" w:type="dxa"/>
            <w:tcBorders/>
            <w:vAlign w:val="center"/>
          </w:tcPr>
          <w:p>
            <w:pPr>
              <w:jc w:val="right"/>
            </w:pPr>
            <w:r>
              <w:rPr>
                <w:rFonts w:ascii="宋体" w:eastAsia="宋体" w:hAnsi="宋体" w:cs="宋体"/>
                <w:b w:val="0"/>
                <w:i w:val="0"/>
                <w:color w:val="000000"/>
                <w:sz w:val="14"/>
              </w:rPr>
              <w:t xml:space="preserve">203.59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161.03</w:t>
            </w:r>
          </w:p>
        </w:tc>
        <w:tc>
          <w:tcPr>
            <w:tcW w:w="1160" w:type="dxa"/>
            <w:tcBorders/>
            <w:vAlign w:val="center"/>
          </w:tcPr>
          <w:p>
            <w:pPr>
              <w:jc w:val="right"/>
            </w:pPr>
            <w:r>
              <w:rPr>
                <w:rFonts w:ascii="宋体" w:eastAsia="宋体" w:hAnsi="宋体" w:cs="宋体"/>
                <w:b w:val="0"/>
                <w:i w:val="0"/>
                <w:color w:val="000000"/>
                <w:sz w:val="14"/>
              </w:rPr>
              <w:t xml:space="preserve">161.03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161.03</w:t>
            </w:r>
          </w:p>
        </w:tc>
        <w:tc>
          <w:tcPr>
            <w:tcW w:w="1160" w:type="dxa"/>
            <w:tcBorders/>
            <w:vAlign w:val="center"/>
          </w:tcPr>
          <w:p>
            <w:pPr>
              <w:jc w:val="right"/>
            </w:pPr>
            <w:r>
              <w:rPr>
                <w:rFonts w:ascii="宋体" w:eastAsia="宋体" w:hAnsi="宋体" w:cs="宋体"/>
                <w:b w:val="0"/>
                <w:i w:val="0"/>
                <w:color w:val="000000"/>
                <w:sz w:val="14"/>
              </w:rPr>
              <w:t xml:space="preserve">161.03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42.56</w:t>
            </w:r>
          </w:p>
        </w:tc>
        <w:tc>
          <w:tcPr>
            <w:tcW w:w="1160" w:type="dxa"/>
            <w:tcBorders/>
            <w:vAlign w:val="center"/>
          </w:tcPr>
          <w:p>
            <w:pPr>
              <w:jc w:val="right"/>
            </w:pPr>
            <w:r>
              <w:rPr>
                <w:rFonts w:ascii="宋体" w:eastAsia="宋体" w:hAnsi="宋体" w:cs="宋体"/>
                <w:b w:val="0"/>
                <w:i w:val="0"/>
                <w:color w:val="000000"/>
                <w:sz w:val="14"/>
              </w:rPr>
              <w:t xml:space="preserve">42.56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jc w:val="right"/>
            </w:pPr>
            <w:r>
              <w:rPr>
                <w:rFonts w:ascii="宋体" w:eastAsia="宋体" w:hAnsi="宋体" w:cs="宋体"/>
                <w:b w:val="0"/>
                <w:i w:val="0"/>
                <w:color w:val="000000"/>
                <w:sz w:val="14"/>
              </w:rPr>
              <w:t xml:space="preserve">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35.04</w:t>
            </w:r>
          </w:p>
        </w:tc>
        <w:tc>
          <w:tcPr>
            <w:tcW w:w="1160" w:type="dxa"/>
            <w:tcBorders/>
            <w:vAlign w:val="center"/>
          </w:tcPr>
          <w:p>
            <w:pPr>
              <w:jc w:val="right"/>
            </w:pPr>
            <w:r>
              <w:rPr>
                <w:rFonts w:ascii="宋体" w:eastAsia="宋体" w:hAnsi="宋体" w:cs="宋体"/>
                <w:b w:val="0"/>
                <w:i w:val="0"/>
                <w:color w:val="000000"/>
                <w:sz w:val="14"/>
              </w:rPr>
              <w:t xml:space="preserve">35.04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jc w:val="right"/>
            </w:pPr>
            <w:r>
              <w:rPr>
                <w:rFonts w:ascii="宋体" w:eastAsia="宋体" w:hAnsi="宋体" w:cs="宋体"/>
                <w:b w:val="0"/>
                <w:i w:val="0"/>
                <w:color w:val="000000"/>
                <w:sz w:val="14"/>
              </w:rPr>
              <w:t xml:space="preserve">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34.74</w:t>
            </w:r>
          </w:p>
        </w:tc>
        <w:tc>
          <w:tcPr>
            <w:tcW w:w="1160" w:type="dxa"/>
            <w:tcBorders/>
            <w:vAlign w:val="center"/>
          </w:tcPr>
          <w:p>
            <w:pPr>
              <w:jc w:val="right"/>
            </w:pPr>
            <w:r>
              <w:rPr>
                <w:rFonts w:ascii="宋体" w:eastAsia="宋体" w:hAnsi="宋体" w:cs="宋体"/>
                <w:b w:val="0"/>
                <w:i w:val="0"/>
                <w:color w:val="000000"/>
                <w:sz w:val="14"/>
              </w:rPr>
              <w:t xml:space="preserve">34.74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计划生育事务</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2100717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jc w:val="right"/>
            </w:pPr>
            <w:r>
              <w:rPr>
                <w:rFonts w:ascii="宋体" w:eastAsia="宋体" w:hAnsi="宋体" w:cs="宋体"/>
                <w:b w:val="0"/>
                <w:i w:val="0"/>
                <w:color w:val="000000"/>
                <w:sz w:val="14"/>
              </w:rPr>
              <w:t xml:space="preserve">17.06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17.68</w:t>
            </w:r>
          </w:p>
        </w:tc>
        <w:tc>
          <w:tcPr>
            <w:tcW w:w="1160" w:type="dxa"/>
            <w:tcBorders/>
            <w:vAlign w:val="center"/>
          </w:tcPr>
          <w:p>
            <w:pPr>
              <w:jc w:val="right"/>
            </w:pPr>
            <w:r>
              <w:rPr>
                <w:rFonts w:ascii="宋体" w:eastAsia="宋体" w:hAnsi="宋体" w:cs="宋体"/>
                <w:b w:val="0"/>
                <w:i w:val="0"/>
                <w:color w:val="000000"/>
                <w:sz w:val="14"/>
              </w:rPr>
              <w:t xml:space="preserve">17.68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13.31</w:t>
            </w:r>
          </w:p>
        </w:tc>
        <w:tc>
          <w:tcPr>
            <w:tcW w:w="1160" w:type="dxa"/>
            <w:tcBorders/>
            <w:vAlign w:val="center"/>
          </w:tcPr>
          <w:p>
            <w:pPr>
              <w:jc w:val="right"/>
            </w:pPr>
            <w:r>
              <w:rPr>
                <w:rFonts w:ascii="宋体" w:eastAsia="宋体" w:hAnsi="宋体" w:cs="宋体"/>
                <w:b w:val="0"/>
                <w:i w:val="0"/>
                <w:color w:val="000000"/>
                <w:sz w:val="14"/>
              </w:rPr>
              <w:t xml:space="preserve">13.31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jc w:val="right"/>
            </w:pPr>
            <w:r>
              <w:rPr>
                <w:rFonts w:ascii="宋体" w:eastAsia="宋体" w:hAnsi="宋体" w:cs="宋体"/>
                <w:b w:val="0"/>
                <w:i w:val="0"/>
                <w:color w:val="000000"/>
                <w:sz w:val="14"/>
              </w:rPr>
              <w:t xml:space="preserve">3.73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0.64</w:t>
            </w:r>
          </w:p>
        </w:tc>
        <w:tc>
          <w:tcPr>
            <w:tcW w:w="1160" w:type="dxa"/>
            <w:tcBorders/>
            <w:vAlign w:val="center"/>
          </w:tcPr>
          <w:p>
            <w:pPr>
              <w:jc w:val="right"/>
            </w:pPr>
            <w:r>
              <w:rPr>
                <w:rFonts w:ascii="宋体" w:eastAsia="宋体" w:hAnsi="宋体" w:cs="宋体"/>
                <w:b w:val="0"/>
                <w:i w:val="0"/>
                <w:color w:val="000000"/>
                <w:sz w:val="14"/>
              </w:rPr>
              <w:t xml:space="preserve">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29.24</w:t>
            </w:r>
          </w:p>
        </w:tc>
        <w:tc>
          <w:tcPr>
            <w:tcW w:w="1160" w:type="dxa"/>
            <w:tcBorders/>
            <w:vAlign w:val="center"/>
          </w:tcPr>
          <w:p>
            <w:pPr>
              <w:jc w:val="right"/>
            </w:pPr>
            <w:r>
              <w:rPr>
                <w:rFonts w:ascii="宋体" w:eastAsia="宋体" w:hAnsi="宋体" w:cs="宋体"/>
                <w:b w:val="0"/>
                <w:i w:val="0"/>
                <w:color w:val="000000"/>
                <w:sz w:val="14"/>
              </w:rPr>
              <w:t xml:space="preserve">29.24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29.24</w:t>
            </w:r>
          </w:p>
        </w:tc>
        <w:tc>
          <w:tcPr>
            <w:tcW w:w="1160" w:type="dxa"/>
            <w:tcBorders/>
            <w:vAlign w:val="center"/>
          </w:tcPr>
          <w:p>
            <w:pPr>
              <w:jc w:val="right"/>
            </w:pPr>
            <w:r>
              <w:rPr>
                <w:rFonts w:ascii="宋体" w:eastAsia="宋体" w:hAnsi="宋体" w:cs="宋体"/>
                <w:b w:val="0"/>
                <w:i w:val="0"/>
                <w:color w:val="000000"/>
                <w:sz w:val="14"/>
              </w:rPr>
              <w:t xml:space="preserve">29.24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29.24</w:t>
            </w:r>
          </w:p>
        </w:tc>
        <w:tc>
          <w:tcPr>
            <w:tcW w:w="1160" w:type="dxa"/>
            <w:tcBorders/>
            <w:vAlign w:val="center"/>
          </w:tcPr>
          <w:p>
            <w:pPr>
              <w:jc w:val="right"/>
            </w:pPr>
            <w:r>
              <w:rPr>
                <w:rFonts w:ascii="宋体" w:eastAsia="宋体" w:hAnsi="宋体" w:cs="宋体"/>
                <w:b w:val="0"/>
                <w:i w:val="0"/>
                <w:color w:val="000000"/>
                <w:sz w:val="14"/>
              </w:rPr>
              <w:t xml:space="preserve">29.24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国有资本经营预算支出</w:t>
            </w:r>
          </w:p>
        </w:tc>
        <w:tc>
          <w:tcPr>
            <w:tcW w:w="1160" w:type="dxa"/>
            <w:tcBorders/>
            <w:vAlign w:val="center"/>
          </w:tcPr>
          <w:p>
            <w:pPr>
              <w:jc w:val="right"/>
            </w:pPr>
            <w:r>
              <w:rPr>
                <w:rFonts w:ascii="宋体" w:eastAsia="宋体" w:hAnsi="宋体" w:cs="宋体"/>
                <w:b w:val="0"/>
                <w:i w:val="0"/>
                <w:color w:val="000000"/>
                <w:sz w:val="14"/>
              </w:rPr>
              <w:t xml:space="preserve">54.15</w:t>
            </w:r>
          </w:p>
        </w:tc>
        <w:tc>
          <w:tcPr>
            <w:tcW w:w="1160" w:type="dxa"/>
            <w:tcBorders/>
            <w:vAlign w:val="center"/>
          </w:tcPr>
          <w:p>
            <w:pPr>
              <w:jc w:val="right"/>
            </w:pPr>
            <w:r>
              <w:rPr>
                <w:rFonts w:ascii="宋体" w:eastAsia="宋体" w:hAnsi="宋体" w:cs="宋体"/>
                <w:b w:val="0"/>
                <w:i w:val="0"/>
                <w:color w:val="000000"/>
                <w:sz w:val="14"/>
              </w:rPr>
              <w:t xml:space="preserve">54.15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解决历史遗留问题及改革成本支出</w:t>
            </w:r>
          </w:p>
        </w:tc>
        <w:tc>
          <w:tcPr>
            <w:tcW w:w="1160" w:type="dxa"/>
            <w:tcBorders/>
            <w:vAlign w:val="center"/>
          </w:tcPr>
          <w:p>
            <w:pPr>
              <w:jc w:val="right"/>
            </w:pPr>
            <w:r>
              <w:rPr>
                <w:rFonts w:ascii="宋体" w:eastAsia="宋体" w:hAnsi="宋体" w:cs="宋体"/>
                <w:b w:val="0"/>
                <w:i w:val="0"/>
                <w:color w:val="000000"/>
                <w:sz w:val="14"/>
              </w:rPr>
              <w:t xml:space="preserve">54.15</w:t>
            </w:r>
          </w:p>
        </w:tc>
        <w:tc>
          <w:tcPr>
            <w:tcW w:w="1160" w:type="dxa"/>
            <w:tcBorders/>
            <w:vAlign w:val="center"/>
          </w:tcPr>
          <w:p>
            <w:pPr>
              <w:jc w:val="right"/>
            </w:pPr>
            <w:r>
              <w:rPr>
                <w:rFonts w:ascii="宋体" w:eastAsia="宋体" w:hAnsi="宋体" w:cs="宋体"/>
                <w:b w:val="0"/>
                <w:i w:val="0"/>
                <w:color w:val="000000"/>
                <w:sz w:val="14"/>
              </w:rPr>
              <w:t xml:space="preserve">54.15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2230105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国有企业退休人员社会化管理补助支出</w:t>
            </w:r>
          </w:p>
        </w:tc>
        <w:tc>
          <w:tcPr>
            <w:tcW w:w="1160" w:type="dxa"/>
            <w:tcBorders/>
            <w:vAlign w:val="center"/>
          </w:tcPr>
          <w:p>
            <w:pPr>
              <w:jc w:val="right"/>
            </w:pPr>
            <w:r>
              <w:rPr>
                <w:rFonts w:ascii="宋体" w:eastAsia="宋体" w:hAnsi="宋体" w:cs="宋体"/>
                <w:b w:val="0"/>
                <w:i w:val="0"/>
                <w:color w:val="000000"/>
                <w:sz w:val="14"/>
              </w:rPr>
              <w:t xml:space="preserve">54.15</w:t>
            </w:r>
          </w:p>
        </w:tc>
        <w:tc>
          <w:tcPr>
            <w:tcW w:w="1160" w:type="dxa"/>
            <w:tcBorders/>
            <w:vAlign w:val="center"/>
          </w:tcPr>
          <w:p>
            <w:pPr>
              <w:jc w:val="right"/>
            </w:pPr>
            <w:r>
              <w:rPr>
                <w:rFonts w:ascii="宋体" w:eastAsia="宋体" w:hAnsi="宋体" w:cs="宋体"/>
                <w:b w:val="0"/>
                <w:i w:val="0"/>
                <w:color w:val="000000"/>
                <w:sz w:val="14"/>
              </w:rPr>
              <w:t xml:space="preserve">54.15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751.02</w:t>
            </w:r>
          </w:p>
        </w:tc>
        <w:tc>
          <w:tcPr>
            <w:tcW w:w="1120" w:type="dxa"/>
            <w:tcBorders/>
            <w:vAlign w:val="center"/>
          </w:tcPr>
          <w:p>
            <w:pPr>
              <w:jc w:val="right"/>
            </w:pPr>
            <w:r>
              <w:rPr>
                <w:rFonts w:ascii="宋体" w:eastAsia="宋体" w:hAnsi="宋体" w:cs="宋体"/>
                <w:b/>
                <w:i w:val="0"/>
                <w:color w:val="000000"/>
                <w:sz w:val="16"/>
              </w:rPr>
              <w:t xml:space="preserve">579.32</w:t>
            </w:r>
          </w:p>
        </w:tc>
        <w:tc>
          <w:tcPr>
            <w:tcW w:w="1120" w:type="dxa"/>
            <w:tcBorders/>
            <w:vAlign w:val="center"/>
          </w:tcPr>
          <w:p>
            <w:pPr>
              <w:jc w:val="right"/>
            </w:pPr>
            <w:r>
              <w:rPr>
                <w:rFonts w:ascii="宋体" w:eastAsia="宋体" w:hAnsi="宋体" w:cs="宋体"/>
                <w:b/>
                <w:i w:val="0"/>
                <w:color w:val="000000"/>
                <w:sz w:val="16"/>
              </w:rPr>
              <w:t xml:space="preserve">171.70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428.75</w:t>
            </w:r>
          </w:p>
        </w:tc>
        <w:tc>
          <w:tcPr>
            <w:tcW w:w="1120" w:type="dxa"/>
            <w:tcBorders/>
            <w:vAlign w:val="center"/>
          </w:tcPr>
          <w:p>
            <w:pPr>
              <w:jc w:val="right"/>
            </w:pPr>
            <w:r>
              <w:rPr>
                <w:rFonts w:ascii="宋体" w:eastAsia="宋体" w:hAnsi="宋体" w:cs="宋体"/>
                <w:b w:val="0"/>
                <w:i w:val="0"/>
                <w:color w:val="000000"/>
                <w:sz w:val="16"/>
              </w:rPr>
              <w:t xml:space="preserve">361.62</w:t>
            </w:r>
          </w:p>
        </w:tc>
        <w:tc>
          <w:tcPr>
            <w:tcW w:w="1120" w:type="dxa"/>
            <w:tcBorders/>
            <w:vAlign w:val="center"/>
          </w:tcPr>
          <w:p>
            <w:pPr>
              <w:jc w:val="right"/>
            </w:pPr>
            <w:r>
              <w:rPr>
                <w:rFonts w:ascii="宋体" w:eastAsia="宋体" w:hAnsi="宋体" w:cs="宋体"/>
                <w:b w:val="0"/>
                <w:i w:val="0"/>
                <w:color w:val="000000"/>
                <w:sz w:val="16"/>
              </w:rPr>
              <w:t xml:space="preserve">67.13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人大事务</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其他人大事务支出</w:t>
            </w: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0.11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424.43</w:t>
            </w:r>
          </w:p>
        </w:tc>
        <w:tc>
          <w:tcPr>
            <w:tcW w:w="1120" w:type="dxa"/>
            <w:tcBorders/>
            <w:vAlign w:val="center"/>
          </w:tcPr>
          <w:p>
            <w:pPr>
              <w:jc w:val="right"/>
            </w:pPr>
            <w:r>
              <w:rPr>
                <w:rFonts w:ascii="宋体" w:eastAsia="宋体" w:hAnsi="宋体" w:cs="宋体"/>
                <w:b w:val="0"/>
                <w:i w:val="0"/>
                <w:color w:val="000000"/>
                <w:sz w:val="16"/>
              </w:rPr>
              <w:t xml:space="preserve">361.62</w:t>
            </w:r>
          </w:p>
        </w:tc>
        <w:tc>
          <w:tcPr>
            <w:tcW w:w="1120" w:type="dxa"/>
            <w:tcBorders/>
            <w:vAlign w:val="center"/>
          </w:tcPr>
          <w:p>
            <w:pPr>
              <w:jc w:val="right"/>
            </w:pPr>
            <w:r>
              <w:rPr>
                <w:rFonts w:ascii="宋体" w:eastAsia="宋体" w:hAnsi="宋体" w:cs="宋体"/>
                <w:b w:val="0"/>
                <w:i w:val="0"/>
                <w:color w:val="000000"/>
                <w:sz w:val="16"/>
              </w:rPr>
              <w:t xml:space="preserve">62.81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308.58</w:t>
            </w:r>
          </w:p>
        </w:tc>
        <w:tc>
          <w:tcPr>
            <w:tcW w:w="1120" w:type="dxa"/>
            <w:tcBorders/>
            <w:vAlign w:val="center"/>
          </w:tcPr>
          <w:p>
            <w:pPr>
              <w:jc w:val="right"/>
            </w:pPr>
            <w:r>
              <w:rPr>
                <w:rFonts w:ascii="宋体" w:eastAsia="宋体" w:hAnsi="宋体" w:cs="宋体"/>
                <w:b w:val="0"/>
                <w:i w:val="0"/>
                <w:color w:val="000000"/>
                <w:sz w:val="16"/>
              </w:rPr>
              <w:t xml:space="preserve">308.58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13.75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102.10</w:t>
            </w:r>
          </w:p>
        </w:tc>
        <w:tc>
          <w:tcPr>
            <w:tcW w:w="1120" w:type="dxa"/>
            <w:tcBorders/>
            <w:vAlign w:val="center"/>
          </w:tcPr>
          <w:p>
            <w:pPr>
              <w:jc w:val="right"/>
            </w:pPr>
            <w:r>
              <w:rPr>
                <w:rFonts w:ascii="宋体" w:eastAsia="宋体" w:hAnsi="宋体" w:cs="宋体"/>
                <w:b w:val="0"/>
                <w:i w:val="0"/>
                <w:color w:val="000000"/>
                <w:sz w:val="16"/>
              </w:rPr>
              <w:t xml:space="preserve">53.04</w:t>
            </w:r>
          </w:p>
        </w:tc>
        <w:tc>
          <w:tcPr>
            <w:tcW w:w="1120" w:type="dxa"/>
            <w:tcBorders/>
            <w:vAlign w:val="center"/>
          </w:tcPr>
          <w:p>
            <w:pPr>
              <w:jc w:val="right"/>
            </w:pPr>
            <w:r>
              <w:rPr>
                <w:rFonts w:ascii="宋体" w:eastAsia="宋体" w:hAnsi="宋体" w:cs="宋体"/>
                <w:b w:val="0"/>
                <w:i w:val="0"/>
                <w:color w:val="000000"/>
                <w:sz w:val="16"/>
              </w:rPr>
              <w:t xml:space="preserve">49.06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4.21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4.21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司法</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2040604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基层司法业务</w:t>
            </w: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0.56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203.59</w:t>
            </w:r>
          </w:p>
        </w:tc>
        <w:tc>
          <w:tcPr>
            <w:tcW w:w="1120" w:type="dxa"/>
            <w:tcBorders/>
            <w:vAlign w:val="center"/>
          </w:tcPr>
          <w:p>
            <w:pPr>
              <w:jc w:val="right"/>
            </w:pPr>
            <w:r>
              <w:rPr>
                <w:rFonts w:ascii="宋体" w:eastAsia="宋体" w:hAnsi="宋体" w:cs="宋体"/>
                <w:b w:val="0"/>
                <w:i w:val="0"/>
                <w:color w:val="000000"/>
                <w:sz w:val="16"/>
              </w:rPr>
              <w:t xml:space="preserve">170.80</w:t>
            </w:r>
          </w:p>
        </w:tc>
        <w:tc>
          <w:tcPr>
            <w:tcW w:w="1120" w:type="dxa"/>
            <w:tcBorders/>
            <w:vAlign w:val="center"/>
          </w:tcPr>
          <w:p>
            <w:pPr>
              <w:jc w:val="right"/>
            </w:pPr>
            <w:r>
              <w:rPr>
                <w:rFonts w:ascii="宋体" w:eastAsia="宋体" w:hAnsi="宋体" w:cs="宋体"/>
                <w:b w:val="0"/>
                <w:i w:val="0"/>
                <w:color w:val="000000"/>
                <w:sz w:val="16"/>
              </w:rPr>
              <w:t xml:space="preserve">32.79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161.03</w:t>
            </w:r>
          </w:p>
        </w:tc>
        <w:tc>
          <w:tcPr>
            <w:tcW w:w="1120" w:type="dxa"/>
            <w:tcBorders/>
            <w:vAlign w:val="center"/>
          </w:tcPr>
          <w:p>
            <w:pPr>
              <w:jc w:val="right"/>
            </w:pPr>
            <w:r>
              <w:rPr>
                <w:rFonts w:ascii="宋体" w:eastAsia="宋体" w:hAnsi="宋体" w:cs="宋体"/>
                <w:b w:val="0"/>
                <w:i w:val="0"/>
                <w:color w:val="000000"/>
                <w:sz w:val="16"/>
              </w:rPr>
              <w:t xml:space="preserve">128.24</w:t>
            </w:r>
          </w:p>
        </w:tc>
        <w:tc>
          <w:tcPr>
            <w:tcW w:w="1120" w:type="dxa"/>
            <w:tcBorders/>
            <w:vAlign w:val="center"/>
          </w:tcPr>
          <w:p>
            <w:pPr>
              <w:jc w:val="right"/>
            </w:pPr>
            <w:r>
              <w:rPr>
                <w:rFonts w:ascii="宋体" w:eastAsia="宋体" w:hAnsi="宋体" w:cs="宋体"/>
                <w:b w:val="0"/>
                <w:i w:val="0"/>
                <w:color w:val="000000"/>
                <w:sz w:val="16"/>
              </w:rPr>
              <w:t xml:space="preserve">32.79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161.03</w:t>
            </w:r>
          </w:p>
        </w:tc>
        <w:tc>
          <w:tcPr>
            <w:tcW w:w="1120" w:type="dxa"/>
            <w:tcBorders/>
            <w:vAlign w:val="center"/>
          </w:tcPr>
          <w:p>
            <w:pPr>
              <w:jc w:val="right"/>
            </w:pPr>
            <w:r>
              <w:rPr>
                <w:rFonts w:ascii="宋体" w:eastAsia="宋体" w:hAnsi="宋体" w:cs="宋体"/>
                <w:b w:val="0"/>
                <w:i w:val="0"/>
                <w:color w:val="000000"/>
                <w:sz w:val="16"/>
              </w:rPr>
              <w:t xml:space="preserve">128.24</w:t>
            </w:r>
          </w:p>
        </w:tc>
        <w:tc>
          <w:tcPr>
            <w:tcW w:w="1120" w:type="dxa"/>
            <w:tcBorders/>
            <w:vAlign w:val="center"/>
          </w:tcPr>
          <w:p>
            <w:pPr>
              <w:jc w:val="right"/>
            </w:pPr>
            <w:r>
              <w:rPr>
                <w:rFonts w:ascii="宋体" w:eastAsia="宋体" w:hAnsi="宋体" w:cs="宋体"/>
                <w:b w:val="0"/>
                <w:i w:val="0"/>
                <w:color w:val="000000"/>
                <w:sz w:val="16"/>
              </w:rPr>
              <w:t xml:space="preserve">32.79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42.56</w:t>
            </w:r>
          </w:p>
        </w:tc>
        <w:tc>
          <w:tcPr>
            <w:tcW w:w="1120" w:type="dxa"/>
            <w:tcBorders/>
            <w:vAlign w:val="center"/>
          </w:tcPr>
          <w:p>
            <w:pPr>
              <w:jc w:val="right"/>
            </w:pPr>
            <w:r>
              <w:rPr>
                <w:rFonts w:ascii="宋体" w:eastAsia="宋体" w:hAnsi="宋体" w:cs="宋体"/>
                <w:b w:val="0"/>
                <w:i w:val="0"/>
                <w:color w:val="000000"/>
                <w:sz w:val="16"/>
              </w:rPr>
              <w:t xml:space="preserve">42.56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jc w:val="right"/>
            </w:pPr>
            <w:r>
              <w:rPr>
                <w:rFonts w:ascii="宋体" w:eastAsia="宋体" w:hAnsi="宋体" w:cs="宋体"/>
                <w:b w:val="0"/>
                <w:i w:val="0"/>
                <w:color w:val="000000"/>
                <w:sz w:val="16"/>
              </w:rPr>
              <w:t xml:space="preserve">2.20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35.04</w:t>
            </w:r>
          </w:p>
        </w:tc>
        <w:tc>
          <w:tcPr>
            <w:tcW w:w="1120" w:type="dxa"/>
            <w:tcBorders/>
            <w:vAlign w:val="center"/>
          </w:tcPr>
          <w:p>
            <w:pPr>
              <w:jc w:val="right"/>
            </w:pPr>
            <w:r>
              <w:rPr>
                <w:rFonts w:ascii="宋体" w:eastAsia="宋体" w:hAnsi="宋体" w:cs="宋体"/>
                <w:b w:val="0"/>
                <w:i w:val="0"/>
                <w:color w:val="000000"/>
                <w:sz w:val="16"/>
              </w:rPr>
              <w:t xml:space="preserve">35.04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jc w:val="right"/>
            </w:pPr>
            <w:r>
              <w:rPr>
                <w:rFonts w:ascii="宋体" w:eastAsia="宋体" w:hAnsi="宋体" w:cs="宋体"/>
                <w:b w:val="0"/>
                <w:i w:val="0"/>
                <w:color w:val="000000"/>
                <w:sz w:val="16"/>
              </w:rPr>
              <w:t xml:space="preserve">5.32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34.74</w:t>
            </w:r>
          </w:p>
        </w:tc>
        <w:tc>
          <w:tcPr>
            <w:tcW w:w="1120" w:type="dxa"/>
            <w:tcBorders/>
            <w:vAlign w:val="center"/>
          </w:tcPr>
          <w:p>
            <w:pPr>
              <w:jc w:val="right"/>
            </w:pPr>
            <w:r>
              <w:rPr>
                <w:rFonts w:ascii="宋体" w:eastAsia="宋体" w:hAnsi="宋体" w:cs="宋体"/>
                <w:b w:val="0"/>
                <w:i w:val="0"/>
                <w:color w:val="000000"/>
                <w:sz w:val="16"/>
              </w:rPr>
              <w:t xml:space="preserve">17.68</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计划生育事务</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2100717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计划生育服务</w:t>
            </w: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17.06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17.68</w:t>
            </w:r>
          </w:p>
        </w:tc>
        <w:tc>
          <w:tcPr>
            <w:tcW w:w="1120" w:type="dxa"/>
            <w:tcBorders/>
            <w:vAlign w:val="center"/>
          </w:tcPr>
          <w:p>
            <w:pPr>
              <w:jc w:val="right"/>
            </w:pPr>
            <w:r>
              <w:rPr>
                <w:rFonts w:ascii="宋体" w:eastAsia="宋体" w:hAnsi="宋体" w:cs="宋体"/>
                <w:b w:val="0"/>
                <w:i w:val="0"/>
                <w:color w:val="000000"/>
                <w:sz w:val="16"/>
              </w:rPr>
              <w:t xml:space="preserve">17.68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13.31</w:t>
            </w:r>
          </w:p>
        </w:tc>
        <w:tc>
          <w:tcPr>
            <w:tcW w:w="1120" w:type="dxa"/>
            <w:tcBorders/>
            <w:vAlign w:val="center"/>
          </w:tcPr>
          <w:p>
            <w:pPr>
              <w:jc w:val="right"/>
            </w:pPr>
            <w:r>
              <w:rPr>
                <w:rFonts w:ascii="宋体" w:eastAsia="宋体" w:hAnsi="宋体" w:cs="宋体"/>
                <w:b w:val="0"/>
                <w:i w:val="0"/>
                <w:color w:val="000000"/>
                <w:sz w:val="16"/>
              </w:rPr>
              <w:t xml:space="preserve">13.31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jc w:val="right"/>
            </w:pPr>
            <w:r>
              <w:rPr>
                <w:rFonts w:ascii="宋体" w:eastAsia="宋体" w:hAnsi="宋体" w:cs="宋体"/>
                <w:b w:val="0"/>
                <w:i w:val="0"/>
                <w:color w:val="000000"/>
                <w:sz w:val="16"/>
              </w:rPr>
              <w:t xml:space="preserve">3.73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0.64</w:t>
            </w:r>
          </w:p>
        </w:tc>
        <w:tc>
          <w:tcPr>
            <w:tcW w:w="1120" w:type="dxa"/>
            <w:tcBorders/>
            <w:vAlign w:val="center"/>
          </w:tcPr>
          <w:p>
            <w:pPr>
              <w:jc w:val="right"/>
            </w:pPr>
            <w:r>
              <w:rPr>
                <w:rFonts w:ascii="宋体" w:eastAsia="宋体" w:hAnsi="宋体" w:cs="宋体"/>
                <w:b w:val="0"/>
                <w:i w:val="0"/>
                <w:color w:val="000000"/>
                <w:sz w:val="16"/>
              </w:rPr>
              <w:t xml:space="preserve">0.64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29.24</w:t>
            </w:r>
          </w:p>
        </w:tc>
        <w:tc>
          <w:tcPr>
            <w:tcW w:w="1120" w:type="dxa"/>
            <w:tcBorders/>
            <w:vAlign w:val="center"/>
          </w:tcPr>
          <w:p>
            <w:pPr>
              <w:jc w:val="right"/>
            </w:pPr>
            <w:r>
              <w:rPr>
                <w:rFonts w:ascii="宋体" w:eastAsia="宋体" w:hAnsi="宋体" w:cs="宋体"/>
                <w:b w:val="0"/>
                <w:i w:val="0"/>
                <w:color w:val="000000"/>
                <w:sz w:val="16"/>
              </w:rPr>
              <w:t xml:space="preserve">29.24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29.24</w:t>
            </w:r>
          </w:p>
        </w:tc>
        <w:tc>
          <w:tcPr>
            <w:tcW w:w="1120" w:type="dxa"/>
            <w:tcBorders/>
            <w:vAlign w:val="center"/>
          </w:tcPr>
          <w:p>
            <w:pPr>
              <w:jc w:val="right"/>
            </w:pPr>
            <w:r>
              <w:rPr>
                <w:rFonts w:ascii="宋体" w:eastAsia="宋体" w:hAnsi="宋体" w:cs="宋体"/>
                <w:b w:val="0"/>
                <w:i w:val="0"/>
                <w:color w:val="000000"/>
                <w:sz w:val="16"/>
              </w:rPr>
              <w:t xml:space="preserve">29.24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29.24</w:t>
            </w:r>
          </w:p>
        </w:tc>
        <w:tc>
          <w:tcPr>
            <w:tcW w:w="1120" w:type="dxa"/>
            <w:tcBorders/>
            <w:vAlign w:val="center"/>
          </w:tcPr>
          <w:p>
            <w:pPr>
              <w:jc w:val="right"/>
            </w:pPr>
            <w:r>
              <w:rPr>
                <w:rFonts w:ascii="宋体" w:eastAsia="宋体" w:hAnsi="宋体" w:cs="宋体"/>
                <w:b w:val="0"/>
                <w:i w:val="0"/>
                <w:color w:val="000000"/>
                <w:sz w:val="16"/>
              </w:rPr>
              <w:t xml:space="preserve">29.24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国有资本经营预算支出</w:t>
            </w:r>
          </w:p>
        </w:tc>
        <w:tc>
          <w:tcPr>
            <w:tcW w:w="1120" w:type="dxa"/>
            <w:tcBorders/>
            <w:vAlign w:val="center"/>
          </w:tcPr>
          <w:p>
            <w:pPr>
              <w:jc w:val="right"/>
            </w:pPr>
            <w:r>
              <w:rPr>
                <w:rFonts w:ascii="宋体" w:eastAsia="宋体" w:hAnsi="宋体" w:cs="宋体"/>
                <w:b w:val="0"/>
                <w:i w:val="0"/>
                <w:color w:val="000000"/>
                <w:sz w:val="16"/>
              </w:rPr>
              <w:t xml:space="preserve">54.15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解决历史遗留问题及改革成本支出</w:t>
            </w:r>
          </w:p>
        </w:tc>
        <w:tc>
          <w:tcPr>
            <w:tcW w:w="1120" w:type="dxa"/>
            <w:tcBorders/>
            <w:vAlign w:val="center"/>
          </w:tcPr>
          <w:p>
            <w:pPr>
              <w:jc w:val="right"/>
            </w:pPr>
            <w:r>
              <w:rPr>
                <w:rFonts w:ascii="宋体" w:eastAsia="宋体" w:hAnsi="宋体" w:cs="宋体"/>
                <w:b w:val="0"/>
                <w:i w:val="0"/>
                <w:color w:val="000000"/>
                <w:sz w:val="16"/>
              </w:rPr>
              <w:t xml:space="preserve">54.15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2230105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国有企业退休人员社会化管理补助支出</w:t>
            </w:r>
          </w:p>
        </w:tc>
        <w:tc>
          <w:tcPr>
            <w:tcW w:w="1120" w:type="dxa"/>
            <w:tcBorders/>
            <w:vAlign w:val="center"/>
          </w:tcPr>
          <w:p>
            <w:pPr>
              <w:jc w:val="right"/>
            </w:pPr>
            <w:r>
              <w:rPr>
                <w:rFonts w:ascii="宋体" w:eastAsia="宋体" w:hAnsi="宋体" w:cs="宋体"/>
                <w:b w:val="0"/>
                <w:i w:val="0"/>
                <w:color w:val="000000"/>
                <w:sz w:val="16"/>
              </w:rPr>
              <w:t xml:space="preserve">54.15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54.15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696.88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428.75</w:t>
            </w:r>
          </w:p>
        </w:tc>
        <w:tc>
          <w:tcPr>
            <w:tcW w:w="1100" w:type="dxa"/>
            <w:tcBorders/>
            <w:vAlign w:val="center"/>
          </w:tcPr>
          <w:p>
            <w:pPr>
              <w:jc w:val="right"/>
            </w:pPr>
            <w:r>
              <w:rPr>
                <w:rFonts w:ascii="宋体" w:eastAsia="宋体" w:hAnsi="宋体" w:cs="宋体"/>
                <w:b w:val="0"/>
                <w:i w:val="0"/>
                <w:color w:val="000000"/>
                <w:sz w:val="14"/>
              </w:rPr>
              <w:t xml:space="preserve">428.75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right"/>
            </w:pPr>
            <w:r>
              <w:rPr>
                <w:rFonts w:ascii="宋体" w:eastAsia="宋体" w:hAnsi="宋体" w:cs="宋体"/>
                <w:b w:val="0"/>
                <w:i w:val="0"/>
                <w:color w:val="000000"/>
                <w:sz w:val="14"/>
              </w:rPr>
              <w:t xml:space="preserve">54.15</w:t>
            </w: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0.56</w:t>
            </w:r>
          </w:p>
        </w:tc>
        <w:tc>
          <w:tcPr>
            <w:tcW w:w="1100" w:type="dxa"/>
            <w:tcBorders/>
            <w:vAlign w:val="center"/>
          </w:tcPr>
          <w:p>
            <w:pPr>
              <w:jc w:val="right"/>
            </w:pPr>
            <w:r>
              <w:rPr>
                <w:rFonts w:ascii="宋体" w:eastAsia="宋体" w:hAnsi="宋体" w:cs="宋体"/>
                <w:b w:val="0"/>
                <w:i w:val="0"/>
                <w:color w:val="000000"/>
                <w:sz w:val="14"/>
              </w:rPr>
              <w:t xml:space="preserve">0.56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203.59</w:t>
            </w:r>
          </w:p>
        </w:tc>
        <w:tc>
          <w:tcPr>
            <w:tcW w:w="1100" w:type="dxa"/>
            <w:tcBorders/>
            <w:vAlign w:val="center"/>
          </w:tcPr>
          <w:p>
            <w:pPr>
              <w:jc w:val="right"/>
            </w:pPr>
            <w:r>
              <w:rPr>
                <w:rFonts w:ascii="宋体" w:eastAsia="宋体" w:hAnsi="宋体" w:cs="宋体"/>
                <w:b w:val="0"/>
                <w:i w:val="0"/>
                <w:color w:val="000000"/>
                <w:sz w:val="14"/>
              </w:rPr>
              <w:t xml:space="preserve">203.59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34.74</w:t>
            </w:r>
          </w:p>
        </w:tc>
        <w:tc>
          <w:tcPr>
            <w:tcW w:w="1100" w:type="dxa"/>
            <w:tcBorders/>
            <w:vAlign w:val="center"/>
          </w:tcPr>
          <w:p>
            <w:pPr>
              <w:jc w:val="right"/>
            </w:pPr>
            <w:r>
              <w:rPr>
                <w:rFonts w:ascii="宋体" w:eastAsia="宋体" w:hAnsi="宋体" w:cs="宋体"/>
                <w:b w:val="0"/>
                <w:i w:val="0"/>
                <w:color w:val="000000"/>
                <w:sz w:val="14"/>
              </w:rPr>
              <w:t xml:space="preserve">34.74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29.24</w:t>
            </w:r>
          </w:p>
        </w:tc>
        <w:tc>
          <w:tcPr>
            <w:tcW w:w="1100" w:type="dxa"/>
            <w:tcBorders/>
            <w:vAlign w:val="center"/>
          </w:tcPr>
          <w:p>
            <w:pPr>
              <w:jc w:val="right"/>
            </w:pPr>
            <w:r>
              <w:rPr>
                <w:rFonts w:ascii="宋体" w:eastAsia="宋体" w:hAnsi="宋体" w:cs="宋体"/>
                <w:b w:val="0"/>
                <w:i w:val="0"/>
                <w:color w:val="000000"/>
                <w:sz w:val="14"/>
              </w:rPr>
              <w:t xml:space="preserve">29.24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jc w:val="right"/>
            </w:pPr>
            <w:r>
              <w:rPr>
                <w:rFonts w:ascii="宋体" w:eastAsia="宋体" w:hAnsi="宋体" w:cs="宋体"/>
                <w:b w:val="0"/>
                <w:i w:val="0"/>
                <w:color w:val="000000"/>
                <w:sz w:val="14"/>
              </w:rPr>
              <w:t xml:space="preserve">54.15</w:t>
            </w:r>
          </w:p>
        </w:tc>
        <w:tc>
          <w:tcPr>
            <w:tcW w:w="1100" w:type="dxa"/>
            <w:tcBorders/>
            <w:vAlign w:val="center"/>
          </w:tcPr>
          <w:p>
            <w:pP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54.15</w:t>
            </w: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751.02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751.02</w:t>
            </w:r>
          </w:p>
        </w:tc>
        <w:tc>
          <w:tcPr>
            <w:tcW w:w="1100" w:type="dxa"/>
            <w:tcBorders/>
            <w:vAlign w:val="center"/>
          </w:tcPr>
          <w:p>
            <w:pPr>
              <w:jc w:val="right"/>
            </w:pPr>
            <w:r>
              <w:rPr>
                <w:rFonts w:ascii="宋体" w:eastAsia="宋体" w:hAnsi="宋体" w:cs="宋体"/>
                <w:b w:val="0"/>
                <w:i w:val="0"/>
                <w:color w:val="000000"/>
                <w:sz w:val="14"/>
              </w:rPr>
              <w:t xml:space="preserve">696.88</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54.15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751.02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751.02</w:t>
            </w:r>
          </w:p>
        </w:tc>
        <w:tc>
          <w:tcPr>
            <w:tcW w:w="1100" w:type="dxa"/>
            <w:tcBorders/>
            <w:vAlign w:val="center"/>
          </w:tcPr>
          <w:p>
            <w:pPr>
              <w:jc w:val="right"/>
            </w:pPr>
            <w:r>
              <w:rPr>
                <w:rFonts w:ascii="宋体" w:eastAsia="宋体" w:hAnsi="宋体" w:cs="宋体"/>
                <w:b w:val="0"/>
                <w:i w:val="0"/>
                <w:color w:val="000000"/>
                <w:sz w:val="14"/>
              </w:rPr>
              <w:t xml:space="preserve">696.88</w:t>
            </w:r>
          </w:p>
        </w:tc>
        <w:tc>
          <w:tcPr>
            <w:tcW w:w="1100" w:type="dxa"/>
            <w:tcBorders/>
            <w:vAlign w:val="center"/>
          </w:tcPr>
          <w:p>
            <w:pPr/>
          </w:p>
        </w:tc>
        <w:tc>
          <w:tcPr>
            <w:tcW w:w="1112" w:type="dxa"/>
            <w:tcBorders/>
            <w:vAlign w:val="center"/>
          </w:tcPr>
          <w:p>
            <w:pPr>
              <w:jc w:val="right"/>
            </w:pPr>
            <w:r>
              <w:rPr>
                <w:rFonts w:ascii="宋体" w:eastAsia="宋体" w:hAnsi="宋体" w:cs="宋体"/>
                <w:b w:val="0"/>
                <w:i w:val="0"/>
                <w:color w:val="000000"/>
                <w:sz w:val="14"/>
              </w:rPr>
              <w:t xml:space="preserve">54.15</w:t>
            </w: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696.88</w:t>
            </w:r>
          </w:p>
        </w:tc>
        <w:tc>
          <w:tcPr>
            <w:tcW w:w="1980" w:type="dxa"/>
            <w:tcBorders/>
            <w:vAlign w:val="center"/>
          </w:tcPr>
          <w:p>
            <w:pPr>
              <w:jc w:val="right"/>
            </w:pPr>
            <w:r>
              <w:rPr>
                <w:rFonts w:ascii="宋体" w:eastAsia="宋体" w:hAnsi="宋体" w:cs="宋体"/>
                <w:b/>
                <w:i w:val="0"/>
                <w:color w:val="000000"/>
                <w:sz w:val="20"/>
              </w:rPr>
              <w:t xml:space="preserve">579.32</w:t>
            </w:r>
          </w:p>
        </w:tc>
        <w:tc>
          <w:tcPr>
            <w:tcW w:w="1952" w:type="dxa"/>
            <w:tcBorders/>
            <w:vAlign w:val="center"/>
          </w:tcPr>
          <w:p>
            <w:pPr>
              <w:jc w:val="right"/>
            </w:pPr>
            <w:r>
              <w:rPr>
                <w:rFonts w:ascii="宋体" w:eastAsia="宋体" w:hAnsi="宋体" w:cs="宋体"/>
                <w:b/>
                <w:i w:val="0"/>
                <w:color w:val="000000"/>
                <w:sz w:val="20"/>
              </w:rPr>
              <w:t xml:space="preserve">117.56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428.75</w:t>
            </w:r>
          </w:p>
        </w:tc>
        <w:tc>
          <w:tcPr>
            <w:tcW w:w="1980" w:type="dxa"/>
            <w:tcBorders/>
            <w:vAlign w:val="center"/>
          </w:tcPr>
          <w:p>
            <w:pPr>
              <w:jc w:val="right"/>
            </w:pPr>
            <w:r>
              <w:rPr>
                <w:rFonts w:ascii="宋体" w:eastAsia="宋体" w:hAnsi="宋体" w:cs="宋体"/>
                <w:b w:val="0"/>
                <w:i w:val="0"/>
                <w:color w:val="000000"/>
                <w:sz w:val="20"/>
              </w:rPr>
              <w:t xml:space="preserve">361.62</w:t>
            </w:r>
          </w:p>
        </w:tc>
        <w:tc>
          <w:tcPr>
            <w:tcW w:w="1952" w:type="dxa"/>
            <w:tcBorders/>
            <w:vAlign w:val="center"/>
          </w:tcPr>
          <w:p>
            <w:pPr>
              <w:jc w:val="right"/>
            </w:pPr>
            <w:r>
              <w:rPr>
                <w:rFonts w:ascii="宋体" w:eastAsia="宋体" w:hAnsi="宋体" w:cs="宋体"/>
                <w:b w:val="0"/>
                <w:i w:val="0"/>
                <w:color w:val="000000"/>
                <w:sz w:val="20"/>
              </w:rPr>
              <w:t xml:space="preserve">67.13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其他人大事务支出</w:t>
            </w:r>
          </w:p>
        </w:tc>
        <w:tc>
          <w:tcPr>
            <w:tcW w:w="1980" w:type="dxa"/>
            <w:tcBorders/>
            <w:vAlign w:val="center"/>
          </w:tcPr>
          <w:p>
            <w:pPr>
              <w:jc w:val="right"/>
            </w:pPr>
            <w:r>
              <w:rPr>
                <w:rFonts w:ascii="宋体" w:eastAsia="宋体" w:hAnsi="宋体" w:cs="宋体"/>
                <w:b w:val="0"/>
                <w:i w:val="0"/>
                <w:color w:val="000000"/>
                <w:sz w:val="20"/>
              </w:rPr>
              <w:t xml:space="preserve">0.11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0.11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424.43</w:t>
            </w:r>
          </w:p>
        </w:tc>
        <w:tc>
          <w:tcPr>
            <w:tcW w:w="1980" w:type="dxa"/>
            <w:tcBorders/>
            <w:vAlign w:val="center"/>
          </w:tcPr>
          <w:p>
            <w:pPr>
              <w:jc w:val="right"/>
            </w:pPr>
            <w:r>
              <w:rPr>
                <w:rFonts w:ascii="宋体" w:eastAsia="宋体" w:hAnsi="宋体" w:cs="宋体"/>
                <w:b w:val="0"/>
                <w:i w:val="0"/>
                <w:color w:val="000000"/>
                <w:sz w:val="20"/>
              </w:rPr>
              <w:t xml:space="preserve">361.62</w:t>
            </w:r>
          </w:p>
        </w:tc>
        <w:tc>
          <w:tcPr>
            <w:tcW w:w="1952" w:type="dxa"/>
            <w:tcBorders/>
            <w:vAlign w:val="center"/>
          </w:tcPr>
          <w:p>
            <w:pPr>
              <w:jc w:val="right"/>
            </w:pPr>
            <w:r>
              <w:rPr>
                <w:rFonts w:ascii="宋体" w:eastAsia="宋体" w:hAnsi="宋体" w:cs="宋体"/>
                <w:b w:val="0"/>
                <w:i w:val="0"/>
                <w:color w:val="000000"/>
                <w:sz w:val="20"/>
              </w:rPr>
              <w:t xml:space="preserve">62.81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308.58</w:t>
            </w:r>
          </w:p>
        </w:tc>
        <w:tc>
          <w:tcPr>
            <w:tcW w:w="1980" w:type="dxa"/>
            <w:tcBorders/>
            <w:vAlign w:val="center"/>
          </w:tcPr>
          <w:p>
            <w:pPr>
              <w:jc w:val="right"/>
            </w:pPr>
            <w:r>
              <w:rPr>
                <w:rFonts w:ascii="宋体" w:eastAsia="宋体" w:hAnsi="宋体" w:cs="宋体"/>
                <w:b w:val="0"/>
                <w:i w:val="0"/>
                <w:color w:val="000000"/>
                <w:sz w:val="20"/>
              </w:rPr>
              <w:t xml:space="preserve">308.58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13.75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102.10</w:t>
            </w:r>
          </w:p>
        </w:tc>
        <w:tc>
          <w:tcPr>
            <w:tcW w:w="1980" w:type="dxa"/>
            <w:tcBorders/>
            <w:vAlign w:val="center"/>
          </w:tcPr>
          <w:p>
            <w:pPr>
              <w:jc w:val="right"/>
            </w:pPr>
            <w:r>
              <w:rPr>
                <w:rFonts w:ascii="宋体" w:eastAsia="宋体" w:hAnsi="宋体" w:cs="宋体"/>
                <w:b w:val="0"/>
                <w:i w:val="0"/>
                <w:color w:val="000000"/>
                <w:sz w:val="20"/>
              </w:rPr>
              <w:t xml:space="preserve">53.04</w:t>
            </w:r>
          </w:p>
        </w:tc>
        <w:tc>
          <w:tcPr>
            <w:tcW w:w="1952" w:type="dxa"/>
            <w:tcBorders/>
            <w:vAlign w:val="center"/>
          </w:tcPr>
          <w:p>
            <w:pPr>
              <w:jc w:val="right"/>
            </w:pPr>
            <w:r>
              <w:rPr>
                <w:rFonts w:ascii="宋体" w:eastAsia="宋体" w:hAnsi="宋体" w:cs="宋体"/>
                <w:b w:val="0"/>
                <w:i w:val="0"/>
                <w:color w:val="000000"/>
                <w:sz w:val="20"/>
              </w:rPr>
              <w:t xml:space="preserve">49.06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4.21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4.21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司法</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2040604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基层司法业务</w:t>
            </w:r>
          </w:p>
        </w:tc>
        <w:tc>
          <w:tcPr>
            <w:tcW w:w="1980" w:type="dxa"/>
            <w:tcBorders/>
            <w:vAlign w:val="center"/>
          </w:tcPr>
          <w:p>
            <w:pPr>
              <w:jc w:val="right"/>
            </w:pPr>
            <w:r>
              <w:rPr>
                <w:rFonts w:ascii="宋体" w:eastAsia="宋体" w:hAnsi="宋体" w:cs="宋体"/>
                <w:b w:val="0"/>
                <w:i w:val="0"/>
                <w:color w:val="000000"/>
                <w:sz w:val="20"/>
              </w:rPr>
              <w:t xml:space="preserve">0.56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203.59</w:t>
            </w:r>
          </w:p>
        </w:tc>
        <w:tc>
          <w:tcPr>
            <w:tcW w:w="1980" w:type="dxa"/>
            <w:tcBorders/>
            <w:vAlign w:val="center"/>
          </w:tcPr>
          <w:p>
            <w:pPr>
              <w:jc w:val="right"/>
            </w:pPr>
            <w:r>
              <w:rPr>
                <w:rFonts w:ascii="宋体" w:eastAsia="宋体" w:hAnsi="宋体" w:cs="宋体"/>
                <w:b w:val="0"/>
                <w:i w:val="0"/>
                <w:color w:val="000000"/>
                <w:sz w:val="20"/>
              </w:rPr>
              <w:t xml:space="preserve">170.80</w:t>
            </w:r>
          </w:p>
        </w:tc>
        <w:tc>
          <w:tcPr>
            <w:tcW w:w="1952" w:type="dxa"/>
            <w:tcBorders/>
            <w:vAlign w:val="center"/>
          </w:tcPr>
          <w:p>
            <w:pPr>
              <w:jc w:val="right"/>
            </w:pPr>
            <w:r>
              <w:rPr>
                <w:rFonts w:ascii="宋体" w:eastAsia="宋体" w:hAnsi="宋体" w:cs="宋体"/>
                <w:b w:val="0"/>
                <w:i w:val="0"/>
                <w:color w:val="000000"/>
                <w:sz w:val="20"/>
              </w:rPr>
              <w:t xml:space="preserve">32.79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其他人力资源和社会保障管理事务支出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161.03</w:t>
            </w:r>
          </w:p>
        </w:tc>
        <w:tc>
          <w:tcPr>
            <w:tcW w:w="1980" w:type="dxa"/>
            <w:tcBorders/>
            <w:vAlign w:val="center"/>
          </w:tcPr>
          <w:p>
            <w:pPr>
              <w:jc w:val="right"/>
            </w:pPr>
            <w:r>
              <w:rPr>
                <w:rFonts w:ascii="宋体" w:eastAsia="宋体" w:hAnsi="宋体" w:cs="宋体"/>
                <w:b w:val="0"/>
                <w:i w:val="0"/>
                <w:color w:val="000000"/>
                <w:sz w:val="20"/>
              </w:rPr>
              <w:t xml:space="preserve">128.24</w:t>
            </w:r>
          </w:p>
        </w:tc>
        <w:tc>
          <w:tcPr>
            <w:tcW w:w="1952" w:type="dxa"/>
            <w:tcBorders/>
            <w:vAlign w:val="center"/>
          </w:tcPr>
          <w:p>
            <w:pPr>
              <w:jc w:val="right"/>
            </w:pPr>
            <w:r>
              <w:rPr>
                <w:rFonts w:ascii="宋体" w:eastAsia="宋体" w:hAnsi="宋体" w:cs="宋体"/>
                <w:b w:val="0"/>
                <w:i w:val="0"/>
                <w:color w:val="000000"/>
                <w:sz w:val="20"/>
              </w:rPr>
              <w:t xml:space="preserve">32.79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161.03</w:t>
            </w:r>
          </w:p>
        </w:tc>
        <w:tc>
          <w:tcPr>
            <w:tcW w:w="1980" w:type="dxa"/>
            <w:tcBorders/>
            <w:vAlign w:val="center"/>
          </w:tcPr>
          <w:p>
            <w:pPr>
              <w:jc w:val="right"/>
            </w:pPr>
            <w:r>
              <w:rPr>
                <w:rFonts w:ascii="宋体" w:eastAsia="宋体" w:hAnsi="宋体" w:cs="宋体"/>
                <w:b w:val="0"/>
                <w:i w:val="0"/>
                <w:color w:val="000000"/>
                <w:sz w:val="20"/>
              </w:rPr>
              <w:t xml:space="preserve">128.24</w:t>
            </w:r>
          </w:p>
        </w:tc>
        <w:tc>
          <w:tcPr>
            <w:tcW w:w="1952" w:type="dxa"/>
            <w:tcBorders/>
            <w:vAlign w:val="center"/>
          </w:tcPr>
          <w:p>
            <w:pPr>
              <w:jc w:val="right"/>
            </w:pPr>
            <w:r>
              <w:rPr>
                <w:rFonts w:ascii="宋体" w:eastAsia="宋体" w:hAnsi="宋体" w:cs="宋体"/>
                <w:b w:val="0"/>
                <w:i w:val="0"/>
                <w:color w:val="000000"/>
                <w:sz w:val="20"/>
              </w:rPr>
              <w:t xml:space="preserve">32.79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42.56</w:t>
            </w:r>
          </w:p>
        </w:tc>
        <w:tc>
          <w:tcPr>
            <w:tcW w:w="1980" w:type="dxa"/>
            <w:tcBorders/>
            <w:vAlign w:val="center"/>
          </w:tcPr>
          <w:p>
            <w:pPr>
              <w:jc w:val="right"/>
            </w:pPr>
            <w:r>
              <w:rPr>
                <w:rFonts w:ascii="宋体" w:eastAsia="宋体" w:hAnsi="宋体" w:cs="宋体"/>
                <w:b w:val="0"/>
                <w:i w:val="0"/>
                <w:color w:val="000000"/>
                <w:sz w:val="20"/>
              </w:rPr>
              <w:t xml:space="preserve">42.56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80" w:type="dxa"/>
            <w:tcBorders/>
            <w:vAlign w:val="center"/>
          </w:tcPr>
          <w:p>
            <w:pPr>
              <w:jc w:val="right"/>
            </w:pPr>
            <w:r>
              <w:rPr>
                <w:rFonts w:ascii="宋体" w:eastAsia="宋体" w:hAnsi="宋体" w:cs="宋体"/>
                <w:b w:val="0"/>
                <w:i w:val="0"/>
                <w:color w:val="000000"/>
                <w:sz w:val="20"/>
              </w:rPr>
              <w:t xml:space="preserve">2.20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35.04</w:t>
            </w:r>
          </w:p>
        </w:tc>
        <w:tc>
          <w:tcPr>
            <w:tcW w:w="1980" w:type="dxa"/>
            <w:tcBorders/>
            <w:vAlign w:val="center"/>
          </w:tcPr>
          <w:p>
            <w:pPr>
              <w:jc w:val="right"/>
            </w:pPr>
            <w:r>
              <w:rPr>
                <w:rFonts w:ascii="宋体" w:eastAsia="宋体" w:hAnsi="宋体" w:cs="宋体"/>
                <w:b w:val="0"/>
                <w:i w:val="0"/>
                <w:color w:val="000000"/>
                <w:sz w:val="20"/>
              </w:rPr>
              <w:t xml:space="preserve">35.04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80" w:type="dxa"/>
            <w:tcBorders/>
            <w:vAlign w:val="center"/>
          </w:tcPr>
          <w:p>
            <w:pPr>
              <w:jc w:val="right"/>
            </w:pPr>
            <w:r>
              <w:rPr>
                <w:rFonts w:ascii="宋体" w:eastAsia="宋体" w:hAnsi="宋体" w:cs="宋体"/>
                <w:b w:val="0"/>
                <w:i w:val="0"/>
                <w:color w:val="000000"/>
                <w:sz w:val="20"/>
              </w:rPr>
              <w:t xml:space="preserve">5.32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34.74</w:t>
            </w:r>
          </w:p>
        </w:tc>
        <w:tc>
          <w:tcPr>
            <w:tcW w:w="1980" w:type="dxa"/>
            <w:tcBorders/>
            <w:vAlign w:val="center"/>
          </w:tcPr>
          <w:p>
            <w:pPr>
              <w:jc w:val="right"/>
            </w:pPr>
            <w:r>
              <w:rPr>
                <w:rFonts w:ascii="宋体" w:eastAsia="宋体" w:hAnsi="宋体" w:cs="宋体"/>
                <w:b w:val="0"/>
                <w:i w:val="0"/>
                <w:color w:val="000000"/>
                <w:sz w:val="20"/>
              </w:rPr>
              <w:t xml:space="preserve">17.68</w:t>
            </w:r>
          </w:p>
        </w:tc>
        <w:tc>
          <w:tcPr>
            <w:tcW w:w="1952" w:type="dxa"/>
            <w:tcBorders/>
            <w:vAlign w:val="center"/>
          </w:tcPr>
          <w:p>
            <w:pPr>
              <w:jc w:val="right"/>
            </w:pPr>
            <w:r>
              <w:rPr>
                <w:rFonts w:ascii="宋体" w:eastAsia="宋体" w:hAnsi="宋体" w:cs="宋体"/>
                <w:b w:val="0"/>
                <w:i w:val="0"/>
                <w:color w:val="000000"/>
                <w:sz w:val="20"/>
              </w:rPr>
              <w:t xml:space="preserve">17.06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计划生育事务</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2100717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计划生育服务</w:t>
            </w:r>
          </w:p>
        </w:tc>
        <w:tc>
          <w:tcPr>
            <w:tcW w:w="1980" w:type="dxa"/>
            <w:tcBorders/>
            <w:vAlign w:val="center"/>
          </w:tcPr>
          <w:p>
            <w:pPr>
              <w:jc w:val="right"/>
            </w:pPr>
            <w:r>
              <w:rPr>
                <w:rFonts w:ascii="宋体" w:eastAsia="宋体" w:hAnsi="宋体" w:cs="宋体"/>
                <w:b w:val="0"/>
                <w:i w:val="0"/>
                <w:color w:val="000000"/>
                <w:sz w:val="20"/>
              </w:rPr>
              <w:t xml:space="preserve">17.06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17.06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17.68</w:t>
            </w:r>
          </w:p>
        </w:tc>
        <w:tc>
          <w:tcPr>
            <w:tcW w:w="1980" w:type="dxa"/>
            <w:tcBorders/>
            <w:vAlign w:val="center"/>
          </w:tcPr>
          <w:p>
            <w:pPr>
              <w:jc w:val="right"/>
            </w:pPr>
            <w:r>
              <w:rPr>
                <w:rFonts w:ascii="宋体" w:eastAsia="宋体" w:hAnsi="宋体" w:cs="宋体"/>
                <w:b w:val="0"/>
                <w:i w:val="0"/>
                <w:color w:val="000000"/>
                <w:sz w:val="20"/>
              </w:rPr>
              <w:t xml:space="preserve">17.68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13.31</w:t>
            </w:r>
          </w:p>
        </w:tc>
        <w:tc>
          <w:tcPr>
            <w:tcW w:w="1980" w:type="dxa"/>
            <w:tcBorders/>
            <w:vAlign w:val="center"/>
          </w:tcPr>
          <w:p>
            <w:pPr>
              <w:jc w:val="right"/>
            </w:pPr>
            <w:r>
              <w:rPr>
                <w:rFonts w:ascii="宋体" w:eastAsia="宋体" w:hAnsi="宋体" w:cs="宋体"/>
                <w:b w:val="0"/>
                <w:i w:val="0"/>
                <w:color w:val="000000"/>
                <w:sz w:val="20"/>
              </w:rPr>
              <w:t xml:space="preserve">13.31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80" w:type="dxa"/>
            <w:tcBorders/>
            <w:vAlign w:val="center"/>
          </w:tcPr>
          <w:p>
            <w:pPr>
              <w:jc w:val="right"/>
            </w:pPr>
            <w:r>
              <w:rPr>
                <w:rFonts w:ascii="宋体" w:eastAsia="宋体" w:hAnsi="宋体" w:cs="宋体"/>
                <w:b w:val="0"/>
                <w:i w:val="0"/>
                <w:color w:val="000000"/>
                <w:sz w:val="20"/>
              </w:rPr>
              <w:t xml:space="preserve">3.73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0.64</w:t>
            </w:r>
          </w:p>
        </w:tc>
        <w:tc>
          <w:tcPr>
            <w:tcW w:w="1980" w:type="dxa"/>
            <w:tcBorders/>
            <w:vAlign w:val="center"/>
          </w:tcPr>
          <w:p>
            <w:pPr>
              <w:jc w:val="right"/>
            </w:pPr>
            <w:r>
              <w:rPr>
                <w:rFonts w:ascii="宋体" w:eastAsia="宋体" w:hAnsi="宋体" w:cs="宋体"/>
                <w:b w:val="0"/>
                <w:i w:val="0"/>
                <w:color w:val="000000"/>
                <w:sz w:val="20"/>
              </w:rPr>
              <w:t xml:space="preserve">0.64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29.24</w:t>
            </w:r>
          </w:p>
        </w:tc>
        <w:tc>
          <w:tcPr>
            <w:tcW w:w="1980" w:type="dxa"/>
            <w:tcBorders/>
            <w:vAlign w:val="center"/>
          </w:tcPr>
          <w:p>
            <w:pPr>
              <w:jc w:val="right"/>
            </w:pPr>
            <w:r>
              <w:rPr>
                <w:rFonts w:ascii="宋体" w:eastAsia="宋体" w:hAnsi="宋体" w:cs="宋体"/>
                <w:b w:val="0"/>
                <w:i w:val="0"/>
                <w:color w:val="000000"/>
                <w:sz w:val="20"/>
              </w:rPr>
              <w:t xml:space="preserve">29.24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29.24</w:t>
            </w:r>
          </w:p>
        </w:tc>
        <w:tc>
          <w:tcPr>
            <w:tcW w:w="1980" w:type="dxa"/>
            <w:tcBorders/>
            <w:vAlign w:val="center"/>
          </w:tcPr>
          <w:p>
            <w:pPr>
              <w:jc w:val="right"/>
            </w:pPr>
            <w:r>
              <w:rPr>
                <w:rFonts w:ascii="宋体" w:eastAsia="宋体" w:hAnsi="宋体" w:cs="宋体"/>
                <w:b w:val="0"/>
                <w:i w:val="0"/>
                <w:color w:val="000000"/>
                <w:sz w:val="20"/>
              </w:rPr>
              <w:t xml:space="preserve">29.24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29.24</w:t>
            </w:r>
          </w:p>
        </w:tc>
        <w:tc>
          <w:tcPr>
            <w:tcW w:w="1980" w:type="dxa"/>
            <w:tcBorders/>
            <w:vAlign w:val="center"/>
          </w:tcPr>
          <w:p>
            <w:pPr>
              <w:jc w:val="right"/>
            </w:pPr>
            <w:r>
              <w:rPr>
                <w:rFonts w:ascii="宋体" w:eastAsia="宋体" w:hAnsi="宋体" w:cs="宋体"/>
                <w:b w:val="0"/>
                <w:i w:val="0"/>
                <w:color w:val="000000"/>
                <w:sz w:val="20"/>
              </w:rPr>
              <w:t xml:space="preserve">29.24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323.09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254.03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106.59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63.05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65.82</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0.96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60.69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2.35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1.21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35.04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41.73</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13.18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35.41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3.73</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29.24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7.48</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0.87</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2.20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4.84</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13.75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81.76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325.29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254.03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部门：辽宁省盘锦市兴隆台区兴隆街道办事处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right"/>
            </w:pPr>
            <w:r>
              <w:rPr>
                <w:rFonts w:ascii="宋体" w:eastAsia="宋体" w:hAnsi="宋体" w:cs="宋体"/>
                <w:b/>
                <w:i w:val="0"/>
                <w:color w:val="000000"/>
                <w:sz w:val="23"/>
              </w:rPr>
              <w:t xml:space="preserve">54.15</w:t>
            </w:r>
          </w:p>
        </w:tc>
        <w:tc>
          <w:tcPr>
            <w:tcW w:w="1820" w:type="dxa"/>
            <w:tcBorders/>
            <w:vAlign w:val="center"/>
          </w:tcPr>
          <w:p>
            <w:pPr/>
          </w:p>
        </w:tc>
        <w:tc>
          <w:tcPr>
            <w:tcW w:w="1792" w:type="dxa"/>
            <w:tcBorders/>
            <w:vAlign w:val="center"/>
          </w:tcPr>
          <w:p>
            <w:pPr>
              <w:jc w:val="right"/>
            </w:pPr>
            <w:r>
              <w:rPr>
                <w:rFonts w:ascii="宋体" w:eastAsia="宋体" w:hAnsi="宋体" w:cs="宋体"/>
                <w:b/>
                <w:i w:val="0"/>
                <w:color w:val="000000"/>
                <w:sz w:val="23"/>
              </w:rPr>
              <w:t xml:space="preserve">54.15</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国有资本经营预算支出</w:t>
            </w:r>
          </w:p>
        </w:tc>
        <w:tc>
          <w:tcPr>
            <w:tcW w:w="1820" w:type="dxa"/>
            <w:tcBorders/>
            <w:vAlign w:val="center"/>
          </w:tcPr>
          <w:p>
            <w:pPr>
              <w:jc w:val="right"/>
            </w:pPr>
            <w:r>
              <w:rPr>
                <w:rFonts w:ascii="宋体" w:eastAsia="宋体" w:hAnsi="宋体" w:cs="宋体"/>
                <w:b w:val="0"/>
                <w:i w:val="0"/>
                <w:color w:val="000000"/>
                <w:sz w:val="23"/>
              </w:rPr>
              <w:t xml:space="preserve">54.15</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54.15</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解决历史遗留问题及改革成本支出</w:t>
            </w:r>
          </w:p>
        </w:tc>
        <w:tc>
          <w:tcPr>
            <w:tcW w:w="1820" w:type="dxa"/>
            <w:tcBorders/>
            <w:vAlign w:val="center"/>
          </w:tcPr>
          <w:p>
            <w:pPr>
              <w:jc w:val="right"/>
            </w:pPr>
            <w:r>
              <w:rPr>
                <w:rFonts w:ascii="宋体" w:eastAsia="宋体" w:hAnsi="宋体" w:cs="宋体"/>
                <w:b w:val="0"/>
                <w:i w:val="0"/>
                <w:color w:val="000000"/>
                <w:sz w:val="23"/>
              </w:rPr>
              <w:t xml:space="preserve">54.15</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54.15</w:t>
            </w:r>
          </w:p>
        </w:tc>
      </w:tr>
      <w:tr>
        <w:trPr>
          <w:trHeight w:hRule="exact" w:val="730"/>
          <w:jc w:val="center"/>
        </w:trPr>
        <w:tc>
          <w:tcPr>
            <w:tcW w:w="360" w:type="dxa"/>
            <w:hMerge w:val="restart"/>
            <w:tcBorders/>
            <w:vAlign w:val="center"/>
          </w:tcPr>
          <w:p>
            <w:pPr>
              <w:jc w:val="left"/>
            </w:pPr>
            <w:r>
              <w:rPr>
                <w:rFonts w:ascii="宋体" w:eastAsia="宋体" w:hAnsi="宋体" w:cs="宋体"/>
                <w:b w:val="0"/>
                <w:i w:val="0"/>
                <w:color w:val="000000"/>
                <w:sz w:val="23"/>
              </w:rPr>
              <w:t xml:space="preserve">2230105</w:t>
            </w:r>
          </w:p>
        </w:tc>
        <w:tc>
          <w:tcPr>
            <w:tcW w:w="360" w:type="dxa"/>
            <w:hMerge/>
            <w:tcBorders/>
            <w:vAlign w:val="center"/>
          </w:tcPr>
          <w:p>
            <w:pPr/>
          </w:p>
        </w:tc>
        <w:tc>
          <w:tcPr>
            <w:tcW w:w="360" w:type="dxa"/>
            <w:hMerge/>
            <w:tcBorders/>
            <w:vAlign w:val="center"/>
          </w:tcPr>
          <w:p>
            <w:pPr/>
          </w:p>
        </w:tc>
        <w:tc>
          <w:tcPr>
            <w:tcW w:w="4260" w:type="dxa"/>
            <w:tcBorders/>
            <w:vAlign w:val="center"/>
          </w:tcPr>
          <w:p>
            <w:pPr>
              <w:jc w:val="left"/>
            </w:pPr>
            <w:r>
              <w:rPr>
                <w:rFonts w:ascii="宋体" w:eastAsia="宋体" w:hAnsi="宋体" w:cs="宋体"/>
                <w:b w:val="0"/>
                <w:i w:val="0"/>
                <w:color w:val="000000"/>
                <w:sz w:val="23"/>
              </w:rPr>
              <w:t xml:space="preserve">国有企业退休人员社会化管理补助支出</w:t>
            </w:r>
          </w:p>
        </w:tc>
        <w:tc>
          <w:tcPr>
            <w:tcW w:w="1820" w:type="dxa"/>
            <w:tcBorders/>
            <w:vAlign w:val="center"/>
          </w:tcPr>
          <w:p>
            <w:pPr>
              <w:jc w:val="right"/>
            </w:pPr>
            <w:r>
              <w:rPr>
                <w:rFonts w:ascii="宋体" w:eastAsia="宋体" w:hAnsi="宋体" w:cs="宋体"/>
                <w:b w:val="0"/>
                <w:i w:val="0"/>
                <w:color w:val="000000"/>
                <w:sz w:val="23"/>
              </w:rPr>
              <w:t xml:space="preserve">54.15</w:t>
            </w:r>
          </w:p>
        </w:tc>
        <w:tc>
          <w:tcPr>
            <w:tcW w:w="1820" w:type="dxa"/>
            <w:tcBorders/>
            <w:vAlign w:val="center"/>
          </w:tcPr>
          <w:p>
            <w:pPr/>
          </w:p>
        </w:tc>
        <w:tc>
          <w:tcPr>
            <w:tcW w:w="1792" w:type="dxa"/>
            <w:tcBorders/>
            <w:vAlign w:val="center"/>
          </w:tcPr>
          <w:p>
            <w:pPr>
              <w:jc w:val="right"/>
            </w:pPr>
            <w:r>
              <w:rPr>
                <w:rFonts w:ascii="宋体" w:eastAsia="宋体" w:hAnsi="宋体" w:cs="宋体"/>
                <w:b w:val="0"/>
                <w:i w:val="0"/>
                <w:color w:val="000000"/>
                <w:sz w:val="23"/>
              </w:rPr>
              <w:t xml:space="preserve">54.15</w:t>
            </w: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356011辽宁省盘锦市兴隆台区兴隆街道办事处-211103000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498.81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498.81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286.014316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286.01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53.0176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110.42561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110.42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107.049906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107.04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保障单位工作正常运转。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全街工作进展顺利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政府直属部门职工总体满意度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职工群众满意率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稳步提升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在今后工作中，街道将不断提高思想意识，加强财务管理，进一步规范预算管理，着力建立长效机制。</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67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