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1C1C">
      <w:pPr>
        <w:spacing w:line="572" w:lineRule="exact"/>
        <w:ind w:firstLine="7389" w:firstLineChars="2300"/>
        <w:rPr>
          <w:rFonts w:ascii="黑体" w:hAnsi="黑体" w:eastAsia="黑体"/>
          <w:b/>
          <w:sz w:val="32"/>
          <w:szCs w:val="32"/>
        </w:rPr>
      </w:pPr>
      <w:r>
        <w:rPr>
          <w:rFonts w:hint="eastAsia" w:ascii="黑体" w:hAnsi="黑体" w:eastAsia="黑体"/>
          <w:b/>
          <w:sz w:val="32"/>
          <w:szCs w:val="32"/>
        </w:rPr>
        <w:t>[A1]</w:t>
      </w:r>
    </w:p>
    <w:p w14:paraId="51F4D0CB">
      <w:pPr>
        <w:spacing w:line="572" w:lineRule="exact"/>
        <w:ind w:firstLine="7228" w:firstLineChars="2250"/>
        <w:rPr>
          <w:rFonts w:ascii="黑体" w:hAnsi="黑体" w:eastAsia="黑体"/>
          <w:b/>
          <w:sz w:val="32"/>
          <w:szCs w:val="32"/>
        </w:rPr>
      </w:pPr>
      <w:r>
        <w:rPr>
          <w:rFonts w:hint="eastAsia" w:ascii="黑体" w:hAnsi="黑体" w:eastAsia="黑体"/>
          <w:b/>
          <w:sz w:val="32"/>
          <w:szCs w:val="32"/>
        </w:rPr>
        <w:t>[公开]</w:t>
      </w:r>
    </w:p>
    <w:p w14:paraId="0D55BA03">
      <w:pPr>
        <w:spacing w:line="572" w:lineRule="exact"/>
        <w:rPr>
          <w:rFonts w:ascii="黑体" w:hAnsi="黑体" w:eastAsia="黑体"/>
          <w:sz w:val="32"/>
          <w:szCs w:val="32"/>
        </w:rPr>
      </w:pPr>
    </w:p>
    <w:p w14:paraId="60F33CEA">
      <w:pPr>
        <w:spacing w:line="572" w:lineRule="exact"/>
        <w:rPr>
          <w:sz w:val="32"/>
          <w:szCs w:val="32"/>
        </w:rPr>
      </w:pPr>
    </w:p>
    <w:p w14:paraId="774FFF21">
      <w:pPr>
        <w:spacing w:line="572" w:lineRule="exact"/>
        <w:rPr>
          <w:sz w:val="32"/>
          <w:szCs w:val="32"/>
        </w:rPr>
      </w:pPr>
    </w:p>
    <w:p w14:paraId="28D6CD84">
      <w:pPr>
        <w:spacing w:line="572" w:lineRule="exact"/>
        <w:rPr>
          <w:sz w:val="32"/>
          <w:szCs w:val="32"/>
        </w:rPr>
      </w:pPr>
    </w:p>
    <w:p w14:paraId="1832CD5E">
      <w:pPr>
        <w:spacing w:line="572" w:lineRule="exact"/>
        <w:rPr>
          <w:sz w:val="32"/>
          <w:szCs w:val="32"/>
        </w:rPr>
      </w:pPr>
    </w:p>
    <w:p w14:paraId="5043455E">
      <w:pPr>
        <w:spacing w:line="572" w:lineRule="exact"/>
        <w:rPr>
          <w:rFonts w:hint="eastAsia" w:ascii="仿宋_GB2312" w:eastAsia="仿宋_GB2312"/>
          <w:sz w:val="32"/>
          <w:szCs w:val="32"/>
          <w:lang w:eastAsia="zh-CN"/>
        </w:rPr>
      </w:pPr>
      <w:r>
        <w:rPr>
          <w:rFonts w:hint="eastAsia" w:ascii="仿宋_GB2312" w:eastAsia="仿宋_GB2312"/>
          <w:sz w:val="32"/>
          <w:szCs w:val="32"/>
        </w:rPr>
        <w:t>盘文旅广函〔202</w:t>
      </w:r>
      <w:r>
        <w:rPr>
          <w:rFonts w:hint="eastAsia" w:ascii="仿宋_GB2312" w:eastAsia="仿宋_GB2312"/>
          <w:sz w:val="32"/>
          <w:szCs w:val="32"/>
          <w:lang w:val="en-US" w:eastAsia="zh-CN"/>
        </w:rPr>
        <w:t>4</w:t>
      </w:r>
      <w:r>
        <w:rPr>
          <w:rFonts w:hint="eastAsia" w:ascii="仿宋_GB2312" w:eastAsia="仿宋_GB2312"/>
          <w:sz w:val="32"/>
          <w:szCs w:val="32"/>
        </w:rPr>
        <w:t>〕18号                签发人：</w:t>
      </w:r>
      <w:r>
        <w:rPr>
          <w:rFonts w:hint="eastAsia" w:ascii="仿宋_GB2312" w:eastAsia="仿宋_GB2312"/>
          <w:sz w:val="32"/>
          <w:szCs w:val="32"/>
          <w:lang w:eastAsia="zh-CN"/>
        </w:rPr>
        <w:t>毕志明</w:t>
      </w:r>
    </w:p>
    <w:p w14:paraId="3570519F">
      <w:pPr>
        <w:spacing w:line="572" w:lineRule="exact"/>
        <w:jc w:val="center"/>
        <w:rPr>
          <w:rFonts w:ascii="仿宋_GB2312" w:eastAsia="仿宋_GB2312"/>
          <w:sz w:val="32"/>
          <w:szCs w:val="32"/>
        </w:rPr>
      </w:pPr>
    </w:p>
    <w:p w14:paraId="59B261E0">
      <w:pPr>
        <w:spacing w:line="572" w:lineRule="exact"/>
        <w:jc w:val="center"/>
        <w:rPr>
          <w:rFonts w:ascii="黑体" w:hAnsi="黑体" w:eastAsia="黑体" w:cs="方正小标宋简体"/>
          <w:b/>
          <w:sz w:val="44"/>
          <w:szCs w:val="44"/>
        </w:rPr>
      </w:pPr>
      <w:r>
        <w:rPr>
          <w:rFonts w:hint="eastAsia" w:ascii="黑体" w:hAnsi="黑体" w:eastAsia="黑体" w:cs="方正小标宋简体"/>
          <w:b/>
          <w:sz w:val="44"/>
          <w:szCs w:val="44"/>
          <w:lang w:eastAsia="zh-CN"/>
        </w:rPr>
        <w:t>对</w:t>
      </w:r>
      <w:r>
        <w:rPr>
          <w:rFonts w:hint="eastAsia" w:ascii="黑体" w:hAnsi="黑体" w:eastAsia="黑体" w:cs="方正小标宋简体"/>
          <w:b/>
          <w:sz w:val="44"/>
          <w:szCs w:val="44"/>
        </w:rPr>
        <w:t>市九届人大</w:t>
      </w:r>
      <w:r>
        <w:rPr>
          <w:rFonts w:hint="eastAsia" w:ascii="黑体" w:hAnsi="黑体" w:eastAsia="黑体" w:cs="方正小标宋简体"/>
          <w:b/>
          <w:sz w:val="44"/>
          <w:szCs w:val="44"/>
          <w:lang w:eastAsia="zh-CN"/>
        </w:rPr>
        <w:t>三</w:t>
      </w:r>
      <w:r>
        <w:rPr>
          <w:rFonts w:hint="eastAsia" w:ascii="黑体" w:hAnsi="黑体" w:eastAsia="黑体" w:cs="方正小标宋简体"/>
          <w:b/>
          <w:sz w:val="44"/>
          <w:szCs w:val="44"/>
        </w:rPr>
        <w:t>次会议</w:t>
      </w:r>
    </w:p>
    <w:p w14:paraId="58E04738">
      <w:pPr>
        <w:adjustRightInd w:val="0"/>
        <w:snapToGrid w:val="0"/>
        <w:spacing w:line="600" w:lineRule="exact"/>
        <w:jc w:val="center"/>
        <w:rPr>
          <w:rFonts w:ascii="黑体" w:hAnsi="黑体" w:eastAsia="黑体" w:cs="方正小标宋简体"/>
          <w:b/>
          <w:sz w:val="44"/>
          <w:szCs w:val="44"/>
        </w:rPr>
      </w:pPr>
      <w:r>
        <w:rPr>
          <w:rFonts w:hint="eastAsia" w:ascii="黑体" w:hAnsi="黑体" w:eastAsia="黑体" w:cs="方正小标宋简体"/>
          <w:b/>
          <w:sz w:val="44"/>
          <w:szCs w:val="44"/>
        </w:rPr>
        <w:t>《关于</w:t>
      </w:r>
      <w:r>
        <w:rPr>
          <w:rFonts w:hint="eastAsia" w:ascii="黑体" w:hAnsi="黑体" w:eastAsia="黑体" w:cs="方正小标宋简体"/>
          <w:b/>
          <w:sz w:val="44"/>
          <w:szCs w:val="44"/>
          <w:lang w:eastAsia="zh-CN"/>
        </w:rPr>
        <w:t>大力发展我市旅游产业</w:t>
      </w:r>
      <w:r>
        <w:rPr>
          <w:rFonts w:hint="eastAsia" w:ascii="黑体" w:hAnsi="黑体" w:eastAsia="黑体" w:cs="方正小标宋简体"/>
          <w:b/>
          <w:sz w:val="44"/>
          <w:szCs w:val="44"/>
        </w:rPr>
        <w:t>的建议》</w:t>
      </w:r>
    </w:p>
    <w:p w14:paraId="419AF3F3">
      <w:pPr>
        <w:spacing w:line="572" w:lineRule="exact"/>
        <w:jc w:val="center"/>
        <w:rPr>
          <w:rFonts w:ascii="黑体" w:hAnsi="黑体" w:eastAsia="黑体" w:cs="方正小标宋简体"/>
          <w:b/>
          <w:sz w:val="44"/>
          <w:szCs w:val="44"/>
        </w:rPr>
      </w:pPr>
      <w:r>
        <w:rPr>
          <w:rFonts w:hint="eastAsia" w:ascii="黑体" w:hAnsi="黑体" w:eastAsia="黑体" w:cs="方正小标宋简体"/>
          <w:b/>
          <w:sz w:val="44"/>
          <w:szCs w:val="44"/>
        </w:rPr>
        <w:t>（第</w:t>
      </w:r>
      <w:r>
        <w:rPr>
          <w:rFonts w:hint="eastAsia" w:ascii="黑体" w:hAnsi="黑体" w:eastAsia="黑体" w:cs="方正小标宋简体"/>
          <w:b/>
          <w:sz w:val="44"/>
          <w:szCs w:val="44"/>
          <w:lang w:val="en-US" w:eastAsia="zh-CN"/>
        </w:rPr>
        <w:t>07</w:t>
      </w:r>
      <w:r>
        <w:rPr>
          <w:rFonts w:hint="eastAsia" w:ascii="黑体" w:hAnsi="黑体" w:eastAsia="黑体" w:cs="方正小标宋简体"/>
          <w:b/>
          <w:sz w:val="44"/>
          <w:szCs w:val="44"/>
        </w:rPr>
        <w:t>号）的答复</w:t>
      </w:r>
    </w:p>
    <w:p w14:paraId="5A1FD886">
      <w:pPr>
        <w:spacing w:line="572" w:lineRule="exact"/>
        <w:jc w:val="center"/>
        <w:rPr>
          <w:rFonts w:ascii="方正小标宋简体" w:eastAsia="方正小标宋简体"/>
          <w:sz w:val="44"/>
          <w:szCs w:val="44"/>
        </w:rPr>
      </w:pPr>
    </w:p>
    <w:p w14:paraId="09F3BF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栾百会代表：</w:t>
      </w:r>
    </w:p>
    <w:p w14:paraId="60148CDB">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您提出的关于大力发展我市旅游产业的建议收悉，现答复如下：</w:t>
      </w:r>
    </w:p>
    <w:p w14:paraId="17806F76">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一、近期工作开展情况</w:t>
      </w:r>
    </w:p>
    <w:p w14:paraId="699393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近期</w:t>
      </w:r>
      <w:r>
        <w:rPr>
          <w:rFonts w:hint="eastAsia" w:ascii="仿宋_GB2312" w:hAnsi="仿宋_GB2312" w:eastAsia="仿宋_GB2312" w:cs="仿宋_GB2312"/>
          <w:sz w:val="32"/>
          <w:szCs w:val="32"/>
        </w:rPr>
        <w:t>，我市坚持以党的二十大精神和习近平总书记对文化、旅游以及东北全面振兴重要指示批示精神作为指导，紧扣辽宁全面振兴新突破三年行动目标任务，积极培育新质生产力、构建消费新场景、打造文体旅新品牌</w:t>
      </w:r>
      <w:r>
        <w:rPr>
          <w:rFonts w:hint="eastAsia" w:ascii="仿宋_GB2312" w:hAnsi="仿宋_GB2312" w:eastAsia="仿宋_GB2312" w:cs="仿宋_GB2312"/>
          <w:sz w:val="32"/>
          <w:szCs w:val="32"/>
          <w:lang w:eastAsia="zh-CN"/>
        </w:rPr>
        <w:t>。盘锦</w:t>
      </w:r>
      <w:r>
        <w:rPr>
          <w:rFonts w:hint="eastAsia" w:ascii="仿宋_GB2312" w:hAnsi="仿宋_GB2312" w:eastAsia="仿宋_GB2312" w:cs="仿宋_GB2312"/>
          <w:sz w:val="32"/>
          <w:szCs w:val="32"/>
        </w:rPr>
        <w:t>市群众体育工作获评2023年度省先进单位，盘锦市图书馆获评辽宁省社会科学普及基地，大洼区二界沟街道荣兴村获评国家文旅部2024年“四季村晚”主场和示范展示点</w:t>
      </w:r>
      <w:r>
        <w:rPr>
          <w:rFonts w:hint="eastAsia" w:ascii="仿宋_GB2312" w:hAnsi="仿宋_GB2312" w:eastAsia="仿宋_GB2312" w:cs="仿宋_GB2312"/>
          <w:sz w:val="32"/>
          <w:szCs w:val="32"/>
          <w:lang w:eastAsia="zh-CN"/>
        </w:rPr>
        <w:t>，辽宁交旅融合拉练促消费启动仪式及现场会在我市举办，中国最北海岸线</w:t>
      </w:r>
      <w:r>
        <w:rPr>
          <w:rFonts w:hint="eastAsia" w:ascii="仿宋_GB2312" w:hAnsi="仿宋_GB2312" w:eastAsia="仿宋_GB2312" w:cs="仿宋_GB2312"/>
          <w:sz w:val="32"/>
          <w:szCs w:val="32"/>
        </w:rPr>
        <w:t>冰凌穿越</w:t>
      </w:r>
      <w:r>
        <w:rPr>
          <w:rFonts w:hint="eastAsia" w:ascii="仿宋_GB2312" w:hAnsi="仿宋_GB2312" w:eastAsia="仿宋_GB2312" w:cs="仿宋_GB2312"/>
          <w:sz w:val="32"/>
          <w:szCs w:val="32"/>
          <w:lang w:eastAsia="zh-CN"/>
        </w:rPr>
        <w:t>挑战赛成为辽宁冬季冰雪运动品牌。</w:t>
      </w:r>
      <w:r>
        <w:rPr>
          <w:rFonts w:hint="eastAsia" w:ascii="仿宋_GB2312" w:hAnsi="仿宋_GB2312" w:eastAsia="仿宋_GB2312" w:cs="仿宋_GB2312"/>
          <w:sz w:val="32"/>
          <w:szCs w:val="32"/>
        </w:rPr>
        <w:t>累计组织承办全国性赛事活动6项、承办省级文体旅主题活动6项、开展国家级品牌创建3项、组织大型文旅消费</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10余</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、开展各类文化体育旅游惠民活动200余场次。假日旅游各项指标再创新高。</w:t>
      </w:r>
    </w:p>
    <w:p w14:paraId="1520AD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1.推进重点项目建设。积极开展大央企、大国企对接，</w:t>
      </w:r>
      <w:r>
        <w:rPr>
          <w:rFonts w:hint="eastAsia" w:ascii="仿宋_GB2312" w:hAnsi="仿宋_GB2312" w:eastAsia="仿宋_GB2312" w:cs="仿宋_GB2312"/>
          <w:sz w:val="32"/>
          <w:szCs w:val="32"/>
          <w:lang w:eastAsia="zh-CN"/>
        </w:rPr>
        <w:t>国农绿发集团、</w:t>
      </w:r>
      <w:r>
        <w:rPr>
          <w:rFonts w:hint="eastAsia" w:ascii="仿宋_GB2312" w:hAnsi="仿宋_GB2312" w:eastAsia="仿宋_GB2312" w:cs="仿宋_GB2312"/>
          <w:sz w:val="32"/>
          <w:szCs w:val="32"/>
        </w:rPr>
        <w:t>柒零基金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皇马基金会</w:t>
      </w:r>
      <w:r>
        <w:rPr>
          <w:rFonts w:hint="eastAsia" w:ascii="仿宋_GB2312" w:hAnsi="仿宋_GB2312" w:eastAsia="仿宋_GB2312" w:cs="仿宋_GB2312"/>
          <w:sz w:val="32"/>
          <w:szCs w:val="32"/>
          <w:lang w:eastAsia="zh-CN"/>
        </w:rPr>
        <w:t>等合作项目有序推进，</w:t>
      </w:r>
      <w:r>
        <w:rPr>
          <w:rFonts w:hint="eastAsia" w:ascii="仿宋_GB2312" w:hAnsi="仿宋_GB2312" w:eastAsia="仿宋_GB2312" w:cs="仿宋_GB2312"/>
          <w:sz w:val="32"/>
          <w:szCs w:val="32"/>
        </w:rPr>
        <w:t>谋划央地合作招商储备项目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引进全国文旅20强企业中青旅集团，在全省文体旅融合发展大会上签约，中青旅集团首个文体旅产业发展中心落地盘锦，</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6家重点景区进行托管运营，引入极地体验营等项目，开展盘锦一卡通联票营销</w:t>
      </w:r>
      <w:r>
        <w:rPr>
          <w:rFonts w:hint="eastAsia" w:ascii="仿宋_GB2312" w:hAnsi="仿宋_GB2312" w:eastAsia="仿宋_GB2312" w:cs="仿宋_GB2312"/>
          <w:sz w:val="32"/>
          <w:szCs w:val="32"/>
        </w:rPr>
        <w:t>。中国动漫集团与盘锦景区战略合作项目取得阶段成果</w:t>
      </w:r>
      <w:r>
        <w:rPr>
          <w:rFonts w:hint="eastAsia" w:ascii="仿宋_GB2312" w:hAnsi="仿宋_GB2312" w:eastAsia="仿宋_GB2312" w:cs="仿宋_GB2312"/>
          <w:sz w:val="32"/>
          <w:szCs w:val="32"/>
          <w:lang w:eastAsia="zh-CN"/>
        </w:rPr>
        <w:t>，金帛滩电音节再次引爆夏季休闲市场，“飞天凤凰”“打铁花”等网红项目深受游客追捧，夏季文创冰品热销</w:t>
      </w:r>
      <w:r>
        <w:rPr>
          <w:rFonts w:hint="eastAsia" w:ascii="仿宋_GB2312" w:hAnsi="仿宋_GB2312" w:eastAsia="仿宋_GB2312" w:cs="仿宋_GB2312"/>
          <w:sz w:val="32"/>
          <w:szCs w:val="32"/>
        </w:rPr>
        <w:t>。</w:t>
      </w:r>
    </w:p>
    <w:p w14:paraId="3AB6F7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2.打造冬季冰雪品牌。辽宁省人民政府新闻办公室“山海有情 天辽地宁”冰雪主题系列新闻发布会（第三场）在我市举办。</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举办2024辽宁大众冰雪温泉体验季暨盘锦中国最北海岸线冰凌穿越挑战赛、全国冰钓（池沼公鱼）邀请赛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2024国际冰上帆船巡回赛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盘锦站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东三省大众速度滑冰邀请赛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w:t>
      </w:r>
      <w:r>
        <w:rPr>
          <w:rFonts w:hint="eastAsia" w:ascii="仿宋_GB2312" w:hAnsi="仿宋_GB2312" w:eastAsia="仿宋_GB2312" w:cs="仿宋_GB2312"/>
          <w:sz w:val="32"/>
          <w:szCs w:val="32"/>
          <w:lang w:eastAsia="zh-CN"/>
        </w:rPr>
        <w:t>健身</w:t>
      </w:r>
      <w:r>
        <w:rPr>
          <w:rFonts w:hint="eastAsia" w:ascii="仿宋_GB2312" w:hAnsi="仿宋_GB2312" w:eastAsia="仿宋_GB2312" w:cs="仿宋_GB2312"/>
          <w:sz w:val="32"/>
          <w:szCs w:val="32"/>
        </w:rPr>
        <w:t>冰雪运动季</w:t>
      </w:r>
      <w:r>
        <w:rPr>
          <w:rFonts w:hint="eastAsia" w:ascii="仿宋_GB2312" w:hAnsi="仿宋_GB2312" w:eastAsia="仿宋_GB2312" w:cs="仿宋_GB2312"/>
          <w:sz w:val="32"/>
          <w:szCs w:val="32"/>
          <w:lang w:eastAsia="zh-CN"/>
        </w:rPr>
        <w:t>、冰雪嘉年华等冬季冰雪赛事活动</w:t>
      </w:r>
      <w:r>
        <w:rPr>
          <w:rFonts w:hint="eastAsia" w:ascii="仿宋_GB2312" w:hAnsi="仿宋_GB2312" w:eastAsia="仿宋_GB2312" w:cs="仿宋_GB2312"/>
          <w:sz w:val="32"/>
          <w:szCs w:val="32"/>
          <w:lang w:val="en-US" w:eastAsia="zh-CN"/>
        </w:rPr>
        <w:t>20余场次。</w:t>
      </w:r>
      <w:r>
        <w:rPr>
          <w:rFonts w:hint="eastAsia" w:ascii="仿宋_GB2312" w:hAnsi="仿宋_GB2312" w:eastAsia="仿宋_GB2312" w:cs="仿宋_GB2312"/>
          <w:sz w:val="32"/>
          <w:szCs w:val="32"/>
        </w:rPr>
        <w:t>联合全国钓鱼运动协会等举办2024年盘锦含章湖全国冰钓（池沼公鱼）邀请赛，首创盘锦全国性冬钓品牌，吸引全国多地的50支冰钓爱好者队伍参与，池沼公鱼由盘锦特产资源转化为“辽河口渔家菜”，上了盘锦市政府接待菜单。中国最北海岸线冰凌穿越挑战赛</w:t>
      </w:r>
      <w:r>
        <w:rPr>
          <w:rFonts w:hint="eastAsia" w:ascii="仿宋_GB2312" w:hAnsi="仿宋_GB2312" w:eastAsia="仿宋_GB2312" w:cs="仿宋_GB2312"/>
          <w:sz w:val="32"/>
          <w:szCs w:val="32"/>
          <w:lang w:eastAsia="zh-CN"/>
        </w:rPr>
        <w:t>汇集全国</w:t>
      </w:r>
      <w:r>
        <w:rPr>
          <w:rFonts w:hint="eastAsia" w:ascii="仿宋_GB2312" w:hAnsi="仿宋_GB2312" w:eastAsia="仿宋_GB2312" w:cs="仿宋_GB2312"/>
          <w:sz w:val="32"/>
          <w:szCs w:val="32"/>
          <w:lang w:val="en-US" w:eastAsia="zh-CN"/>
        </w:rPr>
        <w:t>3000多户外极限挑战爱好者参与，</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、市各级</w:t>
      </w:r>
      <w:r>
        <w:rPr>
          <w:rFonts w:hint="eastAsia" w:ascii="仿宋_GB2312" w:hAnsi="仿宋_GB2312" w:eastAsia="仿宋_GB2312" w:cs="仿宋_GB2312"/>
          <w:sz w:val="32"/>
          <w:szCs w:val="32"/>
        </w:rPr>
        <w:t>主流媒体进行全方位报道</w:t>
      </w:r>
      <w:r>
        <w:rPr>
          <w:rFonts w:hint="eastAsia" w:ascii="仿宋_GB2312" w:hAnsi="仿宋_GB2312" w:eastAsia="仿宋_GB2312" w:cs="仿宋_GB2312"/>
          <w:sz w:val="32"/>
          <w:szCs w:val="32"/>
          <w:lang w:eastAsia="zh-CN"/>
        </w:rPr>
        <w:t>，央视网全程直播。</w:t>
      </w:r>
    </w:p>
    <w:p w14:paraId="04FDF8F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.推动产业跨界融合。促进交旅融合，2024辽宁交旅融合拉练促消费启动仪式及交旅融合培训会在我市举办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2200全省各地游客通过“社区对景区”直通车畅游盘锦；</w:t>
      </w:r>
      <w:r>
        <w:rPr>
          <w:rFonts w:hint="eastAsia" w:ascii="仿宋_GB2312" w:hAnsi="仿宋_GB2312" w:eastAsia="仿宋_GB2312" w:cs="仿宋_GB2312"/>
          <w:sz w:val="32"/>
          <w:szCs w:val="32"/>
        </w:rPr>
        <w:t>以打造全国交旅融合典型案例为抓手，健全城市文旅集散</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，开通8条旅游交通专线，</w:t>
      </w:r>
      <w:r>
        <w:rPr>
          <w:rFonts w:hint="eastAsia" w:ascii="仿宋_GB2312" w:hAnsi="仿宋_GB2312" w:eastAsia="仿宋_GB2312" w:cs="仿宋_GB2312"/>
          <w:sz w:val="32"/>
          <w:szCs w:val="32"/>
          <w:lang w:val="en-US" w:eastAsia="zh-CN"/>
        </w:rPr>
        <w:t>521路城市观光巴士成为流动风景线</w:t>
      </w:r>
      <w:r>
        <w:rPr>
          <w:rFonts w:hint="eastAsia" w:ascii="仿宋_GB2312" w:hAnsi="仿宋_GB2312" w:eastAsia="仿宋_GB2312" w:cs="仿宋_GB2312"/>
          <w:sz w:val="32"/>
          <w:szCs w:val="32"/>
        </w:rPr>
        <w:t>。推动商旅融合，支持“双台城”打造夜经济文旅消费集聚区，引导万达广场、水游城等商业综合体引入文化、非遗等特色项目。</w:t>
      </w:r>
      <w:r>
        <w:rPr>
          <w:rFonts w:hint="eastAsia" w:ascii="仿宋_GB2312" w:hAnsi="仿宋_GB2312" w:eastAsia="仿宋_GB2312" w:cs="仿宋_GB2312"/>
          <w:sz w:val="32"/>
          <w:szCs w:val="32"/>
          <w:lang w:eastAsia="zh-CN"/>
        </w:rPr>
        <w:t>聚焦农旅融合，</w:t>
      </w:r>
      <w:r>
        <w:rPr>
          <w:rFonts w:hint="eastAsia" w:ascii="仿宋_GB2312" w:hAnsi="仿宋_GB2312" w:eastAsia="仿宋_GB2312" w:cs="仿宋_GB2312"/>
          <w:sz w:val="32"/>
          <w:szCs w:val="32"/>
        </w:rPr>
        <w:t>探索“地理标志+文旅”助力乡村振兴新模式，将盘锦大米、盘锦河蟹、盘锦碱地柿子等国家地理标志产品与农文创、旅文创研发、销售相结合，以“红海滩1号大米”为特色的“盘锦礼物”走进由文化和旅游部、商务部联合主办的“游购乡村 好物迎春”主会场，释放盘锦乡村文旅资源魅力，为乡村振兴提供新动能。</w:t>
      </w:r>
    </w:p>
    <w:p w14:paraId="4D226C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.丰富公共文化供给。扎实开展文化惠民活动，举办庆祝中华人民共和国成立75周年文化惠民演出、展览、艺术辅导等活动近170场。实施“</w:t>
      </w:r>
      <w:r>
        <w:rPr>
          <w:rFonts w:hint="eastAsia" w:ascii="仿宋_GB2312" w:hAnsi="仿宋_GB2312" w:eastAsia="仿宋_GB2312" w:cs="仿宋_GB2312"/>
          <w:sz w:val="32"/>
          <w:szCs w:val="32"/>
          <w:lang w:eastAsia="zh-CN"/>
        </w:rPr>
        <w:t>城市书屋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，联合工商银行、民生银行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客运集团等打造“金融书房”“流动书屋”“职工书屋”，在红海滩廊道等景区推出“共享阅读空间”。高标准举办</w:t>
      </w:r>
      <w:r>
        <w:rPr>
          <w:rFonts w:hint="eastAsia" w:ascii="仿宋_GB2312" w:hAnsi="仿宋_GB2312" w:eastAsia="仿宋_GB2312" w:cs="仿宋_GB2312"/>
          <w:sz w:val="32"/>
          <w:szCs w:val="32"/>
          <w:lang w:val="en-US" w:eastAsia="zh-CN"/>
        </w:rPr>
        <w:t>2024年文化和自然遗产日辽宁省非物质文化遗产宣传推广系列活动盘锦分会场启动仪式暨</w:t>
      </w:r>
      <w:r>
        <w:rPr>
          <w:rFonts w:hint="eastAsia" w:ascii="仿宋_GB2312" w:hAnsi="仿宋_GB2312" w:eastAsia="仿宋_GB2312" w:cs="仿宋_GB2312"/>
          <w:sz w:val="32"/>
          <w:szCs w:val="32"/>
        </w:rPr>
        <w:t>“诗书画印 影像非遗”</w:t>
      </w:r>
      <w:r>
        <w:rPr>
          <w:rFonts w:hint="eastAsia" w:ascii="仿宋_GB2312" w:hAnsi="仿宋_GB2312" w:eastAsia="仿宋_GB2312" w:cs="仿宋_GB2312"/>
          <w:sz w:val="32"/>
          <w:szCs w:val="32"/>
          <w:lang w:eastAsia="zh-CN"/>
        </w:rPr>
        <w:t>盘锦优秀</w:t>
      </w:r>
      <w:r>
        <w:rPr>
          <w:rFonts w:hint="eastAsia" w:ascii="仿宋_GB2312" w:hAnsi="仿宋_GB2312" w:eastAsia="仿宋_GB2312" w:cs="仿宋_GB2312"/>
          <w:sz w:val="32"/>
          <w:szCs w:val="32"/>
        </w:rPr>
        <w:t>非遗文化展，开展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非遗闹新春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文化过大年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“端午安康非遗在景区”</w:t>
      </w:r>
      <w:r>
        <w:rPr>
          <w:rFonts w:hint="eastAsia" w:ascii="仿宋_GB2312" w:hAnsi="仿宋_GB2312" w:eastAsia="仿宋_GB2312" w:cs="仿宋_GB2312"/>
          <w:sz w:val="32"/>
          <w:szCs w:val="32"/>
          <w:lang w:eastAsia="zh-CN"/>
        </w:rPr>
        <w:t>等系列主题</w:t>
      </w:r>
      <w:r>
        <w:rPr>
          <w:rFonts w:hint="eastAsia" w:ascii="仿宋_GB2312" w:hAnsi="仿宋_GB2312" w:eastAsia="仿宋_GB2312" w:cs="仿宋_GB2312"/>
          <w:sz w:val="32"/>
          <w:szCs w:val="32"/>
        </w:rPr>
        <w:t>活动。以广厦艺术街各类书画、文创、非遗、手造、摄影工作室为载体，推出集学习、体验、传承为一体的“市民夜校”文化惠民新</w:t>
      </w:r>
      <w:r>
        <w:rPr>
          <w:rFonts w:hint="eastAsia" w:ascii="仿宋_GB2312" w:hAnsi="仿宋_GB2312" w:eastAsia="仿宋_GB2312" w:cs="仿宋_GB2312"/>
          <w:sz w:val="32"/>
          <w:szCs w:val="32"/>
          <w:lang w:eastAsia="zh-CN"/>
        </w:rPr>
        <w:t>举措</w:t>
      </w:r>
      <w:r>
        <w:rPr>
          <w:rFonts w:hint="eastAsia" w:ascii="仿宋_GB2312" w:hAnsi="仿宋_GB2312" w:eastAsia="仿宋_GB2312" w:cs="仿宋_GB2312"/>
          <w:sz w:val="32"/>
          <w:szCs w:val="32"/>
        </w:rPr>
        <w:t>，已连续举办七期，</w:t>
      </w:r>
      <w:r>
        <w:rPr>
          <w:rFonts w:hint="eastAsia" w:ascii="仿宋_GB2312" w:hAnsi="仿宋_GB2312" w:eastAsia="仿宋_GB2312" w:cs="仿宋_GB2312"/>
          <w:sz w:val="32"/>
          <w:szCs w:val="32"/>
          <w:lang w:eastAsia="zh-CN"/>
        </w:rPr>
        <w:t>市民报名踊跃、</w:t>
      </w:r>
      <w:r>
        <w:rPr>
          <w:rFonts w:hint="eastAsia" w:ascii="仿宋_GB2312" w:hAnsi="仿宋_GB2312" w:eastAsia="仿宋_GB2312" w:cs="仿宋_GB2312"/>
          <w:sz w:val="32"/>
          <w:szCs w:val="32"/>
        </w:rPr>
        <w:t>社会反响强烈。</w:t>
      </w:r>
    </w:p>
    <w:p w14:paraId="0F94B1B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.撬动文旅市场消费。</w:t>
      </w:r>
      <w:r>
        <w:rPr>
          <w:rFonts w:hint="eastAsia" w:ascii="仿宋_GB2312" w:hAnsi="仿宋_GB2312" w:eastAsia="仿宋_GB2312" w:cs="仿宋_GB2312"/>
          <w:sz w:val="32"/>
          <w:szCs w:val="32"/>
          <w:lang w:eastAsia="zh-CN"/>
        </w:rPr>
        <w:t>全面开展盘锦文旅消费惠民季系列活动</w:t>
      </w:r>
      <w:r>
        <w:rPr>
          <w:rFonts w:hint="eastAsia" w:ascii="仿宋_GB2312" w:hAnsi="仿宋_GB2312" w:eastAsia="仿宋_GB2312" w:cs="仿宋_GB2312"/>
          <w:sz w:val="32"/>
          <w:szCs w:val="32"/>
        </w:rPr>
        <w:t>160场次，发放60万元冰雪旅游惠民消费券，文旅消费需求供给持续旺盛。金帛滩端午电音节三天接待</w:t>
      </w:r>
      <w:r>
        <w:rPr>
          <w:rFonts w:hint="eastAsia" w:ascii="仿宋_GB2312" w:hAnsi="仿宋_GB2312" w:eastAsia="仿宋_GB2312" w:cs="仿宋_GB2312"/>
          <w:sz w:val="32"/>
          <w:szCs w:val="32"/>
          <w:lang w:eastAsia="zh-CN"/>
        </w:rPr>
        <w:t>游客</w:t>
      </w:r>
      <w:r>
        <w:rPr>
          <w:rFonts w:hint="eastAsia" w:ascii="仿宋_GB2312" w:hAnsi="仿宋_GB2312" w:eastAsia="仿宋_GB2312" w:cs="仿宋_GB2312"/>
          <w:sz w:val="32"/>
          <w:szCs w:val="32"/>
        </w:rPr>
        <w:t>2.2万人次，姜育恒万人专场演唱会一票难求，“红海滩大地艺术节”“北旅田园花神节”等主题活动参与游客超过百万人次。联合清华文创院开展第四届“盘锦有礼”文创设计大赛，以“送礼物就送美好时光”为理念，策划推出“盘锦好时光”城市旅行产品，推动我市休闲度假产品迭代升级。辽河湿地万人徒步大会、WCBA全国女子篮球职业联赛</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成为休闲体育消费新亮点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盘锦</w:t>
      </w:r>
      <w:r>
        <w:rPr>
          <w:rFonts w:hint="eastAsia" w:ascii="仿宋_GB2312" w:hAnsi="仿宋_GB2312" w:eastAsia="仿宋_GB2312" w:cs="仿宋_GB2312"/>
          <w:sz w:val="32"/>
          <w:szCs w:val="32"/>
          <w:lang w:eastAsia="zh-CN"/>
        </w:rPr>
        <w:t>夺得</w:t>
      </w:r>
      <w:r>
        <w:rPr>
          <w:rFonts w:hint="eastAsia" w:ascii="仿宋_GB2312" w:hAnsi="仿宋_GB2312" w:eastAsia="仿宋_GB2312" w:cs="仿宋_GB2312"/>
          <w:sz w:val="32"/>
          <w:szCs w:val="32"/>
        </w:rPr>
        <w:t>首届</w:t>
      </w:r>
      <w:r>
        <w:rPr>
          <w:rFonts w:hint="eastAsia" w:ascii="仿宋_GB2312" w:hAnsi="仿宋_GB2312" w:eastAsia="仿宋_GB2312" w:cs="仿宋_GB2312"/>
          <w:sz w:val="32"/>
          <w:szCs w:val="32"/>
          <w:lang w:eastAsia="zh-CN"/>
        </w:rPr>
        <w:t>辽宁</w:t>
      </w:r>
      <w:r>
        <w:rPr>
          <w:rFonts w:hint="eastAsia" w:ascii="仿宋_GB2312" w:hAnsi="仿宋_GB2312" w:eastAsia="仿宋_GB2312" w:cs="仿宋_GB2312"/>
          <w:sz w:val="32"/>
          <w:szCs w:val="32"/>
        </w:rPr>
        <w:t>村BA篮球争霸赛</w:t>
      </w:r>
      <w:r>
        <w:rPr>
          <w:rFonts w:hint="eastAsia" w:ascii="仿宋_GB2312" w:hAnsi="仿宋_GB2312" w:eastAsia="仿宋_GB2312" w:cs="仿宋_GB2312"/>
          <w:sz w:val="32"/>
          <w:szCs w:val="32"/>
          <w:lang w:eastAsia="zh-CN"/>
        </w:rPr>
        <w:t>冠军，将代表辽宁出征全国总决赛。</w:t>
      </w:r>
      <w:r>
        <w:rPr>
          <w:rFonts w:hint="eastAsia" w:ascii="仿宋_GB2312" w:hAnsi="仿宋_GB2312" w:eastAsia="仿宋_GB2312" w:cs="仿宋_GB2312"/>
          <w:sz w:val="32"/>
          <w:szCs w:val="32"/>
        </w:rPr>
        <w:t>特色化、文化性、主题型、有温度、高品质的</w:t>
      </w:r>
      <w:r>
        <w:rPr>
          <w:rFonts w:hint="eastAsia" w:ascii="仿宋_GB2312" w:hAnsi="仿宋_GB2312" w:eastAsia="仿宋_GB2312" w:cs="仿宋_GB2312"/>
          <w:sz w:val="32"/>
          <w:szCs w:val="32"/>
          <w:lang w:eastAsia="zh-CN"/>
        </w:rPr>
        <w:t>文体旅休闲消费供给</w:t>
      </w:r>
      <w:r>
        <w:rPr>
          <w:rFonts w:hint="eastAsia" w:ascii="仿宋_GB2312" w:hAnsi="仿宋_GB2312" w:eastAsia="仿宋_GB2312" w:cs="仿宋_GB2312"/>
          <w:sz w:val="32"/>
          <w:szCs w:val="32"/>
        </w:rPr>
        <w:t>持续向好，“中国最北海岸线”文旅IP形象逐渐鲜明。</w:t>
      </w:r>
    </w:p>
    <w:p w14:paraId="187980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.强力开展品牌营销。上半年，先后举办冬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春两次文旅新闻发布会，应邀出席中国文化报社2024年“游购乡村”会客厅，做客中国交通广播《央广旅游 畅游天下》栏目，走进北京文艺广播《快乐旅行家》直播间，在北京朝阳火车站设置“红滩绿苇”灯箱广告宣传阵地，推出“春节来盘游玩攻略”“春季自驾游精品线路”和“引客入盘”优惠政策，</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新华社、央视、辽台等主流媒体及抖音、小红书等新媒体平台发布盘锦文旅资讯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月10日，由市政府主要领导带队，组成城市品牌推介团，应邀参加2024世界品牌莫干山大会。市文旅广电局借会聚力，以会荐文旅，以“世界最美红色海岸线的城市文旅故事”为主题，在城市品牌推介会上向现场嘉宾讲述了盘锦文旅故事和辽河口湿地的别样风情，引来各界瞩目，刮起盘锦文旅旋风。</w:t>
      </w:r>
    </w:p>
    <w:p w14:paraId="236E7539">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二、经济数据分析</w:t>
      </w:r>
    </w:p>
    <w:p w14:paraId="16257FB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上半年，全市文旅市场消费增长势头强劲，</w:t>
      </w:r>
      <w:r>
        <w:rPr>
          <w:rFonts w:hint="eastAsia" w:ascii="仿宋_GB2312" w:hAnsi="仿宋_GB2312" w:eastAsia="仿宋_GB2312" w:cs="仿宋_GB2312"/>
          <w:sz w:val="32"/>
          <w:szCs w:val="32"/>
        </w:rPr>
        <w:t>接待旅游者人数2716.8万人次，同比增64.5%；经测算实现旅游收入195亿元，同比增长13.3%</w:t>
      </w:r>
      <w:r>
        <w:rPr>
          <w:rFonts w:hint="eastAsia" w:ascii="仿宋_GB2312" w:hAnsi="仿宋_GB2312" w:eastAsia="仿宋_GB2312" w:cs="仿宋_GB2312"/>
          <w:sz w:val="32"/>
          <w:szCs w:val="32"/>
          <w:lang w:eastAsia="zh-CN"/>
        </w:rPr>
        <w:t>，实现时间过半、任务过半的目标。</w:t>
      </w:r>
      <w:r>
        <w:rPr>
          <w:rFonts w:hint="eastAsia" w:ascii="仿宋_GB2312" w:hAnsi="仿宋_GB2312" w:eastAsia="仿宋_GB2312" w:cs="仿宋_GB2312"/>
          <w:sz w:val="32"/>
          <w:szCs w:val="32"/>
          <w:lang w:val="en-US" w:eastAsia="zh-CN"/>
        </w:rPr>
        <w:t>其中：</w:t>
      </w:r>
    </w:p>
    <w:p w14:paraId="4001928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春节</w:t>
      </w:r>
      <w:r>
        <w:rPr>
          <w:rFonts w:hint="eastAsia" w:ascii="仿宋_GB2312" w:hAnsi="仿宋_GB2312" w:eastAsia="仿宋_GB2312" w:cs="仿宋_GB2312"/>
          <w:sz w:val="32"/>
          <w:szCs w:val="32"/>
          <w:lang w:eastAsia="zh-CN"/>
        </w:rPr>
        <w:t>假期</w:t>
      </w:r>
      <w:r>
        <w:rPr>
          <w:rFonts w:hint="eastAsia" w:ascii="仿宋_GB2312" w:hAnsi="仿宋_GB2312" w:eastAsia="仿宋_GB2312" w:cs="仿宋_GB2312"/>
          <w:sz w:val="32"/>
          <w:szCs w:val="32"/>
        </w:rPr>
        <w:t>共接待</w:t>
      </w:r>
      <w:r>
        <w:rPr>
          <w:rFonts w:hint="eastAsia" w:ascii="仿宋_GB2312" w:hAnsi="仿宋_GB2312" w:eastAsia="仿宋_GB2312" w:cs="仿宋_GB2312"/>
          <w:sz w:val="32"/>
          <w:szCs w:val="32"/>
          <w:lang w:eastAsia="zh-CN"/>
        </w:rPr>
        <w:t>域内外</w:t>
      </w:r>
      <w:r>
        <w:rPr>
          <w:rFonts w:hint="eastAsia" w:ascii="仿宋_GB2312" w:hAnsi="仿宋_GB2312" w:eastAsia="仿宋_GB2312" w:cs="仿宋_GB2312"/>
          <w:sz w:val="32"/>
          <w:szCs w:val="32"/>
        </w:rPr>
        <w:t>游客264.93万人次，同比增长53.25%；实现旅游</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收入32.69亿</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，同比增长138.88%</w:t>
      </w:r>
      <w:r>
        <w:rPr>
          <w:rFonts w:hint="eastAsia" w:ascii="仿宋_GB2312" w:hAnsi="仿宋_GB2312" w:eastAsia="仿宋_GB2312" w:cs="仿宋_GB2312"/>
          <w:sz w:val="32"/>
          <w:szCs w:val="32"/>
          <w:lang w:eastAsia="zh-CN"/>
        </w:rPr>
        <w:t>。</w:t>
      </w:r>
    </w:p>
    <w:p w14:paraId="0FCE690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清明</w:t>
      </w:r>
      <w:r>
        <w:rPr>
          <w:rFonts w:hint="eastAsia" w:ascii="仿宋_GB2312" w:hAnsi="仿宋_GB2312" w:eastAsia="仿宋_GB2312" w:cs="仿宋_GB2312"/>
          <w:sz w:val="32"/>
          <w:szCs w:val="32"/>
          <w:lang w:eastAsia="zh-CN"/>
        </w:rPr>
        <w:t>假期</w:t>
      </w:r>
      <w:r>
        <w:rPr>
          <w:rFonts w:hint="eastAsia" w:ascii="仿宋_GB2312" w:hAnsi="仿宋_GB2312" w:eastAsia="仿宋_GB2312" w:cs="仿宋_GB2312"/>
          <w:sz w:val="32"/>
          <w:szCs w:val="32"/>
        </w:rPr>
        <w:t>共接待</w:t>
      </w:r>
      <w:r>
        <w:rPr>
          <w:rFonts w:hint="eastAsia" w:ascii="仿宋_GB2312" w:hAnsi="仿宋_GB2312" w:eastAsia="仿宋_GB2312" w:cs="仿宋_GB2312"/>
          <w:sz w:val="32"/>
          <w:szCs w:val="32"/>
          <w:lang w:eastAsia="zh-CN"/>
        </w:rPr>
        <w:t>域内外</w:t>
      </w:r>
      <w:r>
        <w:rPr>
          <w:rFonts w:hint="eastAsia" w:ascii="仿宋_GB2312" w:hAnsi="仿宋_GB2312" w:eastAsia="仿宋_GB2312" w:cs="仿宋_GB2312"/>
          <w:sz w:val="32"/>
          <w:szCs w:val="32"/>
        </w:rPr>
        <w:t>游客</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rPr>
        <w:t>万人次，同比增长</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rPr>
        <w:t>.5%；实现旅游总收入</w:t>
      </w: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470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4E9DEA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五一</w:t>
      </w:r>
      <w:r>
        <w:rPr>
          <w:rFonts w:hint="eastAsia" w:ascii="仿宋_GB2312" w:hAnsi="仿宋_GB2312" w:eastAsia="仿宋_GB2312" w:cs="仿宋_GB2312"/>
          <w:sz w:val="32"/>
          <w:szCs w:val="32"/>
          <w:lang w:eastAsia="zh-CN"/>
        </w:rPr>
        <w:t>假期</w:t>
      </w:r>
      <w:r>
        <w:rPr>
          <w:rFonts w:hint="eastAsia" w:ascii="仿宋_GB2312" w:hAnsi="仿宋_GB2312" w:eastAsia="仿宋_GB2312" w:cs="仿宋_GB2312"/>
          <w:sz w:val="32"/>
          <w:szCs w:val="32"/>
        </w:rPr>
        <w:t>共接待</w:t>
      </w:r>
      <w:r>
        <w:rPr>
          <w:rFonts w:hint="eastAsia" w:ascii="仿宋_GB2312" w:hAnsi="仿宋_GB2312" w:eastAsia="仿宋_GB2312" w:cs="仿宋_GB2312"/>
          <w:sz w:val="32"/>
          <w:szCs w:val="32"/>
          <w:lang w:eastAsia="zh-CN"/>
        </w:rPr>
        <w:t>域内外</w:t>
      </w:r>
      <w:r>
        <w:rPr>
          <w:rFonts w:hint="eastAsia" w:ascii="仿宋_GB2312" w:hAnsi="仿宋_GB2312" w:eastAsia="仿宋_GB2312" w:cs="仿宋_GB2312"/>
          <w:sz w:val="32"/>
          <w:szCs w:val="32"/>
        </w:rPr>
        <w:t>游客</w:t>
      </w:r>
      <w:r>
        <w:rPr>
          <w:rFonts w:hint="eastAsia" w:ascii="仿宋_GB2312" w:hAnsi="仿宋_GB2312" w:eastAsia="仿宋_GB2312" w:cs="仿宋_GB2312"/>
          <w:sz w:val="32"/>
          <w:szCs w:val="32"/>
          <w:lang w:val="en-US" w:eastAsia="zh-CN"/>
        </w:rPr>
        <w:t>300.05</w:t>
      </w:r>
      <w:r>
        <w:rPr>
          <w:rFonts w:hint="eastAsia" w:ascii="仿宋_GB2312" w:hAnsi="仿宋_GB2312" w:eastAsia="仿宋_GB2312" w:cs="仿宋_GB2312"/>
          <w:sz w:val="32"/>
          <w:szCs w:val="32"/>
        </w:rPr>
        <w:t>万人次，同比增长</w:t>
      </w:r>
      <w:r>
        <w:rPr>
          <w:rFonts w:hint="eastAsia" w:ascii="仿宋_GB2312" w:hAnsi="仿宋_GB2312" w:eastAsia="仿宋_GB2312" w:cs="仿宋_GB2312"/>
          <w:sz w:val="32"/>
          <w:szCs w:val="32"/>
          <w:lang w:val="en-US" w:eastAsia="zh-CN"/>
        </w:rPr>
        <w:t>26.01</w:t>
      </w:r>
      <w:r>
        <w:rPr>
          <w:rFonts w:hint="eastAsia" w:ascii="仿宋_GB2312" w:hAnsi="仿宋_GB2312" w:eastAsia="仿宋_GB2312" w:cs="仿宋_GB2312"/>
          <w:sz w:val="32"/>
          <w:szCs w:val="32"/>
        </w:rPr>
        <w:t>%；实现旅游总收入</w:t>
      </w:r>
      <w:r>
        <w:rPr>
          <w:rFonts w:hint="eastAsia" w:ascii="仿宋_GB2312" w:hAnsi="仿宋_GB2312" w:eastAsia="仿宋_GB2312" w:cs="仿宋_GB2312"/>
          <w:sz w:val="32"/>
          <w:szCs w:val="32"/>
          <w:lang w:val="en-US" w:eastAsia="zh-CN"/>
        </w:rPr>
        <w:t>18.38</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56.83</w:t>
      </w:r>
      <w:r>
        <w:rPr>
          <w:rFonts w:hint="eastAsia" w:ascii="仿宋_GB2312" w:hAnsi="仿宋_GB2312" w:eastAsia="仿宋_GB2312" w:cs="仿宋_GB2312"/>
          <w:sz w:val="32"/>
          <w:szCs w:val="32"/>
        </w:rPr>
        <w:t>%。</w:t>
      </w:r>
    </w:p>
    <w:p w14:paraId="0BBDF8A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端午假期共接待域内外游客106.56万人次，同比增长19.3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实现旅游总收入7.25亿元，同比增长39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BDB615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一是域内外市场客源结构基本恢复至</w:t>
      </w:r>
      <w:r>
        <w:rPr>
          <w:rFonts w:hint="eastAsia" w:ascii="仿宋_GB2312" w:hAnsi="仿宋_GB2312" w:eastAsia="仿宋_GB2312" w:cs="仿宋_GB2312"/>
          <w:sz w:val="32"/>
          <w:szCs w:val="32"/>
          <w:lang w:val="en-US" w:eastAsia="zh-CN"/>
        </w:rPr>
        <w:t>2019年常态。域外市场与</w:t>
      </w:r>
      <w:r>
        <w:rPr>
          <w:rFonts w:hint="eastAsia" w:ascii="仿宋_GB2312" w:hAnsi="仿宋_GB2312" w:eastAsia="仿宋_GB2312" w:cs="仿宋_GB2312"/>
          <w:sz w:val="32"/>
          <w:szCs w:val="32"/>
          <w:lang w:eastAsia="zh-CN"/>
        </w:rPr>
        <w:t>本市市场占比为</w:t>
      </w:r>
      <w:r>
        <w:rPr>
          <w:rFonts w:hint="eastAsia" w:ascii="仿宋_GB2312" w:hAnsi="仿宋_GB2312" w:eastAsia="仿宋_GB2312" w:cs="仿宋_GB2312"/>
          <w:sz w:val="32"/>
          <w:szCs w:val="32"/>
          <w:lang w:val="en-US" w:eastAsia="zh-CN"/>
        </w:rPr>
        <w:t>45%和55%。域外游客中省内一日游市场占比较大，超过域外游客总量的75%，主要客源来自沈阳、大连、鞍山、营口、锦州。随着暑期市场到来，沈阳、鞍山等城市游客增长明显。</w:t>
      </w:r>
    </w:p>
    <w:p w14:paraId="3CFB69D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消费牵动及营销预热效果明显。发放60万元冰雪旅游惠民消费券，累计参与人群2.8万人次，直接带动文体旅休闲消费约400万元。中国最北海岸线冰凌穿越挑战赛、2024含章湖池沼公鱼冰钓邀请赛、金帛滩第二届电音节、姜育恒演唱会、红海滩大地艺术节、十二花神节”等主题活动市场牵动效应明显。北京、杭州等域外城市宣传促销进一步扩大文旅品牌影响力，上半年引进广东、广西、四川、陕西、甘肃、重庆等地旅游专列8列，旅游直通车300辆次。</w:t>
      </w:r>
    </w:p>
    <w:p w14:paraId="738BEEE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新兴休闲业态成为增量。金帛滩海洋乐园、北旅田园、红海温泉乐园等休闲类景区成为市场热点，游客接待量占收费景区接待总量的75%。房车营地、帐篷营地、烧烤营地等休闲业态受到市民欢迎，森林公园、含章湖、“乡野时光”等露营地成为“微度假”首选。商文旅市场日渐成熟，广厦艺术街国风夜市嘉年华品质逐年提升，吃住游乐购等业态布局不断优化。万达广场、水游城、百年福街、“双台城”等商业综合体与文化、非遗、民俗、古玩等特色项目融合发展，有效促进文旅消费。</w:t>
      </w:r>
    </w:p>
    <w:p w14:paraId="4D778845">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三、下半年重点工作安排</w:t>
      </w:r>
    </w:p>
    <w:p w14:paraId="55BD6E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下半年，我们将坚持学习贯彻</w:t>
      </w:r>
      <w:bookmarkStart w:id="0" w:name="_GoBack"/>
      <w:bookmarkEnd w:id="0"/>
      <w:r>
        <w:rPr>
          <w:rFonts w:hint="eastAsia" w:ascii="仿宋_GB2312" w:hAnsi="仿宋_GB2312" w:eastAsia="仿宋_GB2312" w:cs="仿宋_GB2312"/>
          <w:sz w:val="32"/>
          <w:szCs w:val="32"/>
          <w:lang w:eastAsia="zh-CN"/>
        </w:rPr>
        <w:t>党的二十届三中全会精神和</w:t>
      </w:r>
      <w:r>
        <w:rPr>
          <w:rFonts w:hint="eastAsia" w:ascii="仿宋_GB2312" w:hAnsi="仿宋_GB2312" w:eastAsia="仿宋_GB2312" w:cs="仿宋_GB2312"/>
          <w:sz w:val="32"/>
          <w:szCs w:val="32"/>
          <w:lang w:val="en-US" w:eastAsia="zh-CN"/>
        </w:rPr>
        <w:t>习</w:t>
      </w:r>
      <w:r>
        <w:rPr>
          <w:rFonts w:hint="eastAsia" w:ascii="仿宋_GB2312" w:hAnsi="仿宋_GB2312" w:eastAsia="仿宋_GB2312" w:cs="仿宋_GB2312"/>
          <w:sz w:val="32"/>
          <w:szCs w:val="32"/>
        </w:rPr>
        <w:t>近平总书记对旅游工作的重要指示精神，落实全国旅游发展大会、全省高品质文体旅融合发展大会精神，全面准确把握旅游工作的新形势、新任务，自觉把旅游发展摆在中国式现代化盘锦实践的重要位置中谋划和推进，不断开创盘锦旅游发展新局面。</w:t>
      </w:r>
    </w:p>
    <w:p w14:paraId="2D4A59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一是聚焦顶层设计，编制《盘锦市旅游发展总体规划》，系统推进《盘锦市文旅产业高质量发展行动方案（2023-2025年）》工作落实，</w:t>
      </w:r>
      <w:r>
        <w:rPr>
          <w:rFonts w:hint="eastAsia" w:ascii="仿宋_GB2312" w:hAnsi="仿宋_GB2312" w:eastAsia="仿宋_GB2312" w:cs="仿宋_GB2312"/>
          <w:sz w:val="32"/>
          <w:szCs w:val="32"/>
          <w:lang w:eastAsia="zh-CN"/>
        </w:rPr>
        <w:t>结合辽河口国家公园项目建设，</w:t>
      </w:r>
      <w:r>
        <w:rPr>
          <w:rFonts w:hint="eastAsia" w:ascii="仿宋_GB2312" w:hAnsi="仿宋_GB2312" w:eastAsia="仿宋_GB2312" w:cs="仿宋_GB2312"/>
          <w:sz w:val="32"/>
          <w:szCs w:val="32"/>
        </w:rPr>
        <w:t>优化“一横三纵”产业带布局，提品质、聚人气、强服务、促消费，为</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文旅经济发展提供有力支撑。</w:t>
      </w:r>
    </w:p>
    <w:p w14:paraId="442815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聚焦守正创新，加快培育壮大文体旅领域新质生产力，支持广厦艺术街、广厦艺术街创建国家AAAA级景区和国家级旅游休闲街区，策划组织2024辽宁环渤海百辆房车巡游活动，积极引入沉浸式文体旅新产品，推出盘锦深度游四季精品线路</w:t>
      </w:r>
      <w:r>
        <w:rPr>
          <w:rFonts w:hint="eastAsia" w:ascii="仿宋_GB2312" w:hAnsi="仿宋_GB2312" w:eastAsia="仿宋_GB2312" w:cs="仿宋_GB2312"/>
          <w:sz w:val="32"/>
          <w:szCs w:val="32"/>
        </w:rPr>
        <w:t>，打造国家休闲旅游城市，将“红滩绿苇”培育成为中国旅游符号。</w:t>
      </w:r>
    </w:p>
    <w:p w14:paraId="0074C5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三是聚焦提质增效，提升“红马赛”“冰凌穿越挑战赛”等赛事影响力，</w:t>
      </w:r>
      <w:r>
        <w:rPr>
          <w:rFonts w:hint="eastAsia" w:ascii="仿宋_GB2312" w:hAnsi="仿宋_GB2312" w:eastAsia="仿宋_GB2312" w:cs="仿宋_GB2312"/>
          <w:sz w:val="32"/>
          <w:szCs w:val="32"/>
          <w:lang w:eastAsia="zh-CN"/>
        </w:rPr>
        <w:t>办好市九运会，</w:t>
      </w:r>
      <w:r>
        <w:rPr>
          <w:rFonts w:hint="eastAsia" w:ascii="仿宋_GB2312" w:hAnsi="仿宋_GB2312" w:eastAsia="仿宋_GB2312" w:cs="仿宋_GB2312"/>
          <w:sz w:val="32"/>
          <w:szCs w:val="32"/>
        </w:rPr>
        <w:t>持续发展壮大赛事经济、冰雪经济、海洋经济，培育现代休闲观念、推出文旅惠民政策、优化旅游休闲空间，做大盘锦芦花节、辽河湿地灯会等节会品牌，全面提升“吃住行游购娱”服务品质，满足人民日益增长的美好生活需要。</w:t>
      </w:r>
    </w:p>
    <w:p w14:paraId="6B32955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聚焦融合发展，深耕辽河口地域文化，引导非遗项目创新发展，打造“中国最北海岸线”“盘锦有礼”等具有盘锦特质的文体旅IP，积极构建“研学游”“民俗游”等休闲消费新场景，推动文体旅资源跨层级整合、跨区域聚合、跨产业融合，进一步激发文体旅产业发展内生动力。</w:t>
      </w:r>
    </w:p>
    <w:p w14:paraId="55E824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五是聚焦拓展市场，加大宣传推介力度，赴上海、杭州、成都、无锡等重点客源城市举办盘锦文旅推介会，进一步叫响盘锦文旅形象品牌，彰显“中国最北海岸线”“国际湿地城市”“中国湿地之都”城市形象。</w:t>
      </w:r>
    </w:p>
    <w:p w14:paraId="1B09FA5A">
      <w:pPr>
        <w:overflowPunct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宋文江</w:t>
      </w:r>
    </w:p>
    <w:p w14:paraId="556C7958">
      <w:pPr>
        <w:overflowPunct w:val="0"/>
        <w:spacing w:line="500" w:lineRule="exact"/>
        <w:ind w:firstLine="640" w:firstLineChars="200"/>
        <w:rPr>
          <w:rFonts w:hint="eastAsia"/>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18842770505</w:t>
      </w:r>
    </w:p>
    <w:p w14:paraId="32121A3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4"/>
          <w:szCs w:val="34"/>
          <w:lang w:val="en-US" w:eastAsia="zh-CN"/>
        </w:rPr>
      </w:pPr>
    </w:p>
    <w:p w14:paraId="6920362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盘锦市文化旅游和广播电视局</w:t>
      </w:r>
    </w:p>
    <w:p w14:paraId="614C1A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2024年8月8日</w:t>
      </w:r>
    </w:p>
    <w:p w14:paraId="791808A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sz w:val="32"/>
          <w:szCs w:val="32"/>
        </w:rPr>
      </w:pPr>
      <w:r>
        <w:rPr>
          <w:rFonts w:hint="eastAsia" w:ascii="仿宋_GB2312" w:hAnsi="仿宋_GB2312" w:eastAsia="仿宋_GB2312" w:cs="仿宋_GB2312"/>
          <w:sz w:val="32"/>
          <w:szCs w:val="32"/>
        </w:rPr>
        <w:t>抄送：市人大常委会代表工委、市政府办公室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B73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23DEC6">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923DEC6">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MjU1YzM4NDBiOTU5Y2FmNGVlMDZiZWQ1MDNjODYifQ=="/>
  </w:docVars>
  <w:rsids>
    <w:rsidRoot w:val="0048641E"/>
    <w:rsid w:val="0002046A"/>
    <w:rsid w:val="003241D1"/>
    <w:rsid w:val="0048641E"/>
    <w:rsid w:val="005D7F83"/>
    <w:rsid w:val="006C5505"/>
    <w:rsid w:val="008070AD"/>
    <w:rsid w:val="009C471C"/>
    <w:rsid w:val="009C4E44"/>
    <w:rsid w:val="009D336E"/>
    <w:rsid w:val="00A150DF"/>
    <w:rsid w:val="00CA60F6"/>
    <w:rsid w:val="00FE4918"/>
    <w:rsid w:val="158521DA"/>
    <w:rsid w:val="17564792"/>
    <w:rsid w:val="19AB0EFF"/>
    <w:rsid w:val="19E5179C"/>
    <w:rsid w:val="31F6203D"/>
    <w:rsid w:val="53202F66"/>
    <w:rsid w:val="584274DB"/>
    <w:rsid w:val="66AD63BC"/>
    <w:rsid w:val="683658E7"/>
    <w:rsid w:val="73F31FF4"/>
    <w:rsid w:val="754D0508"/>
    <w:rsid w:val="77AD2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napToGrid/>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2"/>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3815</Words>
  <Characters>4018</Characters>
  <Lines>23</Lines>
  <Paragraphs>6</Paragraphs>
  <TotalTime>2</TotalTime>
  <ScaleCrop>false</ScaleCrop>
  <LinksUpToDate>false</LinksUpToDate>
  <CharactersWithSpaces>4065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2022-04-18T06:43:00Z</dcterms:created>
  <dc:creator>市文旅广电局</dc:creator>
  <cp:lastModifiedBy>Administrator</cp:lastModifiedBy>
  <cp:lastPrinted>2024-08-20T09:21:00Z</cp:lastPrinted>
  <dcterms:modified xsi:type="dcterms:W3CDTF">2024-09-24T01:52:10Z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A5355EA3884844B9A2DF1CB41948B3CB_13</vt:lpwstr>
  </property>
</Properties>
</file>