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320" w:firstLineChars="100"/>
        <w:rPr>
          <w:rFonts w:hint="eastAsia" w:ascii="黑体" w:hAnsi="黑体" w:eastAsia="黑体" w:cs="黑体"/>
          <w:bCs/>
          <w:color w:val="000000"/>
          <w:sz w:val="32"/>
          <w:szCs w:val="32"/>
          <w:highlight w:val="none"/>
          <w:lang w:eastAsia="zh-CN"/>
        </w:rPr>
      </w:pPr>
      <w:r>
        <w:rPr>
          <w:rFonts w:hint="eastAsia" w:ascii="黑体" w:hAnsi="黑体" w:eastAsia="黑体" w:cs="黑体"/>
          <w:bCs/>
          <w:color w:val="000000"/>
          <w:sz w:val="32"/>
          <w:szCs w:val="32"/>
          <w:highlight w:val="none"/>
        </w:rPr>
        <w:t>附</w:t>
      </w:r>
      <w:r>
        <w:rPr>
          <w:rFonts w:hint="eastAsia" w:ascii="黑体" w:hAnsi="黑体" w:eastAsia="黑体" w:cs="黑体"/>
          <w:bCs/>
          <w:sz w:val="32"/>
          <w:szCs w:val="32"/>
          <w:highlight w:val="none"/>
        </w:rPr>
        <w:t>件</w:t>
      </w:r>
      <w:r>
        <w:rPr>
          <w:rFonts w:hint="eastAsia" w:ascii="黑体" w:hAnsi="黑体" w:eastAsia="黑体" w:cs="黑体"/>
          <w:bCs/>
          <w:color w:val="000000"/>
          <w:sz w:val="32"/>
          <w:szCs w:val="32"/>
          <w:highlight w:val="none"/>
          <w:lang w:val="en-US" w:eastAsia="zh-CN"/>
        </w:rPr>
        <w:t>3</w:t>
      </w:r>
    </w:p>
    <w:p>
      <w:pPr>
        <w:spacing w:line="600" w:lineRule="exact"/>
        <w:rPr>
          <w:rFonts w:hint="eastAsia" w:ascii="黑体" w:hAnsi="黑体" w:eastAsia="黑体" w:cs="黑体"/>
          <w:bCs/>
          <w:color w:val="000000"/>
          <w:sz w:val="32"/>
          <w:szCs w:val="32"/>
          <w:highlight w:val="none"/>
        </w:rPr>
      </w:pPr>
    </w:p>
    <w:p>
      <w:pPr>
        <w:jc w:val="center"/>
        <w:rPr>
          <w:rFonts w:hint="eastAsia" w:ascii="宋体" w:hAnsi="宋体" w:cs="宋体"/>
          <w:b/>
          <w:sz w:val="44"/>
          <w:szCs w:val="44"/>
          <w:highlight w:val="none"/>
        </w:rPr>
      </w:pPr>
      <w:r>
        <w:rPr>
          <w:rFonts w:hint="eastAsia" w:ascii="宋体" w:hAnsi="宋体" w:cs="宋体"/>
          <w:b/>
          <w:sz w:val="44"/>
          <w:szCs w:val="44"/>
          <w:highlight w:val="none"/>
          <w:lang w:eastAsia="zh-CN"/>
        </w:rPr>
        <w:t>2</w:t>
      </w:r>
      <w:r>
        <w:rPr>
          <w:rFonts w:hint="eastAsia" w:ascii="宋体" w:hAnsi="宋体" w:cs="宋体"/>
          <w:b/>
          <w:sz w:val="44"/>
          <w:szCs w:val="44"/>
          <w:highlight w:val="none"/>
          <w:lang w:val="en-US" w:eastAsia="zh-CN"/>
        </w:rPr>
        <w:t>022</w:t>
      </w:r>
      <w:r>
        <w:rPr>
          <w:rFonts w:hint="eastAsia" w:ascii="宋体" w:hAnsi="宋体" w:cs="宋体"/>
          <w:b/>
          <w:sz w:val="44"/>
          <w:szCs w:val="44"/>
          <w:highlight w:val="none"/>
        </w:rPr>
        <w:t>年度</w:t>
      </w:r>
      <w:r>
        <w:rPr>
          <w:rFonts w:hint="eastAsia"/>
          <w:b/>
          <w:bCs/>
          <w:color w:val="000000"/>
          <w:sz w:val="44"/>
          <w:szCs w:val="44"/>
          <w:highlight w:val="none"/>
          <w:lang w:val="en-US" w:eastAsia="zh-CN"/>
        </w:rPr>
        <w:t>泵站水电费</w:t>
      </w:r>
      <w:r>
        <w:rPr>
          <w:rFonts w:hint="eastAsia" w:ascii="宋体" w:hAnsi="宋体" w:cs="宋体"/>
          <w:b/>
          <w:sz w:val="44"/>
          <w:szCs w:val="44"/>
          <w:highlight w:val="none"/>
        </w:rPr>
        <w:t>项目（政策）重点绩效评价报告</w:t>
      </w:r>
    </w:p>
    <w:p>
      <w:pPr>
        <w:jc w:val="center"/>
        <w:rPr>
          <w:rFonts w:ascii="仿宋_GB2312"/>
          <w:sz w:val="30"/>
          <w:szCs w:val="30"/>
          <w:highlight w:val="none"/>
        </w:rPr>
      </w:pPr>
    </w:p>
    <w:p>
      <w:pPr>
        <w:ind w:firstLine="640" w:firstLineChars="200"/>
        <w:rPr>
          <w:rFonts w:ascii="黑体" w:hAnsi="黑体" w:eastAsia="黑体" w:cs="黑体"/>
          <w:bCs/>
          <w:sz w:val="32"/>
          <w:szCs w:val="32"/>
          <w:highlight w:val="none"/>
        </w:rPr>
      </w:pPr>
      <w:r>
        <w:rPr>
          <w:rFonts w:hint="eastAsia" w:ascii="黑体" w:hAnsi="黑体" w:eastAsia="黑体" w:cs="黑体"/>
          <w:bCs/>
          <w:sz w:val="32"/>
          <w:szCs w:val="32"/>
          <w:highlight w:val="none"/>
        </w:rPr>
        <w:t>一、基本情况</w:t>
      </w:r>
    </w:p>
    <w:p>
      <w:pPr>
        <w:ind w:firstLine="640" w:firstLineChars="200"/>
        <w:outlineLvl w:val="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根据</w:t>
      </w:r>
      <w:r>
        <w:rPr>
          <w:rFonts w:hint="eastAsia" w:ascii="仿宋_GB2312" w:eastAsia="仿宋_GB2312"/>
          <w:color w:val="000000"/>
          <w:sz w:val="32"/>
          <w:szCs w:val="32"/>
          <w:highlight w:val="none"/>
        </w:rPr>
        <w:t>兴财指环［202</w:t>
      </w: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］2</w:t>
      </w:r>
      <w:r>
        <w:rPr>
          <w:rFonts w:hint="eastAsia" w:ascii="仿宋_GB2312" w:eastAsia="仿宋_GB2312"/>
          <w:color w:val="000000"/>
          <w:sz w:val="32"/>
          <w:szCs w:val="32"/>
          <w:highlight w:val="none"/>
          <w:lang w:val="en-US" w:eastAsia="zh-CN"/>
        </w:rPr>
        <w:t>36</w:t>
      </w:r>
      <w:r>
        <w:rPr>
          <w:rFonts w:hint="eastAsia" w:ascii="仿宋_GB2312" w:eastAsia="仿宋_GB2312"/>
          <w:color w:val="000000"/>
          <w:sz w:val="32"/>
          <w:szCs w:val="32"/>
          <w:highlight w:val="none"/>
        </w:rPr>
        <w:t>号</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兴财指环［202</w:t>
      </w: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486</w:t>
      </w:r>
      <w:r>
        <w:rPr>
          <w:rFonts w:hint="eastAsia" w:ascii="仿宋_GB2312" w:eastAsia="仿宋_GB2312"/>
          <w:color w:val="000000"/>
          <w:sz w:val="32"/>
          <w:szCs w:val="32"/>
          <w:highlight w:val="none"/>
        </w:rPr>
        <w:t>号</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兴财指环［202</w:t>
      </w: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761</w:t>
      </w:r>
      <w:r>
        <w:rPr>
          <w:rFonts w:hint="eastAsia" w:ascii="仿宋_GB2312" w:eastAsia="仿宋_GB2312"/>
          <w:color w:val="000000"/>
          <w:sz w:val="32"/>
          <w:szCs w:val="32"/>
          <w:highlight w:val="none"/>
        </w:rPr>
        <w:t>号</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兴财指环［202</w:t>
      </w: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1733</w:t>
      </w:r>
      <w:r>
        <w:rPr>
          <w:rFonts w:hint="eastAsia" w:ascii="仿宋_GB2312" w:eastAsia="仿宋_GB2312"/>
          <w:color w:val="000000"/>
          <w:sz w:val="32"/>
          <w:szCs w:val="32"/>
          <w:highlight w:val="none"/>
        </w:rPr>
        <w:t>号</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泵站水电费全年</w:t>
      </w:r>
      <w:bookmarkStart w:id="0" w:name="_GoBack"/>
      <w:bookmarkEnd w:id="0"/>
      <w:r>
        <w:rPr>
          <w:rFonts w:hint="eastAsia" w:ascii="仿宋_GB2312" w:eastAsia="仿宋_GB2312"/>
          <w:color w:val="000000"/>
          <w:sz w:val="32"/>
          <w:szCs w:val="32"/>
          <w:highlight w:val="none"/>
          <w:lang w:val="en-US" w:eastAsia="zh-CN"/>
        </w:rPr>
        <w:t>共下达资金327.75万元。2022年度兴隆台区</w:t>
      </w:r>
      <w:r>
        <w:rPr>
          <w:rFonts w:hint="eastAsia" w:ascii="仿宋_GB2312" w:eastAsia="仿宋_GB2312"/>
          <w:color w:val="000000"/>
          <w:sz w:val="32"/>
          <w:szCs w:val="32"/>
          <w:highlight w:val="none"/>
        </w:rPr>
        <w:t>20座泵站</w:t>
      </w:r>
      <w:r>
        <w:rPr>
          <w:rFonts w:hint="eastAsia" w:ascii="仿宋_GB2312" w:eastAsia="仿宋_GB2312"/>
          <w:color w:val="000000"/>
          <w:sz w:val="32"/>
          <w:szCs w:val="32"/>
          <w:highlight w:val="none"/>
          <w:lang w:val="en-US" w:eastAsia="zh-CN"/>
        </w:rPr>
        <w:t>水电暖费用</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3个</w:t>
      </w:r>
      <w:r>
        <w:rPr>
          <w:rFonts w:hint="eastAsia" w:ascii="仿宋_GB2312" w:eastAsia="仿宋_GB2312"/>
          <w:color w:val="000000"/>
          <w:sz w:val="32"/>
          <w:szCs w:val="32"/>
          <w:highlight w:val="none"/>
        </w:rPr>
        <w:t>污水处理厂提升泵</w:t>
      </w:r>
      <w:r>
        <w:rPr>
          <w:rFonts w:hint="eastAsia" w:ascii="仿宋_GB2312" w:eastAsia="仿宋_GB2312"/>
          <w:color w:val="000000"/>
          <w:sz w:val="32"/>
          <w:szCs w:val="32"/>
          <w:highlight w:val="none"/>
          <w:lang w:val="en-US" w:eastAsia="zh-CN"/>
        </w:rPr>
        <w:t>电费根据实际发生量共支付267.74万元。</w:t>
      </w:r>
    </w:p>
    <w:p>
      <w:pPr>
        <w:ind w:firstLine="640" w:firstLineChars="200"/>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年度总体目标是确保单位正常运转。</w:t>
      </w:r>
    </w:p>
    <w:p>
      <w:pPr>
        <w:ind w:firstLine="640" w:firstLineChars="200"/>
        <w:rPr>
          <w:rFonts w:hint="eastAsia" w:ascii="黑体" w:hAnsi="黑体" w:eastAsia="黑体" w:cs="黑体"/>
          <w:bCs/>
          <w:sz w:val="32"/>
          <w:szCs w:val="32"/>
          <w:highlight w:val="none"/>
        </w:rPr>
      </w:pPr>
      <w:r>
        <w:rPr>
          <w:rFonts w:hint="eastAsia" w:ascii="黑体" w:hAnsi="黑体" w:eastAsia="黑体" w:cs="黑体"/>
          <w:bCs/>
          <w:sz w:val="32"/>
          <w:szCs w:val="32"/>
          <w:highlight w:val="none"/>
        </w:rPr>
        <w:t>二、项目（政策）绩效管理情况</w:t>
      </w:r>
    </w:p>
    <w:p>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1.事前绩效评估情况。</w:t>
      </w:r>
    </w:p>
    <w:p>
      <w:pPr>
        <w:ind w:firstLine="640" w:firstLineChars="200"/>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泵站水电费项目是为保障泵站的正常运转，属于常规且必要项目，此项目的资金申请具有可行性与必要性。</w:t>
      </w:r>
    </w:p>
    <w:p>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2.绩效目标和指标设置情况。</w:t>
      </w:r>
    </w:p>
    <w:p>
      <w:pPr>
        <w:ind w:firstLine="640" w:firstLineChars="200"/>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年初科室负责人根据往年实际发生数值进行估算，盘锦市兴隆台区城市建设和管理服务中心根据提供的全年估算值进行申报此项目资金。</w:t>
      </w:r>
    </w:p>
    <w:p>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3.绩效监控情况。</w:t>
      </w:r>
    </w:p>
    <w:p>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盘锦市兴隆台区城市建设和管理服务中心</w:t>
      </w:r>
      <w:r>
        <w:rPr>
          <w:rFonts w:hint="eastAsia" w:ascii="仿宋_GB2312" w:eastAsia="仿宋_GB2312"/>
          <w:color w:val="000000"/>
          <w:sz w:val="32"/>
          <w:szCs w:val="32"/>
          <w:highlight w:val="none"/>
        </w:rPr>
        <w:t>建立绩效监控机制，定期收集项目或政策实施过程中的数据和信息。</w:t>
      </w:r>
      <w:r>
        <w:rPr>
          <w:rFonts w:hint="eastAsia" w:ascii="仿宋_GB2312" w:eastAsia="仿宋_GB2312"/>
          <w:color w:val="000000"/>
          <w:sz w:val="32"/>
          <w:szCs w:val="32"/>
          <w:highlight w:val="none"/>
          <w:lang w:val="en-US" w:eastAsia="zh-CN"/>
        </w:rPr>
        <w:t>同时</w:t>
      </w:r>
      <w:r>
        <w:rPr>
          <w:rFonts w:hint="eastAsia" w:ascii="仿宋_GB2312" w:eastAsia="仿宋_GB2312"/>
          <w:color w:val="000000"/>
          <w:sz w:val="32"/>
          <w:szCs w:val="32"/>
          <w:highlight w:val="none"/>
        </w:rPr>
        <w:t>发现问题及时采取纠正措施，确保项目或政策的有效实施。</w:t>
      </w:r>
    </w:p>
    <w:p>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4.绩效自评情况。</w:t>
      </w:r>
    </w:p>
    <w:p>
      <w:pPr>
        <w:ind w:firstLine="640" w:firstLineChars="200"/>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盘锦市兴隆台区城市建设和管理服务中心根据实际支付情况生成绩效自评报告，自评报告中泵站水电费项目综合得分为98.99分，在90-100分（含90分）之间，我中心此项目评定结果为优。真实的反应了实施过程中的数据和信息，并且进行了定量和定性分析，达到了预定目标和指标。</w:t>
      </w:r>
    </w:p>
    <w:p>
      <w:pPr>
        <w:ind w:firstLine="640" w:firstLineChars="200"/>
        <w:rPr>
          <w:rFonts w:ascii="黑体" w:hAnsi="黑体" w:eastAsia="黑体" w:cs="黑体"/>
          <w:bCs/>
          <w:sz w:val="32"/>
          <w:szCs w:val="32"/>
          <w:highlight w:val="none"/>
        </w:rPr>
      </w:pPr>
      <w:r>
        <w:rPr>
          <w:rFonts w:hint="eastAsia" w:ascii="黑体" w:hAnsi="黑体" w:eastAsia="黑体" w:cs="黑体"/>
          <w:bCs/>
          <w:sz w:val="32"/>
          <w:szCs w:val="32"/>
          <w:highlight w:val="none"/>
        </w:rPr>
        <w:t>三、绩效重点评价工作开展情况</w:t>
      </w:r>
    </w:p>
    <w:p>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1.绩效评价目的、对象和范围。</w:t>
      </w:r>
    </w:p>
    <w:p>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泵站水电费的绩效评价的主要目的是提高泵站运行的经济性和效率，确保资源的有效利用，同时降低运行成本。评价的结果可以指导泵站运行策略的优化，以及预算分配和费用控制的改进。泵站水电费绩效评价的对象是泵站运行过程中的电费支出。</w:t>
      </w:r>
    </w:p>
    <w:p>
      <w:pPr>
        <w:numPr>
          <w:ilvl w:val="0"/>
          <w:numId w:val="0"/>
        </w:num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绩效评价原则、评价指标体系（附表说明）、评价方法、评价标准等。</w:t>
      </w:r>
    </w:p>
    <w:p>
      <w:pPr>
        <w:numPr>
          <w:ilvl w:val="0"/>
          <w:numId w:val="0"/>
        </w:num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相关性：评价指标与泵站运行电费绩效密切相关。</w:t>
      </w:r>
    </w:p>
    <w:p>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可比性：评价指标应具有可比性，能够用于不同泵站、不同时间段之间的比较。</w:t>
      </w:r>
    </w:p>
    <w:p>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重要性：突出评价重点，关注对电费绩效影响较大的因素。</w:t>
      </w:r>
    </w:p>
    <w:p>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定性与定量相结合：既有定性描述，又有定量数据支持。</w:t>
      </w:r>
    </w:p>
    <w:p>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客观公正：确保评价过程和数据的客观性和公正性。</w:t>
      </w:r>
    </w:p>
    <w:p>
      <w:pPr>
        <w:ind w:firstLine="640" w:firstLineChars="200"/>
        <w:outlineLvl w:val="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val="en-US" w:eastAsia="zh-CN"/>
        </w:rPr>
        <w:t>盘锦市兴隆台区城市建设和管理服务中心</w:t>
      </w:r>
      <w:r>
        <w:rPr>
          <w:rFonts w:hint="eastAsia" w:ascii="仿宋_GB2312" w:eastAsia="仿宋_GB2312"/>
          <w:color w:val="000000"/>
          <w:sz w:val="32"/>
          <w:szCs w:val="32"/>
          <w:highlight w:val="none"/>
        </w:rPr>
        <w:t>根据实际数据，</w:t>
      </w:r>
      <w:r>
        <w:rPr>
          <w:rFonts w:hint="eastAsia" w:ascii="仿宋_GB2312" w:eastAsia="仿宋_GB2312"/>
          <w:color w:val="000000"/>
          <w:sz w:val="32"/>
          <w:szCs w:val="32"/>
          <w:highlight w:val="none"/>
          <w:lang w:val="en-US" w:eastAsia="zh-CN"/>
        </w:rPr>
        <w:t>设定绩效目标及评价结果</w:t>
      </w:r>
      <w:r>
        <w:rPr>
          <w:rFonts w:hint="eastAsia" w:ascii="仿宋_GB2312" w:eastAsia="仿宋_GB2312"/>
          <w:color w:val="000000"/>
          <w:sz w:val="32"/>
          <w:szCs w:val="32"/>
          <w:highlight w:val="none"/>
          <w:lang w:eastAsia="zh-CN"/>
        </w:rPr>
        <w:t>。</w:t>
      </w:r>
    </w:p>
    <w:p>
      <w:pPr>
        <w:numPr>
          <w:ilvl w:val="0"/>
          <w:numId w:val="0"/>
        </w:numPr>
        <w:ind w:leftChars="200" w:firstLine="320" w:firstLineChars="1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评价过程描述。</w:t>
      </w:r>
    </w:p>
    <w:p>
      <w:pPr>
        <w:numPr>
          <w:ilvl w:val="0"/>
          <w:numId w:val="0"/>
        </w:numPr>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一级指标产出指标：</w:t>
      </w:r>
    </w:p>
    <w:p>
      <w:pPr>
        <w:numPr>
          <w:ilvl w:val="0"/>
          <w:numId w:val="0"/>
        </w:numPr>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二级指标数量指标：三级指标农村居民人均可支配收入增长率全年完成100%；三级指标</w:t>
      </w:r>
      <w:r>
        <w:rPr>
          <w:rFonts w:hint="default" w:ascii="仿宋_GB2312" w:hAnsi="仿宋_GB2312" w:eastAsia="仿宋_GB2312" w:cs="仿宋_GB2312"/>
          <w:b w:val="0"/>
          <w:bCs w:val="0"/>
          <w:sz w:val="32"/>
          <w:szCs w:val="32"/>
          <w:lang w:val="en-US" w:eastAsia="zh-CN"/>
        </w:rPr>
        <w:t>足额保障率</w:t>
      </w:r>
      <w:r>
        <w:rPr>
          <w:rFonts w:hint="eastAsia" w:ascii="仿宋_GB2312" w:hAnsi="仿宋_GB2312" w:eastAsia="仿宋_GB2312" w:cs="仿宋_GB2312"/>
          <w:b w:val="0"/>
          <w:bCs w:val="0"/>
          <w:sz w:val="32"/>
          <w:szCs w:val="32"/>
          <w:lang w:val="en-US" w:eastAsia="zh-CN"/>
        </w:rPr>
        <w:t>全年完成100%。</w:t>
      </w:r>
    </w:p>
    <w:p>
      <w:pPr>
        <w:numPr>
          <w:ilvl w:val="0"/>
          <w:numId w:val="0"/>
        </w:numPr>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二级指标质量指标：三级指标正常运转率全年完成100%；三级指标正常运转率全年完成100%。</w:t>
      </w:r>
    </w:p>
    <w:p>
      <w:pPr>
        <w:numPr>
          <w:ilvl w:val="0"/>
          <w:numId w:val="0"/>
        </w:numPr>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二级指标时效指标：三级指标保障及时率全年完成100%。</w:t>
      </w:r>
    </w:p>
    <w:p>
      <w:pPr>
        <w:numPr>
          <w:ilvl w:val="0"/>
          <w:numId w:val="0"/>
        </w:numPr>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二级指标成本指标：三级指标按标准保障率全年完成100%。</w:t>
      </w:r>
    </w:p>
    <w:p>
      <w:pPr>
        <w:numPr>
          <w:ilvl w:val="0"/>
          <w:numId w:val="0"/>
        </w:numPr>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一级指标效益指标：</w:t>
      </w:r>
    </w:p>
    <w:p>
      <w:pPr>
        <w:numPr>
          <w:ilvl w:val="0"/>
          <w:numId w:val="0"/>
        </w:numPr>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二级指标社会效益指标：三级指标确保机关事业单位平稳运行全年完成100%。</w:t>
      </w:r>
    </w:p>
    <w:p>
      <w:pPr>
        <w:numPr>
          <w:ilvl w:val="0"/>
          <w:numId w:val="0"/>
        </w:numPr>
        <w:ind w:left="319" w:leftChars="152" w:firstLine="320" w:firstLineChars="1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二级指标可持续影响指标：三级指标保障水平全年完成100%。</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一级指标</w:t>
      </w:r>
      <w:r>
        <w:rPr>
          <w:rFonts w:hint="default" w:ascii="仿宋_GB2312" w:hAnsi="仿宋_GB2312" w:eastAsia="仿宋_GB2312" w:cs="仿宋_GB2312"/>
          <w:b w:val="0"/>
          <w:bCs w:val="0"/>
          <w:sz w:val="32"/>
          <w:szCs w:val="32"/>
          <w:lang w:val="en-US" w:eastAsia="zh-CN"/>
        </w:rPr>
        <w:t>满意度指标</w:t>
      </w:r>
      <w:r>
        <w:rPr>
          <w:rFonts w:hint="eastAsia" w:ascii="仿宋_GB2312" w:hAnsi="仿宋_GB2312" w:eastAsia="仿宋_GB2312" w:cs="仿宋_GB2312"/>
          <w:b w:val="0"/>
          <w:bCs w:val="0"/>
          <w:sz w:val="32"/>
          <w:szCs w:val="32"/>
          <w:lang w:val="en-US" w:eastAsia="zh-CN"/>
        </w:rPr>
        <w:t>：</w:t>
      </w:r>
    </w:p>
    <w:p>
      <w:pPr>
        <w:numPr>
          <w:ilvl w:val="0"/>
          <w:numId w:val="0"/>
        </w:numPr>
        <w:ind w:firstLine="640" w:firstLineChars="200"/>
        <w:outlineLvl w:val="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w:t>
      </w:r>
      <w:r>
        <w:rPr>
          <w:rFonts w:hint="default" w:ascii="仿宋_GB2312" w:hAnsi="仿宋_GB2312" w:eastAsia="仿宋_GB2312" w:cs="仿宋_GB2312"/>
          <w:b w:val="0"/>
          <w:bCs w:val="0"/>
          <w:sz w:val="32"/>
          <w:szCs w:val="32"/>
          <w:lang w:val="en-US" w:eastAsia="zh-CN"/>
        </w:rPr>
        <w:t>服务对象满意度指标</w:t>
      </w:r>
      <w:r>
        <w:rPr>
          <w:rFonts w:hint="eastAsia" w:ascii="仿宋_GB2312" w:hAnsi="仿宋_GB2312" w:eastAsia="仿宋_GB2312" w:cs="仿宋_GB2312"/>
          <w:b w:val="0"/>
          <w:bCs w:val="0"/>
          <w:sz w:val="32"/>
          <w:szCs w:val="32"/>
          <w:lang w:val="en-US" w:eastAsia="zh-CN"/>
        </w:rPr>
        <w:t>：三级指标机关事业单位干部群众满意度全年完成100%。</w:t>
      </w:r>
    </w:p>
    <w:p>
      <w:pPr>
        <w:numPr>
          <w:ilvl w:val="0"/>
          <w:numId w:val="0"/>
        </w:numPr>
        <w:ind w:firstLine="640" w:firstLineChars="200"/>
        <w:outlineLvl w:val="0"/>
        <w:rPr>
          <w:rFonts w:hint="default" w:ascii="仿宋_GB2312" w:hAnsi="仿宋_GB2312" w:eastAsia="仿宋_GB2312" w:cs="仿宋_GB2312"/>
          <w:b w:val="0"/>
          <w:bCs w:val="0"/>
          <w:sz w:val="32"/>
          <w:szCs w:val="32"/>
          <w:lang w:val="en-US" w:eastAsia="zh-CN"/>
        </w:rPr>
      </w:pPr>
    </w:p>
    <w:p>
      <w:pPr>
        <w:ind w:firstLine="640" w:firstLineChars="200"/>
        <w:rPr>
          <w:rFonts w:hint="eastAsia" w:ascii="仿宋_GB2312" w:eastAsia="黑体"/>
          <w:bCs/>
          <w:sz w:val="32"/>
          <w:szCs w:val="32"/>
          <w:highlight w:val="none"/>
        </w:rPr>
      </w:pPr>
      <w:r>
        <w:rPr>
          <w:rFonts w:hint="eastAsia" w:ascii="黑体" w:hAnsi="黑体" w:eastAsia="黑体" w:cs="黑体"/>
          <w:bCs/>
          <w:sz w:val="32"/>
          <w:szCs w:val="32"/>
          <w:highlight w:val="none"/>
        </w:rPr>
        <w:t>四、评价结论</w:t>
      </w:r>
    </w:p>
    <w:p>
      <w:pPr>
        <w:spacing w:line="520" w:lineRule="exact"/>
        <w:ind w:firstLine="640" w:firstLineChars="200"/>
        <w:rPr>
          <w:rFonts w:hint="eastAsia" w:ascii="仿宋_GB2312" w:hAnsi="仿宋_GB2312" w:eastAsia="仿宋_GB2312" w:cs="仿宋_GB2312"/>
          <w:bCs/>
          <w:sz w:val="32"/>
          <w:szCs w:val="32"/>
          <w:highlight w:val="none"/>
        </w:rPr>
      </w:pPr>
      <w:r>
        <w:rPr>
          <w:rFonts w:hint="eastAsia" w:ascii="仿宋_GB2312" w:eastAsia="仿宋_GB2312"/>
          <w:color w:val="000000"/>
          <w:sz w:val="32"/>
          <w:szCs w:val="32"/>
          <w:highlight w:val="none"/>
        </w:rPr>
        <w:t>1.</w:t>
      </w:r>
      <w:r>
        <w:rPr>
          <w:rFonts w:hint="eastAsia" w:ascii="仿宋_GB2312" w:hAnsi="仿宋_GB2312" w:eastAsia="仿宋_GB2312" w:cs="仿宋_GB2312"/>
          <w:bCs/>
          <w:sz w:val="32"/>
          <w:szCs w:val="32"/>
          <w:highlight w:val="none"/>
        </w:rPr>
        <w:t>综合评价、分析、总结预算执行情况及绩效目标完成情况。</w:t>
      </w:r>
    </w:p>
    <w:p>
      <w:pPr>
        <w:spacing w:line="520" w:lineRule="exact"/>
        <w:ind w:firstLine="640" w:firstLineChars="200"/>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结合我中心实际情况，切实提高对绩效评估工作的认识；规范财政预算绩效目标的设定及评价结果的应用。项目经费严格按照盘锦市兴隆台区城市建设和管理服务中心的财务制度和预算支出范围使用，按照项目计划安排和实际工作情况开支，做到专款专用，经费均按照有关文件、通知精神执行。</w:t>
      </w:r>
    </w:p>
    <w:p>
      <w:pPr>
        <w:numPr>
          <w:ilvl w:val="0"/>
          <w:numId w:val="0"/>
        </w:numPr>
        <w:ind w:firstLine="640" w:firstLineChars="200"/>
        <w:outlineLvl w:val="0"/>
        <w:rPr>
          <w:rFonts w:hint="eastAsia" w:ascii="仿宋_GB2312" w:hAnsi="仿宋_GB2312" w:eastAsia="仿宋_GB2312" w:cs="仿宋_GB2312"/>
          <w:bCs/>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总评价得分及评价等级。其中，绩效评价</w:t>
      </w:r>
      <w:r>
        <w:rPr>
          <w:rFonts w:hint="eastAsia" w:ascii="仿宋_GB2312" w:hAnsi="仿宋_GB2312" w:eastAsia="仿宋_GB2312" w:cs="仿宋_GB2312"/>
          <w:bCs/>
          <w:sz w:val="32"/>
          <w:szCs w:val="32"/>
          <w:highlight w:val="none"/>
        </w:rPr>
        <w:t>等级依据</w:t>
      </w:r>
      <w:r>
        <w:rPr>
          <w:rFonts w:hint="eastAsia" w:ascii="仿宋_GB2312" w:hAnsi="仿宋_GB2312" w:eastAsia="仿宋_GB2312" w:cs="仿宋_GB2312"/>
          <w:bCs/>
          <w:color w:val="auto"/>
          <w:sz w:val="32"/>
          <w:szCs w:val="32"/>
          <w:highlight w:val="none"/>
        </w:rPr>
        <w:t>《财政部关于规范绩效评价结果等级划分标准的通知》（财预便〔2017〕44号）</w:t>
      </w:r>
      <w:r>
        <w:rPr>
          <w:rFonts w:hint="eastAsia" w:ascii="仿宋_GB2312" w:hAnsi="仿宋_GB2312" w:eastAsia="仿宋_GB2312" w:cs="仿宋_GB2312"/>
          <w:bCs/>
          <w:sz w:val="32"/>
          <w:szCs w:val="32"/>
          <w:highlight w:val="none"/>
        </w:rPr>
        <w:t>文件确定，分为4个等级：</w:t>
      </w:r>
    </w:p>
    <w:p>
      <w:pPr>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综合得分在90-100分（含90分）为优；</w:t>
      </w:r>
    </w:p>
    <w:p>
      <w:pPr>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综合得分在80-89分（含80分）为良；</w:t>
      </w:r>
    </w:p>
    <w:p>
      <w:pPr>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综合得分在60-79分（含60分）为中；</w:t>
      </w:r>
    </w:p>
    <w:p>
      <w:pPr>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综合得分在0-59分为差。</w:t>
      </w:r>
    </w:p>
    <w:p>
      <w:pPr>
        <w:ind w:firstLine="640" w:firstLineChars="200"/>
        <w:rPr>
          <w:rFonts w:hint="eastAsia" w:ascii="仿宋_GB2312" w:hAnsi="仿宋_GB2312" w:eastAsia="仿宋_GB2312" w:cs="仿宋_GB2312"/>
          <w:bCs/>
          <w:sz w:val="32"/>
          <w:szCs w:val="32"/>
          <w:highlight w:val="none"/>
        </w:rPr>
      </w:pPr>
      <w:r>
        <w:rPr>
          <w:rFonts w:hint="eastAsia" w:ascii="仿宋_GB2312" w:eastAsia="仿宋_GB2312"/>
          <w:color w:val="000000"/>
          <w:sz w:val="32"/>
          <w:szCs w:val="32"/>
          <w:highlight w:val="none"/>
          <w:lang w:val="en-US" w:eastAsia="zh-CN"/>
        </w:rPr>
        <w:t>盘锦市兴隆台区城市建设和管理服务中心自评报告中泵站水电费项目综合得分为98.99分，在90-100分（含90分）之间，我中心此项目评定结果为优。</w:t>
      </w:r>
    </w:p>
    <w:p>
      <w:pPr>
        <w:numPr>
          <w:ilvl w:val="0"/>
          <w:numId w:val="0"/>
        </w:num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各项评价指标得分及情况分析。</w:t>
      </w:r>
    </w:p>
    <w:p>
      <w:pPr>
        <w:numPr>
          <w:ilvl w:val="0"/>
          <w:numId w:val="0"/>
        </w:numPr>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一级指标产出指标：</w:t>
      </w:r>
    </w:p>
    <w:p>
      <w:pPr>
        <w:numPr>
          <w:ilvl w:val="0"/>
          <w:numId w:val="0"/>
        </w:numPr>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二级指标数量指标：三级指标农村居民人均可支配收入增长率全年完成100%得分8.3分；三级指标</w:t>
      </w:r>
      <w:r>
        <w:rPr>
          <w:rFonts w:hint="default" w:ascii="仿宋_GB2312" w:hAnsi="仿宋_GB2312" w:eastAsia="仿宋_GB2312" w:cs="仿宋_GB2312"/>
          <w:b w:val="0"/>
          <w:bCs w:val="0"/>
          <w:sz w:val="32"/>
          <w:szCs w:val="32"/>
          <w:lang w:val="en-US" w:eastAsia="zh-CN"/>
        </w:rPr>
        <w:t>足额保障率</w:t>
      </w:r>
      <w:r>
        <w:rPr>
          <w:rFonts w:hint="eastAsia" w:ascii="仿宋_GB2312" w:hAnsi="仿宋_GB2312" w:eastAsia="仿宋_GB2312" w:cs="仿宋_GB2312"/>
          <w:b w:val="0"/>
          <w:bCs w:val="0"/>
          <w:sz w:val="32"/>
          <w:szCs w:val="32"/>
          <w:lang w:val="en-US" w:eastAsia="zh-CN"/>
        </w:rPr>
        <w:t>全年完成100%得分8.3分。</w:t>
      </w:r>
    </w:p>
    <w:p>
      <w:pPr>
        <w:numPr>
          <w:ilvl w:val="0"/>
          <w:numId w:val="0"/>
        </w:numPr>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二级指标质量指标：三级指标正常运转率全年完成100%得分8.3分；三级指标正常运转率全年完成100%得分8.5分。</w:t>
      </w:r>
    </w:p>
    <w:p>
      <w:pPr>
        <w:numPr>
          <w:ilvl w:val="0"/>
          <w:numId w:val="0"/>
        </w:numPr>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二级指标时效指标：三级指标保障及时率全年完成100%得分8.3分。</w:t>
      </w:r>
    </w:p>
    <w:p>
      <w:pPr>
        <w:numPr>
          <w:ilvl w:val="0"/>
          <w:numId w:val="0"/>
        </w:numPr>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二级指标成本指标：三级指标按标准保障率全年完成100%得分8.3分。</w:t>
      </w:r>
    </w:p>
    <w:p>
      <w:pPr>
        <w:numPr>
          <w:ilvl w:val="0"/>
          <w:numId w:val="0"/>
        </w:numPr>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一级指标效益指标：</w:t>
      </w:r>
    </w:p>
    <w:p>
      <w:pPr>
        <w:numPr>
          <w:ilvl w:val="0"/>
          <w:numId w:val="0"/>
        </w:numPr>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二级指标社会效益指标：三级指标确保机关事业单位平稳运行全年完成100%得分13.4分。</w:t>
      </w:r>
    </w:p>
    <w:p>
      <w:pPr>
        <w:numPr>
          <w:ilvl w:val="0"/>
          <w:numId w:val="0"/>
        </w:numPr>
        <w:ind w:left="319" w:leftChars="152" w:firstLine="320" w:firstLineChars="100"/>
        <w:outlineLvl w:val="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二级指标可持续影响指标：三级指标保障水平全年完成100%得分13.3分。</w:t>
      </w:r>
      <w:r>
        <w:rPr>
          <w:rFonts w:hint="eastAsia" w:ascii="仿宋_GB2312" w:hAnsi="仿宋_GB2312" w:eastAsia="仿宋_GB2312" w:cs="仿宋_GB2312"/>
          <w:b/>
          <w:bCs/>
          <w:sz w:val="32"/>
          <w:szCs w:val="32"/>
          <w:lang w:val="en-US" w:eastAsia="zh-CN"/>
        </w:rPr>
        <w:t xml:space="preserve"> </w:t>
      </w:r>
    </w:p>
    <w:p>
      <w:pPr>
        <w:numPr>
          <w:ilvl w:val="0"/>
          <w:numId w:val="0"/>
        </w:numPr>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一级指标</w:t>
      </w:r>
      <w:r>
        <w:rPr>
          <w:rFonts w:hint="default" w:ascii="仿宋_GB2312" w:hAnsi="仿宋_GB2312" w:eastAsia="仿宋_GB2312" w:cs="仿宋_GB2312"/>
          <w:b w:val="0"/>
          <w:bCs w:val="0"/>
          <w:sz w:val="32"/>
          <w:szCs w:val="32"/>
          <w:lang w:val="en-US" w:eastAsia="zh-CN"/>
        </w:rPr>
        <w:t>满意度指标</w:t>
      </w:r>
      <w:r>
        <w:rPr>
          <w:rFonts w:hint="eastAsia" w:ascii="仿宋_GB2312" w:hAnsi="仿宋_GB2312" w:eastAsia="仿宋_GB2312" w:cs="仿宋_GB2312"/>
          <w:b w:val="0"/>
          <w:bCs w:val="0"/>
          <w:sz w:val="32"/>
          <w:szCs w:val="32"/>
          <w:lang w:val="en-US" w:eastAsia="zh-CN"/>
        </w:rPr>
        <w:t>：</w:t>
      </w:r>
    </w:p>
    <w:p>
      <w:pPr>
        <w:numPr>
          <w:ilvl w:val="0"/>
          <w:numId w:val="0"/>
        </w:numPr>
        <w:ind w:firstLine="640" w:firstLineChars="200"/>
        <w:outlineLvl w:val="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w:t>
      </w:r>
      <w:r>
        <w:rPr>
          <w:rFonts w:hint="default" w:ascii="仿宋_GB2312" w:hAnsi="仿宋_GB2312" w:eastAsia="仿宋_GB2312" w:cs="仿宋_GB2312"/>
          <w:b w:val="0"/>
          <w:bCs w:val="0"/>
          <w:sz w:val="32"/>
          <w:szCs w:val="32"/>
          <w:lang w:val="en-US" w:eastAsia="zh-CN"/>
        </w:rPr>
        <w:t>服务对象满意度指标</w:t>
      </w:r>
      <w:r>
        <w:rPr>
          <w:rFonts w:hint="eastAsia" w:ascii="仿宋_GB2312" w:hAnsi="仿宋_GB2312" w:eastAsia="仿宋_GB2312" w:cs="仿宋_GB2312"/>
          <w:b w:val="0"/>
          <w:bCs w:val="0"/>
          <w:sz w:val="32"/>
          <w:szCs w:val="32"/>
          <w:lang w:val="en-US" w:eastAsia="zh-CN"/>
        </w:rPr>
        <w:t>：三级指标机关事业单位干部群众满意度全年完成100%得分13.3分。</w:t>
      </w:r>
    </w:p>
    <w:p>
      <w:pPr>
        <w:numPr>
          <w:ilvl w:val="0"/>
          <w:numId w:val="0"/>
        </w:numPr>
        <w:outlineLvl w:val="0"/>
        <w:rPr>
          <w:rFonts w:hint="eastAsia" w:ascii="仿宋_GB2312" w:eastAsia="仿宋_GB2312"/>
          <w:color w:val="000000"/>
          <w:sz w:val="32"/>
          <w:szCs w:val="32"/>
          <w:highlight w:val="none"/>
        </w:rPr>
      </w:pPr>
    </w:p>
    <w:p>
      <w:pPr>
        <w:ind w:firstLine="640" w:firstLineChars="200"/>
        <w:rPr>
          <w:rFonts w:hint="eastAsia" w:ascii="宋体" w:hAnsi="宋体" w:cs="宋体"/>
          <w:sz w:val="32"/>
          <w:szCs w:val="32"/>
          <w:highlight w:val="none"/>
        </w:rPr>
      </w:pPr>
      <w:r>
        <w:rPr>
          <w:rFonts w:hint="eastAsia" w:ascii="黑体" w:hAnsi="黑体" w:eastAsia="黑体" w:cs="黑体"/>
          <w:bCs/>
          <w:sz w:val="32"/>
          <w:szCs w:val="32"/>
          <w:highlight w:val="none"/>
        </w:rPr>
        <w:t>五、主要经验及做法、存在的问题和改进建议</w:t>
      </w:r>
    </w:p>
    <w:p>
      <w:pPr>
        <w:spacing w:line="600" w:lineRule="exact"/>
        <w:ind w:firstLine="0" w:firstLineChars="0"/>
        <w:rPr>
          <w:rFonts w:hint="eastAsia" w:ascii="宋体" w:hAnsi="宋体" w:cs="宋体"/>
          <w:sz w:val="32"/>
          <w:szCs w:val="32"/>
          <w:highlight w:val="none"/>
        </w:rPr>
      </w:pPr>
    </w:p>
    <w:p>
      <w:pPr>
        <w:spacing w:line="600" w:lineRule="exact"/>
        <w:ind w:firstLine="0" w:firstLineChars="0"/>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无</w:t>
      </w:r>
    </w:p>
    <w:p>
      <w:pPr>
        <w:rPr>
          <w:rFonts w:hint="eastAsia" w:ascii="黑体" w:hAnsi="黑体" w:eastAsia="黑体"/>
          <w:bCs/>
          <w:sz w:val="32"/>
          <w:szCs w:val="32"/>
          <w:highlight w:val="none"/>
        </w:rPr>
      </w:pPr>
    </w:p>
    <w:p/>
    <w:sectPr>
      <w:footerReference r:id="rId3" w:type="default"/>
      <w:footerReference r:id="rId4" w:type="even"/>
      <w:pgSz w:w="11906" w:h="16838"/>
      <w:pgMar w:top="1701" w:right="1417" w:bottom="1701" w:left="1417" w:header="851" w:footer="153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4800" cy="2628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04800" cy="262890"/>
                      </a:xfrm>
                      <a:prstGeom prst="rect">
                        <a:avLst/>
                      </a:prstGeom>
                      <a:noFill/>
                      <a:ln>
                        <a:noFill/>
                      </a:ln>
                    </wps:spPr>
                    <wps:txbx>
                      <w:txbxContent>
                        <w:p>
                          <w:pPr>
                            <w:pStyle w:val="3"/>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140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0.7pt;width:24pt;mso-position-horizontal:center;mso-position-horizontal-relative:margin;mso-wrap-style:none;z-index:251659264;mso-width-relative:page;mso-height-relative:page;" filled="f" stroked="f" coordsize="21600,21600" o:gfxdata="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3v2XI9AAAAADAQAADwAAAAAAAAABACAAAAAiAAAAZHJzL2Rvd25y&#10;ZXYueG1sUEsBAhQAFAAAAAgAh07iQAH6WcrNAQAAlwMAAA4AAAAAAAAAAQAgAAAAHwEAAGRycy9l&#10;Mm9Eb2MueG1sUEsFBgAAAAAGAAYAWQEAAF4FAAAAAA==&#10;">
              <v:fill on="f" focussize="0,0"/>
              <v:stroke on="f"/>
              <v:imagedata o:title=""/>
              <o:lock v:ext="edit" aspectratio="f"/>
              <v:textbox inset="0mm,0mm,0mm,0mm" style="mso-fit-shape-to-text:t;">
                <w:txbxContent>
                  <w:p>
                    <w:pPr>
                      <w:pStyle w:val="3"/>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140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hint="eastAsia" w:ascii="仿宋_GB2312" w:eastAsia="仿宋_GB2312"/>
        <w:sz w:val="28"/>
        <w:szCs w:val="28"/>
      </w:rPr>
    </w:pPr>
    <w:r>
      <w:rPr>
        <w:rFonts w:hint="eastAsia" w:ascii="仿宋_GB2312" w:eastAsia="仿宋_GB2312"/>
        <w:sz w:val="28"/>
        <w:szCs w:val="28"/>
      </w:rPr>
      <w:fldChar w:fldCharType="begin"/>
    </w:r>
    <w:r>
      <w:rPr>
        <w:rStyle w:val="8"/>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8"/>
        <w:rFonts w:ascii="仿宋_GB2312" w:eastAsia="仿宋_GB2312"/>
        <w:sz w:val="28"/>
        <w:szCs w:val="28"/>
      </w:rPr>
      <w:t>- 2 -</w:t>
    </w:r>
    <w:r>
      <w:rPr>
        <w:rFonts w:hint="eastAsia" w:ascii="仿宋_GB2312" w:eastAsia="仿宋_GB2312"/>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yZTlmYTVmNDA2ZDM3ZGI5NWMyNTI3YjVjY2E4MjYifQ=="/>
  </w:docVars>
  <w:rsids>
    <w:rsidRoot w:val="00172A27"/>
    <w:rsid w:val="00976584"/>
    <w:rsid w:val="010B5B3A"/>
    <w:rsid w:val="02A910C0"/>
    <w:rsid w:val="03491EB7"/>
    <w:rsid w:val="040E7C66"/>
    <w:rsid w:val="0825634E"/>
    <w:rsid w:val="0A4725AB"/>
    <w:rsid w:val="0CD22CD8"/>
    <w:rsid w:val="129164B0"/>
    <w:rsid w:val="18DF3E38"/>
    <w:rsid w:val="1C453AED"/>
    <w:rsid w:val="1E81775F"/>
    <w:rsid w:val="1EFF7613"/>
    <w:rsid w:val="1F7467CF"/>
    <w:rsid w:val="29496AA5"/>
    <w:rsid w:val="296760D9"/>
    <w:rsid w:val="2B1F0C95"/>
    <w:rsid w:val="32315357"/>
    <w:rsid w:val="37E474A7"/>
    <w:rsid w:val="39855D6C"/>
    <w:rsid w:val="3A8A58A3"/>
    <w:rsid w:val="3B2A4004"/>
    <w:rsid w:val="44543067"/>
    <w:rsid w:val="46B54354"/>
    <w:rsid w:val="4B2826F8"/>
    <w:rsid w:val="4E3F4098"/>
    <w:rsid w:val="4ED07324"/>
    <w:rsid w:val="4F280F07"/>
    <w:rsid w:val="4FE874E8"/>
    <w:rsid w:val="514F7BAD"/>
    <w:rsid w:val="56537465"/>
    <w:rsid w:val="5B8B405E"/>
    <w:rsid w:val="5C5C0F2E"/>
    <w:rsid w:val="62280121"/>
    <w:rsid w:val="62726C0F"/>
    <w:rsid w:val="632B2BBD"/>
    <w:rsid w:val="64177A6E"/>
    <w:rsid w:val="68506708"/>
    <w:rsid w:val="68871180"/>
    <w:rsid w:val="6AA302AD"/>
    <w:rsid w:val="6B4E1AA0"/>
    <w:rsid w:val="6EEE586F"/>
    <w:rsid w:val="70D65556"/>
    <w:rsid w:val="71C16838"/>
    <w:rsid w:val="74013755"/>
    <w:rsid w:val="74BF014E"/>
    <w:rsid w:val="75E31DCA"/>
    <w:rsid w:val="76944BF2"/>
    <w:rsid w:val="7FC81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ind w:firstLine="645"/>
    </w:pPr>
    <w:rPr>
      <w:rFonts w:ascii="仿宋_GB2312" w:eastAsia="仿宋_GB2312"/>
      <w:kern w:val="2"/>
      <w:sz w:val="32"/>
      <w:szCs w:val="32"/>
      <w:lang w:val="en-US" w:eastAsia="zh-CN" w:bidi="ar-SA"/>
    </w:rPr>
  </w:style>
  <w:style w:type="paragraph" w:styleId="3">
    <w:name w:val="footer"/>
    <w:basedOn w:val="1"/>
    <w:autoRedefine/>
    <w:qFormat/>
    <w:uiPriority w:val="0"/>
    <w:pPr>
      <w:tabs>
        <w:tab w:val="center" w:pos="4153"/>
        <w:tab w:val="right" w:pos="8306"/>
      </w:tabs>
      <w:snapToGrid w:val="0"/>
      <w:jc w:val="left"/>
    </w:pPr>
    <w:rPr>
      <w:rFonts w:eastAsia="宋体"/>
      <w:kern w:val="2"/>
      <w:sz w:val="18"/>
      <w:lang w:val="en-US" w:eastAsia="zh-CN" w:bidi="ar-SA"/>
    </w:rPr>
  </w:style>
  <w:style w:type="paragraph" w:styleId="4">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character" w:styleId="7">
    <w:name w:val="Strong"/>
    <w:basedOn w:val="6"/>
    <w:autoRedefine/>
    <w:qFormat/>
    <w:uiPriority w:val="0"/>
    <w:rPr>
      <w:b/>
      <w:bCs/>
    </w:rPr>
  </w:style>
  <w:style w:type="character" w:styleId="8">
    <w:name w:val="page number"/>
    <w:basedOn w:val="6"/>
    <w:autoRedefine/>
    <w:qFormat/>
    <w:uiPriority w:val="0"/>
  </w:style>
  <w:style w:type="character" w:styleId="9">
    <w:name w:val="annotation reference"/>
    <w:basedOn w:val="6"/>
    <w:autoRedefine/>
    <w:qFormat/>
    <w:uiPriority w:val="0"/>
    <w:rPr>
      <w:sz w:val="21"/>
      <w:szCs w:val="21"/>
    </w:rPr>
  </w:style>
  <w:style w:type="paragraph" w:customStyle="1" w:styleId="10">
    <w:name w:val="正文 New New New New"/>
    <w:autoRedefine/>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11">
    <w:name w:val="正文 New New New"/>
    <w:autoRedefine/>
    <w:qFormat/>
    <w:uiPriority w:val="0"/>
    <w:pPr>
      <w:wordWrap w:val="0"/>
      <w:snapToGrid w:val="0"/>
      <w:spacing w:line="580" w:lineRule="atLeast"/>
      <w:ind w:firstLine="640"/>
      <w:jc w:val="both"/>
    </w:pPr>
    <w:rPr>
      <w:rFonts w:ascii="仿宋_GB2312" w:hAnsi="Arial" w:eastAsia="仿宋_GB2312" w:cs="Arial"/>
      <w:sz w:val="28"/>
      <w:szCs w:val="28"/>
      <w:lang w:val="en-US" w:eastAsia="zh-CN" w:bidi="ar-SA"/>
    </w:rPr>
  </w:style>
  <w:style w:type="character" w:customStyle="1" w:styleId="12">
    <w:name w:val="font61"/>
    <w:basedOn w:val="6"/>
    <w:autoRedefine/>
    <w:qFormat/>
    <w:uiPriority w:val="0"/>
    <w:rPr>
      <w:rFonts w:hint="eastAsia" w:ascii="宋体" w:hAnsi="宋体" w:eastAsia="宋体" w:cs="宋体"/>
      <w:color w:val="000000"/>
      <w:sz w:val="14"/>
      <w:szCs w:val="14"/>
      <w:u w:val="none"/>
    </w:rPr>
  </w:style>
  <w:style w:type="character" w:customStyle="1" w:styleId="13">
    <w:name w:val="font111"/>
    <w:basedOn w:val="6"/>
    <w:autoRedefine/>
    <w:qFormat/>
    <w:uiPriority w:val="0"/>
    <w:rPr>
      <w:rFonts w:hint="eastAsia" w:ascii="宋体" w:hAnsi="宋体" w:eastAsia="宋体" w:cs="宋体"/>
      <w:color w:val="000000"/>
      <w:sz w:val="32"/>
      <w:szCs w:val="32"/>
      <w:u w:val="none"/>
    </w:rPr>
  </w:style>
  <w:style w:type="character" w:customStyle="1" w:styleId="14">
    <w:name w:val="font121"/>
    <w:basedOn w:val="6"/>
    <w:qFormat/>
    <w:uiPriority w:val="0"/>
    <w:rPr>
      <w:rFonts w:hint="eastAsia" w:ascii="宋体" w:hAnsi="宋体" w:eastAsia="宋体" w:cs="宋体"/>
      <w:color w:val="000000"/>
      <w:sz w:val="24"/>
      <w:szCs w:val="24"/>
      <w:u w:val="none"/>
    </w:rPr>
  </w:style>
  <w:style w:type="character" w:customStyle="1" w:styleId="15">
    <w:name w:val="font11"/>
    <w:basedOn w:val="6"/>
    <w:autoRedefine/>
    <w:qFormat/>
    <w:uiPriority w:val="0"/>
    <w:rPr>
      <w:rFonts w:hint="eastAsia" w:ascii="宋体" w:hAnsi="宋体" w:eastAsia="宋体" w:cs="宋体"/>
      <w:b/>
      <w:color w:val="000000"/>
      <w:sz w:val="32"/>
      <w:szCs w:val="32"/>
      <w:u w:val="none"/>
    </w:rPr>
  </w:style>
  <w:style w:type="character" w:customStyle="1" w:styleId="16">
    <w:name w:val="font31"/>
    <w:basedOn w:val="6"/>
    <w:autoRedefine/>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5</Pages>
  <Words>1877</Words>
  <Characters>2064</Characters>
  <Lines>0</Lines>
  <Paragraphs>0</Paragraphs>
  <TotalTime>30</TotalTime>
  <ScaleCrop>false</ScaleCrop>
  <LinksUpToDate>false</LinksUpToDate>
  <CharactersWithSpaces>2066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◤Scorpio☜☞</dc:creator>
  <cp:lastModifiedBy>齐女侠</cp:lastModifiedBy>
  <cp:lastPrinted>2022-07-13T07:52:00Z</cp:lastPrinted>
  <dcterms:modified xsi:type="dcterms:W3CDTF">2024-06-19T05:59:02Z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380187747523419B816BA22547BB9141</vt:lpwstr>
  </property>
</Properties>
</file>