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823C6">
      <w:pPr>
        <w:spacing w:line="540" w:lineRule="exact"/>
        <w:jc w:val="center"/>
        <w:rPr>
          <w:b/>
          <w:sz w:val="44"/>
          <w:szCs w:val="44"/>
          <w:u w:val="single"/>
        </w:rPr>
      </w:pPr>
    </w:p>
    <w:p w14:paraId="20D9AE73">
      <w:pPr>
        <w:spacing w:line="540" w:lineRule="exact"/>
        <w:jc w:val="center"/>
        <w:rPr>
          <w:b/>
          <w:sz w:val="44"/>
          <w:szCs w:val="44"/>
          <w:u w:val="single"/>
        </w:rPr>
      </w:pPr>
    </w:p>
    <w:p w14:paraId="3220069B">
      <w:pPr>
        <w:spacing w:line="540" w:lineRule="exact"/>
        <w:jc w:val="center"/>
        <w:rPr>
          <w:b/>
          <w:sz w:val="44"/>
          <w:szCs w:val="44"/>
          <w:u w:val="single"/>
        </w:rPr>
      </w:pPr>
    </w:p>
    <w:p w14:paraId="61CB727C">
      <w:pPr>
        <w:spacing w:line="540" w:lineRule="exact"/>
        <w:jc w:val="center"/>
        <w:rPr>
          <w:b/>
          <w:sz w:val="44"/>
          <w:szCs w:val="44"/>
          <w:u w:val="single"/>
        </w:rPr>
      </w:pPr>
    </w:p>
    <w:p w14:paraId="754C9A7E">
      <w:pPr>
        <w:spacing w:line="540" w:lineRule="exact"/>
        <w:jc w:val="center"/>
        <w:rPr>
          <w:b/>
          <w:sz w:val="44"/>
          <w:szCs w:val="44"/>
          <w:u w:val="single"/>
        </w:rPr>
      </w:pPr>
    </w:p>
    <w:p w14:paraId="669854C1">
      <w:pPr>
        <w:spacing w:line="540" w:lineRule="exact"/>
        <w:jc w:val="center"/>
        <w:rPr>
          <w:b/>
          <w:sz w:val="44"/>
          <w:szCs w:val="44"/>
          <w:u w:val="single"/>
        </w:rPr>
      </w:pPr>
    </w:p>
    <w:p w14:paraId="674A88E0">
      <w:pPr>
        <w:spacing w:line="540" w:lineRule="exact"/>
        <w:rPr>
          <w:b/>
          <w:sz w:val="44"/>
          <w:szCs w:val="44"/>
          <w:u w:val="single"/>
        </w:rPr>
      </w:pPr>
    </w:p>
    <w:p w14:paraId="34D34D9D">
      <w:pPr>
        <w:spacing w:line="360" w:lineRule="auto"/>
        <w:jc w:val="center"/>
        <w:rPr>
          <w:rFonts w:hint="eastAsia" w:ascii="宋体" w:hAnsi="宋体" w:eastAsia="宋体"/>
          <w:b/>
          <w:sz w:val="52"/>
          <w:szCs w:val="52"/>
          <w:lang w:eastAsia="zh-CN"/>
        </w:rPr>
      </w:pPr>
      <w:r>
        <w:rPr>
          <w:rFonts w:hint="eastAsia" w:ascii="宋体" w:hAnsi="宋体"/>
          <w:b/>
          <w:sz w:val="48"/>
          <w:szCs w:val="48"/>
        </w:rPr>
        <w:t>辽宁省盘锦市盘山县现代农业生产基地发展服务中心2023年度部门决算</w:t>
      </w:r>
      <w:r>
        <w:rPr>
          <w:rFonts w:hint="eastAsia" w:ascii="宋体" w:hAnsi="宋体"/>
          <w:b/>
          <w:sz w:val="48"/>
          <w:szCs w:val="48"/>
          <w:lang w:eastAsia="zh-CN"/>
        </w:rPr>
        <w:t>公开说明</w:t>
      </w:r>
    </w:p>
    <w:p w14:paraId="41C92537">
      <w:pPr>
        <w:spacing w:line="540" w:lineRule="exact"/>
        <w:jc w:val="center"/>
        <w:rPr>
          <w:rFonts w:ascii="宋体" w:hAnsi="宋体"/>
          <w:b/>
          <w:sz w:val="52"/>
          <w:szCs w:val="52"/>
        </w:rPr>
      </w:pPr>
    </w:p>
    <w:p w14:paraId="7D6C77D5">
      <w:pPr>
        <w:spacing w:line="540" w:lineRule="exact"/>
        <w:jc w:val="center"/>
        <w:rPr>
          <w:b/>
          <w:sz w:val="44"/>
          <w:szCs w:val="44"/>
          <w:u w:val="single"/>
        </w:rPr>
      </w:pPr>
    </w:p>
    <w:p w14:paraId="7BDFFB27">
      <w:pPr>
        <w:spacing w:line="540" w:lineRule="exact"/>
        <w:jc w:val="center"/>
        <w:rPr>
          <w:b/>
          <w:sz w:val="44"/>
          <w:szCs w:val="44"/>
          <w:u w:val="single"/>
        </w:rPr>
      </w:pPr>
    </w:p>
    <w:p w14:paraId="03E99D2E">
      <w:pPr>
        <w:spacing w:line="540" w:lineRule="exact"/>
        <w:jc w:val="center"/>
        <w:rPr>
          <w:b/>
          <w:sz w:val="44"/>
          <w:szCs w:val="44"/>
          <w:u w:val="single"/>
        </w:rPr>
      </w:pPr>
    </w:p>
    <w:p w14:paraId="0C3FBEA6">
      <w:pPr>
        <w:spacing w:line="540" w:lineRule="exact"/>
        <w:jc w:val="center"/>
        <w:rPr>
          <w:b/>
          <w:sz w:val="44"/>
          <w:szCs w:val="44"/>
          <w:u w:val="single"/>
        </w:rPr>
      </w:pPr>
    </w:p>
    <w:p w14:paraId="25269466">
      <w:pPr>
        <w:spacing w:line="540" w:lineRule="exact"/>
        <w:jc w:val="center"/>
        <w:rPr>
          <w:b/>
          <w:sz w:val="44"/>
          <w:szCs w:val="44"/>
          <w:u w:val="single"/>
        </w:rPr>
      </w:pPr>
    </w:p>
    <w:p w14:paraId="257A0DEC">
      <w:pPr>
        <w:spacing w:line="540" w:lineRule="exact"/>
        <w:jc w:val="center"/>
        <w:rPr>
          <w:b/>
          <w:sz w:val="44"/>
          <w:szCs w:val="44"/>
          <w:u w:val="single"/>
        </w:rPr>
      </w:pPr>
    </w:p>
    <w:p w14:paraId="0F76F6FE">
      <w:pPr>
        <w:spacing w:line="540" w:lineRule="exact"/>
        <w:jc w:val="center"/>
        <w:rPr>
          <w:b/>
          <w:sz w:val="44"/>
          <w:szCs w:val="44"/>
          <w:u w:val="single"/>
        </w:rPr>
      </w:pPr>
    </w:p>
    <w:p w14:paraId="48927B3A">
      <w:pPr>
        <w:spacing w:line="540" w:lineRule="exact"/>
        <w:jc w:val="center"/>
        <w:rPr>
          <w:b/>
          <w:sz w:val="44"/>
          <w:szCs w:val="44"/>
          <w:u w:val="single"/>
        </w:rPr>
      </w:pPr>
    </w:p>
    <w:p w14:paraId="5373DB0A">
      <w:pPr>
        <w:spacing w:line="540" w:lineRule="exact"/>
        <w:jc w:val="center"/>
        <w:rPr>
          <w:b/>
          <w:sz w:val="44"/>
          <w:szCs w:val="44"/>
          <w:u w:val="single"/>
        </w:rPr>
      </w:pPr>
    </w:p>
    <w:p w14:paraId="50C88CB3">
      <w:pPr>
        <w:spacing w:line="540" w:lineRule="exact"/>
        <w:jc w:val="center"/>
        <w:rPr>
          <w:b/>
          <w:sz w:val="44"/>
          <w:szCs w:val="44"/>
          <w:u w:val="single"/>
        </w:rPr>
      </w:pPr>
    </w:p>
    <w:p w14:paraId="0277BB27">
      <w:pPr>
        <w:spacing w:line="540" w:lineRule="exact"/>
        <w:jc w:val="center"/>
        <w:rPr>
          <w:b/>
          <w:sz w:val="44"/>
          <w:szCs w:val="44"/>
          <w:u w:val="single"/>
        </w:rPr>
      </w:pPr>
    </w:p>
    <w:p w14:paraId="7746B186">
      <w:pPr>
        <w:spacing w:line="540" w:lineRule="exact"/>
        <w:jc w:val="center"/>
        <w:rPr>
          <w:b/>
          <w:sz w:val="44"/>
          <w:szCs w:val="44"/>
          <w:u w:val="single"/>
        </w:rPr>
      </w:pPr>
    </w:p>
    <w:p w14:paraId="0D4E88B7">
      <w:pPr>
        <w:spacing w:line="540" w:lineRule="exact"/>
        <w:jc w:val="center"/>
        <w:rPr>
          <w:b/>
          <w:sz w:val="44"/>
          <w:szCs w:val="44"/>
        </w:rPr>
      </w:pPr>
    </w:p>
    <w:p w14:paraId="43975C45">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495B24E9">
      <w:pPr>
        <w:spacing w:line="540" w:lineRule="exact"/>
        <w:jc w:val="center"/>
        <w:rPr>
          <w:b/>
          <w:sz w:val="44"/>
          <w:szCs w:val="44"/>
        </w:rPr>
      </w:pPr>
      <w:r>
        <w:rPr>
          <w:rFonts w:hint="eastAsia"/>
          <w:b/>
          <w:sz w:val="44"/>
          <w:szCs w:val="44"/>
        </w:rPr>
        <w:t>目    录</w:t>
      </w:r>
    </w:p>
    <w:p w14:paraId="336C30E4">
      <w:pPr>
        <w:spacing w:line="540" w:lineRule="exact"/>
        <w:rPr>
          <w:b/>
          <w:sz w:val="44"/>
          <w:szCs w:val="44"/>
          <w:u w:val="single"/>
        </w:rPr>
      </w:pPr>
    </w:p>
    <w:p w14:paraId="7785092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辽宁省盘锦市盘山县现代农业生产基地发展服务中心概况</w:t>
      </w:r>
    </w:p>
    <w:p w14:paraId="2746A1A1">
      <w:pPr>
        <w:numPr>
          <w:ilvl w:val="0"/>
          <w:numId w:val="0"/>
        </w:numPr>
        <w:spacing w:line="540" w:lineRule="exact"/>
        <w:ind w:firstLine="640" w:firstLineChars="200"/>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4947F4D8">
      <w:pPr>
        <w:numPr>
          <w:ilvl w:val="0"/>
          <w:numId w:val="0"/>
        </w:num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二、</w:t>
      </w:r>
      <w:r>
        <w:rPr>
          <w:rFonts w:hint="eastAsia" w:ascii="仿宋_GB2312" w:hAnsi="黑体" w:eastAsia="仿宋_GB2312"/>
          <w:sz w:val="32"/>
          <w:szCs w:val="32"/>
        </w:rPr>
        <w:t>机构设置情况</w:t>
      </w:r>
    </w:p>
    <w:p w14:paraId="1FE1536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w:t>
      </w:r>
      <w:r>
        <w:rPr>
          <w:rFonts w:hint="eastAsia" w:ascii="仿宋_GB2312" w:hAnsi="黑体" w:eastAsia="仿宋_GB2312"/>
          <w:sz w:val="32"/>
          <w:szCs w:val="32"/>
        </w:rPr>
        <w:t>辽宁省盘锦市盘山县现代农业生产基地发展服务中心决算单位构成</w:t>
      </w:r>
    </w:p>
    <w:p w14:paraId="4A81FBB7">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2023年度辽宁省盘锦市盘山县现代农业生产基地发展服务中心部门决算情况说明</w:t>
      </w:r>
    </w:p>
    <w:p w14:paraId="46658D8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66F46D5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630CF1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三、一般公共预算财政拨款“三公”经费支出决算情况说明</w:t>
      </w:r>
    </w:p>
    <w:p w14:paraId="7834A1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140057A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08077C4C">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0290ED1C">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2023年度辽宁省盘锦市盘山县现代农业生产基地发展服务中心部门决算表</w:t>
      </w:r>
    </w:p>
    <w:p w14:paraId="18FC5C6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A081E5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49915C6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01C1A46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34C99E7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1FC304A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5444DFB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七、一般公共预财政拨款“三公”经费支出决算表</w:t>
      </w:r>
    </w:p>
    <w:p w14:paraId="41198054">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1A799F7">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7E9D9B7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2969F94F">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1B2C76C1">
      <w:pPr>
        <w:spacing w:line="540" w:lineRule="exact"/>
        <w:ind w:left="638" w:leftChars="304" w:firstLine="0" w:firstLineChars="0"/>
        <w:rPr>
          <w:rFonts w:hint="eastAsia" w:ascii="仿宋_GB2312" w:eastAsia="仿宋_GB2312"/>
          <w:sz w:val="32"/>
          <w:szCs w:val="32"/>
        </w:rPr>
      </w:pPr>
    </w:p>
    <w:p w14:paraId="42C23637">
      <w:pPr>
        <w:spacing w:line="540" w:lineRule="exact"/>
        <w:jc w:val="center"/>
        <w:rPr>
          <w:rFonts w:ascii="宋体" w:hAnsi="宋体"/>
          <w:b/>
          <w:sz w:val="36"/>
          <w:szCs w:val="36"/>
        </w:rPr>
      </w:pPr>
      <w:r>
        <w:rPr>
          <w:rFonts w:hint="eastAsia" w:ascii="宋体" w:hAnsi="宋体"/>
          <w:b/>
          <w:sz w:val="36"/>
          <w:szCs w:val="36"/>
        </w:rPr>
        <w:t>第一部分 辽宁省盘锦市盘山县现代农业生产基地发展服务中心概况</w:t>
      </w:r>
    </w:p>
    <w:p w14:paraId="3052EDC0">
      <w:pPr>
        <w:spacing w:line="540" w:lineRule="exact"/>
        <w:ind w:firstLine="640" w:firstLineChars="200"/>
        <w:jc w:val="left"/>
        <w:rPr>
          <w:rFonts w:ascii="黑体" w:eastAsia="黑体"/>
          <w:sz w:val="32"/>
          <w:szCs w:val="32"/>
        </w:rPr>
      </w:pPr>
    </w:p>
    <w:p w14:paraId="59FEE4BE">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06387821">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（一）.负责贯彻执行国家有关农业的方针、政策和法律、法规，制定农业开发项目实施计划及中长期规划等相关工作；负责粮食生产功能区块划定、智慧农业、农业标准化生产、农业项目实施等相关工作。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（二）.负责全县种子管理工作、农业病虫害检验监测防治、负责推广水产技术、水产新技术引进与试验示范等相关工作提供技术支持和服务保障。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（三）.负责全县农村集体经济组织管理等相关工作。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（四）.负责对农产品生产过程中进行安全检测、监督等相关工作。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（五）.负责承担水产养殖病害监测预报、全县水产苗种生产等相关工作。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（六）.开展以河蟹为主的海淡水增养殖技术研究与示范、指导与服务，组织相关科研项目的申报与实施等相关工作。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（七）.负责国际和国内粮食市场的信息采集等相关工作。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（八）.负责农产品深加工产业集聚，粮食生产功能区、现代农业产业园、科技园、创业园、田园综合体的申创与建设等相关工作。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（九）.负责壮大村集体经济服务、开展扶持村集体经济发展服务、产业结构调整服务等相关工作。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（十）.承办县委、县政府交办的其他工作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黑体" w:hAnsi="宋体" w:eastAsia="黑体" w:cs="黑体"/>
          <w:kern w:val="0"/>
          <w:sz w:val="32"/>
          <w:szCs w:val="32"/>
        </w:rPr>
        <w:t xml:space="preserve"> </w:t>
      </w:r>
      <w:r>
        <w:rPr>
          <w:rFonts w:hint="eastAsia" w:ascii="黑体" w:hAnsi="宋体" w:eastAsia="黑体" w:cs="黑体"/>
          <w:kern w:val="0"/>
          <w:sz w:val="32"/>
          <w:szCs w:val="32"/>
          <w:lang w:val="en-US" w:eastAsia="zh-CN"/>
        </w:rPr>
        <w:t>二</w:t>
      </w:r>
      <w:r>
        <w:rPr>
          <w:rFonts w:hint="eastAsia" w:ascii="黑体" w:hAnsi="宋体" w:eastAsia="黑体" w:cs="黑体"/>
          <w:kern w:val="0"/>
          <w:sz w:val="32"/>
          <w:szCs w:val="32"/>
        </w:rPr>
        <w:t>、机构设置情况</w:t>
      </w:r>
      <w:r>
        <w:rPr>
          <w:rFonts w:hint="eastAsia" w:ascii="黑体" w:hAnsi="宋体" w:eastAsia="黑体" w:cs="黑体"/>
          <w:kern w:val="0"/>
          <w:sz w:val="32"/>
          <w:szCs w:val="32"/>
        </w:rPr>
        <w:br w:type="textWrapping"/>
      </w:r>
      <w:r>
        <w:rPr>
          <w:rFonts w:hint="eastAsia" w:ascii="仿宋_GB2312" w:hAnsi="宋体" w:eastAsia="仿宋_GB2312" w:cs="仿宋_GB2312"/>
          <w:kern w:val="0"/>
          <w:sz w:val="32"/>
          <w:szCs w:val="32"/>
        </w:rPr>
        <w:t xml:space="preserve">    根据单位职责，内设科室如下：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综合办公室、农田建设与开发股、农业机械化与绿色发展服务股、渔业服务股、智慧农业和农村经济服务股、农业技术服务股、河蟹技术服务股共7个科室。</w:t>
      </w:r>
    </w:p>
    <w:p w14:paraId="718411BB">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val="en-US" w:eastAsia="zh-CN"/>
        </w:rPr>
        <w:t>三</w:t>
      </w:r>
      <w:r>
        <w:rPr>
          <w:rFonts w:hint="eastAsia" w:ascii="黑体" w:hAnsi="宋体" w:eastAsia="黑体" w:cs="黑体"/>
          <w:kern w:val="0"/>
          <w:sz w:val="32"/>
          <w:szCs w:val="32"/>
        </w:rPr>
        <w:t>、决算单位构成</w:t>
      </w:r>
    </w:p>
    <w:p w14:paraId="4EF19756">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纳入辽宁省盘锦市盘山县现代农业生产基地发展服务中心2023年部门决算编制范围的预算单位包括：</w:t>
      </w:r>
    </w:p>
    <w:p w14:paraId="32C8BA27">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盘山县现代农业生产基地发展服务中心一户单位。</w:t>
      </w:r>
    </w:p>
    <w:p w14:paraId="51904BC0">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盘山县现代农业生产基地发展服务中心2023年度部门决算情况说明</w:t>
      </w:r>
    </w:p>
    <w:p w14:paraId="05F9F5A7">
      <w:pPr>
        <w:spacing w:line="540" w:lineRule="exact"/>
        <w:rPr>
          <w:rFonts w:ascii="宋体" w:hAnsi="宋体"/>
          <w:b/>
          <w:sz w:val="36"/>
          <w:szCs w:val="36"/>
        </w:rPr>
      </w:pPr>
    </w:p>
    <w:p w14:paraId="37368F1D">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644494A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（一）收入总计5691.81万元，包括：</w:t>
      </w:r>
    </w:p>
    <w:p w14:paraId="68ED104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5691.81</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5691.81</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1795162">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FDBD21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8B97A1C">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8D89375">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FFB6DD5">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0222C20">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3AB9DEC">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9E3A83D">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减少12826.44万元，降低69.26%,主要原因：</w:t>
      </w:r>
      <w:r>
        <w:rPr>
          <w:rFonts w:hint="eastAsia" w:ascii="仿宋_GB2312" w:hAnsi="宋体" w:eastAsia="仿宋_GB2312"/>
          <w:sz w:val="32"/>
          <w:szCs w:val="32"/>
          <w:lang w:val="en-US" w:eastAsia="zh-CN"/>
        </w:rPr>
        <w:t>主要是</w:t>
      </w:r>
      <w:r>
        <w:rPr>
          <w:rFonts w:hint="eastAsia" w:ascii="仿宋_GB2312" w:hAnsi="宋体" w:eastAsia="仿宋_GB2312"/>
          <w:sz w:val="32"/>
          <w:szCs w:val="32"/>
        </w:rPr>
        <w:t>项目支出</w:t>
      </w:r>
      <w:r>
        <w:rPr>
          <w:rFonts w:hint="eastAsia" w:ascii="仿宋_GB2312" w:hAnsi="宋体" w:eastAsia="仿宋_GB2312"/>
          <w:sz w:val="32"/>
          <w:szCs w:val="32"/>
          <w:lang w:val="en-US" w:eastAsia="zh-CN"/>
        </w:rPr>
        <w:t>变动</w:t>
      </w:r>
      <w:r>
        <w:rPr>
          <w:rFonts w:hint="eastAsia" w:ascii="仿宋_GB2312" w:hAnsi="宋体" w:eastAsia="仿宋_GB2312"/>
          <w:sz w:val="32"/>
          <w:szCs w:val="32"/>
          <w:lang w:eastAsia="zh-CN"/>
        </w:rPr>
        <w:t>。</w:t>
      </w:r>
    </w:p>
    <w:p w14:paraId="3D6415E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（二）支出总计5691.81万元，包括：</w:t>
      </w:r>
    </w:p>
    <w:p w14:paraId="7881738E">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1494.42</w:t>
      </w:r>
      <w:r>
        <w:rPr>
          <w:rFonts w:hint="eastAsia" w:ascii="仿宋_GB2312" w:hAnsi="宋体" w:eastAsia="仿宋_GB2312"/>
          <w:sz w:val="32"/>
          <w:szCs w:val="32"/>
        </w:rPr>
        <w:t>万元，占支出总计的</w:t>
      </w:r>
      <w:r>
        <w:rPr>
          <w:rFonts w:hint="eastAsia" w:ascii="仿宋_GB2312" w:eastAsia="仿宋_GB2312" w:cs="仿宋_GB2312"/>
          <w:sz w:val="32"/>
          <w:szCs w:val="32"/>
        </w:rPr>
        <w:t>26.26</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工资福利支出1288.67万元；商品和服务支出29.09万元；对个人和家庭的补助176.67万元。</w:t>
      </w:r>
    </w:p>
    <w:p w14:paraId="449BDAD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4197.39</w:t>
      </w:r>
      <w:r>
        <w:rPr>
          <w:rFonts w:hint="eastAsia" w:ascii="仿宋_GB2312" w:hAnsi="宋体" w:eastAsia="仿宋_GB2312"/>
          <w:sz w:val="32"/>
          <w:szCs w:val="32"/>
        </w:rPr>
        <w:t>万元，占支出总计的</w:t>
      </w:r>
      <w:r>
        <w:rPr>
          <w:rFonts w:hint="eastAsia" w:ascii="仿宋_GB2312" w:eastAsia="仿宋_GB2312" w:cs="仿宋_GB2312"/>
          <w:sz w:val="32"/>
          <w:szCs w:val="32"/>
        </w:rPr>
        <w:t>73.74</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 科技转化与推广服务、病虫害控制、农产品质量安全、统计监测与信息服务、行业业务管理、农业生产发展、农业资源保护修复与利用、其他农业农村支出、其他农林水支出等业务支出.等业务支出。</w:t>
      </w:r>
    </w:p>
    <w:p w14:paraId="0E75DDD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5BC3F9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0E140F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8D05792">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与上年相比，今年支出减少12826.44万元，降低69.26%,主要原因：本年项目支出减少。</w:t>
      </w:r>
    </w:p>
    <w:p w14:paraId="0B75F334">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265A4A0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与上年相比，今年结转结余持平，主要原因：本年度财政收支平衡，年末无结余。</w:t>
      </w:r>
    </w:p>
    <w:p w14:paraId="72C12EAA">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0A44713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255D62D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5691.81</w:t>
      </w:r>
      <w:r>
        <w:rPr>
          <w:rFonts w:hint="eastAsia" w:ascii="仿宋_GB2312" w:hAnsi="宋体" w:eastAsia="仿宋_GB2312"/>
          <w:sz w:val="32"/>
          <w:szCs w:val="32"/>
        </w:rPr>
        <w:t>万元，其中：基本支出</w:t>
      </w:r>
      <w:r>
        <w:rPr>
          <w:rFonts w:hint="eastAsia" w:ascii="仿宋_GB2312" w:eastAsia="仿宋_GB2312" w:cs="仿宋_GB2312"/>
          <w:sz w:val="32"/>
          <w:szCs w:val="32"/>
        </w:rPr>
        <w:t>1494.42</w:t>
      </w:r>
      <w:r>
        <w:rPr>
          <w:rFonts w:hint="eastAsia" w:ascii="仿宋_GB2312" w:hAnsi="宋体" w:eastAsia="仿宋_GB2312"/>
          <w:sz w:val="32"/>
          <w:szCs w:val="32"/>
        </w:rPr>
        <w:t>万元，项目支出</w:t>
      </w:r>
      <w:r>
        <w:rPr>
          <w:rFonts w:hint="eastAsia" w:ascii="仿宋_GB2312" w:eastAsia="仿宋_GB2312" w:cs="仿宋_GB2312"/>
          <w:sz w:val="32"/>
          <w:szCs w:val="32"/>
        </w:rPr>
        <w:t>4197.39</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财政拨款支出减少12826.44万元，降低69.26%，主要原因</w:t>
      </w:r>
      <w:r>
        <w:rPr>
          <w:rFonts w:hint="eastAsia" w:ascii="仿宋_GB2312" w:eastAsia="仿宋_GB2312" w:cs="仿宋_GB2312"/>
          <w:sz w:val="32"/>
          <w:szCs w:val="32"/>
        </w:rPr>
        <w:t>：项目支出减少。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279.14</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108.45</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634.89</w:t>
      </w:r>
      <w:r>
        <w:rPr>
          <w:rFonts w:hint="eastAsia" w:ascii="仿宋_GB2312" w:hAnsi="宋体" w:eastAsia="仿宋_GB2312"/>
          <w:sz w:val="32"/>
          <w:szCs w:val="32"/>
        </w:rPr>
        <w:t>%。</w:t>
      </w:r>
    </w:p>
    <w:p w14:paraId="333FBFD6">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22FE459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hAnsi="宋体" w:eastAsia="仿宋_GB2312" w:cs="Times New Roman"/>
          <w:kern w:val="2"/>
          <w:sz w:val="32"/>
          <w:szCs w:val="32"/>
          <w:lang w:val="en-US" w:eastAsia="zh-CN" w:bidi="ar-SA"/>
        </w:rPr>
      </w:pPr>
      <w:r>
        <w:rPr>
          <w:rFonts w:hint="eastAsia" w:ascii="仿宋_GB2312" w:eastAsia="仿宋_GB2312" w:cs="仿宋_GB2312"/>
          <w:sz w:val="32"/>
          <w:szCs w:val="32"/>
        </w:rPr>
        <w:t>2023年度一般公共预算财政拨款支出5691.81万元。按支出功能分类科目分，包括：</w:t>
      </w:r>
      <w:r>
        <w:rPr>
          <w:rFonts w:hint="eastAsia" w:ascii="仿宋_GB2312" w:hAnsi="宋体" w:eastAsia="仿宋_GB2312" w:cs="Times New Roman"/>
          <w:kern w:val="2"/>
          <w:sz w:val="32"/>
          <w:szCs w:val="32"/>
          <w:lang w:val="en-US" w:eastAsia="zh-CN" w:bidi="ar-SA"/>
        </w:rPr>
        <w:t>包括：社会保障和就业支出569.50万元，占10%；卫生健康支出43.06万元，占0.75%；农林水支出5003万元，占87.9%；住房保障支出76.24万元，占1.8%。</w:t>
      </w:r>
    </w:p>
    <w:p w14:paraId="34D4586F">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1.社会保障和就业支出569.50万元，具体包括：</w:t>
      </w:r>
    </w:p>
    <w:p w14:paraId="55292FF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）社会保障和就业支出（类）行政事业单位养老支出（款）事业单位离退休（项）101.63万元,主要是离休人员工资、退休人员取暖费等支出，完成年初预算的100%，决算数</w:t>
      </w:r>
      <w:r>
        <w:rPr>
          <w:rFonts w:hint="eastAsia" w:ascii="仿宋_GB2312" w:eastAsia="仿宋_GB2312" w:cs="仿宋_GB2312"/>
          <w:sz w:val="32"/>
          <w:szCs w:val="32"/>
          <w:lang w:val="en-US" w:eastAsia="zh-CN"/>
        </w:rPr>
        <w:t>等于年</w:t>
      </w:r>
      <w:r>
        <w:rPr>
          <w:rFonts w:hint="eastAsia" w:ascii="仿宋_GB2312" w:eastAsia="仿宋_GB2312" w:cs="仿宋_GB2312"/>
          <w:sz w:val="32"/>
          <w:szCs w:val="32"/>
        </w:rPr>
        <w:t>初预算数。</w:t>
      </w:r>
    </w:p>
    <w:p w14:paraId="02CDF29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社会保障和就业支出（类）行政事业单位养老支出（款）机关事业单位基本养老保险缴费支出（项）106.41万元,主要是在职人员养老保险费等支出，完成年初预算的65.7%，决算数与年初预算数存在差异的主要原因是机构改革人员调出。</w:t>
      </w:r>
    </w:p>
    <w:p w14:paraId="1DF7486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）社会保障和就业支出（类）行政事业单位养老支出（款）机关事业单位职业年金缴费支出（项）280.31万元,主要是2023年职业年金支出等支出，完成年初预算的100%，决算数</w:t>
      </w:r>
      <w:r>
        <w:rPr>
          <w:rFonts w:hint="eastAsia" w:ascii="仿宋_GB2312" w:eastAsia="仿宋_GB2312" w:cs="仿宋_GB2312"/>
          <w:sz w:val="32"/>
          <w:szCs w:val="32"/>
          <w:lang w:val="en-US" w:eastAsia="zh-CN"/>
        </w:rPr>
        <w:t>等于年</w:t>
      </w:r>
      <w:r>
        <w:rPr>
          <w:rFonts w:hint="eastAsia" w:ascii="仿宋_GB2312" w:eastAsia="仿宋_GB2312" w:cs="仿宋_GB2312"/>
          <w:sz w:val="32"/>
          <w:szCs w:val="32"/>
        </w:rPr>
        <w:t>初预算数。</w:t>
      </w:r>
    </w:p>
    <w:p w14:paraId="36F6303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）社会保障和就业支出（类）抚恤（款）死亡抚恤（项）74.04万元,主要是退休人员死亡丧葬费、抚恤金等支出，完成年初预算的100%，决算数</w:t>
      </w:r>
      <w:r>
        <w:rPr>
          <w:rFonts w:hint="eastAsia" w:ascii="仿宋_GB2312" w:eastAsia="仿宋_GB2312" w:cs="仿宋_GB2312"/>
          <w:sz w:val="32"/>
          <w:szCs w:val="32"/>
          <w:lang w:val="en-US" w:eastAsia="zh-CN"/>
        </w:rPr>
        <w:t>等于年</w:t>
      </w:r>
      <w:r>
        <w:rPr>
          <w:rFonts w:hint="eastAsia" w:ascii="仿宋_GB2312" w:eastAsia="仿宋_GB2312" w:cs="仿宋_GB2312"/>
          <w:sz w:val="32"/>
          <w:szCs w:val="32"/>
        </w:rPr>
        <w:t>初预算数。</w:t>
      </w:r>
    </w:p>
    <w:p w14:paraId="4007A30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社会保障和就业支出（类）其他社会保障和就业支出（款）其他社会保障和就业支出（项）7.11万元,主要是失业保险和工伤保险费等支出，完成年初预算的93.4%，决算数与年初预算数存在差异的主要原因是机构改革人员调出。</w:t>
      </w:r>
    </w:p>
    <w:p w14:paraId="50377CF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2.卫生健康支出43.06万元，具体包括：</w:t>
      </w:r>
    </w:p>
    <w:p w14:paraId="486CE3B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（1）卫生健康支出（类）行政事业单位医疗（款）事业单位医疗（项）43.06万元,主要是在职人员医疗保险费等支出，完成年初预算的65.4%，决算数与年初预算数存在差异的主要原因是机构改革人员调出。</w:t>
      </w:r>
    </w:p>
    <w:p w14:paraId="2E43F0D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3.农林水支出5003.00万元，具体包括：</w:t>
      </w:r>
    </w:p>
    <w:p w14:paraId="3CA6C12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）农林水支出（类）农业农村（款）一般行政管理事务（项）20.78万元,主要是检测中心电费、物业费等支出，完成年初预算的93%，决算数与年初预算数存在差异的主要原因是检测中心电费、物业费</w:t>
      </w:r>
      <w:r>
        <w:rPr>
          <w:rFonts w:hint="eastAsia" w:ascii="仿宋_GB2312" w:eastAsia="仿宋_GB2312" w:cs="仿宋_GB2312"/>
          <w:sz w:val="32"/>
          <w:szCs w:val="32"/>
          <w:lang w:val="en-US" w:eastAsia="zh-CN"/>
        </w:rPr>
        <w:t>支出变动</w:t>
      </w:r>
    </w:p>
    <w:p w14:paraId="4E7C01B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）农林水支出（类）农业农村（款）事业运行（项）805.61万元,主要是在职人员工资及绩效、奖金等支出，完成年初预算的100%，决算数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03F7388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）农林水支出（类）农业农村（款）科技转化与推广服务（项）51.66万元,主要是科技推广培训费、基层农技推广项目、购买育苗等支出，完成年初预算的100%，决算数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5983AC2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）农林水支出（类）农业农村（款）农产品质量安全（项）0.95万元,主要是农产品质量安全项目等支出，完成年初预算的100%，决算数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7E4FD81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）农林水支出（类）农业农村（款）防灾救灾（项）24.00万元,主要是用于2023年防震减灾等支出，完成年初预算的100%，决算数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206E09F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）农林水支出（类）农业农村（款）农业生产发展（项）1553.44万元,主要是农机购置补贴等支出，完成年初预算的100%，决算数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3525786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农林水支出（类）农业农村（款）农业资源保护修复与利用（项）134.83万元,主要是土壤监测点项目、保护性耕作、化肥减量增效项目、农机深松征地项目等支出，完成年初预算的100%，决算数与年初预算数存在差异的主要原因是无。</w:t>
      </w:r>
    </w:p>
    <w:p w14:paraId="7BE542C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）农林水支出（类）农业农村（款）农田建设（项）2355.73万元,主要是高标准农田建设项目等支出，完成年初预算的100%，决算数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11A1052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）农林水支出（类）其他农林水支出（款）其他农林水支出（项）56.00万元,主要是高标准农田基本建设等支出，完成年初预算的100%，决算数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7FBAF18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4.住房保障支出76.24万元，具体包括：</w:t>
      </w:r>
    </w:p>
    <w:p w14:paraId="365AACC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（1）住房保障支出（类）住房改革支出（款）住房公积金（项）76.24万元,主要是在职职工住房公积金等支出，完成年初预算的65.66%，决算数与年初预算数存在差异的主要原因是职工住房公积金</w:t>
      </w:r>
      <w:r>
        <w:rPr>
          <w:rFonts w:hint="eastAsia" w:ascii="仿宋_GB2312" w:eastAsia="仿宋_GB2312" w:cs="仿宋_GB2312"/>
          <w:sz w:val="32"/>
          <w:szCs w:val="32"/>
          <w:lang w:val="en-US" w:eastAsia="zh-CN"/>
        </w:rPr>
        <w:t>支出变动</w:t>
      </w:r>
      <w:r>
        <w:rPr>
          <w:rFonts w:hint="eastAsia" w:ascii="仿宋_GB2312" w:eastAsia="仿宋_GB2312" w:cs="仿宋_GB2312"/>
          <w:sz w:val="32"/>
          <w:szCs w:val="32"/>
        </w:rPr>
        <w:t>。</w:t>
      </w:r>
    </w:p>
    <w:p w14:paraId="6F64F5B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EB1052F">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3C307DD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4D8268AB">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24925B53">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3202D429">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7.33</w:t>
      </w:r>
      <w:r>
        <w:rPr>
          <w:rFonts w:hint="eastAsia" w:ascii="仿宋_GB2312" w:hAnsi="宋体" w:eastAsia="仿宋_GB2312"/>
          <w:sz w:val="32"/>
          <w:szCs w:val="32"/>
        </w:rPr>
        <w:t>万元，完成预算的</w:t>
      </w:r>
      <w:r>
        <w:rPr>
          <w:rFonts w:hint="eastAsia" w:ascii="仿宋_GB2312" w:eastAsia="仿宋_GB2312" w:cs="仿宋_GB2312"/>
          <w:sz w:val="32"/>
          <w:szCs w:val="32"/>
        </w:rPr>
        <w:t>91.63</w:t>
      </w:r>
      <w:r>
        <w:rPr>
          <w:rFonts w:hint="eastAsia" w:ascii="仿宋_GB2312" w:hAnsi="宋体" w:eastAsia="仿宋_GB2312"/>
          <w:sz w:val="32"/>
          <w:szCs w:val="32"/>
        </w:rPr>
        <w:t>%，决算数小于预算数的主要原因是公务用车运行维护费减少。其中：因公出国（境）费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7.33</w:t>
      </w:r>
      <w:r>
        <w:rPr>
          <w:rFonts w:hint="eastAsia" w:ascii="仿宋_GB2312" w:hAnsi="宋体" w:eastAsia="仿宋_GB2312"/>
          <w:sz w:val="32"/>
          <w:szCs w:val="32"/>
        </w:rPr>
        <w:t>万元。</w:t>
      </w:r>
    </w:p>
    <w:p w14:paraId="0F5B565D">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0。2023年参加出国（境）团组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无公出国（境）费支出</w:t>
      </w:r>
      <w:r>
        <w:rPr>
          <w:rFonts w:hint="eastAsia" w:ascii="仿宋_GB2312" w:hAnsi="宋体" w:eastAsia="仿宋_GB2312"/>
          <w:sz w:val="32"/>
          <w:szCs w:val="32"/>
          <w:highlight w:val="none"/>
        </w:rPr>
        <w:t>等。</w:t>
      </w:r>
    </w:p>
    <w:p w14:paraId="4C05E69B">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%，决算数持平预算数的主要原因是0。2023年国内公务接待累计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2023年公务接待费与上年持平，主要是无公务接待支出等原因。</w:t>
      </w:r>
    </w:p>
    <w:p w14:paraId="58F283A8">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7.33</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91.63</w:t>
      </w:r>
      <w:r>
        <w:rPr>
          <w:rFonts w:hint="eastAsia" w:ascii="仿宋_GB2312" w:hAnsi="宋体" w:eastAsia="仿宋_GB2312"/>
          <w:sz w:val="32"/>
          <w:szCs w:val="32"/>
        </w:rPr>
        <w:t>%，决算数小于预算数的主要原因是公务用车运行维护费减少。比上年减少5.72万元，降低43.83%，主要是公务用车运行维护费减少等原因。</w:t>
      </w:r>
    </w:p>
    <w:p w14:paraId="5FE137F0">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7.33</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主要用于0等，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8</w:t>
      </w:r>
      <w:r>
        <w:rPr>
          <w:rFonts w:hint="eastAsia" w:ascii="仿宋_GB2312" w:hAnsi="宋体" w:eastAsia="仿宋_GB2312"/>
          <w:sz w:val="32"/>
          <w:szCs w:val="32"/>
        </w:rPr>
        <w:t>辆。</w:t>
      </w:r>
    </w:p>
    <w:p w14:paraId="3092AF55">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6198117A">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1494.43</w:t>
      </w:r>
      <w:r>
        <w:rPr>
          <w:rFonts w:hint="eastAsia" w:ascii="仿宋_GB2312" w:hAnsi="宋体" w:eastAsia="仿宋_GB2312"/>
          <w:sz w:val="32"/>
          <w:szCs w:val="32"/>
        </w:rPr>
        <w:t>万元，其中：人员经费</w:t>
      </w:r>
      <w:r>
        <w:rPr>
          <w:rFonts w:hint="eastAsia" w:ascii="仿宋_GB2312" w:eastAsia="仿宋_GB2312" w:cs="仿宋_GB2312"/>
          <w:sz w:val="32"/>
          <w:szCs w:val="32"/>
        </w:rPr>
        <w:t>1465.34</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29.09</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58D3E67B">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02CDB32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5DC05CCC">
      <w:pPr>
        <w:spacing w:line="540" w:lineRule="exact"/>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盘山县现代农业生产基地发展服务中心为事业单位，根据机关运行经费的定义，本单位2023年度无机关运行经费支出，财政拨款基本支出中公用经费为29.09万元。比上年减少85.28万元降低293.1%，主要原因是人员调出基本公用经费支出减少。主要包括：办公费17.93万元、差旅费3.05万元、公务车运行维护费7.33万元、其他交通费用0.78万元。</w:t>
      </w:r>
    </w:p>
    <w:p w14:paraId="7BD0F2D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4AFBC65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hAnsi="宋体" w:eastAsia="仿宋_GB2312"/>
          <w:sz w:val="32"/>
          <w:szCs w:val="32"/>
          <w:lang w:val="en-US" w:eastAsia="zh-CN"/>
        </w:rPr>
        <w:t>.00</w:t>
      </w:r>
      <w:r>
        <w:rPr>
          <w:rFonts w:hint="eastAsia" w:ascii="仿宋_GB2312" w:eastAsia="仿宋_GB2312"/>
          <w:sz w:val="32"/>
          <w:szCs w:val="32"/>
        </w:rPr>
        <w:t>%。</w:t>
      </w:r>
    </w:p>
    <w:p w14:paraId="5325D716">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7E2F6F84">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年12月31日，</w:t>
      </w:r>
    </w:p>
    <w:p w14:paraId="1CF6841A">
      <w:pPr>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rPr>
        <w:t>1.房屋情况：部门房屋面积</w:t>
      </w:r>
      <w:r>
        <w:rPr>
          <w:rFonts w:hint="eastAsia" w:ascii="仿宋_GB2312" w:hAnsi="黑体" w:eastAsia="仿宋_GB2312"/>
          <w:sz w:val="32"/>
          <w:szCs w:val="32"/>
          <w:lang w:val="en-US" w:eastAsia="zh-CN"/>
        </w:rPr>
        <w:t>1902.51</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144.24</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 xml:space="preserve"> 主要是业务用房</w:t>
      </w:r>
      <w:r>
        <w:rPr>
          <w:rFonts w:hint="eastAsia" w:ascii="仿宋_GB2312" w:hAnsi="黑体" w:eastAsia="仿宋_GB2312"/>
          <w:sz w:val="32"/>
          <w:szCs w:val="32"/>
        </w:rPr>
        <w:t>面积</w:t>
      </w:r>
      <w:r>
        <w:rPr>
          <w:rFonts w:hint="eastAsia" w:ascii="仿宋_GB2312" w:hAnsi="黑体" w:eastAsia="仿宋_GB2312"/>
          <w:sz w:val="32"/>
          <w:szCs w:val="32"/>
          <w:lang w:val="en-US" w:eastAsia="zh-CN"/>
        </w:rPr>
        <w:t>1902.51</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144.24</w:t>
      </w:r>
      <w:r>
        <w:rPr>
          <w:rFonts w:hint="eastAsia" w:ascii="仿宋_GB2312" w:hAnsi="黑体" w:eastAsia="仿宋_GB2312"/>
          <w:sz w:val="32"/>
          <w:szCs w:val="32"/>
        </w:rPr>
        <w:t>万</w:t>
      </w:r>
      <w:r>
        <w:rPr>
          <w:rFonts w:hint="eastAsia" w:ascii="仿宋_GB2312" w:hAnsi="黑体" w:eastAsia="仿宋_GB2312"/>
          <w:sz w:val="32"/>
          <w:szCs w:val="32"/>
          <w:lang w:val="en-US" w:eastAsia="zh-CN"/>
        </w:rPr>
        <w:t>元。</w:t>
      </w:r>
    </w:p>
    <w:p w14:paraId="0AA9B042">
      <w:pPr>
        <w:spacing w:line="540" w:lineRule="exact"/>
        <w:ind w:firstLine="640" w:firstLineChars="200"/>
        <w:rPr>
          <w:rFonts w:hint="eastAsia" w:ascii="仿宋_GB2312" w:hAnsi="黑体" w:eastAsia="仿宋_GB2312" w:cs="Times New Roman"/>
          <w:kern w:val="2"/>
          <w:sz w:val="32"/>
          <w:szCs w:val="32"/>
          <w:lang w:val="en-US" w:eastAsia="zh-CN" w:bidi="ar-SA"/>
        </w:rPr>
      </w:pPr>
      <w:r>
        <w:rPr>
          <w:rFonts w:hint="eastAsia" w:ascii="仿宋_GB2312" w:hAnsi="黑体" w:eastAsia="仿宋_GB2312"/>
          <w:sz w:val="32"/>
          <w:szCs w:val="32"/>
        </w:rPr>
        <w:t>2</w:t>
      </w:r>
      <w:r>
        <w:rPr>
          <w:rFonts w:hint="eastAsia" w:ascii="仿宋_GB2312" w:hAnsi="黑体" w:eastAsia="仿宋_GB2312" w:cs="Times New Roman"/>
          <w:kern w:val="2"/>
          <w:sz w:val="32"/>
          <w:szCs w:val="32"/>
          <w:lang w:val="en-US" w:eastAsia="zh-CN" w:bidi="ar-SA"/>
        </w:rPr>
        <w:t>.车辆情况：共有车辆8辆，价值89.11万元。其中：副省级以上领导干部用车0辆，主要领导干部用车0辆，机要通信用车0辆，应急保障用车0辆，执法执勤用车0辆，特种专业技术用车0辆，离退休干部用车0辆，其他用车8辆。</w:t>
      </w:r>
    </w:p>
    <w:p w14:paraId="54EFD069">
      <w:pPr>
        <w:spacing w:line="540" w:lineRule="exact"/>
        <w:ind w:firstLine="640" w:firstLineChars="200"/>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3.设备情况：单价50万元以上的通用设备0套（台）；单价100万元以上的专用设备（不含车辆）0台（套）。</w:t>
      </w:r>
    </w:p>
    <w:p w14:paraId="39B899E9">
      <w:pPr>
        <w:topLinePunct/>
        <w:spacing w:line="540" w:lineRule="exact"/>
        <w:ind w:firstLine="640" w:firstLineChars="200"/>
        <w:rPr>
          <w:rFonts w:ascii="仿宋_GB2312" w:hAnsi="黑体" w:eastAsia="仿宋_GB2312"/>
          <w:sz w:val="32"/>
          <w:szCs w:val="32"/>
        </w:rPr>
      </w:pPr>
    </w:p>
    <w:p w14:paraId="1704DA0E">
      <w:pPr>
        <w:widowControl/>
        <w:spacing w:line="540" w:lineRule="exact"/>
        <w:ind w:firstLine="643" w:firstLineChars="200"/>
        <w:jc w:val="left"/>
      </w:pPr>
      <w:r>
        <w:rPr>
          <w:rFonts w:ascii="楷体_GB2312" w:hAnsi="宋体" w:eastAsia="楷体_GB2312" w:cs="楷体_GB2312"/>
          <w:b/>
          <w:sz w:val="32"/>
          <w:szCs w:val="32"/>
        </w:rPr>
        <w:t>（四）预算绩效情况。</w:t>
      </w:r>
    </w:p>
    <w:p w14:paraId="7E02C1D4">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根据预算绩效管理要求，盘山县现代农业生产基地发展服务中心组织开展单位整体绩效自评，涉及资金1452.3万元，其中财政拨款资金1452.3万元，自评分84分。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2023年度，盘山县现代农业生产基地发展服务中心（本级）无特定目标类项目，在2023年度决算中为反映项目绩效结果。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2023年度，盘山县现代农业生产基地发展服务中心未开展部门重点评价工作。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2023年度，未对盘山县现代农业生产基地发展服务中心的项目开展财政重点评价工作。</w:t>
      </w:r>
    </w:p>
    <w:p w14:paraId="0D32F0A6">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2D00168D">
      <w:pPr>
        <w:spacing w:line="540" w:lineRule="exact"/>
        <w:jc w:val="center"/>
        <w:rPr>
          <w:rFonts w:ascii="宋体" w:hAnsi="宋体"/>
          <w:b/>
          <w:sz w:val="36"/>
          <w:szCs w:val="36"/>
        </w:rPr>
      </w:pPr>
    </w:p>
    <w:p w14:paraId="499DC217">
      <w:pPr>
        <w:spacing w:line="540" w:lineRule="exact"/>
        <w:jc w:val="center"/>
        <w:rPr>
          <w:rFonts w:ascii="宋体" w:hAnsi="宋体"/>
          <w:b/>
          <w:sz w:val="36"/>
          <w:szCs w:val="36"/>
        </w:rPr>
      </w:pPr>
    </w:p>
    <w:p w14:paraId="1A85E628">
      <w:pPr>
        <w:spacing w:line="540" w:lineRule="exact"/>
        <w:jc w:val="center"/>
        <w:rPr>
          <w:rFonts w:ascii="宋体" w:hAnsi="宋体"/>
          <w:b/>
          <w:sz w:val="36"/>
          <w:szCs w:val="36"/>
        </w:rPr>
      </w:pPr>
    </w:p>
    <w:p w14:paraId="6E2A1DB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5B289FD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6921B43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4C9D07D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045C33F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473311E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7FD296E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1458202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59C9A99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18753D55">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1E43937D">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3AD709E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1013531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4A2FC148">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7112C24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F0B7C8C">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27623FF">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16.一般公共服务（类）财政事务（款）行政运行（项）：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17.农林水支出（类）农业农村（款）事业运行（项）：</w:t>
      </w:r>
      <w:r>
        <w:rPr>
          <w:rFonts w:hint="eastAsia" w:ascii="仿宋_GB2312" w:hAnsi="宋体" w:eastAsia="仿宋_GB2312" w:cs="仿宋_GB2312"/>
          <w:kern w:val="0"/>
          <w:sz w:val="32"/>
          <w:szCs w:val="32"/>
        </w:rPr>
        <w:t>反映用于农业事业单位基本支出，事业单位设施、系统运行与资产维护等方面的支出。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18.农林水支出（类）农业农村（款）科技转化与推广服务（项）：</w:t>
      </w:r>
      <w:r>
        <w:rPr>
          <w:rFonts w:hint="eastAsia" w:ascii="仿宋_GB2312" w:hAnsi="宋体" w:eastAsia="仿宋_GB2312" w:cs="仿宋_GB2312"/>
          <w:kern w:val="0"/>
          <w:sz w:val="32"/>
          <w:szCs w:val="32"/>
        </w:rPr>
        <w:t>反映用于农业科技成果转化，农业新品种、新机具、新技术引进、试验、示范、推广及服务等方面支出。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19.农林水支出（类）农业农村（款）农产品质量安全（项）：</w:t>
      </w:r>
      <w:r>
        <w:rPr>
          <w:rFonts w:hint="eastAsia" w:ascii="仿宋_GB2312" w:hAnsi="宋体" w:eastAsia="仿宋_GB2312" w:cs="仿宋_GB2312"/>
          <w:kern w:val="0"/>
          <w:sz w:val="32"/>
          <w:szCs w:val="32"/>
        </w:rPr>
        <w:t>反映用于农业质量标准制定、实施和监督，投入品监管、残留监控，农产品质量认证、普查、标准化生产示范等方面的支出。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20.农林水支出（类）农业农村（款）统计监测与信息服务（项）：</w:t>
      </w:r>
      <w:r>
        <w:rPr>
          <w:rFonts w:hint="eastAsia" w:ascii="仿宋_GB2312" w:hAnsi="宋体" w:eastAsia="仿宋_GB2312" w:cs="仿宋_GB2312"/>
          <w:kern w:val="0"/>
          <w:sz w:val="32"/>
          <w:szCs w:val="32"/>
        </w:rPr>
        <w:t>反映用于农业农村统计调查与信息收集、整理、分析、发布，以及农业自然资源调查与农业区划等方面的支出。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bookmarkStart w:id="0" w:name="_GoBack"/>
      <w:r>
        <w:rPr>
          <w:rFonts w:hint="eastAsia" w:ascii="仿宋_GB2312" w:hAnsi="宋体" w:eastAsia="仿宋_GB2312" w:cs="仿宋_GB2312"/>
          <w:b/>
          <w:bCs/>
          <w:kern w:val="0"/>
          <w:sz w:val="32"/>
          <w:szCs w:val="32"/>
        </w:rPr>
        <w:t xml:space="preserve">   21.农林水支出（类）农业农村（款）行业业务管理（项）：</w:t>
      </w:r>
      <w:bookmarkEnd w:id="0"/>
      <w:r>
        <w:rPr>
          <w:rFonts w:hint="eastAsia" w:ascii="仿宋_GB2312" w:hAnsi="宋体" w:eastAsia="仿宋_GB2312" w:cs="仿宋_GB2312"/>
          <w:kern w:val="0"/>
          <w:sz w:val="32"/>
          <w:szCs w:val="32"/>
        </w:rPr>
        <w:t>反映用于农业农村政策研究、规划编制、评审评估、绩效评价、监督检查等基本业务管理工作的支出。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22.农林水支出（类）农业农村（款）农业生产发展（项）：</w:t>
      </w:r>
      <w:r>
        <w:rPr>
          <w:rFonts w:hint="eastAsia" w:ascii="仿宋_GB2312" w:hAnsi="宋体" w:eastAsia="仿宋_GB2312" w:cs="仿宋_GB2312"/>
          <w:kern w:val="0"/>
          <w:sz w:val="32"/>
          <w:szCs w:val="32"/>
        </w:rPr>
        <w:t>反映用于耕地地力保护、适度规模经营、农机购置补贴、优势特色主导产业发展、畜牧水产发展、农村一二三产业融合等方面支出。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23.农林水支出（类）农业农村（款）农业资源保护修复与利用（项）：</w:t>
      </w:r>
      <w:r>
        <w:rPr>
          <w:rFonts w:hint="eastAsia" w:ascii="仿宋_GB2312" w:hAnsi="宋体" w:eastAsia="仿宋_GB2312" w:cs="仿宋_GB2312"/>
          <w:kern w:val="0"/>
          <w:sz w:val="32"/>
          <w:szCs w:val="32"/>
        </w:rPr>
        <w:t>反映用于耕地质量保护、草原䓍场利用，渔业水域资源环境保护，农业品种改良提升，以及农业生物资源调研收集、鉴定评价、保存利用等方面的支出。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 xml:space="preserve">    24.农林水支出（类）农业农村（款）其他农业农村支出（项）：</w:t>
      </w:r>
      <w:r>
        <w:rPr>
          <w:rFonts w:hint="eastAsia" w:ascii="仿宋_GB2312" w:hAnsi="宋体" w:eastAsia="仿宋_GB2312" w:cs="仿宋_GB2312"/>
          <w:kern w:val="0"/>
          <w:sz w:val="32"/>
          <w:szCs w:val="32"/>
        </w:rPr>
        <w:t>反映其他用于农业农村方面的支出。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 xml:space="preserve">    25.社会保障和就业支出（类）行政事业单位离退休（款）事业单位离退休（项）：</w:t>
      </w:r>
      <w:r>
        <w:rPr>
          <w:rFonts w:hint="eastAsia" w:ascii="仿宋_GB2312" w:hAnsi="宋体" w:eastAsia="仿宋_GB2312" w:cs="仿宋_GB2312"/>
          <w:kern w:val="0"/>
          <w:sz w:val="32"/>
          <w:szCs w:val="32"/>
        </w:rPr>
        <w:t>反映实行归口管理的事业单位开支的离退休经费。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26.社会保障和就业（类）抚恤（款）伤残抚恤（项）：</w:t>
      </w:r>
      <w:r>
        <w:rPr>
          <w:rFonts w:hint="eastAsia" w:ascii="仿宋_GB2312" w:hAnsi="宋体" w:eastAsia="仿宋_GB2312" w:cs="仿宋_GB2312"/>
          <w:kern w:val="0"/>
          <w:sz w:val="32"/>
          <w:szCs w:val="32"/>
        </w:rPr>
        <w:t>反映按规定用用于伤残人员的抚恤金和规定开支的各种伤残补助费。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27.社会保障和就业（类）抚恤（款）死亡抚恤（项）：</w:t>
      </w:r>
      <w:r>
        <w:rPr>
          <w:rFonts w:hint="eastAsia" w:ascii="仿宋_GB2312" w:hAnsi="宋体" w:eastAsia="仿宋_GB2312" w:cs="仿宋_GB2312"/>
          <w:kern w:val="0"/>
          <w:sz w:val="32"/>
          <w:szCs w:val="32"/>
        </w:rPr>
        <w:t>反映按规定用于烈士和牺牲、病故人员家属的一次性和定期抚恤金以及丧葬补助费。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28.社会保障和就业支出（类）行政事业单位养老支出（款）机关事业单位基本养老保险缴费支出（项）：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b/>
          <w:bCs/>
          <w:kern w:val="0"/>
          <w:sz w:val="32"/>
          <w:szCs w:val="32"/>
        </w:rPr>
        <w:br w:type="textWrapping"/>
      </w:r>
      <w:r>
        <w:rPr>
          <w:rFonts w:hint="eastAsia" w:ascii="仿宋_GB2312" w:hAnsi="宋体" w:eastAsia="仿宋_GB2312" w:cs="仿宋_GB2312"/>
          <w:b/>
          <w:bCs/>
          <w:kern w:val="0"/>
          <w:sz w:val="32"/>
          <w:szCs w:val="32"/>
        </w:rPr>
        <w:t xml:space="preserve">    29.社会保障和就业（类）行政事业单位养老支出（款）其他行政事业单位养老保险支出（项）：</w:t>
      </w:r>
      <w:r>
        <w:rPr>
          <w:rFonts w:hint="eastAsia" w:ascii="仿宋_GB2312" w:hAnsi="宋体" w:eastAsia="仿宋_GB2312" w:cs="仿宋_GB2312"/>
          <w:kern w:val="0"/>
          <w:sz w:val="32"/>
          <w:szCs w:val="32"/>
        </w:rPr>
        <w:t>发映除上述项目以外其他用于行政事业单位养老方面的支出。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30.社会保障和就业支出（类）行政事业单位离退休（款）机关事业单位职业年金缴费支出（项）：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31.卫生健康支出（类）行政事业单位医疗（款）事业单位医疗（项）：</w:t>
      </w:r>
      <w:r>
        <w:rPr>
          <w:rFonts w:hint="eastAsia" w:ascii="仿宋_GB2312" w:hAnsi="宋体" w:eastAsia="仿宋_GB2312" w:cs="仿宋_GB2312"/>
          <w:kern w:val="0"/>
          <w:sz w:val="32"/>
          <w:szCs w:val="32"/>
        </w:rPr>
        <w:t>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32.住房保障支出（类）住房改革支出（款）住房公积金（项）：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p>
    <w:p w14:paraId="00096948">
      <w:pPr>
        <w:spacing w:line="540" w:lineRule="exact"/>
        <w:jc w:val="center"/>
        <w:rPr>
          <w:rFonts w:ascii="宋体" w:hAnsi="宋体"/>
          <w:b/>
          <w:sz w:val="36"/>
          <w:szCs w:val="36"/>
        </w:rPr>
      </w:pPr>
    </w:p>
    <w:p w14:paraId="3C7CAFD4">
      <w:pPr>
        <w:spacing w:line="540" w:lineRule="exact"/>
        <w:jc w:val="center"/>
        <w:rPr>
          <w:rFonts w:ascii="宋体" w:hAnsi="宋体"/>
          <w:b/>
          <w:sz w:val="36"/>
          <w:szCs w:val="36"/>
        </w:rPr>
      </w:pPr>
    </w:p>
    <w:p w14:paraId="3FE4F960">
      <w:pPr>
        <w:spacing w:line="540" w:lineRule="exact"/>
        <w:jc w:val="center"/>
        <w:rPr>
          <w:rFonts w:ascii="宋体" w:hAnsi="宋体"/>
          <w:b/>
          <w:sz w:val="36"/>
          <w:szCs w:val="36"/>
        </w:rPr>
      </w:pPr>
    </w:p>
    <w:p w14:paraId="747B13CB">
      <w:pPr>
        <w:spacing w:line="540" w:lineRule="exact"/>
        <w:jc w:val="center"/>
        <w:rPr>
          <w:rFonts w:ascii="宋体" w:hAnsi="宋体"/>
          <w:b/>
          <w:sz w:val="36"/>
          <w:szCs w:val="36"/>
        </w:rPr>
      </w:pPr>
    </w:p>
    <w:p w14:paraId="2D667171">
      <w:pPr>
        <w:spacing w:line="540" w:lineRule="exact"/>
        <w:jc w:val="center"/>
        <w:rPr>
          <w:rFonts w:ascii="宋体" w:hAnsi="宋体"/>
          <w:b/>
          <w:sz w:val="36"/>
          <w:szCs w:val="36"/>
        </w:rPr>
      </w:pPr>
    </w:p>
    <w:p w14:paraId="798F6AFA">
      <w:pPr>
        <w:numPr>
          <w:ilvl w:val="0"/>
          <w:numId w:val="1"/>
        </w:numPr>
        <w:spacing w:line="540" w:lineRule="exact"/>
        <w:rPr>
          <w:rFonts w:hint="eastAsia" w:ascii="宋体" w:hAnsi="宋体"/>
          <w:b/>
          <w:sz w:val="36"/>
          <w:szCs w:val="36"/>
        </w:rPr>
      </w:pPr>
      <w:r>
        <w:rPr>
          <w:rFonts w:hint="eastAsia" w:ascii="宋体" w:hAnsi="宋体"/>
          <w:b/>
          <w:sz w:val="36"/>
          <w:szCs w:val="36"/>
        </w:rPr>
        <w:t>盘山县现代农业生产基地发展服务中心2023年度部门决算表</w:t>
      </w:r>
    </w:p>
    <w:p w14:paraId="688CE009">
      <w:pPr>
        <w:numPr>
          <w:ilvl w:val="0"/>
          <w:numId w:val="0"/>
        </w:num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7D6010E">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059C64A5">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7EBFB6A0">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5C85BB2">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695347F8">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5B483752">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397F37CE">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A8104F3">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7847A9E4">
      <w:pPr>
        <w:spacing w:line="540" w:lineRule="exact"/>
        <w:jc w:val="center"/>
        <w:rPr>
          <w:rFonts w:hint="eastAsia" w:ascii="宋体" w:hAnsi="宋体"/>
          <w:b/>
          <w:sz w:val="36"/>
          <w:szCs w:val="36"/>
        </w:rPr>
      </w:pPr>
    </w:p>
    <w:p w14:paraId="3B00B877">
      <w:p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51D4A187">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p>
    <w:p w14:paraId="75C9EC4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6EB3AE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5ECFB327">
            <w:pPr>
              <w:jc w:val="right"/>
            </w:pPr>
            <w:r>
              <w:rPr>
                <w:rFonts w:ascii="宋体" w:hAnsi="宋体" w:eastAsia="宋体" w:cs="宋体"/>
                <w:sz w:val="20"/>
              </w:rPr>
              <w:t>公开01表</w:t>
            </w:r>
          </w:p>
        </w:tc>
      </w:tr>
      <w:tr w14:paraId="5E9B686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AD7DDAB">
            <w:pPr>
              <w:jc w:val="left"/>
            </w:pPr>
            <w:r>
              <w:rPr>
                <w:rFonts w:ascii="宋体" w:hAnsi="宋体" w:eastAsia="宋体" w:cs="宋体"/>
                <w:sz w:val="20"/>
              </w:rPr>
              <w:t>部门：辽宁省盘锦市盘山县现代农业生产基地发展服务中心</w:t>
            </w:r>
          </w:p>
        </w:tc>
        <w:tc>
          <w:tcPr>
            <w:tcW w:w="2000" w:type="dxa"/>
          </w:tcPr>
          <w:p w14:paraId="3EEFEE55">
            <w:pPr>
              <w:jc w:val="center"/>
            </w:pPr>
            <w:r>
              <w:rPr>
                <w:rFonts w:ascii="宋体" w:hAnsi="宋体" w:eastAsia="宋体" w:cs="宋体"/>
                <w:sz w:val="20"/>
              </w:rPr>
              <w:t>2023年度</w:t>
            </w:r>
          </w:p>
        </w:tc>
        <w:tc>
          <w:tcPr>
            <w:tcW w:w="4386" w:type="dxa"/>
          </w:tcPr>
          <w:p w14:paraId="0A44B1D7">
            <w:pPr>
              <w:jc w:val="right"/>
            </w:pPr>
            <w:r>
              <w:rPr>
                <w:rFonts w:ascii="宋体" w:hAnsi="宋体" w:eastAsia="宋体" w:cs="宋体"/>
                <w:sz w:val="20"/>
              </w:rPr>
              <w:t>金额单位：万元</w:t>
            </w:r>
          </w:p>
        </w:tc>
      </w:tr>
    </w:tbl>
    <w:p w14:paraId="5761C892">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1B74B8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5400" w:type="dxa"/>
            <w:gridSpan w:val="3"/>
            <w:vAlign w:val="center"/>
          </w:tcPr>
          <w:p w14:paraId="3F81EF16">
            <w:pPr>
              <w:jc w:val="center"/>
            </w:pPr>
            <w:r>
              <w:rPr>
                <w:rFonts w:ascii="宋体" w:hAnsi="宋体" w:eastAsia="宋体" w:cs="宋体"/>
                <w:b w:val="0"/>
                <w:i w:val="0"/>
                <w:color w:val="000000"/>
                <w:sz w:val="18"/>
              </w:rPr>
              <w:t>收入</w:t>
            </w:r>
          </w:p>
        </w:tc>
        <w:tc>
          <w:tcPr>
            <w:tcW w:w="5372" w:type="dxa"/>
            <w:gridSpan w:val="3"/>
            <w:vAlign w:val="center"/>
          </w:tcPr>
          <w:p w14:paraId="4F9B5D65">
            <w:pPr>
              <w:jc w:val="center"/>
            </w:pPr>
            <w:r>
              <w:rPr>
                <w:rFonts w:ascii="宋体" w:hAnsi="宋体" w:eastAsia="宋体" w:cs="宋体"/>
                <w:b w:val="0"/>
                <w:i w:val="0"/>
                <w:color w:val="000000"/>
                <w:sz w:val="18"/>
              </w:rPr>
              <w:t>支出</w:t>
            </w:r>
          </w:p>
        </w:tc>
      </w:tr>
      <w:tr w14:paraId="1C045B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8E7EB2">
            <w:pPr>
              <w:jc w:val="center"/>
            </w:pPr>
            <w:r>
              <w:rPr>
                <w:rFonts w:ascii="宋体" w:hAnsi="宋体" w:eastAsia="宋体" w:cs="宋体"/>
                <w:b w:val="0"/>
                <w:i w:val="0"/>
                <w:color w:val="000000"/>
                <w:sz w:val="18"/>
              </w:rPr>
              <w:t>项目</w:t>
            </w:r>
          </w:p>
        </w:tc>
        <w:tc>
          <w:tcPr>
            <w:tcW w:w="500" w:type="dxa"/>
            <w:vAlign w:val="center"/>
          </w:tcPr>
          <w:p w14:paraId="2160CDD9">
            <w:pPr>
              <w:jc w:val="center"/>
            </w:pPr>
            <w:r>
              <w:rPr>
                <w:rFonts w:ascii="宋体" w:hAnsi="宋体" w:eastAsia="宋体" w:cs="宋体"/>
                <w:b w:val="0"/>
                <w:i w:val="0"/>
                <w:color w:val="000000"/>
                <w:sz w:val="18"/>
              </w:rPr>
              <w:t>行次</w:t>
            </w:r>
          </w:p>
        </w:tc>
        <w:tc>
          <w:tcPr>
            <w:tcW w:w="1640" w:type="dxa"/>
            <w:vAlign w:val="center"/>
          </w:tcPr>
          <w:p w14:paraId="421F06D8">
            <w:pPr>
              <w:jc w:val="center"/>
            </w:pPr>
            <w:r>
              <w:rPr>
                <w:rFonts w:ascii="宋体" w:hAnsi="宋体" w:eastAsia="宋体" w:cs="宋体"/>
                <w:b w:val="0"/>
                <w:i w:val="0"/>
                <w:color w:val="000000"/>
                <w:sz w:val="18"/>
              </w:rPr>
              <w:t>金额</w:t>
            </w:r>
          </w:p>
        </w:tc>
        <w:tc>
          <w:tcPr>
            <w:tcW w:w="3260" w:type="dxa"/>
            <w:vAlign w:val="center"/>
          </w:tcPr>
          <w:p w14:paraId="10B432BD">
            <w:pPr>
              <w:jc w:val="center"/>
            </w:pPr>
            <w:r>
              <w:rPr>
                <w:rFonts w:ascii="宋体" w:hAnsi="宋体" w:eastAsia="宋体" w:cs="宋体"/>
                <w:b w:val="0"/>
                <w:i w:val="0"/>
                <w:color w:val="000000"/>
                <w:sz w:val="18"/>
              </w:rPr>
              <w:t>项目</w:t>
            </w:r>
          </w:p>
        </w:tc>
        <w:tc>
          <w:tcPr>
            <w:tcW w:w="500" w:type="dxa"/>
            <w:vAlign w:val="center"/>
          </w:tcPr>
          <w:p w14:paraId="4D07078F">
            <w:pPr>
              <w:jc w:val="center"/>
            </w:pPr>
            <w:r>
              <w:rPr>
                <w:rFonts w:ascii="宋体" w:hAnsi="宋体" w:eastAsia="宋体" w:cs="宋体"/>
                <w:b w:val="0"/>
                <w:i w:val="0"/>
                <w:color w:val="000000"/>
                <w:sz w:val="18"/>
              </w:rPr>
              <w:t>行次</w:t>
            </w:r>
          </w:p>
        </w:tc>
        <w:tc>
          <w:tcPr>
            <w:tcW w:w="1612" w:type="dxa"/>
            <w:vAlign w:val="center"/>
          </w:tcPr>
          <w:p w14:paraId="42B43DEC">
            <w:pPr>
              <w:jc w:val="center"/>
            </w:pPr>
            <w:r>
              <w:rPr>
                <w:rFonts w:ascii="宋体" w:hAnsi="宋体" w:eastAsia="宋体" w:cs="宋体"/>
                <w:b w:val="0"/>
                <w:i w:val="0"/>
                <w:color w:val="000000"/>
                <w:sz w:val="18"/>
              </w:rPr>
              <w:t>金额</w:t>
            </w:r>
          </w:p>
        </w:tc>
      </w:tr>
      <w:tr w14:paraId="6D0527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C79529">
            <w:pPr>
              <w:jc w:val="center"/>
            </w:pPr>
            <w:r>
              <w:rPr>
                <w:rFonts w:ascii="宋体" w:hAnsi="宋体" w:eastAsia="宋体" w:cs="宋体"/>
                <w:b w:val="0"/>
                <w:i w:val="0"/>
                <w:color w:val="000000"/>
                <w:sz w:val="18"/>
              </w:rPr>
              <w:t>栏次</w:t>
            </w:r>
          </w:p>
        </w:tc>
        <w:tc>
          <w:tcPr>
            <w:tcW w:w="500" w:type="dxa"/>
            <w:vAlign w:val="center"/>
          </w:tcPr>
          <w:p w14:paraId="3C566553"/>
        </w:tc>
        <w:tc>
          <w:tcPr>
            <w:tcW w:w="1640" w:type="dxa"/>
            <w:vAlign w:val="center"/>
          </w:tcPr>
          <w:p w14:paraId="2CE4E27D">
            <w:pPr>
              <w:jc w:val="center"/>
            </w:pPr>
            <w:r>
              <w:rPr>
                <w:rFonts w:ascii="宋体" w:hAnsi="宋体" w:eastAsia="宋体" w:cs="宋体"/>
                <w:b w:val="0"/>
                <w:i w:val="0"/>
                <w:color w:val="000000"/>
                <w:sz w:val="18"/>
              </w:rPr>
              <w:t>1</w:t>
            </w:r>
          </w:p>
        </w:tc>
        <w:tc>
          <w:tcPr>
            <w:tcW w:w="3260" w:type="dxa"/>
            <w:vAlign w:val="center"/>
          </w:tcPr>
          <w:p w14:paraId="46F30210">
            <w:pPr>
              <w:jc w:val="center"/>
            </w:pPr>
            <w:r>
              <w:rPr>
                <w:rFonts w:ascii="宋体" w:hAnsi="宋体" w:eastAsia="宋体" w:cs="宋体"/>
                <w:b w:val="0"/>
                <w:i w:val="0"/>
                <w:color w:val="000000"/>
                <w:sz w:val="18"/>
              </w:rPr>
              <w:t>栏次</w:t>
            </w:r>
          </w:p>
        </w:tc>
        <w:tc>
          <w:tcPr>
            <w:tcW w:w="500" w:type="dxa"/>
            <w:vAlign w:val="center"/>
          </w:tcPr>
          <w:p w14:paraId="03CE7152"/>
        </w:tc>
        <w:tc>
          <w:tcPr>
            <w:tcW w:w="1612" w:type="dxa"/>
            <w:vAlign w:val="center"/>
          </w:tcPr>
          <w:p w14:paraId="0F6F7E7E">
            <w:pPr>
              <w:jc w:val="center"/>
            </w:pPr>
            <w:r>
              <w:rPr>
                <w:rFonts w:ascii="宋体" w:hAnsi="宋体" w:eastAsia="宋体" w:cs="宋体"/>
                <w:b w:val="0"/>
                <w:i w:val="0"/>
                <w:color w:val="000000"/>
                <w:sz w:val="18"/>
              </w:rPr>
              <w:t>2</w:t>
            </w:r>
          </w:p>
        </w:tc>
      </w:tr>
      <w:tr w14:paraId="6D9E70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A0FC84">
            <w:pPr>
              <w:jc w:val="left"/>
            </w:pPr>
            <w:r>
              <w:rPr>
                <w:rFonts w:ascii="宋体" w:hAnsi="宋体" w:eastAsia="宋体" w:cs="宋体"/>
                <w:b w:val="0"/>
                <w:i w:val="0"/>
                <w:color w:val="000000"/>
                <w:sz w:val="18"/>
              </w:rPr>
              <w:t>一、一般公共预算财政拨款收入</w:t>
            </w:r>
          </w:p>
        </w:tc>
        <w:tc>
          <w:tcPr>
            <w:tcW w:w="500" w:type="dxa"/>
            <w:vAlign w:val="center"/>
          </w:tcPr>
          <w:p w14:paraId="4D6B3CE4">
            <w:pPr>
              <w:jc w:val="center"/>
            </w:pPr>
            <w:r>
              <w:rPr>
                <w:rFonts w:ascii="宋体" w:hAnsi="宋体" w:eastAsia="宋体" w:cs="宋体"/>
                <w:b w:val="0"/>
                <w:i w:val="0"/>
                <w:color w:val="000000"/>
                <w:sz w:val="18"/>
              </w:rPr>
              <w:t>1</w:t>
            </w:r>
          </w:p>
        </w:tc>
        <w:tc>
          <w:tcPr>
            <w:tcW w:w="1640" w:type="dxa"/>
            <w:vAlign w:val="center"/>
          </w:tcPr>
          <w:p w14:paraId="29963E15">
            <w:pPr>
              <w:jc w:val="right"/>
            </w:pPr>
            <w:r>
              <w:rPr>
                <w:rFonts w:ascii="宋体" w:hAnsi="宋体" w:eastAsia="宋体" w:cs="宋体"/>
                <w:b w:val="0"/>
                <w:i w:val="0"/>
                <w:color w:val="000000"/>
                <w:sz w:val="18"/>
              </w:rPr>
              <w:t>5,691.81</w:t>
            </w:r>
          </w:p>
        </w:tc>
        <w:tc>
          <w:tcPr>
            <w:tcW w:w="3260" w:type="dxa"/>
            <w:vAlign w:val="center"/>
          </w:tcPr>
          <w:p w14:paraId="2EB01B91">
            <w:pPr>
              <w:jc w:val="left"/>
            </w:pPr>
            <w:r>
              <w:rPr>
                <w:rFonts w:ascii="宋体" w:hAnsi="宋体" w:eastAsia="宋体" w:cs="宋体"/>
                <w:b w:val="0"/>
                <w:i w:val="0"/>
                <w:color w:val="000000"/>
                <w:sz w:val="18"/>
              </w:rPr>
              <w:t>一、一般公共服务支出</w:t>
            </w:r>
          </w:p>
        </w:tc>
        <w:tc>
          <w:tcPr>
            <w:tcW w:w="500" w:type="dxa"/>
            <w:vAlign w:val="center"/>
          </w:tcPr>
          <w:p w14:paraId="4F6487DD">
            <w:pPr>
              <w:jc w:val="center"/>
            </w:pPr>
            <w:r>
              <w:rPr>
                <w:rFonts w:ascii="宋体" w:hAnsi="宋体" w:eastAsia="宋体" w:cs="宋体"/>
                <w:b w:val="0"/>
                <w:i w:val="0"/>
                <w:color w:val="000000"/>
                <w:sz w:val="18"/>
              </w:rPr>
              <w:t>32</w:t>
            </w:r>
          </w:p>
        </w:tc>
        <w:tc>
          <w:tcPr>
            <w:tcW w:w="1612" w:type="dxa"/>
            <w:vAlign w:val="center"/>
          </w:tcPr>
          <w:p w14:paraId="307FC917"/>
        </w:tc>
      </w:tr>
      <w:tr w14:paraId="5B1448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97B0E9">
            <w:pPr>
              <w:jc w:val="left"/>
            </w:pPr>
            <w:r>
              <w:rPr>
                <w:rFonts w:ascii="宋体" w:hAnsi="宋体" w:eastAsia="宋体" w:cs="宋体"/>
                <w:b w:val="0"/>
                <w:i w:val="0"/>
                <w:color w:val="000000"/>
                <w:sz w:val="18"/>
              </w:rPr>
              <w:t>二、政府性基金预算财政拨款收入</w:t>
            </w:r>
          </w:p>
        </w:tc>
        <w:tc>
          <w:tcPr>
            <w:tcW w:w="500" w:type="dxa"/>
            <w:vAlign w:val="center"/>
          </w:tcPr>
          <w:p w14:paraId="763E7BE9">
            <w:pPr>
              <w:jc w:val="center"/>
            </w:pPr>
            <w:r>
              <w:rPr>
                <w:rFonts w:ascii="宋体" w:hAnsi="宋体" w:eastAsia="宋体" w:cs="宋体"/>
                <w:b w:val="0"/>
                <w:i w:val="0"/>
                <w:color w:val="000000"/>
                <w:sz w:val="18"/>
              </w:rPr>
              <w:t>2</w:t>
            </w:r>
          </w:p>
        </w:tc>
        <w:tc>
          <w:tcPr>
            <w:tcW w:w="1640" w:type="dxa"/>
            <w:vAlign w:val="center"/>
          </w:tcPr>
          <w:p w14:paraId="5BE4E5C2"/>
        </w:tc>
        <w:tc>
          <w:tcPr>
            <w:tcW w:w="3260" w:type="dxa"/>
            <w:vAlign w:val="center"/>
          </w:tcPr>
          <w:p w14:paraId="356244FF">
            <w:pPr>
              <w:jc w:val="left"/>
            </w:pPr>
            <w:r>
              <w:rPr>
                <w:rFonts w:ascii="宋体" w:hAnsi="宋体" w:eastAsia="宋体" w:cs="宋体"/>
                <w:b w:val="0"/>
                <w:i w:val="0"/>
                <w:color w:val="000000"/>
                <w:sz w:val="18"/>
              </w:rPr>
              <w:t>二、外交支出</w:t>
            </w:r>
          </w:p>
        </w:tc>
        <w:tc>
          <w:tcPr>
            <w:tcW w:w="500" w:type="dxa"/>
            <w:vAlign w:val="center"/>
          </w:tcPr>
          <w:p w14:paraId="4BD7DB24">
            <w:pPr>
              <w:jc w:val="center"/>
            </w:pPr>
            <w:r>
              <w:rPr>
                <w:rFonts w:ascii="宋体" w:hAnsi="宋体" w:eastAsia="宋体" w:cs="宋体"/>
                <w:b w:val="0"/>
                <w:i w:val="0"/>
                <w:color w:val="000000"/>
                <w:sz w:val="18"/>
              </w:rPr>
              <w:t>33</w:t>
            </w:r>
          </w:p>
        </w:tc>
        <w:tc>
          <w:tcPr>
            <w:tcW w:w="1612" w:type="dxa"/>
            <w:vAlign w:val="center"/>
          </w:tcPr>
          <w:p w14:paraId="4BCBA141"/>
        </w:tc>
      </w:tr>
      <w:tr w14:paraId="0A9898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55F98F">
            <w:pPr>
              <w:jc w:val="left"/>
            </w:pPr>
            <w:r>
              <w:rPr>
                <w:rFonts w:ascii="宋体" w:hAnsi="宋体" w:eastAsia="宋体" w:cs="宋体"/>
                <w:b w:val="0"/>
                <w:i w:val="0"/>
                <w:color w:val="000000"/>
                <w:sz w:val="18"/>
              </w:rPr>
              <w:t>三、国有资本经营预算财政拨款收入</w:t>
            </w:r>
          </w:p>
        </w:tc>
        <w:tc>
          <w:tcPr>
            <w:tcW w:w="500" w:type="dxa"/>
            <w:vAlign w:val="center"/>
          </w:tcPr>
          <w:p w14:paraId="5C20E6B4">
            <w:pPr>
              <w:jc w:val="center"/>
            </w:pPr>
            <w:r>
              <w:rPr>
                <w:rFonts w:ascii="宋体" w:hAnsi="宋体" w:eastAsia="宋体" w:cs="宋体"/>
                <w:b w:val="0"/>
                <w:i w:val="0"/>
                <w:color w:val="000000"/>
                <w:sz w:val="18"/>
              </w:rPr>
              <w:t>3</w:t>
            </w:r>
          </w:p>
        </w:tc>
        <w:tc>
          <w:tcPr>
            <w:tcW w:w="1640" w:type="dxa"/>
            <w:vAlign w:val="center"/>
          </w:tcPr>
          <w:p w14:paraId="47AF2E8F"/>
        </w:tc>
        <w:tc>
          <w:tcPr>
            <w:tcW w:w="3260" w:type="dxa"/>
            <w:vAlign w:val="center"/>
          </w:tcPr>
          <w:p w14:paraId="57ECAE54">
            <w:pPr>
              <w:jc w:val="left"/>
            </w:pPr>
            <w:r>
              <w:rPr>
                <w:rFonts w:ascii="宋体" w:hAnsi="宋体" w:eastAsia="宋体" w:cs="宋体"/>
                <w:b w:val="0"/>
                <w:i w:val="0"/>
                <w:color w:val="000000"/>
                <w:sz w:val="18"/>
              </w:rPr>
              <w:t>三、国防支出</w:t>
            </w:r>
          </w:p>
        </w:tc>
        <w:tc>
          <w:tcPr>
            <w:tcW w:w="500" w:type="dxa"/>
            <w:vAlign w:val="center"/>
          </w:tcPr>
          <w:p w14:paraId="5C072162">
            <w:pPr>
              <w:jc w:val="center"/>
            </w:pPr>
            <w:r>
              <w:rPr>
                <w:rFonts w:ascii="宋体" w:hAnsi="宋体" w:eastAsia="宋体" w:cs="宋体"/>
                <w:b w:val="0"/>
                <w:i w:val="0"/>
                <w:color w:val="000000"/>
                <w:sz w:val="18"/>
              </w:rPr>
              <w:t>34</w:t>
            </w:r>
          </w:p>
        </w:tc>
        <w:tc>
          <w:tcPr>
            <w:tcW w:w="1612" w:type="dxa"/>
            <w:vAlign w:val="center"/>
          </w:tcPr>
          <w:p w14:paraId="4A3C4199"/>
        </w:tc>
      </w:tr>
      <w:tr w14:paraId="478CD1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AC56E2">
            <w:pPr>
              <w:jc w:val="left"/>
            </w:pPr>
            <w:r>
              <w:rPr>
                <w:rFonts w:ascii="宋体" w:hAnsi="宋体" w:eastAsia="宋体" w:cs="宋体"/>
                <w:b w:val="0"/>
                <w:i w:val="0"/>
                <w:color w:val="000000"/>
                <w:sz w:val="18"/>
              </w:rPr>
              <w:t>四、上级补助收入</w:t>
            </w:r>
          </w:p>
        </w:tc>
        <w:tc>
          <w:tcPr>
            <w:tcW w:w="500" w:type="dxa"/>
            <w:vAlign w:val="center"/>
          </w:tcPr>
          <w:p w14:paraId="5BADDC8E">
            <w:pPr>
              <w:jc w:val="center"/>
            </w:pPr>
            <w:r>
              <w:rPr>
                <w:rFonts w:ascii="宋体" w:hAnsi="宋体" w:eastAsia="宋体" w:cs="宋体"/>
                <w:b w:val="0"/>
                <w:i w:val="0"/>
                <w:color w:val="000000"/>
                <w:sz w:val="18"/>
              </w:rPr>
              <w:t>4</w:t>
            </w:r>
          </w:p>
        </w:tc>
        <w:tc>
          <w:tcPr>
            <w:tcW w:w="1640" w:type="dxa"/>
            <w:vAlign w:val="center"/>
          </w:tcPr>
          <w:p w14:paraId="6041058F"/>
        </w:tc>
        <w:tc>
          <w:tcPr>
            <w:tcW w:w="3260" w:type="dxa"/>
            <w:vAlign w:val="center"/>
          </w:tcPr>
          <w:p w14:paraId="2F546B86">
            <w:pPr>
              <w:jc w:val="left"/>
            </w:pPr>
            <w:r>
              <w:rPr>
                <w:rFonts w:ascii="宋体" w:hAnsi="宋体" w:eastAsia="宋体" w:cs="宋体"/>
                <w:b w:val="0"/>
                <w:i w:val="0"/>
                <w:color w:val="000000"/>
                <w:sz w:val="18"/>
              </w:rPr>
              <w:t>四、公共安全支出</w:t>
            </w:r>
          </w:p>
        </w:tc>
        <w:tc>
          <w:tcPr>
            <w:tcW w:w="500" w:type="dxa"/>
            <w:vAlign w:val="center"/>
          </w:tcPr>
          <w:p w14:paraId="5551318E">
            <w:pPr>
              <w:jc w:val="center"/>
            </w:pPr>
            <w:r>
              <w:rPr>
                <w:rFonts w:ascii="宋体" w:hAnsi="宋体" w:eastAsia="宋体" w:cs="宋体"/>
                <w:b w:val="0"/>
                <w:i w:val="0"/>
                <w:color w:val="000000"/>
                <w:sz w:val="18"/>
              </w:rPr>
              <w:t>35</w:t>
            </w:r>
          </w:p>
        </w:tc>
        <w:tc>
          <w:tcPr>
            <w:tcW w:w="1612" w:type="dxa"/>
            <w:vAlign w:val="center"/>
          </w:tcPr>
          <w:p w14:paraId="5A14D258"/>
        </w:tc>
      </w:tr>
      <w:tr w14:paraId="7758BE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98B6C1">
            <w:pPr>
              <w:jc w:val="left"/>
            </w:pPr>
            <w:r>
              <w:rPr>
                <w:rFonts w:ascii="宋体" w:hAnsi="宋体" w:eastAsia="宋体" w:cs="宋体"/>
                <w:b w:val="0"/>
                <w:i w:val="0"/>
                <w:color w:val="000000"/>
                <w:sz w:val="18"/>
              </w:rPr>
              <w:t>五、事业收入</w:t>
            </w:r>
          </w:p>
        </w:tc>
        <w:tc>
          <w:tcPr>
            <w:tcW w:w="500" w:type="dxa"/>
            <w:vAlign w:val="center"/>
          </w:tcPr>
          <w:p w14:paraId="1B206BDA">
            <w:pPr>
              <w:jc w:val="center"/>
            </w:pPr>
            <w:r>
              <w:rPr>
                <w:rFonts w:ascii="宋体" w:hAnsi="宋体" w:eastAsia="宋体" w:cs="宋体"/>
                <w:b w:val="0"/>
                <w:i w:val="0"/>
                <w:color w:val="000000"/>
                <w:sz w:val="18"/>
              </w:rPr>
              <w:t>5</w:t>
            </w:r>
          </w:p>
        </w:tc>
        <w:tc>
          <w:tcPr>
            <w:tcW w:w="1640" w:type="dxa"/>
            <w:vAlign w:val="center"/>
          </w:tcPr>
          <w:p w14:paraId="5A5B9E28"/>
        </w:tc>
        <w:tc>
          <w:tcPr>
            <w:tcW w:w="3260" w:type="dxa"/>
            <w:vAlign w:val="center"/>
          </w:tcPr>
          <w:p w14:paraId="48472213">
            <w:pPr>
              <w:jc w:val="left"/>
            </w:pPr>
            <w:r>
              <w:rPr>
                <w:rFonts w:ascii="宋体" w:hAnsi="宋体" w:eastAsia="宋体" w:cs="宋体"/>
                <w:b w:val="0"/>
                <w:i w:val="0"/>
                <w:color w:val="000000"/>
                <w:sz w:val="18"/>
              </w:rPr>
              <w:t>五、教育支出</w:t>
            </w:r>
          </w:p>
        </w:tc>
        <w:tc>
          <w:tcPr>
            <w:tcW w:w="500" w:type="dxa"/>
            <w:vAlign w:val="center"/>
          </w:tcPr>
          <w:p w14:paraId="46A5ED4D">
            <w:pPr>
              <w:jc w:val="center"/>
            </w:pPr>
            <w:r>
              <w:rPr>
                <w:rFonts w:ascii="宋体" w:hAnsi="宋体" w:eastAsia="宋体" w:cs="宋体"/>
                <w:b w:val="0"/>
                <w:i w:val="0"/>
                <w:color w:val="000000"/>
                <w:sz w:val="18"/>
              </w:rPr>
              <w:t>36</w:t>
            </w:r>
          </w:p>
        </w:tc>
        <w:tc>
          <w:tcPr>
            <w:tcW w:w="1612" w:type="dxa"/>
            <w:vAlign w:val="center"/>
          </w:tcPr>
          <w:p w14:paraId="5C781358"/>
        </w:tc>
      </w:tr>
      <w:tr w14:paraId="489205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5807FF">
            <w:pPr>
              <w:jc w:val="left"/>
            </w:pPr>
            <w:r>
              <w:rPr>
                <w:rFonts w:ascii="宋体" w:hAnsi="宋体" w:eastAsia="宋体" w:cs="宋体"/>
                <w:b w:val="0"/>
                <w:i w:val="0"/>
                <w:color w:val="000000"/>
                <w:sz w:val="18"/>
              </w:rPr>
              <w:t>六、经营收入</w:t>
            </w:r>
          </w:p>
        </w:tc>
        <w:tc>
          <w:tcPr>
            <w:tcW w:w="500" w:type="dxa"/>
            <w:vAlign w:val="center"/>
          </w:tcPr>
          <w:p w14:paraId="1CF628BD">
            <w:pPr>
              <w:jc w:val="center"/>
            </w:pPr>
            <w:r>
              <w:rPr>
                <w:rFonts w:ascii="宋体" w:hAnsi="宋体" w:eastAsia="宋体" w:cs="宋体"/>
                <w:b w:val="0"/>
                <w:i w:val="0"/>
                <w:color w:val="000000"/>
                <w:sz w:val="18"/>
              </w:rPr>
              <w:t>6</w:t>
            </w:r>
          </w:p>
        </w:tc>
        <w:tc>
          <w:tcPr>
            <w:tcW w:w="1640" w:type="dxa"/>
            <w:vAlign w:val="center"/>
          </w:tcPr>
          <w:p w14:paraId="144772B9"/>
        </w:tc>
        <w:tc>
          <w:tcPr>
            <w:tcW w:w="3260" w:type="dxa"/>
            <w:vAlign w:val="center"/>
          </w:tcPr>
          <w:p w14:paraId="4D343E69">
            <w:pPr>
              <w:jc w:val="left"/>
            </w:pPr>
            <w:r>
              <w:rPr>
                <w:rFonts w:ascii="宋体" w:hAnsi="宋体" w:eastAsia="宋体" w:cs="宋体"/>
                <w:b w:val="0"/>
                <w:i w:val="0"/>
                <w:color w:val="000000"/>
                <w:sz w:val="18"/>
              </w:rPr>
              <w:t>六、科学技术支出</w:t>
            </w:r>
          </w:p>
        </w:tc>
        <w:tc>
          <w:tcPr>
            <w:tcW w:w="500" w:type="dxa"/>
            <w:vAlign w:val="center"/>
          </w:tcPr>
          <w:p w14:paraId="6B36B0F2">
            <w:pPr>
              <w:jc w:val="center"/>
            </w:pPr>
            <w:r>
              <w:rPr>
                <w:rFonts w:ascii="宋体" w:hAnsi="宋体" w:eastAsia="宋体" w:cs="宋体"/>
                <w:b w:val="0"/>
                <w:i w:val="0"/>
                <w:color w:val="000000"/>
                <w:sz w:val="18"/>
              </w:rPr>
              <w:t>37</w:t>
            </w:r>
          </w:p>
        </w:tc>
        <w:tc>
          <w:tcPr>
            <w:tcW w:w="1612" w:type="dxa"/>
            <w:vAlign w:val="center"/>
          </w:tcPr>
          <w:p w14:paraId="129522BB"/>
        </w:tc>
      </w:tr>
      <w:tr w14:paraId="18F3E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B834B0">
            <w:pPr>
              <w:jc w:val="left"/>
            </w:pPr>
            <w:r>
              <w:rPr>
                <w:rFonts w:ascii="宋体" w:hAnsi="宋体" w:eastAsia="宋体" w:cs="宋体"/>
                <w:b w:val="0"/>
                <w:i w:val="0"/>
                <w:color w:val="000000"/>
                <w:sz w:val="18"/>
              </w:rPr>
              <w:t>七、附属单位上缴收入</w:t>
            </w:r>
          </w:p>
        </w:tc>
        <w:tc>
          <w:tcPr>
            <w:tcW w:w="500" w:type="dxa"/>
            <w:vAlign w:val="center"/>
          </w:tcPr>
          <w:p w14:paraId="710CA4A0">
            <w:pPr>
              <w:jc w:val="center"/>
            </w:pPr>
            <w:r>
              <w:rPr>
                <w:rFonts w:ascii="宋体" w:hAnsi="宋体" w:eastAsia="宋体" w:cs="宋体"/>
                <w:b w:val="0"/>
                <w:i w:val="0"/>
                <w:color w:val="000000"/>
                <w:sz w:val="18"/>
              </w:rPr>
              <w:t>7</w:t>
            </w:r>
          </w:p>
        </w:tc>
        <w:tc>
          <w:tcPr>
            <w:tcW w:w="1640" w:type="dxa"/>
            <w:vAlign w:val="center"/>
          </w:tcPr>
          <w:p w14:paraId="3EFC40D6"/>
        </w:tc>
        <w:tc>
          <w:tcPr>
            <w:tcW w:w="3260" w:type="dxa"/>
            <w:vAlign w:val="center"/>
          </w:tcPr>
          <w:p w14:paraId="2D0CDF26">
            <w:pPr>
              <w:jc w:val="left"/>
            </w:pPr>
            <w:r>
              <w:rPr>
                <w:rFonts w:ascii="宋体" w:hAnsi="宋体" w:eastAsia="宋体" w:cs="宋体"/>
                <w:b w:val="0"/>
                <w:i w:val="0"/>
                <w:color w:val="000000"/>
                <w:sz w:val="18"/>
              </w:rPr>
              <w:t>七、文化旅游体育与传媒支出</w:t>
            </w:r>
          </w:p>
        </w:tc>
        <w:tc>
          <w:tcPr>
            <w:tcW w:w="500" w:type="dxa"/>
            <w:vAlign w:val="center"/>
          </w:tcPr>
          <w:p w14:paraId="5F847A17">
            <w:pPr>
              <w:jc w:val="center"/>
            </w:pPr>
            <w:r>
              <w:rPr>
                <w:rFonts w:ascii="宋体" w:hAnsi="宋体" w:eastAsia="宋体" w:cs="宋体"/>
                <w:b w:val="0"/>
                <w:i w:val="0"/>
                <w:color w:val="000000"/>
                <w:sz w:val="18"/>
              </w:rPr>
              <w:t>38</w:t>
            </w:r>
          </w:p>
        </w:tc>
        <w:tc>
          <w:tcPr>
            <w:tcW w:w="1612" w:type="dxa"/>
            <w:vAlign w:val="center"/>
          </w:tcPr>
          <w:p w14:paraId="61B6544C"/>
        </w:tc>
      </w:tr>
      <w:tr w14:paraId="3AD6FC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D98267">
            <w:pPr>
              <w:jc w:val="left"/>
            </w:pPr>
            <w:r>
              <w:rPr>
                <w:rFonts w:ascii="宋体" w:hAnsi="宋体" w:eastAsia="宋体" w:cs="宋体"/>
                <w:b w:val="0"/>
                <w:i w:val="0"/>
                <w:color w:val="000000"/>
                <w:sz w:val="18"/>
              </w:rPr>
              <w:t>八、其他收入</w:t>
            </w:r>
          </w:p>
        </w:tc>
        <w:tc>
          <w:tcPr>
            <w:tcW w:w="500" w:type="dxa"/>
            <w:vAlign w:val="center"/>
          </w:tcPr>
          <w:p w14:paraId="4C56FD08">
            <w:pPr>
              <w:jc w:val="center"/>
            </w:pPr>
            <w:r>
              <w:rPr>
                <w:rFonts w:ascii="宋体" w:hAnsi="宋体" w:eastAsia="宋体" w:cs="宋体"/>
                <w:b w:val="0"/>
                <w:i w:val="0"/>
                <w:color w:val="000000"/>
                <w:sz w:val="18"/>
              </w:rPr>
              <w:t>8</w:t>
            </w:r>
          </w:p>
        </w:tc>
        <w:tc>
          <w:tcPr>
            <w:tcW w:w="1640" w:type="dxa"/>
            <w:vAlign w:val="center"/>
          </w:tcPr>
          <w:p w14:paraId="60E6C594"/>
        </w:tc>
        <w:tc>
          <w:tcPr>
            <w:tcW w:w="3260" w:type="dxa"/>
            <w:vAlign w:val="center"/>
          </w:tcPr>
          <w:p w14:paraId="10E0D79E">
            <w:pPr>
              <w:jc w:val="left"/>
            </w:pPr>
            <w:r>
              <w:rPr>
                <w:rFonts w:ascii="宋体" w:hAnsi="宋体" w:eastAsia="宋体" w:cs="宋体"/>
                <w:b w:val="0"/>
                <w:i w:val="0"/>
                <w:color w:val="000000"/>
                <w:sz w:val="18"/>
              </w:rPr>
              <w:t>八、社会保障和就业支出</w:t>
            </w:r>
          </w:p>
        </w:tc>
        <w:tc>
          <w:tcPr>
            <w:tcW w:w="500" w:type="dxa"/>
            <w:vAlign w:val="center"/>
          </w:tcPr>
          <w:p w14:paraId="2EFF6BC7">
            <w:pPr>
              <w:jc w:val="center"/>
            </w:pPr>
            <w:r>
              <w:rPr>
                <w:rFonts w:ascii="宋体" w:hAnsi="宋体" w:eastAsia="宋体" w:cs="宋体"/>
                <w:b w:val="0"/>
                <w:i w:val="0"/>
                <w:color w:val="000000"/>
                <w:sz w:val="18"/>
              </w:rPr>
              <w:t>39</w:t>
            </w:r>
          </w:p>
        </w:tc>
        <w:tc>
          <w:tcPr>
            <w:tcW w:w="1612" w:type="dxa"/>
            <w:vAlign w:val="center"/>
          </w:tcPr>
          <w:p w14:paraId="3424665C">
            <w:pPr>
              <w:jc w:val="right"/>
            </w:pPr>
            <w:r>
              <w:rPr>
                <w:rFonts w:ascii="宋体" w:hAnsi="宋体" w:eastAsia="宋体" w:cs="宋体"/>
                <w:b w:val="0"/>
                <w:i w:val="0"/>
                <w:color w:val="000000"/>
                <w:sz w:val="18"/>
              </w:rPr>
              <w:t>569.50</w:t>
            </w:r>
          </w:p>
        </w:tc>
      </w:tr>
      <w:tr w14:paraId="0DF1B6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774D21"/>
        </w:tc>
        <w:tc>
          <w:tcPr>
            <w:tcW w:w="500" w:type="dxa"/>
            <w:vAlign w:val="center"/>
          </w:tcPr>
          <w:p w14:paraId="62ADA7C0">
            <w:pPr>
              <w:jc w:val="center"/>
            </w:pPr>
            <w:r>
              <w:rPr>
                <w:rFonts w:ascii="宋体" w:hAnsi="宋体" w:eastAsia="宋体" w:cs="宋体"/>
                <w:b w:val="0"/>
                <w:i w:val="0"/>
                <w:color w:val="000000"/>
                <w:sz w:val="18"/>
              </w:rPr>
              <w:t>9</w:t>
            </w:r>
          </w:p>
        </w:tc>
        <w:tc>
          <w:tcPr>
            <w:tcW w:w="1640" w:type="dxa"/>
            <w:vAlign w:val="center"/>
          </w:tcPr>
          <w:p w14:paraId="0ECDA8A7"/>
        </w:tc>
        <w:tc>
          <w:tcPr>
            <w:tcW w:w="3260" w:type="dxa"/>
            <w:vAlign w:val="center"/>
          </w:tcPr>
          <w:p w14:paraId="4EAD2253">
            <w:pPr>
              <w:jc w:val="left"/>
            </w:pPr>
            <w:r>
              <w:rPr>
                <w:rFonts w:ascii="宋体" w:hAnsi="宋体" w:eastAsia="宋体" w:cs="宋体"/>
                <w:b w:val="0"/>
                <w:i w:val="0"/>
                <w:color w:val="000000"/>
                <w:sz w:val="18"/>
              </w:rPr>
              <w:t>九、卫生健康支出</w:t>
            </w:r>
          </w:p>
        </w:tc>
        <w:tc>
          <w:tcPr>
            <w:tcW w:w="500" w:type="dxa"/>
            <w:vAlign w:val="center"/>
          </w:tcPr>
          <w:p w14:paraId="34C97487">
            <w:pPr>
              <w:jc w:val="center"/>
            </w:pPr>
            <w:r>
              <w:rPr>
                <w:rFonts w:ascii="宋体" w:hAnsi="宋体" w:eastAsia="宋体" w:cs="宋体"/>
                <w:b w:val="0"/>
                <w:i w:val="0"/>
                <w:color w:val="000000"/>
                <w:sz w:val="18"/>
              </w:rPr>
              <w:t>40</w:t>
            </w:r>
          </w:p>
        </w:tc>
        <w:tc>
          <w:tcPr>
            <w:tcW w:w="1612" w:type="dxa"/>
            <w:vAlign w:val="center"/>
          </w:tcPr>
          <w:p w14:paraId="03915191">
            <w:pPr>
              <w:jc w:val="right"/>
            </w:pPr>
            <w:r>
              <w:rPr>
                <w:rFonts w:ascii="宋体" w:hAnsi="宋体" w:eastAsia="宋体" w:cs="宋体"/>
                <w:b w:val="0"/>
                <w:i w:val="0"/>
                <w:color w:val="000000"/>
                <w:sz w:val="18"/>
              </w:rPr>
              <w:t>43.06</w:t>
            </w:r>
          </w:p>
        </w:tc>
      </w:tr>
      <w:tr w14:paraId="1DF044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A2A268"/>
        </w:tc>
        <w:tc>
          <w:tcPr>
            <w:tcW w:w="500" w:type="dxa"/>
            <w:vAlign w:val="center"/>
          </w:tcPr>
          <w:p w14:paraId="79CFEA15">
            <w:pPr>
              <w:jc w:val="center"/>
            </w:pPr>
            <w:r>
              <w:rPr>
                <w:rFonts w:ascii="宋体" w:hAnsi="宋体" w:eastAsia="宋体" w:cs="宋体"/>
                <w:b w:val="0"/>
                <w:i w:val="0"/>
                <w:color w:val="000000"/>
                <w:sz w:val="18"/>
              </w:rPr>
              <w:t>10</w:t>
            </w:r>
          </w:p>
        </w:tc>
        <w:tc>
          <w:tcPr>
            <w:tcW w:w="1640" w:type="dxa"/>
            <w:vAlign w:val="center"/>
          </w:tcPr>
          <w:p w14:paraId="55B13A52"/>
        </w:tc>
        <w:tc>
          <w:tcPr>
            <w:tcW w:w="3260" w:type="dxa"/>
            <w:vAlign w:val="center"/>
          </w:tcPr>
          <w:p w14:paraId="251E61B5">
            <w:pPr>
              <w:jc w:val="left"/>
            </w:pPr>
            <w:r>
              <w:rPr>
                <w:rFonts w:ascii="宋体" w:hAnsi="宋体" w:eastAsia="宋体" w:cs="宋体"/>
                <w:b w:val="0"/>
                <w:i w:val="0"/>
                <w:color w:val="000000"/>
                <w:sz w:val="18"/>
              </w:rPr>
              <w:t>十、节能环保支出</w:t>
            </w:r>
          </w:p>
        </w:tc>
        <w:tc>
          <w:tcPr>
            <w:tcW w:w="500" w:type="dxa"/>
            <w:vAlign w:val="center"/>
          </w:tcPr>
          <w:p w14:paraId="530E51EE">
            <w:pPr>
              <w:jc w:val="center"/>
            </w:pPr>
            <w:r>
              <w:rPr>
                <w:rFonts w:ascii="宋体" w:hAnsi="宋体" w:eastAsia="宋体" w:cs="宋体"/>
                <w:b w:val="0"/>
                <w:i w:val="0"/>
                <w:color w:val="000000"/>
                <w:sz w:val="18"/>
              </w:rPr>
              <w:t>41</w:t>
            </w:r>
          </w:p>
        </w:tc>
        <w:tc>
          <w:tcPr>
            <w:tcW w:w="1612" w:type="dxa"/>
            <w:vAlign w:val="center"/>
          </w:tcPr>
          <w:p w14:paraId="4A4BB785"/>
        </w:tc>
      </w:tr>
      <w:tr w14:paraId="4D365D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9DA558"/>
        </w:tc>
        <w:tc>
          <w:tcPr>
            <w:tcW w:w="500" w:type="dxa"/>
            <w:vAlign w:val="center"/>
          </w:tcPr>
          <w:p w14:paraId="0D2D9144">
            <w:pPr>
              <w:jc w:val="center"/>
            </w:pPr>
            <w:r>
              <w:rPr>
                <w:rFonts w:ascii="宋体" w:hAnsi="宋体" w:eastAsia="宋体" w:cs="宋体"/>
                <w:b w:val="0"/>
                <w:i w:val="0"/>
                <w:color w:val="000000"/>
                <w:sz w:val="18"/>
              </w:rPr>
              <w:t>11</w:t>
            </w:r>
          </w:p>
        </w:tc>
        <w:tc>
          <w:tcPr>
            <w:tcW w:w="1640" w:type="dxa"/>
            <w:vAlign w:val="center"/>
          </w:tcPr>
          <w:p w14:paraId="53F982D2"/>
        </w:tc>
        <w:tc>
          <w:tcPr>
            <w:tcW w:w="3260" w:type="dxa"/>
            <w:vAlign w:val="center"/>
          </w:tcPr>
          <w:p w14:paraId="0B3C4E17">
            <w:pPr>
              <w:jc w:val="left"/>
            </w:pPr>
            <w:r>
              <w:rPr>
                <w:rFonts w:ascii="宋体" w:hAnsi="宋体" w:eastAsia="宋体" w:cs="宋体"/>
                <w:b w:val="0"/>
                <w:i w:val="0"/>
                <w:color w:val="000000"/>
                <w:sz w:val="18"/>
              </w:rPr>
              <w:t>十一、城乡社区支出</w:t>
            </w:r>
          </w:p>
        </w:tc>
        <w:tc>
          <w:tcPr>
            <w:tcW w:w="500" w:type="dxa"/>
            <w:vAlign w:val="center"/>
          </w:tcPr>
          <w:p w14:paraId="5CA0A588">
            <w:pPr>
              <w:jc w:val="center"/>
            </w:pPr>
            <w:r>
              <w:rPr>
                <w:rFonts w:ascii="宋体" w:hAnsi="宋体" w:eastAsia="宋体" w:cs="宋体"/>
                <w:b w:val="0"/>
                <w:i w:val="0"/>
                <w:color w:val="000000"/>
                <w:sz w:val="18"/>
              </w:rPr>
              <w:t>42</w:t>
            </w:r>
          </w:p>
        </w:tc>
        <w:tc>
          <w:tcPr>
            <w:tcW w:w="1612" w:type="dxa"/>
            <w:vAlign w:val="center"/>
          </w:tcPr>
          <w:p w14:paraId="74E854EF"/>
        </w:tc>
      </w:tr>
      <w:tr w14:paraId="717EA5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DADBE7"/>
        </w:tc>
        <w:tc>
          <w:tcPr>
            <w:tcW w:w="500" w:type="dxa"/>
            <w:vAlign w:val="center"/>
          </w:tcPr>
          <w:p w14:paraId="1B0805A9">
            <w:pPr>
              <w:jc w:val="center"/>
            </w:pPr>
            <w:r>
              <w:rPr>
                <w:rFonts w:ascii="宋体" w:hAnsi="宋体" w:eastAsia="宋体" w:cs="宋体"/>
                <w:b w:val="0"/>
                <w:i w:val="0"/>
                <w:color w:val="000000"/>
                <w:sz w:val="18"/>
              </w:rPr>
              <w:t>12</w:t>
            </w:r>
          </w:p>
        </w:tc>
        <w:tc>
          <w:tcPr>
            <w:tcW w:w="1640" w:type="dxa"/>
            <w:vAlign w:val="center"/>
          </w:tcPr>
          <w:p w14:paraId="6D5CD767"/>
        </w:tc>
        <w:tc>
          <w:tcPr>
            <w:tcW w:w="3260" w:type="dxa"/>
            <w:vAlign w:val="center"/>
          </w:tcPr>
          <w:p w14:paraId="5CF0AF7C">
            <w:pPr>
              <w:jc w:val="left"/>
            </w:pPr>
            <w:r>
              <w:rPr>
                <w:rFonts w:ascii="宋体" w:hAnsi="宋体" w:eastAsia="宋体" w:cs="宋体"/>
                <w:b w:val="0"/>
                <w:i w:val="0"/>
                <w:color w:val="000000"/>
                <w:sz w:val="18"/>
              </w:rPr>
              <w:t>十二、农林水支出</w:t>
            </w:r>
          </w:p>
        </w:tc>
        <w:tc>
          <w:tcPr>
            <w:tcW w:w="500" w:type="dxa"/>
            <w:vAlign w:val="center"/>
          </w:tcPr>
          <w:p w14:paraId="12849B41">
            <w:pPr>
              <w:jc w:val="center"/>
            </w:pPr>
            <w:r>
              <w:rPr>
                <w:rFonts w:ascii="宋体" w:hAnsi="宋体" w:eastAsia="宋体" w:cs="宋体"/>
                <w:b w:val="0"/>
                <w:i w:val="0"/>
                <w:color w:val="000000"/>
                <w:sz w:val="18"/>
              </w:rPr>
              <w:t>43</w:t>
            </w:r>
          </w:p>
        </w:tc>
        <w:tc>
          <w:tcPr>
            <w:tcW w:w="1612" w:type="dxa"/>
            <w:vAlign w:val="center"/>
          </w:tcPr>
          <w:p w14:paraId="136FB85B">
            <w:pPr>
              <w:jc w:val="right"/>
            </w:pPr>
            <w:r>
              <w:rPr>
                <w:rFonts w:ascii="宋体" w:hAnsi="宋体" w:eastAsia="宋体" w:cs="宋体"/>
                <w:b w:val="0"/>
                <w:i w:val="0"/>
                <w:color w:val="000000"/>
                <w:sz w:val="18"/>
              </w:rPr>
              <w:t>5,003.00</w:t>
            </w:r>
          </w:p>
        </w:tc>
      </w:tr>
      <w:tr w14:paraId="480988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E39BB6"/>
        </w:tc>
        <w:tc>
          <w:tcPr>
            <w:tcW w:w="500" w:type="dxa"/>
            <w:vAlign w:val="center"/>
          </w:tcPr>
          <w:p w14:paraId="084C0508">
            <w:pPr>
              <w:jc w:val="center"/>
            </w:pPr>
            <w:r>
              <w:rPr>
                <w:rFonts w:ascii="宋体" w:hAnsi="宋体" w:eastAsia="宋体" w:cs="宋体"/>
                <w:b w:val="0"/>
                <w:i w:val="0"/>
                <w:color w:val="000000"/>
                <w:sz w:val="18"/>
              </w:rPr>
              <w:t>13</w:t>
            </w:r>
          </w:p>
        </w:tc>
        <w:tc>
          <w:tcPr>
            <w:tcW w:w="1640" w:type="dxa"/>
            <w:vAlign w:val="center"/>
          </w:tcPr>
          <w:p w14:paraId="2A564B9B"/>
        </w:tc>
        <w:tc>
          <w:tcPr>
            <w:tcW w:w="3260" w:type="dxa"/>
            <w:vAlign w:val="center"/>
          </w:tcPr>
          <w:p w14:paraId="192E818C">
            <w:pPr>
              <w:jc w:val="left"/>
            </w:pPr>
            <w:r>
              <w:rPr>
                <w:rFonts w:ascii="宋体" w:hAnsi="宋体" w:eastAsia="宋体" w:cs="宋体"/>
                <w:b w:val="0"/>
                <w:i w:val="0"/>
                <w:color w:val="000000"/>
                <w:sz w:val="18"/>
              </w:rPr>
              <w:t>十三、交通运输支出</w:t>
            </w:r>
          </w:p>
        </w:tc>
        <w:tc>
          <w:tcPr>
            <w:tcW w:w="500" w:type="dxa"/>
            <w:vAlign w:val="center"/>
          </w:tcPr>
          <w:p w14:paraId="00E38376">
            <w:pPr>
              <w:jc w:val="center"/>
            </w:pPr>
            <w:r>
              <w:rPr>
                <w:rFonts w:ascii="宋体" w:hAnsi="宋体" w:eastAsia="宋体" w:cs="宋体"/>
                <w:b w:val="0"/>
                <w:i w:val="0"/>
                <w:color w:val="000000"/>
                <w:sz w:val="18"/>
              </w:rPr>
              <w:t>44</w:t>
            </w:r>
          </w:p>
        </w:tc>
        <w:tc>
          <w:tcPr>
            <w:tcW w:w="1612" w:type="dxa"/>
            <w:vAlign w:val="center"/>
          </w:tcPr>
          <w:p w14:paraId="2B1C1752"/>
        </w:tc>
      </w:tr>
      <w:tr w14:paraId="3046D3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E7E2C1"/>
        </w:tc>
        <w:tc>
          <w:tcPr>
            <w:tcW w:w="500" w:type="dxa"/>
            <w:vAlign w:val="center"/>
          </w:tcPr>
          <w:p w14:paraId="367AB209">
            <w:pPr>
              <w:jc w:val="center"/>
            </w:pPr>
            <w:r>
              <w:rPr>
                <w:rFonts w:ascii="宋体" w:hAnsi="宋体" w:eastAsia="宋体" w:cs="宋体"/>
                <w:b w:val="0"/>
                <w:i w:val="0"/>
                <w:color w:val="000000"/>
                <w:sz w:val="18"/>
              </w:rPr>
              <w:t>14</w:t>
            </w:r>
          </w:p>
        </w:tc>
        <w:tc>
          <w:tcPr>
            <w:tcW w:w="1640" w:type="dxa"/>
            <w:vAlign w:val="center"/>
          </w:tcPr>
          <w:p w14:paraId="784F882E"/>
        </w:tc>
        <w:tc>
          <w:tcPr>
            <w:tcW w:w="3260" w:type="dxa"/>
            <w:vAlign w:val="center"/>
          </w:tcPr>
          <w:p w14:paraId="44C8FA2F">
            <w:pPr>
              <w:jc w:val="left"/>
            </w:pPr>
            <w:r>
              <w:rPr>
                <w:rFonts w:ascii="宋体" w:hAnsi="宋体" w:eastAsia="宋体" w:cs="宋体"/>
                <w:b w:val="0"/>
                <w:i w:val="0"/>
                <w:color w:val="000000"/>
                <w:sz w:val="18"/>
              </w:rPr>
              <w:t>十四、资源勘探工业信息等支出</w:t>
            </w:r>
          </w:p>
        </w:tc>
        <w:tc>
          <w:tcPr>
            <w:tcW w:w="500" w:type="dxa"/>
            <w:vAlign w:val="center"/>
          </w:tcPr>
          <w:p w14:paraId="1D57CE94">
            <w:pPr>
              <w:jc w:val="center"/>
            </w:pPr>
            <w:r>
              <w:rPr>
                <w:rFonts w:ascii="宋体" w:hAnsi="宋体" w:eastAsia="宋体" w:cs="宋体"/>
                <w:b w:val="0"/>
                <w:i w:val="0"/>
                <w:color w:val="000000"/>
                <w:sz w:val="18"/>
              </w:rPr>
              <w:t>45</w:t>
            </w:r>
          </w:p>
        </w:tc>
        <w:tc>
          <w:tcPr>
            <w:tcW w:w="1612" w:type="dxa"/>
            <w:vAlign w:val="center"/>
          </w:tcPr>
          <w:p w14:paraId="1EC5E2A8"/>
        </w:tc>
      </w:tr>
      <w:tr w14:paraId="7BF03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44C58F"/>
        </w:tc>
        <w:tc>
          <w:tcPr>
            <w:tcW w:w="500" w:type="dxa"/>
            <w:vAlign w:val="center"/>
          </w:tcPr>
          <w:p w14:paraId="5F6E20C6">
            <w:pPr>
              <w:jc w:val="center"/>
            </w:pPr>
            <w:r>
              <w:rPr>
                <w:rFonts w:ascii="宋体" w:hAnsi="宋体" w:eastAsia="宋体" w:cs="宋体"/>
                <w:b w:val="0"/>
                <w:i w:val="0"/>
                <w:color w:val="000000"/>
                <w:sz w:val="18"/>
              </w:rPr>
              <w:t>15</w:t>
            </w:r>
          </w:p>
        </w:tc>
        <w:tc>
          <w:tcPr>
            <w:tcW w:w="1640" w:type="dxa"/>
            <w:vAlign w:val="center"/>
          </w:tcPr>
          <w:p w14:paraId="0D3DC73F"/>
        </w:tc>
        <w:tc>
          <w:tcPr>
            <w:tcW w:w="3260" w:type="dxa"/>
            <w:vAlign w:val="center"/>
          </w:tcPr>
          <w:p w14:paraId="0FA4BE39">
            <w:pPr>
              <w:jc w:val="left"/>
            </w:pPr>
            <w:r>
              <w:rPr>
                <w:rFonts w:ascii="宋体" w:hAnsi="宋体" w:eastAsia="宋体" w:cs="宋体"/>
                <w:b w:val="0"/>
                <w:i w:val="0"/>
                <w:color w:val="000000"/>
                <w:sz w:val="18"/>
              </w:rPr>
              <w:t>十五、商业服务业等支出</w:t>
            </w:r>
          </w:p>
        </w:tc>
        <w:tc>
          <w:tcPr>
            <w:tcW w:w="500" w:type="dxa"/>
            <w:vAlign w:val="center"/>
          </w:tcPr>
          <w:p w14:paraId="392E8A16">
            <w:pPr>
              <w:jc w:val="center"/>
            </w:pPr>
            <w:r>
              <w:rPr>
                <w:rFonts w:ascii="宋体" w:hAnsi="宋体" w:eastAsia="宋体" w:cs="宋体"/>
                <w:b w:val="0"/>
                <w:i w:val="0"/>
                <w:color w:val="000000"/>
                <w:sz w:val="18"/>
              </w:rPr>
              <w:t>46</w:t>
            </w:r>
          </w:p>
        </w:tc>
        <w:tc>
          <w:tcPr>
            <w:tcW w:w="1612" w:type="dxa"/>
            <w:vAlign w:val="center"/>
          </w:tcPr>
          <w:p w14:paraId="799CC3E0"/>
        </w:tc>
      </w:tr>
      <w:tr w14:paraId="17AB14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8FA117"/>
        </w:tc>
        <w:tc>
          <w:tcPr>
            <w:tcW w:w="500" w:type="dxa"/>
            <w:vAlign w:val="center"/>
          </w:tcPr>
          <w:p w14:paraId="1D75328F">
            <w:pPr>
              <w:jc w:val="center"/>
            </w:pPr>
            <w:r>
              <w:rPr>
                <w:rFonts w:ascii="宋体" w:hAnsi="宋体" w:eastAsia="宋体" w:cs="宋体"/>
                <w:b w:val="0"/>
                <w:i w:val="0"/>
                <w:color w:val="000000"/>
                <w:sz w:val="18"/>
              </w:rPr>
              <w:t>16</w:t>
            </w:r>
          </w:p>
        </w:tc>
        <w:tc>
          <w:tcPr>
            <w:tcW w:w="1640" w:type="dxa"/>
            <w:vAlign w:val="center"/>
          </w:tcPr>
          <w:p w14:paraId="1F3C6E6B"/>
        </w:tc>
        <w:tc>
          <w:tcPr>
            <w:tcW w:w="3260" w:type="dxa"/>
            <w:vAlign w:val="center"/>
          </w:tcPr>
          <w:p w14:paraId="563E834D">
            <w:pPr>
              <w:jc w:val="left"/>
            </w:pPr>
            <w:r>
              <w:rPr>
                <w:rFonts w:ascii="宋体" w:hAnsi="宋体" w:eastAsia="宋体" w:cs="宋体"/>
                <w:b w:val="0"/>
                <w:i w:val="0"/>
                <w:color w:val="000000"/>
                <w:sz w:val="18"/>
              </w:rPr>
              <w:t>十六、金融支出</w:t>
            </w:r>
          </w:p>
        </w:tc>
        <w:tc>
          <w:tcPr>
            <w:tcW w:w="500" w:type="dxa"/>
            <w:vAlign w:val="center"/>
          </w:tcPr>
          <w:p w14:paraId="2F62EB07">
            <w:pPr>
              <w:jc w:val="center"/>
            </w:pPr>
            <w:r>
              <w:rPr>
                <w:rFonts w:ascii="宋体" w:hAnsi="宋体" w:eastAsia="宋体" w:cs="宋体"/>
                <w:b w:val="0"/>
                <w:i w:val="0"/>
                <w:color w:val="000000"/>
                <w:sz w:val="18"/>
              </w:rPr>
              <w:t>47</w:t>
            </w:r>
          </w:p>
        </w:tc>
        <w:tc>
          <w:tcPr>
            <w:tcW w:w="1612" w:type="dxa"/>
            <w:vAlign w:val="center"/>
          </w:tcPr>
          <w:p w14:paraId="3C09419F"/>
        </w:tc>
      </w:tr>
      <w:tr w14:paraId="5A24CC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001D0F"/>
        </w:tc>
        <w:tc>
          <w:tcPr>
            <w:tcW w:w="500" w:type="dxa"/>
            <w:vAlign w:val="center"/>
          </w:tcPr>
          <w:p w14:paraId="0EA67D7D">
            <w:pPr>
              <w:jc w:val="center"/>
            </w:pPr>
            <w:r>
              <w:rPr>
                <w:rFonts w:ascii="宋体" w:hAnsi="宋体" w:eastAsia="宋体" w:cs="宋体"/>
                <w:b w:val="0"/>
                <w:i w:val="0"/>
                <w:color w:val="000000"/>
                <w:sz w:val="18"/>
              </w:rPr>
              <w:t>17</w:t>
            </w:r>
          </w:p>
        </w:tc>
        <w:tc>
          <w:tcPr>
            <w:tcW w:w="1640" w:type="dxa"/>
            <w:vAlign w:val="center"/>
          </w:tcPr>
          <w:p w14:paraId="17637766"/>
        </w:tc>
        <w:tc>
          <w:tcPr>
            <w:tcW w:w="3260" w:type="dxa"/>
            <w:vAlign w:val="center"/>
          </w:tcPr>
          <w:p w14:paraId="4AC17CA7">
            <w:pPr>
              <w:jc w:val="left"/>
            </w:pPr>
            <w:r>
              <w:rPr>
                <w:rFonts w:ascii="宋体" w:hAnsi="宋体" w:eastAsia="宋体" w:cs="宋体"/>
                <w:b w:val="0"/>
                <w:i w:val="0"/>
                <w:color w:val="000000"/>
                <w:sz w:val="18"/>
              </w:rPr>
              <w:t>十七、援助其他地区支出</w:t>
            </w:r>
          </w:p>
        </w:tc>
        <w:tc>
          <w:tcPr>
            <w:tcW w:w="500" w:type="dxa"/>
            <w:vAlign w:val="center"/>
          </w:tcPr>
          <w:p w14:paraId="5D9FCF3F">
            <w:pPr>
              <w:jc w:val="center"/>
            </w:pPr>
            <w:r>
              <w:rPr>
                <w:rFonts w:ascii="宋体" w:hAnsi="宋体" w:eastAsia="宋体" w:cs="宋体"/>
                <w:b w:val="0"/>
                <w:i w:val="0"/>
                <w:color w:val="000000"/>
                <w:sz w:val="18"/>
              </w:rPr>
              <w:t>48</w:t>
            </w:r>
          </w:p>
        </w:tc>
        <w:tc>
          <w:tcPr>
            <w:tcW w:w="1612" w:type="dxa"/>
            <w:vAlign w:val="center"/>
          </w:tcPr>
          <w:p w14:paraId="2BF5A549"/>
        </w:tc>
      </w:tr>
      <w:tr w14:paraId="099F9B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CCF192"/>
        </w:tc>
        <w:tc>
          <w:tcPr>
            <w:tcW w:w="500" w:type="dxa"/>
            <w:vAlign w:val="center"/>
          </w:tcPr>
          <w:p w14:paraId="54AD0529">
            <w:pPr>
              <w:jc w:val="center"/>
            </w:pPr>
            <w:r>
              <w:rPr>
                <w:rFonts w:ascii="宋体" w:hAnsi="宋体" w:eastAsia="宋体" w:cs="宋体"/>
                <w:b w:val="0"/>
                <w:i w:val="0"/>
                <w:color w:val="000000"/>
                <w:sz w:val="18"/>
              </w:rPr>
              <w:t>18</w:t>
            </w:r>
          </w:p>
        </w:tc>
        <w:tc>
          <w:tcPr>
            <w:tcW w:w="1640" w:type="dxa"/>
            <w:vAlign w:val="center"/>
          </w:tcPr>
          <w:p w14:paraId="737DA78B"/>
        </w:tc>
        <w:tc>
          <w:tcPr>
            <w:tcW w:w="3260" w:type="dxa"/>
            <w:vAlign w:val="center"/>
          </w:tcPr>
          <w:p w14:paraId="0DC7A3CD">
            <w:pPr>
              <w:jc w:val="left"/>
            </w:pPr>
            <w:r>
              <w:rPr>
                <w:rFonts w:ascii="宋体" w:hAnsi="宋体" w:eastAsia="宋体" w:cs="宋体"/>
                <w:b w:val="0"/>
                <w:i w:val="0"/>
                <w:color w:val="000000"/>
                <w:sz w:val="18"/>
              </w:rPr>
              <w:t>十八、自然资源海洋气象等支出</w:t>
            </w:r>
          </w:p>
        </w:tc>
        <w:tc>
          <w:tcPr>
            <w:tcW w:w="500" w:type="dxa"/>
            <w:vAlign w:val="center"/>
          </w:tcPr>
          <w:p w14:paraId="4D411A45">
            <w:pPr>
              <w:jc w:val="center"/>
            </w:pPr>
            <w:r>
              <w:rPr>
                <w:rFonts w:ascii="宋体" w:hAnsi="宋体" w:eastAsia="宋体" w:cs="宋体"/>
                <w:b w:val="0"/>
                <w:i w:val="0"/>
                <w:color w:val="000000"/>
                <w:sz w:val="18"/>
              </w:rPr>
              <w:t>49</w:t>
            </w:r>
          </w:p>
        </w:tc>
        <w:tc>
          <w:tcPr>
            <w:tcW w:w="1612" w:type="dxa"/>
            <w:vAlign w:val="center"/>
          </w:tcPr>
          <w:p w14:paraId="208AFCCD"/>
        </w:tc>
      </w:tr>
      <w:tr w14:paraId="70EA0B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723E7E"/>
        </w:tc>
        <w:tc>
          <w:tcPr>
            <w:tcW w:w="500" w:type="dxa"/>
            <w:vAlign w:val="center"/>
          </w:tcPr>
          <w:p w14:paraId="2A6E648C">
            <w:pPr>
              <w:jc w:val="center"/>
            </w:pPr>
            <w:r>
              <w:rPr>
                <w:rFonts w:ascii="宋体" w:hAnsi="宋体" w:eastAsia="宋体" w:cs="宋体"/>
                <w:b w:val="0"/>
                <w:i w:val="0"/>
                <w:color w:val="000000"/>
                <w:sz w:val="18"/>
              </w:rPr>
              <w:t>19</w:t>
            </w:r>
          </w:p>
        </w:tc>
        <w:tc>
          <w:tcPr>
            <w:tcW w:w="1640" w:type="dxa"/>
            <w:vAlign w:val="center"/>
          </w:tcPr>
          <w:p w14:paraId="6BCD66EF"/>
        </w:tc>
        <w:tc>
          <w:tcPr>
            <w:tcW w:w="3260" w:type="dxa"/>
            <w:vAlign w:val="center"/>
          </w:tcPr>
          <w:p w14:paraId="32E11ED5">
            <w:pPr>
              <w:jc w:val="left"/>
            </w:pPr>
            <w:r>
              <w:rPr>
                <w:rFonts w:ascii="宋体" w:hAnsi="宋体" w:eastAsia="宋体" w:cs="宋体"/>
                <w:b w:val="0"/>
                <w:i w:val="0"/>
                <w:color w:val="000000"/>
                <w:sz w:val="18"/>
              </w:rPr>
              <w:t>十九、住房保障支出</w:t>
            </w:r>
          </w:p>
        </w:tc>
        <w:tc>
          <w:tcPr>
            <w:tcW w:w="500" w:type="dxa"/>
            <w:vAlign w:val="center"/>
          </w:tcPr>
          <w:p w14:paraId="3BBF878C">
            <w:pPr>
              <w:jc w:val="center"/>
            </w:pPr>
            <w:r>
              <w:rPr>
                <w:rFonts w:ascii="宋体" w:hAnsi="宋体" w:eastAsia="宋体" w:cs="宋体"/>
                <w:b w:val="0"/>
                <w:i w:val="0"/>
                <w:color w:val="000000"/>
                <w:sz w:val="18"/>
              </w:rPr>
              <w:t>50</w:t>
            </w:r>
          </w:p>
        </w:tc>
        <w:tc>
          <w:tcPr>
            <w:tcW w:w="1612" w:type="dxa"/>
            <w:vAlign w:val="center"/>
          </w:tcPr>
          <w:p w14:paraId="2C4B2F14">
            <w:pPr>
              <w:jc w:val="right"/>
            </w:pPr>
            <w:r>
              <w:rPr>
                <w:rFonts w:ascii="宋体" w:hAnsi="宋体" w:eastAsia="宋体" w:cs="宋体"/>
                <w:b w:val="0"/>
                <w:i w:val="0"/>
                <w:color w:val="000000"/>
                <w:sz w:val="18"/>
              </w:rPr>
              <w:t>76.24</w:t>
            </w:r>
          </w:p>
        </w:tc>
      </w:tr>
      <w:tr w14:paraId="6E503F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8D16DD"/>
        </w:tc>
        <w:tc>
          <w:tcPr>
            <w:tcW w:w="500" w:type="dxa"/>
            <w:vAlign w:val="center"/>
          </w:tcPr>
          <w:p w14:paraId="02804D40">
            <w:pPr>
              <w:jc w:val="center"/>
            </w:pPr>
            <w:r>
              <w:rPr>
                <w:rFonts w:ascii="宋体" w:hAnsi="宋体" w:eastAsia="宋体" w:cs="宋体"/>
                <w:b w:val="0"/>
                <w:i w:val="0"/>
                <w:color w:val="000000"/>
                <w:sz w:val="18"/>
              </w:rPr>
              <w:t>20</w:t>
            </w:r>
          </w:p>
        </w:tc>
        <w:tc>
          <w:tcPr>
            <w:tcW w:w="1640" w:type="dxa"/>
            <w:vAlign w:val="center"/>
          </w:tcPr>
          <w:p w14:paraId="466488F1"/>
        </w:tc>
        <w:tc>
          <w:tcPr>
            <w:tcW w:w="3260" w:type="dxa"/>
            <w:vAlign w:val="center"/>
          </w:tcPr>
          <w:p w14:paraId="7F09D90A">
            <w:pPr>
              <w:jc w:val="left"/>
            </w:pPr>
            <w:r>
              <w:rPr>
                <w:rFonts w:ascii="宋体" w:hAnsi="宋体" w:eastAsia="宋体" w:cs="宋体"/>
                <w:b w:val="0"/>
                <w:i w:val="0"/>
                <w:color w:val="000000"/>
                <w:sz w:val="18"/>
              </w:rPr>
              <w:t>二十、粮油物资储备支出</w:t>
            </w:r>
          </w:p>
        </w:tc>
        <w:tc>
          <w:tcPr>
            <w:tcW w:w="500" w:type="dxa"/>
            <w:vAlign w:val="center"/>
          </w:tcPr>
          <w:p w14:paraId="14CD4AAC">
            <w:pPr>
              <w:jc w:val="center"/>
            </w:pPr>
            <w:r>
              <w:rPr>
                <w:rFonts w:ascii="宋体" w:hAnsi="宋体" w:eastAsia="宋体" w:cs="宋体"/>
                <w:b w:val="0"/>
                <w:i w:val="0"/>
                <w:color w:val="000000"/>
                <w:sz w:val="18"/>
              </w:rPr>
              <w:t>51</w:t>
            </w:r>
          </w:p>
        </w:tc>
        <w:tc>
          <w:tcPr>
            <w:tcW w:w="1612" w:type="dxa"/>
            <w:vAlign w:val="center"/>
          </w:tcPr>
          <w:p w14:paraId="3F642A95"/>
        </w:tc>
      </w:tr>
      <w:tr w14:paraId="379C17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0CF887"/>
        </w:tc>
        <w:tc>
          <w:tcPr>
            <w:tcW w:w="500" w:type="dxa"/>
            <w:vAlign w:val="center"/>
          </w:tcPr>
          <w:p w14:paraId="1F708660">
            <w:pPr>
              <w:jc w:val="center"/>
            </w:pPr>
            <w:r>
              <w:rPr>
                <w:rFonts w:ascii="宋体" w:hAnsi="宋体" w:eastAsia="宋体" w:cs="宋体"/>
                <w:b w:val="0"/>
                <w:i w:val="0"/>
                <w:color w:val="000000"/>
                <w:sz w:val="18"/>
              </w:rPr>
              <w:t>21</w:t>
            </w:r>
          </w:p>
        </w:tc>
        <w:tc>
          <w:tcPr>
            <w:tcW w:w="1640" w:type="dxa"/>
            <w:vAlign w:val="center"/>
          </w:tcPr>
          <w:p w14:paraId="78FC18C3"/>
        </w:tc>
        <w:tc>
          <w:tcPr>
            <w:tcW w:w="3260" w:type="dxa"/>
            <w:vAlign w:val="center"/>
          </w:tcPr>
          <w:p w14:paraId="231C9B1F">
            <w:pPr>
              <w:jc w:val="left"/>
            </w:pPr>
            <w:r>
              <w:rPr>
                <w:rFonts w:ascii="宋体" w:hAnsi="宋体" w:eastAsia="宋体" w:cs="宋体"/>
                <w:b w:val="0"/>
                <w:i w:val="0"/>
                <w:color w:val="000000"/>
                <w:sz w:val="18"/>
              </w:rPr>
              <w:t>二十一、国有资本经营预算支出</w:t>
            </w:r>
          </w:p>
        </w:tc>
        <w:tc>
          <w:tcPr>
            <w:tcW w:w="500" w:type="dxa"/>
            <w:vAlign w:val="center"/>
          </w:tcPr>
          <w:p w14:paraId="79D5DF09">
            <w:pPr>
              <w:jc w:val="center"/>
            </w:pPr>
            <w:r>
              <w:rPr>
                <w:rFonts w:ascii="宋体" w:hAnsi="宋体" w:eastAsia="宋体" w:cs="宋体"/>
                <w:b w:val="0"/>
                <w:i w:val="0"/>
                <w:color w:val="000000"/>
                <w:sz w:val="18"/>
              </w:rPr>
              <w:t>52</w:t>
            </w:r>
          </w:p>
        </w:tc>
        <w:tc>
          <w:tcPr>
            <w:tcW w:w="1612" w:type="dxa"/>
            <w:vAlign w:val="center"/>
          </w:tcPr>
          <w:p w14:paraId="73D00BF5"/>
        </w:tc>
      </w:tr>
      <w:tr w14:paraId="409430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05C0F2"/>
        </w:tc>
        <w:tc>
          <w:tcPr>
            <w:tcW w:w="500" w:type="dxa"/>
            <w:vAlign w:val="center"/>
          </w:tcPr>
          <w:p w14:paraId="47A5661A">
            <w:pPr>
              <w:jc w:val="center"/>
            </w:pPr>
            <w:r>
              <w:rPr>
                <w:rFonts w:ascii="宋体" w:hAnsi="宋体" w:eastAsia="宋体" w:cs="宋体"/>
                <w:b w:val="0"/>
                <w:i w:val="0"/>
                <w:color w:val="000000"/>
                <w:sz w:val="18"/>
              </w:rPr>
              <w:t>22</w:t>
            </w:r>
          </w:p>
        </w:tc>
        <w:tc>
          <w:tcPr>
            <w:tcW w:w="1640" w:type="dxa"/>
            <w:vAlign w:val="center"/>
          </w:tcPr>
          <w:p w14:paraId="66BC09C6"/>
        </w:tc>
        <w:tc>
          <w:tcPr>
            <w:tcW w:w="3260" w:type="dxa"/>
            <w:vAlign w:val="center"/>
          </w:tcPr>
          <w:p w14:paraId="4A287008">
            <w:pPr>
              <w:jc w:val="left"/>
            </w:pPr>
            <w:r>
              <w:rPr>
                <w:rFonts w:ascii="宋体" w:hAnsi="宋体" w:eastAsia="宋体" w:cs="宋体"/>
                <w:b w:val="0"/>
                <w:i w:val="0"/>
                <w:color w:val="000000"/>
                <w:sz w:val="18"/>
              </w:rPr>
              <w:t>二十二、灾害防治及应急管理支出</w:t>
            </w:r>
          </w:p>
        </w:tc>
        <w:tc>
          <w:tcPr>
            <w:tcW w:w="500" w:type="dxa"/>
            <w:vAlign w:val="center"/>
          </w:tcPr>
          <w:p w14:paraId="309A61FD">
            <w:pPr>
              <w:jc w:val="center"/>
            </w:pPr>
            <w:r>
              <w:rPr>
                <w:rFonts w:ascii="宋体" w:hAnsi="宋体" w:eastAsia="宋体" w:cs="宋体"/>
                <w:b w:val="0"/>
                <w:i w:val="0"/>
                <w:color w:val="000000"/>
                <w:sz w:val="18"/>
              </w:rPr>
              <w:t>53</w:t>
            </w:r>
          </w:p>
        </w:tc>
        <w:tc>
          <w:tcPr>
            <w:tcW w:w="1612" w:type="dxa"/>
            <w:vAlign w:val="center"/>
          </w:tcPr>
          <w:p w14:paraId="773858DB"/>
        </w:tc>
      </w:tr>
      <w:tr w14:paraId="32699B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52F37C"/>
        </w:tc>
        <w:tc>
          <w:tcPr>
            <w:tcW w:w="500" w:type="dxa"/>
            <w:vAlign w:val="center"/>
          </w:tcPr>
          <w:p w14:paraId="6D762599">
            <w:pPr>
              <w:jc w:val="center"/>
            </w:pPr>
            <w:r>
              <w:rPr>
                <w:rFonts w:ascii="宋体" w:hAnsi="宋体" w:eastAsia="宋体" w:cs="宋体"/>
                <w:b w:val="0"/>
                <w:i w:val="0"/>
                <w:color w:val="000000"/>
                <w:sz w:val="18"/>
              </w:rPr>
              <w:t>23</w:t>
            </w:r>
          </w:p>
        </w:tc>
        <w:tc>
          <w:tcPr>
            <w:tcW w:w="1640" w:type="dxa"/>
            <w:vAlign w:val="center"/>
          </w:tcPr>
          <w:p w14:paraId="559DDA02"/>
        </w:tc>
        <w:tc>
          <w:tcPr>
            <w:tcW w:w="3260" w:type="dxa"/>
            <w:vAlign w:val="center"/>
          </w:tcPr>
          <w:p w14:paraId="28BF2FA7">
            <w:pPr>
              <w:jc w:val="left"/>
            </w:pPr>
            <w:r>
              <w:rPr>
                <w:rFonts w:ascii="宋体" w:hAnsi="宋体" w:eastAsia="宋体" w:cs="宋体"/>
                <w:b w:val="0"/>
                <w:i w:val="0"/>
                <w:color w:val="000000"/>
                <w:sz w:val="18"/>
              </w:rPr>
              <w:t>二十三、其他支出</w:t>
            </w:r>
          </w:p>
        </w:tc>
        <w:tc>
          <w:tcPr>
            <w:tcW w:w="500" w:type="dxa"/>
            <w:vAlign w:val="center"/>
          </w:tcPr>
          <w:p w14:paraId="5B13985A">
            <w:pPr>
              <w:jc w:val="center"/>
            </w:pPr>
            <w:r>
              <w:rPr>
                <w:rFonts w:ascii="宋体" w:hAnsi="宋体" w:eastAsia="宋体" w:cs="宋体"/>
                <w:b w:val="0"/>
                <w:i w:val="0"/>
                <w:color w:val="000000"/>
                <w:sz w:val="18"/>
              </w:rPr>
              <w:t>54</w:t>
            </w:r>
          </w:p>
        </w:tc>
        <w:tc>
          <w:tcPr>
            <w:tcW w:w="1612" w:type="dxa"/>
            <w:vAlign w:val="center"/>
          </w:tcPr>
          <w:p w14:paraId="232A27C5"/>
        </w:tc>
      </w:tr>
      <w:tr w14:paraId="25E13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29428A"/>
        </w:tc>
        <w:tc>
          <w:tcPr>
            <w:tcW w:w="500" w:type="dxa"/>
            <w:vAlign w:val="center"/>
          </w:tcPr>
          <w:p w14:paraId="63B35AD6">
            <w:pPr>
              <w:jc w:val="center"/>
            </w:pPr>
            <w:r>
              <w:rPr>
                <w:rFonts w:ascii="宋体" w:hAnsi="宋体" w:eastAsia="宋体" w:cs="宋体"/>
                <w:b w:val="0"/>
                <w:i w:val="0"/>
                <w:color w:val="000000"/>
                <w:sz w:val="17"/>
              </w:rPr>
              <w:t>24</w:t>
            </w:r>
          </w:p>
        </w:tc>
        <w:tc>
          <w:tcPr>
            <w:tcW w:w="1640" w:type="dxa"/>
            <w:vAlign w:val="center"/>
          </w:tcPr>
          <w:p w14:paraId="55EE581E"/>
        </w:tc>
        <w:tc>
          <w:tcPr>
            <w:tcW w:w="3260" w:type="dxa"/>
            <w:vAlign w:val="center"/>
          </w:tcPr>
          <w:p w14:paraId="387F6070">
            <w:pPr>
              <w:jc w:val="left"/>
            </w:pPr>
            <w:r>
              <w:rPr>
                <w:rFonts w:ascii="宋体" w:hAnsi="宋体" w:eastAsia="宋体" w:cs="宋体"/>
                <w:b w:val="0"/>
                <w:i w:val="0"/>
                <w:color w:val="000000"/>
                <w:sz w:val="18"/>
              </w:rPr>
              <w:t>二十四、债务还本支出</w:t>
            </w:r>
          </w:p>
        </w:tc>
        <w:tc>
          <w:tcPr>
            <w:tcW w:w="500" w:type="dxa"/>
            <w:vAlign w:val="center"/>
          </w:tcPr>
          <w:p w14:paraId="44153C64">
            <w:pPr>
              <w:jc w:val="center"/>
            </w:pPr>
            <w:r>
              <w:rPr>
                <w:rFonts w:ascii="宋体" w:hAnsi="宋体" w:eastAsia="宋体" w:cs="宋体"/>
                <w:b w:val="0"/>
                <w:i w:val="0"/>
                <w:color w:val="000000"/>
                <w:sz w:val="18"/>
              </w:rPr>
              <w:t>55</w:t>
            </w:r>
          </w:p>
        </w:tc>
        <w:tc>
          <w:tcPr>
            <w:tcW w:w="1612" w:type="dxa"/>
            <w:vAlign w:val="center"/>
          </w:tcPr>
          <w:p w14:paraId="37C3C202"/>
        </w:tc>
      </w:tr>
      <w:tr w14:paraId="541081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8F189B"/>
        </w:tc>
        <w:tc>
          <w:tcPr>
            <w:tcW w:w="500" w:type="dxa"/>
            <w:vAlign w:val="center"/>
          </w:tcPr>
          <w:p w14:paraId="42D4C185">
            <w:pPr>
              <w:jc w:val="center"/>
            </w:pPr>
            <w:r>
              <w:rPr>
                <w:rFonts w:ascii="宋体" w:hAnsi="宋体" w:eastAsia="宋体" w:cs="宋体"/>
                <w:b w:val="0"/>
                <w:i w:val="0"/>
                <w:color w:val="000000"/>
                <w:sz w:val="17"/>
              </w:rPr>
              <w:t>25</w:t>
            </w:r>
          </w:p>
        </w:tc>
        <w:tc>
          <w:tcPr>
            <w:tcW w:w="1640" w:type="dxa"/>
            <w:vAlign w:val="center"/>
          </w:tcPr>
          <w:p w14:paraId="596C7B44"/>
        </w:tc>
        <w:tc>
          <w:tcPr>
            <w:tcW w:w="3260" w:type="dxa"/>
            <w:vAlign w:val="center"/>
          </w:tcPr>
          <w:p w14:paraId="4B2E71D1">
            <w:pPr>
              <w:jc w:val="left"/>
            </w:pPr>
            <w:r>
              <w:rPr>
                <w:rFonts w:ascii="宋体" w:hAnsi="宋体" w:eastAsia="宋体" w:cs="宋体"/>
                <w:b w:val="0"/>
                <w:i w:val="0"/>
                <w:color w:val="000000"/>
                <w:sz w:val="18"/>
              </w:rPr>
              <w:t>二十五、债务付息支出</w:t>
            </w:r>
          </w:p>
        </w:tc>
        <w:tc>
          <w:tcPr>
            <w:tcW w:w="500" w:type="dxa"/>
            <w:vAlign w:val="center"/>
          </w:tcPr>
          <w:p w14:paraId="58CABFEA">
            <w:pPr>
              <w:jc w:val="center"/>
            </w:pPr>
            <w:r>
              <w:rPr>
                <w:rFonts w:ascii="宋体" w:hAnsi="宋体" w:eastAsia="宋体" w:cs="宋体"/>
                <w:b w:val="0"/>
                <w:i w:val="0"/>
                <w:color w:val="000000"/>
                <w:sz w:val="18"/>
              </w:rPr>
              <w:t>56</w:t>
            </w:r>
          </w:p>
        </w:tc>
        <w:tc>
          <w:tcPr>
            <w:tcW w:w="1612" w:type="dxa"/>
            <w:vAlign w:val="center"/>
          </w:tcPr>
          <w:p w14:paraId="0A3F293D"/>
        </w:tc>
      </w:tr>
      <w:tr w14:paraId="4713BE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BF7FE8"/>
        </w:tc>
        <w:tc>
          <w:tcPr>
            <w:tcW w:w="500" w:type="dxa"/>
            <w:vAlign w:val="center"/>
          </w:tcPr>
          <w:p w14:paraId="440B06FE">
            <w:pPr>
              <w:jc w:val="center"/>
            </w:pPr>
            <w:r>
              <w:rPr>
                <w:rFonts w:ascii="宋体" w:hAnsi="宋体" w:eastAsia="宋体" w:cs="宋体"/>
                <w:b w:val="0"/>
                <w:i w:val="0"/>
                <w:color w:val="000000"/>
                <w:sz w:val="17"/>
              </w:rPr>
              <w:t>26</w:t>
            </w:r>
          </w:p>
        </w:tc>
        <w:tc>
          <w:tcPr>
            <w:tcW w:w="1640" w:type="dxa"/>
            <w:vAlign w:val="center"/>
          </w:tcPr>
          <w:p w14:paraId="78D9B82B"/>
        </w:tc>
        <w:tc>
          <w:tcPr>
            <w:tcW w:w="3260" w:type="dxa"/>
            <w:vAlign w:val="center"/>
          </w:tcPr>
          <w:p w14:paraId="105249F5">
            <w:pPr>
              <w:jc w:val="left"/>
            </w:pPr>
            <w:r>
              <w:rPr>
                <w:rFonts w:ascii="宋体" w:hAnsi="宋体" w:eastAsia="宋体" w:cs="宋体"/>
                <w:b w:val="0"/>
                <w:i w:val="0"/>
                <w:color w:val="000000"/>
                <w:sz w:val="18"/>
              </w:rPr>
              <w:t>二十六、抗疫特别国债安排的支出</w:t>
            </w:r>
          </w:p>
        </w:tc>
        <w:tc>
          <w:tcPr>
            <w:tcW w:w="500" w:type="dxa"/>
            <w:vAlign w:val="center"/>
          </w:tcPr>
          <w:p w14:paraId="44125DAE">
            <w:pPr>
              <w:jc w:val="center"/>
            </w:pPr>
            <w:r>
              <w:rPr>
                <w:rFonts w:ascii="宋体" w:hAnsi="宋体" w:eastAsia="宋体" w:cs="宋体"/>
                <w:b w:val="0"/>
                <w:i w:val="0"/>
                <w:color w:val="000000"/>
                <w:sz w:val="18"/>
              </w:rPr>
              <w:t>57</w:t>
            </w:r>
          </w:p>
        </w:tc>
        <w:tc>
          <w:tcPr>
            <w:tcW w:w="1612" w:type="dxa"/>
            <w:vAlign w:val="center"/>
          </w:tcPr>
          <w:p w14:paraId="711A20D0"/>
        </w:tc>
      </w:tr>
      <w:tr w14:paraId="1CBDED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405FCD">
            <w:pPr>
              <w:jc w:val="center"/>
            </w:pPr>
            <w:r>
              <w:rPr>
                <w:rFonts w:ascii="宋体" w:hAnsi="宋体" w:eastAsia="宋体" w:cs="宋体"/>
                <w:b/>
                <w:i w:val="0"/>
                <w:color w:val="000000"/>
                <w:sz w:val="18"/>
              </w:rPr>
              <w:t>本年收入合计</w:t>
            </w:r>
          </w:p>
        </w:tc>
        <w:tc>
          <w:tcPr>
            <w:tcW w:w="500" w:type="dxa"/>
            <w:vAlign w:val="center"/>
          </w:tcPr>
          <w:p w14:paraId="0C21039A">
            <w:pPr>
              <w:jc w:val="center"/>
            </w:pPr>
            <w:r>
              <w:rPr>
                <w:rFonts w:ascii="宋体" w:hAnsi="宋体" w:eastAsia="宋体" w:cs="宋体"/>
                <w:b w:val="0"/>
                <w:i w:val="0"/>
                <w:color w:val="000000"/>
                <w:sz w:val="18"/>
              </w:rPr>
              <w:t>27</w:t>
            </w:r>
          </w:p>
        </w:tc>
        <w:tc>
          <w:tcPr>
            <w:tcW w:w="1640" w:type="dxa"/>
            <w:vAlign w:val="center"/>
          </w:tcPr>
          <w:p w14:paraId="29111818">
            <w:pPr>
              <w:jc w:val="right"/>
            </w:pPr>
            <w:r>
              <w:rPr>
                <w:rFonts w:ascii="宋体" w:hAnsi="宋体" w:eastAsia="宋体" w:cs="宋体"/>
                <w:b w:val="0"/>
                <w:i w:val="0"/>
                <w:color w:val="000000"/>
                <w:sz w:val="18"/>
              </w:rPr>
              <w:t>5,691.81</w:t>
            </w:r>
          </w:p>
        </w:tc>
        <w:tc>
          <w:tcPr>
            <w:tcW w:w="3260" w:type="dxa"/>
            <w:vAlign w:val="center"/>
          </w:tcPr>
          <w:p w14:paraId="66DA1734">
            <w:pPr>
              <w:jc w:val="center"/>
            </w:pPr>
            <w:r>
              <w:rPr>
                <w:rFonts w:ascii="宋体" w:hAnsi="宋体" w:eastAsia="宋体" w:cs="宋体"/>
                <w:b/>
                <w:i w:val="0"/>
                <w:color w:val="000000"/>
                <w:sz w:val="18"/>
              </w:rPr>
              <w:t>本年支出合计</w:t>
            </w:r>
          </w:p>
        </w:tc>
        <w:tc>
          <w:tcPr>
            <w:tcW w:w="500" w:type="dxa"/>
            <w:vAlign w:val="center"/>
          </w:tcPr>
          <w:p w14:paraId="7CD631CF">
            <w:pPr>
              <w:jc w:val="center"/>
            </w:pPr>
            <w:r>
              <w:rPr>
                <w:rFonts w:ascii="宋体" w:hAnsi="宋体" w:eastAsia="宋体" w:cs="宋体"/>
                <w:b w:val="0"/>
                <w:i w:val="0"/>
                <w:color w:val="000000"/>
                <w:sz w:val="18"/>
              </w:rPr>
              <w:t>58</w:t>
            </w:r>
          </w:p>
        </w:tc>
        <w:tc>
          <w:tcPr>
            <w:tcW w:w="1612" w:type="dxa"/>
            <w:vAlign w:val="center"/>
          </w:tcPr>
          <w:p w14:paraId="2C4D1998">
            <w:pPr>
              <w:jc w:val="right"/>
            </w:pPr>
            <w:r>
              <w:rPr>
                <w:rFonts w:ascii="宋体" w:hAnsi="宋体" w:eastAsia="宋体" w:cs="宋体"/>
                <w:b w:val="0"/>
                <w:i w:val="0"/>
                <w:color w:val="000000"/>
                <w:sz w:val="18"/>
              </w:rPr>
              <w:t>5,691.81</w:t>
            </w:r>
          </w:p>
        </w:tc>
      </w:tr>
      <w:tr w14:paraId="1C7555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969116">
            <w:pPr>
              <w:jc w:val="left"/>
            </w:pPr>
            <w:r>
              <w:rPr>
                <w:rFonts w:ascii="宋体" w:hAnsi="宋体" w:eastAsia="宋体" w:cs="宋体"/>
                <w:b w:val="0"/>
                <w:i w:val="0"/>
                <w:color w:val="000000"/>
                <w:sz w:val="18"/>
              </w:rPr>
              <w:t>使用非财政拨款结余(含专用结余）</w:t>
            </w:r>
          </w:p>
        </w:tc>
        <w:tc>
          <w:tcPr>
            <w:tcW w:w="500" w:type="dxa"/>
            <w:vAlign w:val="center"/>
          </w:tcPr>
          <w:p w14:paraId="1A61F2F4">
            <w:pPr>
              <w:jc w:val="center"/>
            </w:pPr>
            <w:r>
              <w:rPr>
                <w:rFonts w:ascii="宋体" w:hAnsi="宋体" w:eastAsia="宋体" w:cs="宋体"/>
                <w:b w:val="0"/>
                <w:i w:val="0"/>
                <w:color w:val="000000"/>
                <w:sz w:val="18"/>
              </w:rPr>
              <w:t>28</w:t>
            </w:r>
          </w:p>
        </w:tc>
        <w:tc>
          <w:tcPr>
            <w:tcW w:w="1640" w:type="dxa"/>
            <w:vAlign w:val="center"/>
          </w:tcPr>
          <w:p w14:paraId="1821460B"/>
        </w:tc>
        <w:tc>
          <w:tcPr>
            <w:tcW w:w="3260" w:type="dxa"/>
            <w:vAlign w:val="center"/>
          </w:tcPr>
          <w:p w14:paraId="75314525">
            <w:pPr>
              <w:jc w:val="left"/>
            </w:pPr>
            <w:r>
              <w:rPr>
                <w:rFonts w:ascii="宋体" w:hAnsi="宋体" w:eastAsia="宋体" w:cs="宋体"/>
                <w:b w:val="0"/>
                <w:i w:val="0"/>
                <w:color w:val="000000"/>
                <w:sz w:val="18"/>
              </w:rPr>
              <w:t>结余分配</w:t>
            </w:r>
          </w:p>
        </w:tc>
        <w:tc>
          <w:tcPr>
            <w:tcW w:w="500" w:type="dxa"/>
            <w:vAlign w:val="center"/>
          </w:tcPr>
          <w:p w14:paraId="41EFA67A">
            <w:pPr>
              <w:jc w:val="center"/>
            </w:pPr>
            <w:r>
              <w:rPr>
                <w:rFonts w:ascii="宋体" w:hAnsi="宋体" w:eastAsia="宋体" w:cs="宋体"/>
                <w:b w:val="0"/>
                <w:i w:val="0"/>
                <w:color w:val="000000"/>
                <w:sz w:val="18"/>
              </w:rPr>
              <w:t>59</w:t>
            </w:r>
          </w:p>
        </w:tc>
        <w:tc>
          <w:tcPr>
            <w:tcW w:w="1612" w:type="dxa"/>
            <w:vAlign w:val="center"/>
          </w:tcPr>
          <w:p w14:paraId="0C79C1C0"/>
        </w:tc>
      </w:tr>
      <w:tr w14:paraId="4DEFC7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BFD0AD">
            <w:pPr>
              <w:jc w:val="left"/>
            </w:pPr>
            <w:r>
              <w:rPr>
                <w:rFonts w:ascii="宋体" w:hAnsi="宋体" w:eastAsia="宋体" w:cs="宋体"/>
                <w:b w:val="0"/>
                <w:i w:val="0"/>
                <w:color w:val="000000"/>
                <w:sz w:val="18"/>
              </w:rPr>
              <w:t>年初结转和结余</w:t>
            </w:r>
          </w:p>
        </w:tc>
        <w:tc>
          <w:tcPr>
            <w:tcW w:w="500" w:type="dxa"/>
            <w:vAlign w:val="center"/>
          </w:tcPr>
          <w:p w14:paraId="68B9B77E">
            <w:pPr>
              <w:jc w:val="center"/>
            </w:pPr>
            <w:r>
              <w:rPr>
                <w:rFonts w:ascii="宋体" w:hAnsi="宋体" w:eastAsia="宋体" w:cs="宋体"/>
                <w:b w:val="0"/>
                <w:i w:val="0"/>
                <w:color w:val="000000"/>
                <w:sz w:val="18"/>
              </w:rPr>
              <w:t>29</w:t>
            </w:r>
          </w:p>
        </w:tc>
        <w:tc>
          <w:tcPr>
            <w:tcW w:w="1640" w:type="dxa"/>
            <w:vAlign w:val="center"/>
          </w:tcPr>
          <w:p w14:paraId="5E3998D8"/>
        </w:tc>
        <w:tc>
          <w:tcPr>
            <w:tcW w:w="3260" w:type="dxa"/>
            <w:vAlign w:val="center"/>
          </w:tcPr>
          <w:p w14:paraId="12BE86D6">
            <w:pPr>
              <w:jc w:val="left"/>
            </w:pPr>
            <w:r>
              <w:rPr>
                <w:rFonts w:ascii="宋体" w:hAnsi="宋体" w:eastAsia="宋体" w:cs="宋体"/>
                <w:b w:val="0"/>
                <w:i w:val="0"/>
                <w:color w:val="000000"/>
                <w:sz w:val="18"/>
              </w:rPr>
              <w:t>年末结转和结余</w:t>
            </w:r>
          </w:p>
        </w:tc>
        <w:tc>
          <w:tcPr>
            <w:tcW w:w="500" w:type="dxa"/>
            <w:vAlign w:val="center"/>
          </w:tcPr>
          <w:p w14:paraId="3DA90968">
            <w:pPr>
              <w:jc w:val="center"/>
            </w:pPr>
            <w:r>
              <w:rPr>
                <w:rFonts w:ascii="宋体" w:hAnsi="宋体" w:eastAsia="宋体" w:cs="宋体"/>
                <w:b w:val="0"/>
                <w:i w:val="0"/>
                <w:color w:val="000000"/>
                <w:sz w:val="18"/>
              </w:rPr>
              <w:t>60</w:t>
            </w:r>
          </w:p>
        </w:tc>
        <w:tc>
          <w:tcPr>
            <w:tcW w:w="1612" w:type="dxa"/>
            <w:vAlign w:val="center"/>
          </w:tcPr>
          <w:p w14:paraId="6D7632A6"/>
        </w:tc>
      </w:tr>
      <w:tr w14:paraId="7115A7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59263A"/>
        </w:tc>
        <w:tc>
          <w:tcPr>
            <w:tcW w:w="500" w:type="dxa"/>
            <w:vAlign w:val="center"/>
          </w:tcPr>
          <w:p w14:paraId="053BFE89">
            <w:pPr>
              <w:jc w:val="center"/>
            </w:pPr>
            <w:r>
              <w:rPr>
                <w:rFonts w:ascii="宋体" w:hAnsi="宋体" w:eastAsia="宋体" w:cs="宋体"/>
                <w:b w:val="0"/>
                <w:i w:val="0"/>
                <w:color w:val="000000"/>
                <w:sz w:val="18"/>
              </w:rPr>
              <w:t>30</w:t>
            </w:r>
          </w:p>
        </w:tc>
        <w:tc>
          <w:tcPr>
            <w:tcW w:w="1640" w:type="dxa"/>
            <w:vAlign w:val="center"/>
          </w:tcPr>
          <w:p w14:paraId="5295554D"/>
        </w:tc>
        <w:tc>
          <w:tcPr>
            <w:tcW w:w="3260" w:type="dxa"/>
            <w:vAlign w:val="center"/>
          </w:tcPr>
          <w:p w14:paraId="439B2166"/>
        </w:tc>
        <w:tc>
          <w:tcPr>
            <w:tcW w:w="500" w:type="dxa"/>
            <w:vAlign w:val="center"/>
          </w:tcPr>
          <w:p w14:paraId="2E14D18F">
            <w:pPr>
              <w:jc w:val="center"/>
            </w:pPr>
            <w:r>
              <w:rPr>
                <w:rFonts w:ascii="宋体" w:hAnsi="宋体" w:eastAsia="宋体" w:cs="宋体"/>
                <w:b w:val="0"/>
                <w:i w:val="0"/>
                <w:color w:val="000000"/>
                <w:sz w:val="18"/>
              </w:rPr>
              <w:t>61</w:t>
            </w:r>
          </w:p>
        </w:tc>
        <w:tc>
          <w:tcPr>
            <w:tcW w:w="1612" w:type="dxa"/>
            <w:vAlign w:val="center"/>
          </w:tcPr>
          <w:p w14:paraId="0E3C31EC"/>
        </w:tc>
      </w:tr>
      <w:tr w14:paraId="7EF3A2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09FD6F">
            <w:pPr>
              <w:jc w:val="center"/>
            </w:pPr>
            <w:r>
              <w:rPr>
                <w:rFonts w:ascii="宋体" w:hAnsi="宋体" w:eastAsia="宋体" w:cs="宋体"/>
                <w:b/>
                <w:i w:val="0"/>
                <w:color w:val="000000"/>
                <w:sz w:val="18"/>
              </w:rPr>
              <w:t>总计</w:t>
            </w:r>
          </w:p>
        </w:tc>
        <w:tc>
          <w:tcPr>
            <w:tcW w:w="500" w:type="dxa"/>
            <w:vAlign w:val="center"/>
          </w:tcPr>
          <w:p w14:paraId="24942579">
            <w:pPr>
              <w:jc w:val="center"/>
            </w:pPr>
            <w:r>
              <w:rPr>
                <w:rFonts w:ascii="宋体" w:hAnsi="宋体" w:eastAsia="宋体" w:cs="宋体"/>
                <w:b w:val="0"/>
                <w:i w:val="0"/>
                <w:color w:val="000000"/>
                <w:sz w:val="18"/>
              </w:rPr>
              <w:t>31</w:t>
            </w:r>
          </w:p>
        </w:tc>
        <w:tc>
          <w:tcPr>
            <w:tcW w:w="1640" w:type="dxa"/>
            <w:vAlign w:val="center"/>
          </w:tcPr>
          <w:p w14:paraId="401CC13E">
            <w:pPr>
              <w:jc w:val="right"/>
            </w:pPr>
            <w:r>
              <w:rPr>
                <w:rFonts w:ascii="宋体" w:hAnsi="宋体" w:eastAsia="宋体" w:cs="宋体"/>
                <w:b w:val="0"/>
                <w:i w:val="0"/>
                <w:color w:val="000000"/>
                <w:sz w:val="18"/>
              </w:rPr>
              <w:t>5,691.81</w:t>
            </w:r>
          </w:p>
        </w:tc>
        <w:tc>
          <w:tcPr>
            <w:tcW w:w="3260" w:type="dxa"/>
            <w:vAlign w:val="center"/>
          </w:tcPr>
          <w:p w14:paraId="4692C065">
            <w:pPr>
              <w:jc w:val="center"/>
            </w:pPr>
            <w:r>
              <w:rPr>
                <w:rFonts w:ascii="宋体" w:hAnsi="宋体" w:eastAsia="宋体" w:cs="宋体"/>
                <w:b/>
                <w:i w:val="0"/>
                <w:color w:val="000000"/>
                <w:sz w:val="18"/>
              </w:rPr>
              <w:t>总计</w:t>
            </w:r>
          </w:p>
        </w:tc>
        <w:tc>
          <w:tcPr>
            <w:tcW w:w="500" w:type="dxa"/>
            <w:vAlign w:val="center"/>
          </w:tcPr>
          <w:p w14:paraId="26B5940B">
            <w:pPr>
              <w:jc w:val="center"/>
            </w:pPr>
            <w:r>
              <w:rPr>
                <w:rFonts w:ascii="宋体" w:hAnsi="宋体" w:eastAsia="宋体" w:cs="宋体"/>
                <w:b w:val="0"/>
                <w:i w:val="0"/>
                <w:color w:val="000000"/>
                <w:sz w:val="18"/>
              </w:rPr>
              <w:t>62</w:t>
            </w:r>
          </w:p>
        </w:tc>
        <w:tc>
          <w:tcPr>
            <w:tcW w:w="1612" w:type="dxa"/>
            <w:vAlign w:val="center"/>
          </w:tcPr>
          <w:p w14:paraId="7AE6A920">
            <w:pPr>
              <w:jc w:val="right"/>
            </w:pPr>
            <w:r>
              <w:rPr>
                <w:rFonts w:ascii="宋体" w:hAnsi="宋体" w:eastAsia="宋体" w:cs="宋体"/>
                <w:b w:val="0"/>
                <w:i w:val="0"/>
                <w:color w:val="000000"/>
                <w:sz w:val="18"/>
              </w:rPr>
              <w:t>5,691.81</w:t>
            </w:r>
          </w:p>
        </w:tc>
      </w:tr>
      <w:tr w14:paraId="35070C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47D6BFF">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455330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9C18C9">
            <w:pPr>
              <w:jc w:val="left"/>
            </w:pPr>
            <w:r>
              <w:rPr>
                <w:rFonts w:ascii="宋体" w:hAnsi="宋体" w:eastAsia="宋体" w:cs="宋体"/>
                <w:b w:val="0"/>
                <w:i w:val="0"/>
                <w:color w:val="000000"/>
                <w:sz w:val="18"/>
              </w:rPr>
              <w:t xml:space="preserve">    如本表为空，则我部门本年度无此类资金收支余。</w:t>
            </w:r>
          </w:p>
        </w:tc>
      </w:tr>
    </w:tbl>
    <w:p w14:paraId="0BECEC89">
      <w:pPr>
        <w:snapToGrid w:val="0"/>
        <w:spacing w:before="0" w:after="0" w:line="0" w:lineRule="auto"/>
      </w:pPr>
      <w:r>
        <w:rPr>
          <w:sz w:val="8"/>
        </w:rPr>
        <w:t xml:space="preserve"> </w:t>
      </w:r>
    </w:p>
    <w:p w14:paraId="35B5B3B9">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7B4C9655">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1117AD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10B734BF">
            <w:pPr>
              <w:jc w:val="right"/>
            </w:pPr>
            <w:r>
              <w:rPr>
                <w:rFonts w:ascii="宋体" w:hAnsi="宋体" w:eastAsia="宋体" w:cs="宋体"/>
                <w:sz w:val="20"/>
              </w:rPr>
              <w:t>公开02表</w:t>
            </w:r>
          </w:p>
        </w:tc>
      </w:tr>
      <w:tr w14:paraId="581C5D6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9C32A7B">
            <w:pPr>
              <w:jc w:val="left"/>
            </w:pPr>
            <w:r>
              <w:rPr>
                <w:rFonts w:ascii="宋体" w:hAnsi="宋体" w:eastAsia="宋体" w:cs="宋体"/>
                <w:sz w:val="20"/>
              </w:rPr>
              <w:t>部门：辽宁省盘锦市盘山县现代农业生产基地发展服务中心</w:t>
            </w:r>
          </w:p>
        </w:tc>
        <w:tc>
          <w:tcPr>
            <w:tcW w:w="2000" w:type="dxa"/>
          </w:tcPr>
          <w:p w14:paraId="70CD263C">
            <w:pPr>
              <w:jc w:val="center"/>
            </w:pPr>
            <w:r>
              <w:rPr>
                <w:rFonts w:ascii="宋体" w:hAnsi="宋体" w:eastAsia="宋体" w:cs="宋体"/>
                <w:sz w:val="20"/>
              </w:rPr>
              <w:t>2023年度</w:t>
            </w:r>
          </w:p>
        </w:tc>
        <w:tc>
          <w:tcPr>
            <w:tcW w:w="4386" w:type="dxa"/>
          </w:tcPr>
          <w:p w14:paraId="49001D99">
            <w:pPr>
              <w:jc w:val="right"/>
            </w:pPr>
            <w:r>
              <w:rPr>
                <w:rFonts w:ascii="宋体" w:hAnsi="宋体" w:eastAsia="宋体" w:cs="宋体"/>
                <w:sz w:val="20"/>
              </w:rPr>
              <w:t>金额单位：万元</w:t>
            </w:r>
          </w:p>
        </w:tc>
      </w:tr>
    </w:tbl>
    <w:p w14:paraId="69548B01">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23B5CB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720" w:type="dxa"/>
            <w:gridSpan w:val="2"/>
            <w:vAlign w:val="center"/>
          </w:tcPr>
          <w:p w14:paraId="2A1177CA">
            <w:pPr>
              <w:jc w:val="center"/>
            </w:pPr>
            <w:r>
              <w:rPr>
                <w:rFonts w:ascii="宋体" w:hAnsi="宋体" w:eastAsia="宋体" w:cs="宋体"/>
                <w:b w:val="0"/>
                <w:i w:val="0"/>
                <w:color w:val="000000"/>
                <w:sz w:val="14"/>
              </w:rPr>
              <w:t>项目</w:t>
            </w:r>
          </w:p>
        </w:tc>
        <w:tc>
          <w:tcPr>
            <w:tcW w:w="1160" w:type="dxa"/>
            <w:vMerge w:val="restart"/>
            <w:vAlign w:val="center"/>
          </w:tcPr>
          <w:p w14:paraId="5CB3863F">
            <w:pPr>
              <w:jc w:val="center"/>
            </w:pPr>
            <w:r>
              <w:rPr>
                <w:rFonts w:ascii="宋体" w:hAnsi="宋体" w:eastAsia="宋体" w:cs="宋体"/>
                <w:b w:val="0"/>
                <w:i w:val="0"/>
                <w:color w:val="000000"/>
                <w:sz w:val="14"/>
              </w:rPr>
              <w:t>本年收入合计</w:t>
            </w:r>
          </w:p>
        </w:tc>
        <w:tc>
          <w:tcPr>
            <w:tcW w:w="1160" w:type="dxa"/>
            <w:vMerge w:val="restart"/>
            <w:vAlign w:val="center"/>
          </w:tcPr>
          <w:p w14:paraId="36663E94">
            <w:pPr>
              <w:jc w:val="center"/>
            </w:pPr>
            <w:r>
              <w:rPr>
                <w:rFonts w:ascii="宋体" w:hAnsi="宋体" w:eastAsia="宋体" w:cs="宋体"/>
                <w:b w:val="0"/>
                <w:i w:val="0"/>
                <w:color w:val="000000"/>
                <w:sz w:val="14"/>
              </w:rPr>
              <w:t>财政拨款收入</w:t>
            </w:r>
          </w:p>
        </w:tc>
        <w:tc>
          <w:tcPr>
            <w:tcW w:w="1160" w:type="dxa"/>
            <w:vMerge w:val="restart"/>
            <w:vAlign w:val="center"/>
          </w:tcPr>
          <w:p w14:paraId="2FE1DEB7">
            <w:pPr>
              <w:jc w:val="center"/>
            </w:pPr>
            <w:r>
              <w:rPr>
                <w:rFonts w:ascii="宋体" w:hAnsi="宋体" w:eastAsia="宋体" w:cs="宋体"/>
                <w:b w:val="0"/>
                <w:i w:val="0"/>
                <w:color w:val="000000"/>
                <w:sz w:val="14"/>
              </w:rPr>
              <w:t>上级补助收入</w:t>
            </w:r>
          </w:p>
        </w:tc>
        <w:tc>
          <w:tcPr>
            <w:tcW w:w="1160" w:type="dxa"/>
            <w:vMerge w:val="restart"/>
            <w:vAlign w:val="center"/>
          </w:tcPr>
          <w:p w14:paraId="392328D0">
            <w:pPr>
              <w:jc w:val="center"/>
            </w:pPr>
            <w:r>
              <w:rPr>
                <w:rFonts w:ascii="宋体" w:hAnsi="宋体" w:eastAsia="宋体" w:cs="宋体"/>
                <w:b w:val="0"/>
                <w:i w:val="0"/>
                <w:color w:val="000000"/>
                <w:sz w:val="14"/>
              </w:rPr>
              <w:t>事业收入</w:t>
            </w:r>
          </w:p>
        </w:tc>
        <w:tc>
          <w:tcPr>
            <w:tcW w:w="1160" w:type="dxa"/>
            <w:vMerge w:val="restart"/>
            <w:vAlign w:val="center"/>
          </w:tcPr>
          <w:p w14:paraId="40E62997">
            <w:pPr>
              <w:jc w:val="center"/>
            </w:pPr>
            <w:r>
              <w:rPr>
                <w:rFonts w:ascii="宋体" w:hAnsi="宋体" w:eastAsia="宋体" w:cs="宋体"/>
                <w:b w:val="0"/>
                <w:i w:val="0"/>
                <w:color w:val="000000"/>
                <w:sz w:val="14"/>
              </w:rPr>
              <w:t>经营收入</w:t>
            </w:r>
          </w:p>
        </w:tc>
        <w:tc>
          <w:tcPr>
            <w:tcW w:w="1160" w:type="dxa"/>
            <w:vMerge w:val="restart"/>
            <w:vAlign w:val="center"/>
          </w:tcPr>
          <w:p w14:paraId="57033FB2">
            <w:pPr>
              <w:jc w:val="center"/>
            </w:pPr>
            <w:r>
              <w:rPr>
                <w:rFonts w:ascii="宋体" w:hAnsi="宋体" w:eastAsia="宋体" w:cs="宋体"/>
                <w:b w:val="0"/>
                <w:i w:val="0"/>
                <w:color w:val="000000"/>
                <w:sz w:val="14"/>
              </w:rPr>
              <w:t>附属单位上缴收入</w:t>
            </w:r>
          </w:p>
        </w:tc>
        <w:tc>
          <w:tcPr>
            <w:tcW w:w="1092" w:type="dxa"/>
            <w:vMerge w:val="restart"/>
            <w:vAlign w:val="center"/>
          </w:tcPr>
          <w:p w14:paraId="1282201C">
            <w:pPr>
              <w:jc w:val="center"/>
            </w:pPr>
            <w:r>
              <w:rPr>
                <w:rFonts w:ascii="宋体" w:hAnsi="宋体" w:eastAsia="宋体" w:cs="宋体"/>
                <w:b w:val="0"/>
                <w:i w:val="0"/>
                <w:color w:val="000000"/>
                <w:sz w:val="14"/>
              </w:rPr>
              <w:t>其他收入</w:t>
            </w:r>
          </w:p>
        </w:tc>
      </w:tr>
      <w:tr w14:paraId="7EE75D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restart"/>
            <w:vAlign w:val="center"/>
          </w:tcPr>
          <w:p w14:paraId="13E19F6D">
            <w:pPr>
              <w:jc w:val="center"/>
            </w:pPr>
            <w:r>
              <w:rPr>
                <w:rFonts w:ascii="宋体" w:hAnsi="宋体" w:eastAsia="宋体" w:cs="宋体"/>
                <w:b w:val="0"/>
                <w:i w:val="0"/>
                <w:color w:val="000000"/>
                <w:sz w:val="14"/>
              </w:rPr>
              <w:t>功能分类科目编码</w:t>
            </w:r>
          </w:p>
        </w:tc>
        <w:tc>
          <w:tcPr>
            <w:tcW w:w="2060" w:type="dxa"/>
            <w:vMerge w:val="restart"/>
            <w:vAlign w:val="center"/>
          </w:tcPr>
          <w:p w14:paraId="6917ABDA">
            <w:pPr>
              <w:jc w:val="center"/>
            </w:pPr>
            <w:r>
              <w:rPr>
                <w:rFonts w:ascii="宋体" w:hAnsi="宋体" w:eastAsia="宋体" w:cs="宋体"/>
                <w:b w:val="0"/>
                <w:i w:val="0"/>
                <w:color w:val="000000"/>
                <w:sz w:val="14"/>
              </w:rPr>
              <w:t>科目名称</w:t>
            </w:r>
          </w:p>
        </w:tc>
        <w:tc>
          <w:tcPr>
            <w:tcW w:w="1160" w:type="dxa"/>
            <w:vMerge w:val="continue"/>
            <w:vAlign w:val="center"/>
          </w:tcPr>
          <w:p w14:paraId="580D5229"/>
        </w:tc>
        <w:tc>
          <w:tcPr>
            <w:tcW w:w="1160" w:type="dxa"/>
            <w:vMerge w:val="continue"/>
            <w:vAlign w:val="center"/>
          </w:tcPr>
          <w:p w14:paraId="0865C7CF"/>
        </w:tc>
        <w:tc>
          <w:tcPr>
            <w:tcW w:w="1160" w:type="dxa"/>
            <w:vMerge w:val="continue"/>
            <w:vAlign w:val="center"/>
          </w:tcPr>
          <w:p w14:paraId="5D4669C1"/>
        </w:tc>
        <w:tc>
          <w:tcPr>
            <w:tcW w:w="1160" w:type="dxa"/>
            <w:vMerge w:val="continue"/>
            <w:vAlign w:val="center"/>
          </w:tcPr>
          <w:p w14:paraId="086F9372"/>
        </w:tc>
        <w:tc>
          <w:tcPr>
            <w:tcW w:w="1160" w:type="dxa"/>
            <w:vMerge w:val="continue"/>
            <w:vAlign w:val="center"/>
          </w:tcPr>
          <w:p w14:paraId="3B049E08"/>
        </w:tc>
        <w:tc>
          <w:tcPr>
            <w:tcW w:w="1160" w:type="dxa"/>
            <w:vMerge w:val="continue"/>
            <w:vAlign w:val="center"/>
          </w:tcPr>
          <w:p w14:paraId="12C8DD62"/>
        </w:tc>
        <w:tc>
          <w:tcPr>
            <w:tcW w:w="1092" w:type="dxa"/>
            <w:vMerge w:val="continue"/>
            <w:vAlign w:val="center"/>
          </w:tcPr>
          <w:p w14:paraId="5A1B57AB"/>
        </w:tc>
      </w:tr>
      <w:tr w14:paraId="39F482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5505D6CA"/>
        </w:tc>
        <w:tc>
          <w:tcPr>
            <w:tcW w:w="2060" w:type="dxa"/>
            <w:vMerge w:val="continue"/>
            <w:vAlign w:val="center"/>
          </w:tcPr>
          <w:p w14:paraId="0E5F3E43"/>
        </w:tc>
        <w:tc>
          <w:tcPr>
            <w:tcW w:w="1160" w:type="dxa"/>
            <w:vMerge w:val="continue"/>
            <w:vAlign w:val="center"/>
          </w:tcPr>
          <w:p w14:paraId="4246D3ED"/>
        </w:tc>
        <w:tc>
          <w:tcPr>
            <w:tcW w:w="1160" w:type="dxa"/>
            <w:vMerge w:val="continue"/>
            <w:vAlign w:val="center"/>
          </w:tcPr>
          <w:p w14:paraId="349E34DD"/>
        </w:tc>
        <w:tc>
          <w:tcPr>
            <w:tcW w:w="1160" w:type="dxa"/>
            <w:vMerge w:val="continue"/>
            <w:vAlign w:val="center"/>
          </w:tcPr>
          <w:p w14:paraId="5DA5A02E"/>
        </w:tc>
        <w:tc>
          <w:tcPr>
            <w:tcW w:w="1160" w:type="dxa"/>
            <w:vMerge w:val="continue"/>
            <w:vAlign w:val="center"/>
          </w:tcPr>
          <w:p w14:paraId="15817FCA"/>
        </w:tc>
        <w:tc>
          <w:tcPr>
            <w:tcW w:w="1160" w:type="dxa"/>
            <w:vMerge w:val="continue"/>
            <w:vAlign w:val="center"/>
          </w:tcPr>
          <w:p w14:paraId="488965DB"/>
        </w:tc>
        <w:tc>
          <w:tcPr>
            <w:tcW w:w="1160" w:type="dxa"/>
            <w:vMerge w:val="continue"/>
            <w:vAlign w:val="center"/>
          </w:tcPr>
          <w:p w14:paraId="6C90B307"/>
        </w:tc>
        <w:tc>
          <w:tcPr>
            <w:tcW w:w="1092" w:type="dxa"/>
            <w:vMerge w:val="continue"/>
            <w:vAlign w:val="center"/>
          </w:tcPr>
          <w:p w14:paraId="294110CA"/>
        </w:tc>
      </w:tr>
      <w:tr w14:paraId="527601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058F9867"/>
        </w:tc>
        <w:tc>
          <w:tcPr>
            <w:tcW w:w="2060" w:type="dxa"/>
            <w:vMerge w:val="continue"/>
            <w:vAlign w:val="center"/>
          </w:tcPr>
          <w:p w14:paraId="2E573B22"/>
        </w:tc>
        <w:tc>
          <w:tcPr>
            <w:tcW w:w="1160" w:type="dxa"/>
            <w:vMerge w:val="continue"/>
            <w:vAlign w:val="center"/>
          </w:tcPr>
          <w:p w14:paraId="20724BE9"/>
        </w:tc>
        <w:tc>
          <w:tcPr>
            <w:tcW w:w="1160" w:type="dxa"/>
            <w:vMerge w:val="continue"/>
            <w:vAlign w:val="center"/>
          </w:tcPr>
          <w:p w14:paraId="30A0E01F"/>
        </w:tc>
        <w:tc>
          <w:tcPr>
            <w:tcW w:w="1160" w:type="dxa"/>
            <w:vMerge w:val="continue"/>
            <w:vAlign w:val="center"/>
          </w:tcPr>
          <w:p w14:paraId="705DFAF2"/>
        </w:tc>
        <w:tc>
          <w:tcPr>
            <w:tcW w:w="1160" w:type="dxa"/>
            <w:vMerge w:val="continue"/>
            <w:vAlign w:val="center"/>
          </w:tcPr>
          <w:p w14:paraId="06F8EA39"/>
        </w:tc>
        <w:tc>
          <w:tcPr>
            <w:tcW w:w="1160" w:type="dxa"/>
            <w:vMerge w:val="continue"/>
            <w:vAlign w:val="center"/>
          </w:tcPr>
          <w:p w14:paraId="5FA9554C"/>
        </w:tc>
        <w:tc>
          <w:tcPr>
            <w:tcW w:w="1160" w:type="dxa"/>
            <w:vMerge w:val="continue"/>
            <w:vAlign w:val="center"/>
          </w:tcPr>
          <w:p w14:paraId="3342B3F3"/>
        </w:tc>
        <w:tc>
          <w:tcPr>
            <w:tcW w:w="1092" w:type="dxa"/>
            <w:vMerge w:val="continue"/>
            <w:vAlign w:val="center"/>
          </w:tcPr>
          <w:p w14:paraId="3672A381"/>
        </w:tc>
      </w:tr>
      <w:tr w14:paraId="142781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5AA3DF6D">
            <w:pPr>
              <w:jc w:val="center"/>
            </w:pPr>
            <w:r>
              <w:rPr>
                <w:rFonts w:ascii="宋体" w:hAnsi="宋体" w:eastAsia="宋体" w:cs="宋体"/>
                <w:b w:val="0"/>
                <w:i w:val="0"/>
                <w:color w:val="000000"/>
                <w:sz w:val="14"/>
              </w:rPr>
              <w:t>栏次</w:t>
            </w:r>
          </w:p>
        </w:tc>
        <w:tc>
          <w:tcPr>
            <w:tcW w:w="1160" w:type="dxa"/>
            <w:vAlign w:val="center"/>
          </w:tcPr>
          <w:p w14:paraId="2E1B4A5C">
            <w:pPr>
              <w:jc w:val="center"/>
            </w:pPr>
            <w:r>
              <w:rPr>
                <w:rFonts w:ascii="宋体" w:hAnsi="宋体" w:eastAsia="宋体" w:cs="宋体"/>
                <w:b w:val="0"/>
                <w:i w:val="0"/>
                <w:color w:val="000000"/>
                <w:sz w:val="14"/>
              </w:rPr>
              <w:t>1</w:t>
            </w:r>
          </w:p>
        </w:tc>
        <w:tc>
          <w:tcPr>
            <w:tcW w:w="1160" w:type="dxa"/>
            <w:vAlign w:val="center"/>
          </w:tcPr>
          <w:p w14:paraId="14950D8F">
            <w:pPr>
              <w:jc w:val="center"/>
            </w:pPr>
            <w:r>
              <w:rPr>
                <w:rFonts w:ascii="宋体" w:hAnsi="宋体" w:eastAsia="宋体" w:cs="宋体"/>
                <w:b w:val="0"/>
                <w:i w:val="0"/>
                <w:color w:val="000000"/>
                <w:sz w:val="14"/>
              </w:rPr>
              <w:t>2</w:t>
            </w:r>
          </w:p>
        </w:tc>
        <w:tc>
          <w:tcPr>
            <w:tcW w:w="1160" w:type="dxa"/>
            <w:vAlign w:val="center"/>
          </w:tcPr>
          <w:p w14:paraId="40C06564">
            <w:pPr>
              <w:jc w:val="center"/>
            </w:pPr>
            <w:r>
              <w:rPr>
                <w:rFonts w:ascii="宋体" w:hAnsi="宋体" w:eastAsia="宋体" w:cs="宋体"/>
                <w:b w:val="0"/>
                <w:i w:val="0"/>
                <w:color w:val="000000"/>
                <w:sz w:val="14"/>
              </w:rPr>
              <w:t>3</w:t>
            </w:r>
          </w:p>
        </w:tc>
        <w:tc>
          <w:tcPr>
            <w:tcW w:w="1160" w:type="dxa"/>
            <w:vAlign w:val="center"/>
          </w:tcPr>
          <w:p w14:paraId="5D619307">
            <w:pPr>
              <w:jc w:val="center"/>
            </w:pPr>
            <w:r>
              <w:rPr>
                <w:rFonts w:ascii="宋体" w:hAnsi="宋体" w:eastAsia="宋体" w:cs="宋体"/>
                <w:b w:val="0"/>
                <w:i w:val="0"/>
                <w:color w:val="000000"/>
                <w:sz w:val="14"/>
              </w:rPr>
              <w:t>4</w:t>
            </w:r>
          </w:p>
        </w:tc>
        <w:tc>
          <w:tcPr>
            <w:tcW w:w="1160" w:type="dxa"/>
            <w:vAlign w:val="center"/>
          </w:tcPr>
          <w:p w14:paraId="6DFDBE96">
            <w:pPr>
              <w:jc w:val="center"/>
            </w:pPr>
            <w:r>
              <w:rPr>
                <w:rFonts w:ascii="宋体" w:hAnsi="宋体" w:eastAsia="宋体" w:cs="宋体"/>
                <w:b w:val="0"/>
                <w:i w:val="0"/>
                <w:color w:val="000000"/>
                <w:sz w:val="14"/>
              </w:rPr>
              <w:t>5</w:t>
            </w:r>
          </w:p>
        </w:tc>
        <w:tc>
          <w:tcPr>
            <w:tcW w:w="1160" w:type="dxa"/>
            <w:vAlign w:val="center"/>
          </w:tcPr>
          <w:p w14:paraId="0AA2C0BF">
            <w:pPr>
              <w:jc w:val="center"/>
            </w:pPr>
            <w:r>
              <w:rPr>
                <w:rFonts w:ascii="宋体" w:hAnsi="宋体" w:eastAsia="宋体" w:cs="宋体"/>
                <w:b w:val="0"/>
                <w:i w:val="0"/>
                <w:color w:val="000000"/>
                <w:sz w:val="14"/>
              </w:rPr>
              <w:t>6</w:t>
            </w:r>
          </w:p>
        </w:tc>
        <w:tc>
          <w:tcPr>
            <w:tcW w:w="1092" w:type="dxa"/>
            <w:vAlign w:val="center"/>
          </w:tcPr>
          <w:p w14:paraId="1B418417">
            <w:pPr>
              <w:jc w:val="center"/>
            </w:pPr>
            <w:r>
              <w:rPr>
                <w:rFonts w:ascii="宋体" w:hAnsi="宋体" w:eastAsia="宋体" w:cs="宋体"/>
                <w:b w:val="0"/>
                <w:i w:val="0"/>
                <w:color w:val="000000"/>
                <w:sz w:val="14"/>
              </w:rPr>
              <w:t>7</w:t>
            </w:r>
          </w:p>
        </w:tc>
      </w:tr>
      <w:tr w14:paraId="5BA445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3F24BDA6">
            <w:pPr>
              <w:jc w:val="center"/>
            </w:pPr>
            <w:r>
              <w:rPr>
                <w:rFonts w:ascii="宋体" w:hAnsi="宋体" w:eastAsia="宋体" w:cs="宋体"/>
                <w:b w:val="0"/>
                <w:i w:val="0"/>
                <w:color w:val="000000"/>
                <w:sz w:val="14"/>
              </w:rPr>
              <w:t>合计</w:t>
            </w:r>
          </w:p>
        </w:tc>
        <w:tc>
          <w:tcPr>
            <w:tcW w:w="1160" w:type="dxa"/>
            <w:vAlign w:val="center"/>
          </w:tcPr>
          <w:p w14:paraId="3371CC0D">
            <w:pPr>
              <w:jc w:val="right"/>
            </w:pPr>
            <w:r>
              <w:rPr>
                <w:rFonts w:ascii="宋体" w:hAnsi="宋体" w:eastAsia="宋体" w:cs="宋体"/>
                <w:b/>
                <w:i w:val="0"/>
                <w:color w:val="000000"/>
                <w:sz w:val="14"/>
              </w:rPr>
              <w:t>5,691.81</w:t>
            </w:r>
          </w:p>
        </w:tc>
        <w:tc>
          <w:tcPr>
            <w:tcW w:w="1160" w:type="dxa"/>
            <w:vAlign w:val="center"/>
          </w:tcPr>
          <w:p w14:paraId="547A1EA6">
            <w:pPr>
              <w:jc w:val="right"/>
            </w:pPr>
            <w:r>
              <w:rPr>
                <w:rFonts w:ascii="宋体" w:hAnsi="宋体" w:eastAsia="宋体" w:cs="宋体"/>
                <w:b/>
                <w:i w:val="0"/>
                <w:color w:val="000000"/>
                <w:sz w:val="14"/>
              </w:rPr>
              <w:t>5,691.81</w:t>
            </w:r>
          </w:p>
        </w:tc>
        <w:tc>
          <w:tcPr>
            <w:tcW w:w="1160" w:type="dxa"/>
            <w:vAlign w:val="center"/>
          </w:tcPr>
          <w:p w14:paraId="44351A6E"/>
        </w:tc>
        <w:tc>
          <w:tcPr>
            <w:tcW w:w="1160" w:type="dxa"/>
            <w:vAlign w:val="center"/>
          </w:tcPr>
          <w:p w14:paraId="052F165C"/>
        </w:tc>
        <w:tc>
          <w:tcPr>
            <w:tcW w:w="1160" w:type="dxa"/>
            <w:vAlign w:val="center"/>
          </w:tcPr>
          <w:p w14:paraId="09CB26B7"/>
        </w:tc>
        <w:tc>
          <w:tcPr>
            <w:tcW w:w="1160" w:type="dxa"/>
            <w:vAlign w:val="center"/>
          </w:tcPr>
          <w:p w14:paraId="4BA9A96A"/>
        </w:tc>
        <w:tc>
          <w:tcPr>
            <w:tcW w:w="1092" w:type="dxa"/>
            <w:vAlign w:val="center"/>
          </w:tcPr>
          <w:p w14:paraId="6B910EA9"/>
        </w:tc>
      </w:tr>
      <w:tr w14:paraId="645A48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01DBCD4">
            <w:pPr>
              <w:jc w:val="left"/>
            </w:pPr>
            <w:r>
              <w:rPr>
                <w:rFonts w:ascii="宋体" w:hAnsi="宋体" w:eastAsia="宋体" w:cs="宋体"/>
                <w:b w:val="0"/>
                <w:i w:val="0"/>
                <w:color w:val="000000"/>
                <w:sz w:val="14"/>
              </w:rPr>
              <w:t>208</w:t>
            </w:r>
          </w:p>
        </w:tc>
        <w:tc>
          <w:tcPr>
            <w:tcW w:w="2060" w:type="dxa"/>
            <w:vAlign w:val="center"/>
          </w:tcPr>
          <w:p w14:paraId="77B08123">
            <w:pPr>
              <w:jc w:val="left"/>
            </w:pPr>
            <w:r>
              <w:rPr>
                <w:rFonts w:ascii="宋体" w:hAnsi="宋体" w:eastAsia="宋体" w:cs="宋体"/>
                <w:b w:val="0"/>
                <w:i w:val="0"/>
                <w:color w:val="000000"/>
                <w:sz w:val="14"/>
              </w:rPr>
              <w:t>社会保障和就业支出</w:t>
            </w:r>
          </w:p>
        </w:tc>
        <w:tc>
          <w:tcPr>
            <w:tcW w:w="1160" w:type="dxa"/>
            <w:vAlign w:val="center"/>
          </w:tcPr>
          <w:p w14:paraId="246D5112">
            <w:pPr>
              <w:jc w:val="right"/>
            </w:pPr>
            <w:r>
              <w:rPr>
                <w:rFonts w:ascii="宋体" w:hAnsi="宋体" w:eastAsia="宋体" w:cs="宋体"/>
                <w:b w:val="0"/>
                <w:i w:val="0"/>
                <w:color w:val="000000"/>
                <w:sz w:val="14"/>
              </w:rPr>
              <w:t>569.50</w:t>
            </w:r>
          </w:p>
        </w:tc>
        <w:tc>
          <w:tcPr>
            <w:tcW w:w="1160" w:type="dxa"/>
            <w:vAlign w:val="center"/>
          </w:tcPr>
          <w:p w14:paraId="74A18505">
            <w:pPr>
              <w:jc w:val="right"/>
            </w:pPr>
            <w:r>
              <w:rPr>
                <w:rFonts w:ascii="宋体" w:hAnsi="宋体" w:eastAsia="宋体" w:cs="宋体"/>
                <w:b w:val="0"/>
                <w:i w:val="0"/>
                <w:color w:val="000000"/>
                <w:sz w:val="14"/>
              </w:rPr>
              <w:t>569.50</w:t>
            </w:r>
          </w:p>
        </w:tc>
        <w:tc>
          <w:tcPr>
            <w:tcW w:w="1160" w:type="dxa"/>
            <w:vAlign w:val="center"/>
          </w:tcPr>
          <w:p w14:paraId="24F460E4"/>
        </w:tc>
        <w:tc>
          <w:tcPr>
            <w:tcW w:w="1160" w:type="dxa"/>
            <w:vAlign w:val="center"/>
          </w:tcPr>
          <w:p w14:paraId="453D7393"/>
        </w:tc>
        <w:tc>
          <w:tcPr>
            <w:tcW w:w="1160" w:type="dxa"/>
            <w:vAlign w:val="center"/>
          </w:tcPr>
          <w:p w14:paraId="037BB3A2"/>
        </w:tc>
        <w:tc>
          <w:tcPr>
            <w:tcW w:w="1160" w:type="dxa"/>
            <w:vAlign w:val="center"/>
          </w:tcPr>
          <w:p w14:paraId="1FFB1379"/>
        </w:tc>
        <w:tc>
          <w:tcPr>
            <w:tcW w:w="1092" w:type="dxa"/>
            <w:vAlign w:val="center"/>
          </w:tcPr>
          <w:p w14:paraId="061D0332"/>
        </w:tc>
      </w:tr>
      <w:tr w14:paraId="7C868F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C112D17">
            <w:pPr>
              <w:jc w:val="left"/>
            </w:pPr>
            <w:r>
              <w:rPr>
                <w:rFonts w:ascii="宋体" w:hAnsi="宋体" w:eastAsia="宋体" w:cs="宋体"/>
                <w:b w:val="0"/>
                <w:i w:val="0"/>
                <w:color w:val="000000"/>
                <w:sz w:val="14"/>
              </w:rPr>
              <w:t>20805</w:t>
            </w:r>
          </w:p>
        </w:tc>
        <w:tc>
          <w:tcPr>
            <w:tcW w:w="2060" w:type="dxa"/>
            <w:vAlign w:val="center"/>
          </w:tcPr>
          <w:p w14:paraId="50E982B8">
            <w:pPr>
              <w:jc w:val="left"/>
            </w:pPr>
            <w:r>
              <w:rPr>
                <w:rFonts w:ascii="宋体" w:hAnsi="宋体" w:eastAsia="宋体" w:cs="宋体"/>
                <w:b w:val="0"/>
                <w:i w:val="0"/>
                <w:color w:val="000000"/>
                <w:sz w:val="14"/>
              </w:rPr>
              <w:t>行政事业单位养老支出</w:t>
            </w:r>
          </w:p>
        </w:tc>
        <w:tc>
          <w:tcPr>
            <w:tcW w:w="1160" w:type="dxa"/>
            <w:vAlign w:val="center"/>
          </w:tcPr>
          <w:p w14:paraId="40179372">
            <w:pPr>
              <w:jc w:val="right"/>
            </w:pPr>
            <w:r>
              <w:rPr>
                <w:rFonts w:ascii="宋体" w:hAnsi="宋体" w:eastAsia="宋体" w:cs="宋体"/>
                <w:b w:val="0"/>
                <w:i w:val="0"/>
                <w:color w:val="000000"/>
                <w:sz w:val="14"/>
              </w:rPr>
              <w:t>488.35</w:t>
            </w:r>
          </w:p>
        </w:tc>
        <w:tc>
          <w:tcPr>
            <w:tcW w:w="1160" w:type="dxa"/>
            <w:vAlign w:val="center"/>
          </w:tcPr>
          <w:p w14:paraId="1819105E">
            <w:pPr>
              <w:jc w:val="right"/>
            </w:pPr>
            <w:r>
              <w:rPr>
                <w:rFonts w:ascii="宋体" w:hAnsi="宋体" w:eastAsia="宋体" w:cs="宋体"/>
                <w:b w:val="0"/>
                <w:i w:val="0"/>
                <w:color w:val="000000"/>
                <w:sz w:val="14"/>
              </w:rPr>
              <w:t>488.35</w:t>
            </w:r>
          </w:p>
        </w:tc>
        <w:tc>
          <w:tcPr>
            <w:tcW w:w="1160" w:type="dxa"/>
            <w:vAlign w:val="center"/>
          </w:tcPr>
          <w:p w14:paraId="69BF66C0"/>
        </w:tc>
        <w:tc>
          <w:tcPr>
            <w:tcW w:w="1160" w:type="dxa"/>
            <w:vAlign w:val="center"/>
          </w:tcPr>
          <w:p w14:paraId="48CD16AE"/>
        </w:tc>
        <w:tc>
          <w:tcPr>
            <w:tcW w:w="1160" w:type="dxa"/>
            <w:vAlign w:val="center"/>
          </w:tcPr>
          <w:p w14:paraId="17C9B08B"/>
        </w:tc>
        <w:tc>
          <w:tcPr>
            <w:tcW w:w="1160" w:type="dxa"/>
            <w:vAlign w:val="center"/>
          </w:tcPr>
          <w:p w14:paraId="79CD0F0F"/>
        </w:tc>
        <w:tc>
          <w:tcPr>
            <w:tcW w:w="1092" w:type="dxa"/>
            <w:vAlign w:val="center"/>
          </w:tcPr>
          <w:p w14:paraId="75621015"/>
        </w:tc>
      </w:tr>
      <w:tr w14:paraId="1729F7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FB304CC">
            <w:pPr>
              <w:jc w:val="left"/>
            </w:pPr>
            <w:r>
              <w:rPr>
                <w:rFonts w:ascii="宋体" w:hAnsi="宋体" w:eastAsia="宋体" w:cs="宋体"/>
                <w:b w:val="0"/>
                <w:i w:val="0"/>
                <w:color w:val="000000"/>
                <w:sz w:val="14"/>
              </w:rPr>
              <w:t>2080502</w:t>
            </w:r>
          </w:p>
        </w:tc>
        <w:tc>
          <w:tcPr>
            <w:tcW w:w="2060" w:type="dxa"/>
            <w:vAlign w:val="center"/>
          </w:tcPr>
          <w:p w14:paraId="2E3E635E">
            <w:pPr>
              <w:jc w:val="left"/>
            </w:pPr>
            <w:r>
              <w:rPr>
                <w:rFonts w:ascii="宋体" w:hAnsi="宋体" w:eastAsia="宋体" w:cs="宋体"/>
                <w:b w:val="0"/>
                <w:i w:val="0"/>
                <w:color w:val="000000"/>
                <w:sz w:val="14"/>
              </w:rPr>
              <w:t>事业单位离退休</w:t>
            </w:r>
          </w:p>
        </w:tc>
        <w:tc>
          <w:tcPr>
            <w:tcW w:w="1160" w:type="dxa"/>
            <w:vAlign w:val="center"/>
          </w:tcPr>
          <w:p w14:paraId="6B0151BA">
            <w:pPr>
              <w:jc w:val="right"/>
            </w:pPr>
            <w:r>
              <w:rPr>
                <w:rFonts w:ascii="宋体" w:hAnsi="宋体" w:eastAsia="宋体" w:cs="宋体"/>
                <w:b w:val="0"/>
                <w:i w:val="0"/>
                <w:color w:val="000000"/>
                <w:sz w:val="14"/>
              </w:rPr>
              <w:t>101.63</w:t>
            </w:r>
          </w:p>
        </w:tc>
        <w:tc>
          <w:tcPr>
            <w:tcW w:w="1160" w:type="dxa"/>
            <w:vAlign w:val="center"/>
          </w:tcPr>
          <w:p w14:paraId="54F5885E">
            <w:pPr>
              <w:jc w:val="right"/>
            </w:pPr>
            <w:r>
              <w:rPr>
                <w:rFonts w:ascii="宋体" w:hAnsi="宋体" w:eastAsia="宋体" w:cs="宋体"/>
                <w:b w:val="0"/>
                <w:i w:val="0"/>
                <w:color w:val="000000"/>
                <w:sz w:val="14"/>
              </w:rPr>
              <w:t>101.63</w:t>
            </w:r>
          </w:p>
        </w:tc>
        <w:tc>
          <w:tcPr>
            <w:tcW w:w="1160" w:type="dxa"/>
            <w:vAlign w:val="center"/>
          </w:tcPr>
          <w:p w14:paraId="0A797F45"/>
        </w:tc>
        <w:tc>
          <w:tcPr>
            <w:tcW w:w="1160" w:type="dxa"/>
            <w:vAlign w:val="center"/>
          </w:tcPr>
          <w:p w14:paraId="1DA2410C"/>
        </w:tc>
        <w:tc>
          <w:tcPr>
            <w:tcW w:w="1160" w:type="dxa"/>
            <w:vAlign w:val="center"/>
          </w:tcPr>
          <w:p w14:paraId="252E04B9"/>
        </w:tc>
        <w:tc>
          <w:tcPr>
            <w:tcW w:w="1160" w:type="dxa"/>
            <w:vAlign w:val="center"/>
          </w:tcPr>
          <w:p w14:paraId="2E554B2D"/>
        </w:tc>
        <w:tc>
          <w:tcPr>
            <w:tcW w:w="1092" w:type="dxa"/>
            <w:vAlign w:val="center"/>
          </w:tcPr>
          <w:p w14:paraId="355E9BC0"/>
        </w:tc>
      </w:tr>
      <w:tr w14:paraId="5D2F90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9223100">
            <w:pPr>
              <w:jc w:val="left"/>
            </w:pPr>
            <w:r>
              <w:rPr>
                <w:rFonts w:ascii="宋体" w:hAnsi="宋体" w:eastAsia="宋体" w:cs="宋体"/>
                <w:b w:val="0"/>
                <w:i w:val="0"/>
                <w:color w:val="000000"/>
                <w:sz w:val="14"/>
              </w:rPr>
              <w:t>2080505</w:t>
            </w:r>
          </w:p>
        </w:tc>
        <w:tc>
          <w:tcPr>
            <w:tcW w:w="2060" w:type="dxa"/>
            <w:vAlign w:val="center"/>
          </w:tcPr>
          <w:p w14:paraId="7874235D">
            <w:pPr>
              <w:jc w:val="left"/>
            </w:pPr>
            <w:r>
              <w:rPr>
                <w:rFonts w:ascii="宋体" w:hAnsi="宋体" w:eastAsia="宋体" w:cs="宋体"/>
                <w:b w:val="0"/>
                <w:i w:val="0"/>
                <w:color w:val="000000"/>
                <w:sz w:val="14"/>
              </w:rPr>
              <w:t>机关事业单位基本养老保险缴费支出</w:t>
            </w:r>
          </w:p>
        </w:tc>
        <w:tc>
          <w:tcPr>
            <w:tcW w:w="1160" w:type="dxa"/>
            <w:vAlign w:val="center"/>
          </w:tcPr>
          <w:p w14:paraId="099A888F">
            <w:pPr>
              <w:jc w:val="right"/>
            </w:pPr>
            <w:r>
              <w:rPr>
                <w:rFonts w:ascii="宋体" w:hAnsi="宋体" w:eastAsia="宋体" w:cs="宋体"/>
                <w:b w:val="0"/>
                <w:i w:val="0"/>
                <w:color w:val="000000"/>
                <w:sz w:val="14"/>
              </w:rPr>
              <w:t>106.41</w:t>
            </w:r>
          </w:p>
        </w:tc>
        <w:tc>
          <w:tcPr>
            <w:tcW w:w="1160" w:type="dxa"/>
            <w:vAlign w:val="center"/>
          </w:tcPr>
          <w:p w14:paraId="75DA76C2">
            <w:pPr>
              <w:jc w:val="right"/>
            </w:pPr>
            <w:r>
              <w:rPr>
                <w:rFonts w:ascii="宋体" w:hAnsi="宋体" w:eastAsia="宋体" w:cs="宋体"/>
                <w:b w:val="0"/>
                <w:i w:val="0"/>
                <w:color w:val="000000"/>
                <w:sz w:val="14"/>
              </w:rPr>
              <w:t>106.41</w:t>
            </w:r>
          </w:p>
        </w:tc>
        <w:tc>
          <w:tcPr>
            <w:tcW w:w="1160" w:type="dxa"/>
            <w:vAlign w:val="center"/>
          </w:tcPr>
          <w:p w14:paraId="6F783975"/>
        </w:tc>
        <w:tc>
          <w:tcPr>
            <w:tcW w:w="1160" w:type="dxa"/>
            <w:vAlign w:val="center"/>
          </w:tcPr>
          <w:p w14:paraId="312D4A14"/>
        </w:tc>
        <w:tc>
          <w:tcPr>
            <w:tcW w:w="1160" w:type="dxa"/>
            <w:vAlign w:val="center"/>
          </w:tcPr>
          <w:p w14:paraId="3AE3FCAF"/>
        </w:tc>
        <w:tc>
          <w:tcPr>
            <w:tcW w:w="1160" w:type="dxa"/>
            <w:vAlign w:val="center"/>
          </w:tcPr>
          <w:p w14:paraId="29645708"/>
        </w:tc>
        <w:tc>
          <w:tcPr>
            <w:tcW w:w="1092" w:type="dxa"/>
            <w:vAlign w:val="center"/>
          </w:tcPr>
          <w:p w14:paraId="7966F286"/>
        </w:tc>
      </w:tr>
      <w:tr w14:paraId="18085C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951365C">
            <w:pPr>
              <w:jc w:val="left"/>
            </w:pPr>
            <w:r>
              <w:rPr>
                <w:rFonts w:ascii="宋体" w:hAnsi="宋体" w:eastAsia="宋体" w:cs="宋体"/>
                <w:b w:val="0"/>
                <w:i w:val="0"/>
                <w:color w:val="000000"/>
                <w:sz w:val="14"/>
              </w:rPr>
              <w:t>2080506</w:t>
            </w:r>
          </w:p>
        </w:tc>
        <w:tc>
          <w:tcPr>
            <w:tcW w:w="2060" w:type="dxa"/>
            <w:vAlign w:val="center"/>
          </w:tcPr>
          <w:p w14:paraId="1B702E2A">
            <w:pPr>
              <w:jc w:val="left"/>
            </w:pPr>
            <w:r>
              <w:rPr>
                <w:rFonts w:ascii="宋体" w:hAnsi="宋体" w:eastAsia="宋体" w:cs="宋体"/>
                <w:b w:val="0"/>
                <w:i w:val="0"/>
                <w:color w:val="000000"/>
                <w:sz w:val="14"/>
              </w:rPr>
              <w:t>机关事业单位职业年金缴费支出</w:t>
            </w:r>
          </w:p>
        </w:tc>
        <w:tc>
          <w:tcPr>
            <w:tcW w:w="1160" w:type="dxa"/>
            <w:vAlign w:val="center"/>
          </w:tcPr>
          <w:p w14:paraId="43F859A6">
            <w:pPr>
              <w:jc w:val="right"/>
            </w:pPr>
            <w:r>
              <w:rPr>
                <w:rFonts w:ascii="宋体" w:hAnsi="宋体" w:eastAsia="宋体" w:cs="宋体"/>
                <w:b w:val="0"/>
                <w:i w:val="0"/>
                <w:color w:val="000000"/>
                <w:sz w:val="14"/>
              </w:rPr>
              <w:t>280.31</w:t>
            </w:r>
          </w:p>
        </w:tc>
        <w:tc>
          <w:tcPr>
            <w:tcW w:w="1160" w:type="dxa"/>
            <w:vAlign w:val="center"/>
          </w:tcPr>
          <w:p w14:paraId="0A93A486">
            <w:pPr>
              <w:jc w:val="right"/>
            </w:pPr>
            <w:r>
              <w:rPr>
                <w:rFonts w:ascii="宋体" w:hAnsi="宋体" w:eastAsia="宋体" w:cs="宋体"/>
                <w:b w:val="0"/>
                <w:i w:val="0"/>
                <w:color w:val="000000"/>
                <w:sz w:val="14"/>
              </w:rPr>
              <w:t>280.31</w:t>
            </w:r>
          </w:p>
        </w:tc>
        <w:tc>
          <w:tcPr>
            <w:tcW w:w="1160" w:type="dxa"/>
            <w:vAlign w:val="center"/>
          </w:tcPr>
          <w:p w14:paraId="0C2EC940"/>
        </w:tc>
        <w:tc>
          <w:tcPr>
            <w:tcW w:w="1160" w:type="dxa"/>
            <w:vAlign w:val="center"/>
          </w:tcPr>
          <w:p w14:paraId="530944D4"/>
        </w:tc>
        <w:tc>
          <w:tcPr>
            <w:tcW w:w="1160" w:type="dxa"/>
            <w:vAlign w:val="center"/>
          </w:tcPr>
          <w:p w14:paraId="09E747CA"/>
        </w:tc>
        <w:tc>
          <w:tcPr>
            <w:tcW w:w="1160" w:type="dxa"/>
            <w:vAlign w:val="center"/>
          </w:tcPr>
          <w:p w14:paraId="73A8563E"/>
        </w:tc>
        <w:tc>
          <w:tcPr>
            <w:tcW w:w="1092" w:type="dxa"/>
            <w:vAlign w:val="center"/>
          </w:tcPr>
          <w:p w14:paraId="5247D208"/>
        </w:tc>
      </w:tr>
      <w:tr w14:paraId="4F63CA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7DAE33C">
            <w:pPr>
              <w:jc w:val="left"/>
            </w:pPr>
            <w:r>
              <w:rPr>
                <w:rFonts w:ascii="宋体" w:hAnsi="宋体" w:eastAsia="宋体" w:cs="宋体"/>
                <w:b w:val="0"/>
                <w:i w:val="0"/>
                <w:color w:val="000000"/>
                <w:sz w:val="14"/>
              </w:rPr>
              <w:t>20808</w:t>
            </w:r>
          </w:p>
        </w:tc>
        <w:tc>
          <w:tcPr>
            <w:tcW w:w="2060" w:type="dxa"/>
            <w:vAlign w:val="center"/>
          </w:tcPr>
          <w:p w14:paraId="111D8EED">
            <w:pPr>
              <w:jc w:val="left"/>
            </w:pPr>
            <w:r>
              <w:rPr>
                <w:rFonts w:ascii="宋体" w:hAnsi="宋体" w:eastAsia="宋体" w:cs="宋体"/>
                <w:b w:val="0"/>
                <w:i w:val="0"/>
                <w:color w:val="000000"/>
                <w:sz w:val="14"/>
              </w:rPr>
              <w:t>抚恤</w:t>
            </w:r>
          </w:p>
        </w:tc>
        <w:tc>
          <w:tcPr>
            <w:tcW w:w="1160" w:type="dxa"/>
            <w:vAlign w:val="center"/>
          </w:tcPr>
          <w:p w14:paraId="4A243DE6">
            <w:pPr>
              <w:jc w:val="right"/>
            </w:pPr>
            <w:r>
              <w:rPr>
                <w:rFonts w:ascii="宋体" w:hAnsi="宋体" w:eastAsia="宋体" w:cs="宋体"/>
                <w:b w:val="0"/>
                <w:i w:val="0"/>
                <w:color w:val="000000"/>
                <w:sz w:val="14"/>
              </w:rPr>
              <w:t>74.04</w:t>
            </w:r>
          </w:p>
        </w:tc>
        <w:tc>
          <w:tcPr>
            <w:tcW w:w="1160" w:type="dxa"/>
            <w:vAlign w:val="center"/>
          </w:tcPr>
          <w:p w14:paraId="09E5B239">
            <w:pPr>
              <w:jc w:val="right"/>
            </w:pPr>
            <w:r>
              <w:rPr>
                <w:rFonts w:ascii="宋体" w:hAnsi="宋体" w:eastAsia="宋体" w:cs="宋体"/>
                <w:b w:val="0"/>
                <w:i w:val="0"/>
                <w:color w:val="000000"/>
                <w:sz w:val="14"/>
              </w:rPr>
              <w:t>74.04</w:t>
            </w:r>
          </w:p>
        </w:tc>
        <w:tc>
          <w:tcPr>
            <w:tcW w:w="1160" w:type="dxa"/>
            <w:vAlign w:val="center"/>
          </w:tcPr>
          <w:p w14:paraId="7589D47F"/>
        </w:tc>
        <w:tc>
          <w:tcPr>
            <w:tcW w:w="1160" w:type="dxa"/>
            <w:vAlign w:val="center"/>
          </w:tcPr>
          <w:p w14:paraId="1C04E552"/>
        </w:tc>
        <w:tc>
          <w:tcPr>
            <w:tcW w:w="1160" w:type="dxa"/>
            <w:vAlign w:val="center"/>
          </w:tcPr>
          <w:p w14:paraId="3C550B10"/>
        </w:tc>
        <w:tc>
          <w:tcPr>
            <w:tcW w:w="1160" w:type="dxa"/>
            <w:vAlign w:val="center"/>
          </w:tcPr>
          <w:p w14:paraId="6CA3F2F8"/>
        </w:tc>
        <w:tc>
          <w:tcPr>
            <w:tcW w:w="1092" w:type="dxa"/>
            <w:vAlign w:val="center"/>
          </w:tcPr>
          <w:p w14:paraId="259F4D58"/>
        </w:tc>
      </w:tr>
      <w:tr w14:paraId="1A47F2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A67F358">
            <w:pPr>
              <w:jc w:val="left"/>
            </w:pPr>
            <w:r>
              <w:rPr>
                <w:rFonts w:ascii="宋体" w:hAnsi="宋体" w:eastAsia="宋体" w:cs="宋体"/>
                <w:b w:val="0"/>
                <w:i w:val="0"/>
                <w:color w:val="000000"/>
                <w:sz w:val="14"/>
              </w:rPr>
              <w:t>2080801</w:t>
            </w:r>
          </w:p>
        </w:tc>
        <w:tc>
          <w:tcPr>
            <w:tcW w:w="2060" w:type="dxa"/>
            <w:vAlign w:val="center"/>
          </w:tcPr>
          <w:p w14:paraId="037DF2F3">
            <w:pPr>
              <w:jc w:val="left"/>
            </w:pPr>
            <w:r>
              <w:rPr>
                <w:rFonts w:ascii="宋体" w:hAnsi="宋体" w:eastAsia="宋体" w:cs="宋体"/>
                <w:b w:val="0"/>
                <w:i w:val="0"/>
                <w:color w:val="000000"/>
                <w:sz w:val="14"/>
              </w:rPr>
              <w:t>死亡抚恤</w:t>
            </w:r>
          </w:p>
        </w:tc>
        <w:tc>
          <w:tcPr>
            <w:tcW w:w="1160" w:type="dxa"/>
            <w:vAlign w:val="center"/>
          </w:tcPr>
          <w:p w14:paraId="6A994D6D">
            <w:pPr>
              <w:jc w:val="right"/>
            </w:pPr>
            <w:r>
              <w:rPr>
                <w:rFonts w:ascii="宋体" w:hAnsi="宋体" w:eastAsia="宋体" w:cs="宋体"/>
                <w:b w:val="0"/>
                <w:i w:val="0"/>
                <w:color w:val="000000"/>
                <w:sz w:val="14"/>
              </w:rPr>
              <w:t>74.04</w:t>
            </w:r>
          </w:p>
        </w:tc>
        <w:tc>
          <w:tcPr>
            <w:tcW w:w="1160" w:type="dxa"/>
            <w:vAlign w:val="center"/>
          </w:tcPr>
          <w:p w14:paraId="6369EEC1">
            <w:pPr>
              <w:jc w:val="right"/>
            </w:pPr>
            <w:r>
              <w:rPr>
                <w:rFonts w:ascii="宋体" w:hAnsi="宋体" w:eastAsia="宋体" w:cs="宋体"/>
                <w:b w:val="0"/>
                <w:i w:val="0"/>
                <w:color w:val="000000"/>
                <w:sz w:val="14"/>
              </w:rPr>
              <w:t>74.04</w:t>
            </w:r>
          </w:p>
        </w:tc>
        <w:tc>
          <w:tcPr>
            <w:tcW w:w="1160" w:type="dxa"/>
            <w:vAlign w:val="center"/>
          </w:tcPr>
          <w:p w14:paraId="53DE5995"/>
        </w:tc>
        <w:tc>
          <w:tcPr>
            <w:tcW w:w="1160" w:type="dxa"/>
            <w:vAlign w:val="center"/>
          </w:tcPr>
          <w:p w14:paraId="17DDF30B"/>
        </w:tc>
        <w:tc>
          <w:tcPr>
            <w:tcW w:w="1160" w:type="dxa"/>
            <w:vAlign w:val="center"/>
          </w:tcPr>
          <w:p w14:paraId="60C9E396"/>
        </w:tc>
        <w:tc>
          <w:tcPr>
            <w:tcW w:w="1160" w:type="dxa"/>
            <w:vAlign w:val="center"/>
          </w:tcPr>
          <w:p w14:paraId="51DDA564"/>
        </w:tc>
        <w:tc>
          <w:tcPr>
            <w:tcW w:w="1092" w:type="dxa"/>
            <w:vAlign w:val="center"/>
          </w:tcPr>
          <w:p w14:paraId="34D5D272"/>
        </w:tc>
      </w:tr>
      <w:tr w14:paraId="32CED1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FDA8C3D">
            <w:pPr>
              <w:jc w:val="left"/>
            </w:pPr>
            <w:r>
              <w:rPr>
                <w:rFonts w:ascii="宋体" w:hAnsi="宋体" w:eastAsia="宋体" w:cs="宋体"/>
                <w:b w:val="0"/>
                <w:i w:val="0"/>
                <w:color w:val="000000"/>
                <w:sz w:val="14"/>
              </w:rPr>
              <w:t>20899</w:t>
            </w:r>
          </w:p>
        </w:tc>
        <w:tc>
          <w:tcPr>
            <w:tcW w:w="2060" w:type="dxa"/>
            <w:vAlign w:val="center"/>
          </w:tcPr>
          <w:p w14:paraId="588568F5">
            <w:pPr>
              <w:jc w:val="left"/>
            </w:pPr>
            <w:r>
              <w:rPr>
                <w:rFonts w:ascii="宋体" w:hAnsi="宋体" w:eastAsia="宋体" w:cs="宋体"/>
                <w:b w:val="0"/>
                <w:i w:val="0"/>
                <w:color w:val="000000"/>
                <w:sz w:val="14"/>
              </w:rPr>
              <w:t>其他社会保障和就业支出</w:t>
            </w:r>
          </w:p>
        </w:tc>
        <w:tc>
          <w:tcPr>
            <w:tcW w:w="1160" w:type="dxa"/>
            <w:vAlign w:val="center"/>
          </w:tcPr>
          <w:p w14:paraId="49446EEE">
            <w:pPr>
              <w:jc w:val="right"/>
            </w:pPr>
            <w:r>
              <w:rPr>
                <w:rFonts w:ascii="宋体" w:hAnsi="宋体" w:eastAsia="宋体" w:cs="宋体"/>
                <w:b w:val="0"/>
                <w:i w:val="0"/>
                <w:color w:val="000000"/>
                <w:sz w:val="14"/>
              </w:rPr>
              <w:t>7.11</w:t>
            </w:r>
          </w:p>
        </w:tc>
        <w:tc>
          <w:tcPr>
            <w:tcW w:w="1160" w:type="dxa"/>
            <w:vAlign w:val="center"/>
          </w:tcPr>
          <w:p w14:paraId="66DB6E29">
            <w:pPr>
              <w:jc w:val="right"/>
            </w:pPr>
            <w:r>
              <w:rPr>
                <w:rFonts w:ascii="宋体" w:hAnsi="宋体" w:eastAsia="宋体" w:cs="宋体"/>
                <w:b w:val="0"/>
                <w:i w:val="0"/>
                <w:color w:val="000000"/>
                <w:sz w:val="14"/>
              </w:rPr>
              <w:t>7.11</w:t>
            </w:r>
          </w:p>
        </w:tc>
        <w:tc>
          <w:tcPr>
            <w:tcW w:w="1160" w:type="dxa"/>
            <w:vAlign w:val="center"/>
          </w:tcPr>
          <w:p w14:paraId="4A94189A"/>
        </w:tc>
        <w:tc>
          <w:tcPr>
            <w:tcW w:w="1160" w:type="dxa"/>
            <w:vAlign w:val="center"/>
          </w:tcPr>
          <w:p w14:paraId="15BE46F3"/>
        </w:tc>
        <w:tc>
          <w:tcPr>
            <w:tcW w:w="1160" w:type="dxa"/>
            <w:vAlign w:val="center"/>
          </w:tcPr>
          <w:p w14:paraId="78DEC2EE"/>
        </w:tc>
        <w:tc>
          <w:tcPr>
            <w:tcW w:w="1160" w:type="dxa"/>
            <w:vAlign w:val="center"/>
          </w:tcPr>
          <w:p w14:paraId="2D7BDEE6"/>
        </w:tc>
        <w:tc>
          <w:tcPr>
            <w:tcW w:w="1092" w:type="dxa"/>
            <w:vAlign w:val="center"/>
          </w:tcPr>
          <w:p w14:paraId="3F42A7E7"/>
        </w:tc>
      </w:tr>
      <w:tr w14:paraId="1A1C67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94E2EBD">
            <w:pPr>
              <w:jc w:val="left"/>
            </w:pPr>
            <w:r>
              <w:rPr>
                <w:rFonts w:ascii="宋体" w:hAnsi="宋体" w:eastAsia="宋体" w:cs="宋体"/>
                <w:b w:val="0"/>
                <w:i w:val="0"/>
                <w:color w:val="000000"/>
                <w:sz w:val="14"/>
              </w:rPr>
              <w:t>2089999</w:t>
            </w:r>
          </w:p>
        </w:tc>
        <w:tc>
          <w:tcPr>
            <w:tcW w:w="2060" w:type="dxa"/>
            <w:vAlign w:val="center"/>
          </w:tcPr>
          <w:p w14:paraId="1EE92C55">
            <w:pPr>
              <w:jc w:val="left"/>
            </w:pPr>
            <w:r>
              <w:rPr>
                <w:rFonts w:ascii="宋体" w:hAnsi="宋体" w:eastAsia="宋体" w:cs="宋体"/>
                <w:b w:val="0"/>
                <w:i w:val="0"/>
                <w:color w:val="000000"/>
                <w:sz w:val="14"/>
              </w:rPr>
              <w:t>其他社会保障和就业支出</w:t>
            </w:r>
          </w:p>
        </w:tc>
        <w:tc>
          <w:tcPr>
            <w:tcW w:w="1160" w:type="dxa"/>
            <w:vAlign w:val="center"/>
          </w:tcPr>
          <w:p w14:paraId="5AAF265A">
            <w:pPr>
              <w:jc w:val="right"/>
            </w:pPr>
            <w:r>
              <w:rPr>
                <w:rFonts w:ascii="宋体" w:hAnsi="宋体" w:eastAsia="宋体" w:cs="宋体"/>
                <w:b w:val="0"/>
                <w:i w:val="0"/>
                <w:color w:val="000000"/>
                <w:sz w:val="14"/>
              </w:rPr>
              <w:t>7.11</w:t>
            </w:r>
          </w:p>
        </w:tc>
        <w:tc>
          <w:tcPr>
            <w:tcW w:w="1160" w:type="dxa"/>
            <w:vAlign w:val="center"/>
          </w:tcPr>
          <w:p w14:paraId="34319026">
            <w:pPr>
              <w:jc w:val="right"/>
            </w:pPr>
            <w:r>
              <w:rPr>
                <w:rFonts w:ascii="宋体" w:hAnsi="宋体" w:eastAsia="宋体" w:cs="宋体"/>
                <w:b w:val="0"/>
                <w:i w:val="0"/>
                <w:color w:val="000000"/>
                <w:sz w:val="14"/>
              </w:rPr>
              <w:t>7.11</w:t>
            </w:r>
          </w:p>
        </w:tc>
        <w:tc>
          <w:tcPr>
            <w:tcW w:w="1160" w:type="dxa"/>
            <w:vAlign w:val="center"/>
          </w:tcPr>
          <w:p w14:paraId="14E3E878"/>
        </w:tc>
        <w:tc>
          <w:tcPr>
            <w:tcW w:w="1160" w:type="dxa"/>
            <w:vAlign w:val="center"/>
          </w:tcPr>
          <w:p w14:paraId="7375C912"/>
        </w:tc>
        <w:tc>
          <w:tcPr>
            <w:tcW w:w="1160" w:type="dxa"/>
            <w:vAlign w:val="center"/>
          </w:tcPr>
          <w:p w14:paraId="32E10E33"/>
        </w:tc>
        <w:tc>
          <w:tcPr>
            <w:tcW w:w="1160" w:type="dxa"/>
            <w:vAlign w:val="center"/>
          </w:tcPr>
          <w:p w14:paraId="3369DD95"/>
        </w:tc>
        <w:tc>
          <w:tcPr>
            <w:tcW w:w="1092" w:type="dxa"/>
            <w:vAlign w:val="center"/>
          </w:tcPr>
          <w:p w14:paraId="01CC760F"/>
        </w:tc>
      </w:tr>
      <w:tr w14:paraId="1A4D43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500B8C0">
            <w:pPr>
              <w:jc w:val="left"/>
            </w:pPr>
            <w:r>
              <w:rPr>
                <w:rFonts w:ascii="宋体" w:hAnsi="宋体" w:eastAsia="宋体" w:cs="宋体"/>
                <w:b w:val="0"/>
                <w:i w:val="0"/>
                <w:color w:val="000000"/>
                <w:sz w:val="14"/>
              </w:rPr>
              <w:t>210</w:t>
            </w:r>
          </w:p>
        </w:tc>
        <w:tc>
          <w:tcPr>
            <w:tcW w:w="2060" w:type="dxa"/>
            <w:vAlign w:val="center"/>
          </w:tcPr>
          <w:p w14:paraId="53DC1C25">
            <w:pPr>
              <w:jc w:val="left"/>
            </w:pPr>
            <w:r>
              <w:rPr>
                <w:rFonts w:ascii="宋体" w:hAnsi="宋体" w:eastAsia="宋体" w:cs="宋体"/>
                <w:b w:val="0"/>
                <w:i w:val="0"/>
                <w:color w:val="000000"/>
                <w:sz w:val="14"/>
              </w:rPr>
              <w:t>卫生健康支出</w:t>
            </w:r>
          </w:p>
        </w:tc>
        <w:tc>
          <w:tcPr>
            <w:tcW w:w="1160" w:type="dxa"/>
            <w:vAlign w:val="center"/>
          </w:tcPr>
          <w:p w14:paraId="5C3940FA">
            <w:pPr>
              <w:jc w:val="right"/>
            </w:pPr>
            <w:r>
              <w:rPr>
                <w:rFonts w:ascii="宋体" w:hAnsi="宋体" w:eastAsia="宋体" w:cs="宋体"/>
                <w:b w:val="0"/>
                <w:i w:val="0"/>
                <w:color w:val="000000"/>
                <w:sz w:val="14"/>
              </w:rPr>
              <w:t>43.06</w:t>
            </w:r>
          </w:p>
        </w:tc>
        <w:tc>
          <w:tcPr>
            <w:tcW w:w="1160" w:type="dxa"/>
            <w:vAlign w:val="center"/>
          </w:tcPr>
          <w:p w14:paraId="0767AD17">
            <w:pPr>
              <w:jc w:val="right"/>
            </w:pPr>
            <w:r>
              <w:rPr>
                <w:rFonts w:ascii="宋体" w:hAnsi="宋体" w:eastAsia="宋体" w:cs="宋体"/>
                <w:b w:val="0"/>
                <w:i w:val="0"/>
                <w:color w:val="000000"/>
                <w:sz w:val="14"/>
              </w:rPr>
              <w:t>43.06</w:t>
            </w:r>
          </w:p>
        </w:tc>
        <w:tc>
          <w:tcPr>
            <w:tcW w:w="1160" w:type="dxa"/>
            <w:vAlign w:val="center"/>
          </w:tcPr>
          <w:p w14:paraId="0EE30B55"/>
        </w:tc>
        <w:tc>
          <w:tcPr>
            <w:tcW w:w="1160" w:type="dxa"/>
            <w:vAlign w:val="center"/>
          </w:tcPr>
          <w:p w14:paraId="74F662DF"/>
        </w:tc>
        <w:tc>
          <w:tcPr>
            <w:tcW w:w="1160" w:type="dxa"/>
            <w:vAlign w:val="center"/>
          </w:tcPr>
          <w:p w14:paraId="5D5CC97F"/>
        </w:tc>
        <w:tc>
          <w:tcPr>
            <w:tcW w:w="1160" w:type="dxa"/>
            <w:vAlign w:val="center"/>
          </w:tcPr>
          <w:p w14:paraId="70F6FDE0"/>
        </w:tc>
        <w:tc>
          <w:tcPr>
            <w:tcW w:w="1092" w:type="dxa"/>
            <w:vAlign w:val="center"/>
          </w:tcPr>
          <w:p w14:paraId="38A79149"/>
        </w:tc>
      </w:tr>
      <w:tr w14:paraId="077571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9DE47F3">
            <w:pPr>
              <w:jc w:val="left"/>
            </w:pPr>
            <w:r>
              <w:rPr>
                <w:rFonts w:ascii="宋体" w:hAnsi="宋体" w:eastAsia="宋体" w:cs="宋体"/>
                <w:b w:val="0"/>
                <w:i w:val="0"/>
                <w:color w:val="000000"/>
                <w:sz w:val="14"/>
              </w:rPr>
              <w:t>21011</w:t>
            </w:r>
          </w:p>
        </w:tc>
        <w:tc>
          <w:tcPr>
            <w:tcW w:w="2060" w:type="dxa"/>
            <w:vAlign w:val="center"/>
          </w:tcPr>
          <w:p w14:paraId="0C2547A8">
            <w:pPr>
              <w:jc w:val="left"/>
            </w:pPr>
            <w:r>
              <w:rPr>
                <w:rFonts w:ascii="宋体" w:hAnsi="宋体" w:eastAsia="宋体" w:cs="宋体"/>
                <w:b w:val="0"/>
                <w:i w:val="0"/>
                <w:color w:val="000000"/>
                <w:sz w:val="14"/>
              </w:rPr>
              <w:t>行政事业单位医疗</w:t>
            </w:r>
          </w:p>
        </w:tc>
        <w:tc>
          <w:tcPr>
            <w:tcW w:w="1160" w:type="dxa"/>
            <w:vAlign w:val="center"/>
          </w:tcPr>
          <w:p w14:paraId="57941869">
            <w:pPr>
              <w:jc w:val="right"/>
            </w:pPr>
            <w:r>
              <w:rPr>
                <w:rFonts w:ascii="宋体" w:hAnsi="宋体" w:eastAsia="宋体" w:cs="宋体"/>
                <w:b w:val="0"/>
                <w:i w:val="0"/>
                <w:color w:val="000000"/>
                <w:sz w:val="14"/>
              </w:rPr>
              <w:t>43.06</w:t>
            </w:r>
          </w:p>
        </w:tc>
        <w:tc>
          <w:tcPr>
            <w:tcW w:w="1160" w:type="dxa"/>
            <w:vAlign w:val="center"/>
          </w:tcPr>
          <w:p w14:paraId="0F9A5726">
            <w:pPr>
              <w:jc w:val="right"/>
            </w:pPr>
            <w:r>
              <w:rPr>
                <w:rFonts w:ascii="宋体" w:hAnsi="宋体" w:eastAsia="宋体" w:cs="宋体"/>
                <w:b w:val="0"/>
                <w:i w:val="0"/>
                <w:color w:val="000000"/>
                <w:sz w:val="14"/>
              </w:rPr>
              <w:t>43.06</w:t>
            </w:r>
          </w:p>
        </w:tc>
        <w:tc>
          <w:tcPr>
            <w:tcW w:w="1160" w:type="dxa"/>
            <w:vAlign w:val="center"/>
          </w:tcPr>
          <w:p w14:paraId="7C4D3FB1"/>
        </w:tc>
        <w:tc>
          <w:tcPr>
            <w:tcW w:w="1160" w:type="dxa"/>
            <w:vAlign w:val="center"/>
          </w:tcPr>
          <w:p w14:paraId="3AA4D607"/>
        </w:tc>
        <w:tc>
          <w:tcPr>
            <w:tcW w:w="1160" w:type="dxa"/>
            <w:vAlign w:val="center"/>
          </w:tcPr>
          <w:p w14:paraId="2AD36E29"/>
        </w:tc>
        <w:tc>
          <w:tcPr>
            <w:tcW w:w="1160" w:type="dxa"/>
            <w:vAlign w:val="center"/>
          </w:tcPr>
          <w:p w14:paraId="0AE38A02"/>
        </w:tc>
        <w:tc>
          <w:tcPr>
            <w:tcW w:w="1092" w:type="dxa"/>
            <w:vAlign w:val="center"/>
          </w:tcPr>
          <w:p w14:paraId="1274DCEC"/>
        </w:tc>
      </w:tr>
      <w:tr w14:paraId="474F8A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470A04F">
            <w:pPr>
              <w:jc w:val="left"/>
            </w:pPr>
            <w:r>
              <w:rPr>
                <w:rFonts w:ascii="宋体" w:hAnsi="宋体" w:eastAsia="宋体" w:cs="宋体"/>
                <w:b w:val="0"/>
                <w:i w:val="0"/>
                <w:color w:val="000000"/>
                <w:sz w:val="14"/>
              </w:rPr>
              <w:t>2101102</w:t>
            </w:r>
          </w:p>
        </w:tc>
        <w:tc>
          <w:tcPr>
            <w:tcW w:w="2060" w:type="dxa"/>
            <w:vAlign w:val="center"/>
          </w:tcPr>
          <w:p w14:paraId="3071C5D3">
            <w:pPr>
              <w:jc w:val="left"/>
            </w:pPr>
            <w:r>
              <w:rPr>
                <w:rFonts w:ascii="宋体" w:hAnsi="宋体" w:eastAsia="宋体" w:cs="宋体"/>
                <w:b w:val="0"/>
                <w:i w:val="0"/>
                <w:color w:val="000000"/>
                <w:sz w:val="14"/>
              </w:rPr>
              <w:t>事业单位医疗</w:t>
            </w:r>
          </w:p>
        </w:tc>
        <w:tc>
          <w:tcPr>
            <w:tcW w:w="1160" w:type="dxa"/>
            <w:vAlign w:val="center"/>
          </w:tcPr>
          <w:p w14:paraId="54679C26">
            <w:pPr>
              <w:jc w:val="right"/>
            </w:pPr>
            <w:r>
              <w:rPr>
                <w:rFonts w:ascii="宋体" w:hAnsi="宋体" w:eastAsia="宋体" w:cs="宋体"/>
                <w:b w:val="0"/>
                <w:i w:val="0"/>
                <w:color w:val="000000"/>
                <w:sz w:val="14"/>
              </w:rPr>
              <w:t>43.06</w:t>
            </w:r>
          </w:p>
        </w:tc>
        <w:tc>
          <w:tcPr>
            <w:tcW w:w="1160" w:type="dxa"/>
            <w:vAlign w:val="center"/>
          </w:tcPr>
          <w:p w14:paraId="31041B98">
            <w:pPr>
              <w:jc w:val="right"/>
            </w:pPr>
            <w:r>
              <w:rPr>
                <w:rFonts w:ascii="宋体" w:hAnsi="宋体" w:eastAsia="宋体" w:cs="宋体"/>
                <w:b w:val="0"/>
                <w:i w:val="0"/>
                <w:color w:val="000000"/>
                <w:sz w:val="14"/>
              </w:rPr>
              <w:t>43.06</w:t>
            </w:r>
          </w:p>
        </w:tc>
        <w:tc>
          <w:tcPr>
            <w:tcW w:w="1160" w:type="dxa"/>
            <w:vAlign w:val="center"/>
          </w:tcPr>
          <w:p w14:paraId="21E65865"/>
        </w:tc>
        <w:tc>
          <w:tcPr>
            <w:tcW w:w="1160" w:type="dxa"/>
            <w:vAlign w:val="center"/>
          </w:tcPr>
          <w:p w14:paraId="544AD436"/>
        </w:tc>
        <w:tc>
          <w:tcPr>
            <w:tcW w:w="1160" w:type="dxa"/>
            <w:vAlign w:val="center"/>
          </w:tcPr>
          <w:p w14:paraId="43AB9730"/>
        </w:tc>
        <w:tc>
          <w:tcPr>
            <w:tcW w:w="1160" w:type="dxa"/>
            <w:vAlign w:val="center"/>
          </w:tcPr>
          <w:p w14:paraId="2718965C"/>
        </w:tc>
        <w:tc>
          <w:tcPr>
            <w:tcW w:w="1092" w:type="dxa"/>
            <w:vAlign w:val="center"/>
          </w:tcPr>
          <w:p w14:paraId="78AE066C"/>
        </w:tc>
      </w:tr>
      <w:tr w14:paraId="7DBFA8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EF3AF98">
            <w:pPr>
              <w:jc w:val="left"/>
            </w:pPr>
            <w:r>
              <w:rPr>
                <w:rFonts w:ascii="宋体" w:hAnsi="宋体" w:eastAsia="宋体" w:cs="宋体"/>
                <w:b w:val="0"/>
                <w:i w:val="0"/>
                <w:color w:val="000000"/>
                <w:sz w:val="14"/>
              </w:rPr>
              <w:t>213</w:t>
            </w:r>
          </w:p>
        </w:tc>
        <w:tc>
          <w:tcPr>
            <w:tcW w:w="2060" w:type="dxa"/>
            <w:vAlign w:val="center"/>
          </w:tcPr>
          <w:p w14:paraId="04045CBF">
            <w:pPr>
              <w:jc w:val="left"/>
            </w:pPr>
            <w:r>
              <w:rPr>
                <w:rFonts w:ascii="宋体" w:hAnsi="宋体" w:eastAsia="宋体" w:cs="宋体"/>
                <w:b w:val="0"/>
                <w:i w:val="0"/>
                <w:color w:val="000000"/>
                <w:sz w:val="14"/>
              </w:rPr>
              <w:t>农林水支出</w:t>
            </w:r>
          </w:p>
        </w:tc>
        <w:tc>
          <w:tcPr>
            <w:tcW w:w="1160" w:type="dxa"/>
            <w:vAlign w:val="center"/>
          </w:tcPr>
          <w:p w14:paraId="0F87090D">
            <w:pPr>
              <w:jc w:val="right"/>
            </w:pPr>
            <w:r>
              <w:rPr>
                <w:rFonts w:ascii="宋体" w:hAnsi="宋体" w:eastAsia="宋体" w:cs="宋体"/>
                <w:b w:val="0"/>
                <w:i w:val="0"/>
                <w:color w:val="000000"/>
                <w:sz w:val="14"/>
              </w:rPr>
              <w:t>5,003.00</w:t>
            </w:r>
          </w:p>
        </w:tc>
        <w:tc>
          <w:tcPr>
            <w:tcW w:w="1160" w:type="dxa"/>
            <w:vAlign w:val="center"/>
          </w:tcPr>
          <w:p w14:paraId="53D96E76">
            <w:pPr>
              <w:jc w:val="right"/>
            </w:pPr>
            <w:r>
              <w:rPr>
                <w:rFonts w:ascii="宋体" w:hAnsi="宋体" w:eastAsia="宋体" w:cs="宋体"/>
                <w:b w:val="0"/>
                <w:i w:val="0"/>
                <w:color w:val="000000"/>
                <w:sz w:val="14"/>
              </w:rPr>
              <w:t>5,003.00</w:t>
            </w:r>
          </w:p>
        </w:tc>
        <w:tc>
          <w:tcPr>
            <w:tcW w:w="1160" w:type="dxa"/>
            <w:vAlign w:val="center"/>
          </w:tcPr>
          <w:p w14:paraId="2843D796"/>
        </w:tc>
        <w:tc>
          <w:tcPr>
            <w:tcW w:w="1160" w:type="dxa"/>
            <w:vAlign w:val="center"/>
          </w:tcPr>
          <w:p w14:paraId="090BDA52"/>
        </w:tc>
        <w:tc>
          <w:tcPr>
            <w:tcW w:w="1160" w:type="dxa"/>
            <w:vAlign w:val="center"/>
          </w:tcPr>
          <w:p w14:paraId="5DA590BF"/>
        </w:tc>
        <w:tc>
          <w:tcPr>
            <w:tcW w:w="1160" w:type="dxa"/>
            <w:vAlign w:val="center"/>
          </w:tcPr>
          <w:p w14:paraId="2DBDAFD3"/>
        </w:tc>
        <w:tc>
          <w:tcPr>
            <w:tcW w:w="1092" w:type="dxa"/>
            <w:vAlign w:val="center"/>
          </w:tcPr>
          <w:p w14:paraId="30DDDFA2"/>
        </w:tc>
      </w:tr>
      <w:tr w14:paraId="6FA947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D2E2C7D">
            <w:pPr>
              <w:jc w:val="left"/>
            </w:pPr>
            <w:r>
              <w:rPr>
                <w:rFonts w:ascii="宋体" w:hAnsi="宋体" w:eastAsia="宋体" w:cs="宋体"/>
                <w:b w:val="0"/>
                <w:i w:val="0"/>
                <w:color w:val="000000"/>
                <w:sz w:val="14"/>
              </w:rPr>
              <w:t>21301</w:t>
            </w:r>
          </w:p>
        </w:tc>
        <w:tc>
          <w:tcPr>
            <w:tcW w:w="2060" w:type="dxa"/>
            <w:vAlign w:val="center"/>
          </w:tcPr>
          <w:p w14:paraId="65FA83BD">
            <w:pPr>
              <w:jc w:val="left"/>
            </w:pPr>
            <w:r>
              <w:rPr>
                <w:rFonts w:ascii="宋体" w:hAnsi="宋体" w:eastAsia="宋体" w:cs="宋体"/>
                <w:b w:val="0"/>
                <w:i w:val="0"/>
                <w:color w:val="000000"/>
                <w:sz w:val="14"/>
              </w:rPr>
              <w:t>农业农村</w:t>
            </w:r>
          </w:p>
        </w:tc>
        <w:tc>
          <w:tcPr>
            <w:tcW w:w="1160" w:type="dxa"/>
            <w:vAlign w:val="center"/>
          </w:tcPr>
          <w:p w14:paraId="7C491392">
            <w:pPr>
              <w:jc w:val="right"/>
            </w:pPr>
            <w:r>
              <w:rPr>
                <w:rFonts w:ascii="宋体" w:hAnsi="宋体" w:eastAsia="宋体" w:cs="宋体"/>
                <w:b w:val="0"/>
                <w:i w:val="0"/>
                <w:color w:val="000000"/>
                <w:sz w:val="14"/>
              </w:rPr>
              <w:t>4,947.00</w:t>
            </w:r>
          </w:p>
        </w:tc>
        <w:tc>
          <w:tcPr>
            <w:tcW w:w="1160" w:type="dxa"/>
            <w:vAlign w:val="center"/>
          </w:tcPr>
          <w:p w14:paraId="778F1144">
            <w:pPr>
              <w:jc w:val="right"/>
            </w:pPr>
            <w:r>
              <w:rPr>
                <w:rFonts w:ascii="宋体" w:hAnsi="宋体" w:eastAsia="宋体" w:cs="宋体"/>
                <w:b w:val="0"/>
                <w:i w:val="0"/>
                <w:color w:val="000000"/>
                <w:sz w:val="14"/>
              </w:rPr>
              <w:t>4,947.00</w:t>
            </w:r>
          </w:p>
        </w:tc>
        <w:tc>
          <w:tcPr>
            <w:tcW w:w="1160" w:type="dxa"/>
            <w:vAlign w:val="center"/>
          </w:tcPr>
          <w:p w14:paraId="7E1E74AC"/>
        </w:tc>
        <w:tc>
          <w:tcPr>
            <w:tcW w:w="1160" w:type="dxa"/>
            <w:vAlign w:val="center"/>
          </w:tcPr>
          <w:p w14:paraId="6C9D1F5C"/>
        </w:tc>
        <w:tc>
          <w:tcPr>
            <w:tcW w:w="1160" w:type="dxa"/>
            <w:vAlign w:val="center"/>
          </w:tcPr>
          <w:p w14:paraId="21A6A3E6"/>
        </w:tc>
        <w:tc>
          <w:tcPr>
            <w:tcW w:w="1160" w:type="dxa"/>
            <w:vAlign w:val="center"/>
          </w:tcPr>
          <w:p w14:paraId="3E74924F"/>
        </w:tc>
        <w:tc>
          <w:tcPr>
            <w:tcW w:w="1092" w:type="dxa"/>
            <w:vAlign w:val="center"/>
          </w:tcPr>
          <w:p w14:paraId="74619FE2"/>
        </w:tc>
      </w:tr>
      <w:tr w14:paraId="5438CA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4D10BF2">
            <w:pPr>
              <w:jc w:val="left"/>
            </w:pPr>
            <w:r>
              <w:rPr>
                <w:rFonts w:ascii="宋体" w:hAnsi="宋体" w:eastAsia="宋体" w:cs="宋体"/>
                <w:b w:val="0"/>
                <w:i w:val="0"/>
                <w:color w:val="000000"/>
                <w:sz w:val="14"/>
              </w:rPr>
              <w:t>2130102</w:t>
            </w:r>
          </w:p>
        </w:tc>
        <w:tc>
          <w:tcPr>
            <w:tcW w:w="2060" w:type="dxa"/>
            <w:vAlign w:val="center"/>
          </w:tcPr>
          <w:p w14:paraId="6C9CCA70">
            <w:pPr>
              <w:jc w:val="left"/>
            </w:pPr>
            <w:r>
              <w:rPr>
                <w:rFonts w:ascii="宋体" w:hAnsi="宋体" w:eastAsia="宋体" w:cs="宋体"/>
                <w:b w:val="0"/>
                <w:i w:val="0"/>
                <w:color w:val="000000"/>
                <w:sz w:val="14"/>
              </w:rPr>
              <w:t>一般行政管理事务</w:t>
            </w:r>
          </w:p>
        </w:tc>
        <w:tc>
          <w:tcPr>
            <w:tcW w:w="1160" w:type="dxa"/>
            <w:vAlign w:val="center"/>
          </w:tcPr>
          <w:p w14:paraId="057CF2FF">
            <w:pPr>
              <w:jc w:val="right"/>
            </w:pPr>
            <w:r>
              <w:rPr>
                <w:rFonts w:ascii="宋体" w:hAnsi="宋体" w:eastAsia="宋体" w:cs="宋体"/>
                <w:b w:val="0"/>
                <w:i w:val="0"/>
                <w:color w:val="000000"/>
                <w:sz w:val="14"/>
              </w:rPr>
              <w:t>20.78</w:t>
            </w:r>
          </w:p>
        </w:tc>
        <w:tc>
          <w:tcPr>
            <w:tcW w:w="1160" w:type="dxa"/>
            <w:vAlign w:val="center"/>
          </w:tcPr>
          <w:p w14:paraId="28C337E0">
            <w:pPr>
              <w:jc w:val="right"/>
            </w:pPr>
            <w:r>
              <w:rPr>
                <w:rFonts w:ascii="宋体" w:hAnsi="宋体" w:eastAsia="宋体" w:cs="宋体"/>
                <w:b w:val="0"/>
                <w:i w:val="0"/>
                <w:color w:val="000000"/>
                <w:sz w:val="14"/>
              </w:rPr>
              <w:t>20.78</w:t>
            </w:r>
          </w:p>
        </w:tc>
        <w:tc>
          <w:tcPr>
            <w:tcW w:w="1160" w:type="dxa"/>
            <w:vAlign w:val="center"/>
          </w:tcPr>
          <w:p w14:paraId="1A59BACD"/>
        </w:tc>
        <w:tc>
          <w:tcPr>
            <w:tcW w:w="1160" w:type="dxa"/>
            <w:vAlign w:val="center"/>
          </w:tcPr>
          <w:p w14:paraId="37CBFCA9"/>
        </w:tc>
        <w:tc>
          <w:tcPr>
            <w:tcW w:w="1160" w:type="dxa"/>
            <w:vAlign w:val="center"/>
          </w:tcPr>
          <w:p w14:paraId="4A9BF5E1"/>
        </w:tc>
        <w:tc>
          <w:tcPr>
            <w:tcW w:w="1160" w:type="dxa"/>
            <w:vAlign w:val="center"/>
          </w:tcPr>
          <w:p w14:paraId="6ADC7E55"/>
        </w:tc>
        <w:tc>
          <w:tcPr>
            <w:tcW w:w="1092" w:type="dxa"/>
            <w:vAlign w:val="center"/>
          </w:tcPr>
          <w:p w14:paraId="66679235"/>
        </w:tc>
      </w:tr>
      <w:tr w14:paraId="75E35F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CAAE2D7">
            <w:pPr>
              <w:jc w:val="left"/>
            </w:pPr>
            <w:r>
              <w:rPr>
                <w:rFonts w:ascii="宋体" w:hAnsi="宋体" w:eastAsia="宋体" w:cs="宋体"/>
                <w:b w:val="0"/>
                <w:i w:val="0"/>
                <w:color w:val="000000"/>
                <w:sz w:val="14"/>
              </w:rPr>
              <w:t>2130104</w:t>
            </w:r>
          </w:p>
        </w:tc>
        <w:tc>
          <w:tcPr>
            <w:tcW w:w="2060" w:type="dxa"/>
            <w:vAlign w:val="center"/>
          </w:tcPr>
          <w:p w14:paraId="64693ED4">
            <w:pPr>
              <w:jc w:val="left"/>
            </w:pPr>
            <w:r>
              <w:rPr>
                <w:rFonts w:ascii="宋体" w:hAnsi="宋体" w:eastAsia="宋体" w:cs="宋体"/>
                <w:b w:val="0"/>
                <w:i w:val="0"/>
                <w:color w:val="000000"/>
                <w:sz w:val="14"/>
              </w:rPr>
              <w:t>事业运行</w:t>
            </w:r>
          </w:p>
        </w:tc>
        <w:tc>
          <w:tcPr>
            <w:tcW w:w="1160" w:type="dxa"/>
            <w:vAlign w:val="center"/>
          </w:tcPr>
          <w:p w14:paraId="38259862">
            <w:pPr>
              <w:jc w:val="right"/>
            </w:pPr>
            <w:r>
              <w:rPr>
                <w:rFonts w:ascii="宋体" w:hAnsi="宋体" w:eastAsia="宋体" w:cs="宋体"/>
                <w:b w:val="0"/>
                <w:i w:val="0"/>
                <w:color w:val="000000"/>
                <w:sz w:val="14"/>
              </w:rPr>
              <w:t>805.61</w:t>
            </w:r>
          </w:p>
        </w:tc>
        <w:tc>
          <w:tcPr>
            <w:tcW w:w="1160" w:type="dxa"/>
            <w:vAlign w:val="center"/>
          </w:tcPr>
          <w:p w14:paraId="0BF41F10">
            <w:pPr>
              <w:jc w:val="right"/>
            </w:pPr>
            <w:r>
              <w:rPr>
                <w:rFonts w:ascii="宋体" w:hAnsi="宋体" w:eastAsia="宋体" w:cs="宋体"/>
                <w:b w:val="0"/>
                <w:i w:val="0"/>
                <w:color w:val="000000"/>
                <w:sz w:val="14"/>
              </w:rPr>
              <w:t>805.61</w:t>
            </w:r>
          </w:p>
        </w:tc>
        <w:tc>
          <w:tcPr>
            <w:tcW w:w="1160" w:type="dxa"/>
            <w:vAlign w:val="center"/>
          </w:tcPr>
          <w:p w14:paraId="75380753"/>
        </w:tc>
        <w:tc>
          <w:tcPr>
            <w:tcW w:w="1160" w:type="dxa"/>
            <w:vAlign w:val="center"/>
          </w:tcPr>
          <w:p w14:paraId="44B7E5CA"/>
        </w:tc>
        <w:tc>
          <w:tcPr>
            <w:tcW w:w="1160" w:type="dxa"/>
            <w:vAlign w:val="center"/>
          </w:tcPr>
          <w:p w14:paraId="77FE3429"/>
        </w:tc>
        <w:tc>
          <w:tcPr>
            <w:tcW w:w="1160" w:type="dxa"/>
            <w:vAlign w:val="center"/>
          </w:tcPr>
          <w:p w14:paraId="5E10F516"/>
        </w:tc>
        <w:tc>
          <w:tcPr>
            <w:tcW w:w="1092" w:type="dxa"/>
            <w:vAlign w:val="center"/>
          </w:tcPr>
          <w:p w14:paraId="3F1C8CDE"/>
        </w:tc>
      </w:tr>
      <w:tr w14:paraId="196DE8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0ED6A64">
            <w:pPr>
              <w:jc w:val="left"/>
            </w:pPr>
            <w:r>
              <w:rPr>
                <w:rFonts w:ascii="宋体" w:hAnsi="宋体" w:eastAsia="宋体" w:cs="宋体"/>
                <w:b w:val="0"/>
                <w:i w:val="0"/>
                <w:color w:val="000000"/>
                <w:sz w:val="14"/>
              </w:rPr>
              <w:t>2130106</w:t>
            </w:r>
          </w:p>
        </w:tc>
        <w:tc>
          <w:tcPr>
            <w:tcW w:w="2060" w:type="dxa"/>
            <w:vAlign w:val="center"/>
          </w:tcPr>
          <w:p w14:paraId="50961298">
            <w:pPr>
              <w:jc w:val="left"/>
            </w:pPr>
            <w:r>
              <w:rPr>
                <w:rFonts w:ascii="宋体" w:hAnsi="宋体" w:eastAsia="宋体" w:cs="宋体"/>
                <w:b w:val="0"/>
                <w:i w:val="0"/>
                <w:color w:val="000000"/>
                <w:sz w:val="14"/>
              </w:rPr>
              <w:t>科技转化与推广服务</w:t>
            </w:r>
          </w:p>
        </w:tc>
        <w:tc>
          <w:tcPr>
            <w:tcW w:w="1160" w:type="dxa"/>
            <w:vAlign w:val="center"/>
          </w:tcPr>
          <w:p w14:paraId="2D4CEFCF">
            <w:pPr>
              <w:jc w:val="right"/>
            </w:pPr>
            <w:r>
              <w:rPr>
                <w:rFonts w:ascii="宋体" w:hAnsi="宋体" w:eastAsia="宋体" w:cs="宋体"/>
                <w:b w:val="0"/>
                <w:i w:val="0"/>
                <w:color w:val="000000"/>
                <w:sz w:val="14"/>
              </w:rPr>
              <w:t>51.66</w:t>
            </w:r>
          </w:p>
        </w:tc>
        <w:tc>
          <w:tcPr>
            <w:tcW w:w="1160" w:type="dxa"/>
            <w:vAlign w:val="center"/>
          </w:tcPr>
          <w:p w14:paraId="22781C8F">
            <w:pPr>
              <w:jc w:val="right"/>
            </w:pPr>
            <w:r>
              <w:rPr>
                <w:rFonts w:ascii="宋体" w:hAnsi="宋体" w:eastAsia="宋体" w:cs="宋体"/>
                <w:b w:val="0"/>
                <w:i w:val="0"/>
                <w:color w:val="000000"/>
                <w:sz w:val="14"/>
              </w:rPr>
              <w:t>51.66</w:t>
            </w:r>
          </w:p>
        </w:tc>
        <w:tc>
          <w:tcPr>
            <w:tcW w:w="1160" w:type="dxa"/>
            <w:vAlign w:val="center"/>
          </w:tcPr>
          <w:p w14:paraId="1E268E8A"/>
        </w:tc>
        <w:tc>
          <w:tcPr>
            <w:tcW w:w="1160" w:type="dxa"/>
            <w:vAlign w:val="center"/>
          </w:tcPr>
          <w:p w14:paraId="2EB9A879"/>
        </w:tc>
        <w:tc>
          <w:tcPr>
            <w:tcW w:w="1160" w:type="dxa"/>
            <w:vAlign w:val="center"/>
          </w:tcPr>
          <w:p w14:paraId="7BD7C759"/>
        </w:tc>
        <w:tc>
          <w:tcPr>
            <w:tcW w:w="1160" w:type="dxa"/>
            <w:vAlign w:val="center"/>
          </w:tcPr>
          <w:p w14:paraId="4A90341B"/>
        </w:tc>
        <w:tc>
          <w:tcPr>
            <w:tcW w:w="1092" w:type="dxa"/>
            <w:vAlign w:val="center"/>
          </w:tcPr>
          <w:p w14:paraId="41831AAE"/>
        </w:tc>
      </w:tr>
      <w:tr w14:paraId="1686BB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844AEEC">
            <w:pPr>
              <w:jc w:val="left"/>
            </w:pPr>
            <w:r>
              <w:rPr>
                <w:rFonts w:ascii="宋体" w:hAnsi="宋体" w:eastAsia="宋体" w:cs="宋体"/>
                <w:b w:val="0"/>
                <w:i w:val="0"/>
                <w:color w:val="000000"/>
                <w:sz w:val="14"/>
              </w:rPr>
              <w:t>2130109</w:t>
            </w:r>
          </w:p>
        </w:tc>
        <w:tc>
          <w:tcPr>
            <w:tcW w:w="2060" w:type="dxa"/>
            <w:vAlign w:val="center"/>
          </w:tcPr>
          <w:p w14:paraId="27644211">
            <w:pPr>
              <w:jc w:val="left"/>
            </w:pPr>
            <w:r>
              <w:rPr>
                <w:rFonts w:ascii="宋体" w:hAnsi="宋体" w:eastAsia="宋体" w:cs="宋体"/>
                <w:b w:val="0"/>
                <w:i w:val="0"/>
                <w:color w:val="000000"/>
                <w:sz w:val="14"/>
              </w:rPr>
              <w:t>农产品质量安全</w:t>
            </w:r>
          </w:p>
        </w:tc>
        <w:tc>
          <w:tcPr>
            <w:tcW w:w="1160" w:type="dxa"/>
            <w:vAlign w:val="center"/>
          </w:tcPr>
          <w:p w14:paraId="5087961A">
            <w:pPr>
              <w:jc w:val="right"/>
            </w:pPr>
            <w:r>
              <w:rPr>
                <w:rFonts w:ascii="宋体" w:hAnsi="宋体" w:eastAsia="宋体" w:cs="宋体"/>
                <w:b w:val="0"/>
                <w:i w:val="0"/>
                <w:color w:val="000000"/>
                <w:sz w:val="14"/>
              </w:rPr>
              <w:t>0.95</w:t>
            </w:r>
          </w:p>
        </w:tc>
        <w:tc>
          <w:tcPr>
            <w:tcW w:w="1160" w:type="dxa"/>
            <w:vAlign w:val="center"/>
          </w:tcPr>
          <w:p w14:paraId="0F0BCFDA">
            <w:pPr>
              <w:jc w:val="right"/>
            </w:pPr>
            <w:r>
              <w:rPr>
                <w:rFonts w:ascii="宋体" w:hAnsi="宋体" w:eastAsia="宋体" w:cs="宋体"/>
                <w:b w:val="0"/>
                <w:i w:val="0"/>
                <w:color w:val="000000"/>
                <w:sz w:val="14"/>
              </w:rPr>
              <w:t>0.95</w:t>
            </w:r>
          </w:p>
        </w:tc>
        <w:tc>
          <w:tcPr>
            <w:tcW w:w="1160" w:type="dxa"/>
            <w:vAlign w:val="center"/>
          </w:tcPr>
          <w:p w14:paraId="4328F99B"/>
        </w:tc>
        <w:tc>
          <w:tcPr>
            <w:tcW w:w="1160" w:type="dxa"/>
            <w:vAlign w:val="center"/>
          </w:tcPr>
          <w:p w14:paraId="3F1A5F8B"/>
        </w:tc>
        <w:tc>
          <w:tcPr>
            <w:tcW w:w="1160" w:type="dxa"/>
            <w:vAlign w:val="center"/>
          </w:tcPr>
          <w:p w14:paraId="2ABD83BB"/>
        </w:tc>
        <w:tc>
          <w:tcPr>
            <w:tcW w:w="1160" w:type="dxa"/>
            <w:vAlign w:val="center"/>
          </w:tcPr>
          <w:p w14:paraId="6CAC11CF"/>
        </w:tc>
        <w:tc>
          <w:tcPr>
            <w:tcW w:w="1092" w:type="dxa"/>
            <w:vAlign w:val="center"/>
          </w:tcPr>
          <w:p w14:paraId="5C86DCE4"/>
        </w:tc>
      </w:tr>
      <w:tr w14:paraId="169568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628F019">
            <w:pPr>
              <w:jc w:val="left"/>
            </w:pPr>
            <w:r>
              <w:rPr>
                <w:rFonts w:ascii="宋体" w:hAnsi="宋体" w:eastAsia="宋体" w:cs="宋体"/>
                <w:b w:val="0"/>
                <w:i w:val="0"/>
                <w:color w:val="000000"/>
                <w:sz w:val="14"/>
              </w:rPr>
              <w:t>2130119</w:t>
            </w:r>
          </w:p>
        </w:tc>
        <w:tc>
          <w:tcPr>
            <w:tcW w:w="2060" w:type="dxa"/>
            <w:vAlign w:val="center"/>
          </w:tcPr>
          <w:p w14:paraId="7A205F9B">
            <w:pPr>
              <w:jc w:val="left"/>
            </w:pPr>
            <w:r>
              <w:rPr>
                <w:rFonts w:ascii="宋体" w:hAnsi="宋体" w:eastAsia="宋体" w:cs="宋体"/>
                <w:b w:val="0"/>
                <w:i w:val="0"/>
                <w:color w:val="000000"/>
                <w:sz w:val="14"/>
              </w:rPr>
              <w:t>防灾救灾</w:t>
            </w:r>
          </w:p>
        </w:tc>
        <w:tc>
          <w:tcPr>
            <w:tcW w:w="1160" w:type="dxa"/>
            <w:vAlign w:val="center"/>
          </w:tcPr>
          <w:p w14:paraId="04672C11">
            <w:pPr>
              <w:jc w:val="right"/>
            </w:pPr>
            <w:r>
              <w:rPr>
                <w:rFonts w:ascii="宋体" w:hAnsi="宋体" w:eastAsia="宋体" w:cs="宋体"/>
                <w:b w:val="0"/>
                <w:i w:val="0"/>
                <w:color w:val="000000"/>
                <w:sz w:val="14"/>
              </w:rPr>
              <w:t>24.00</w:t>
            </w:r>
          </w:p>
        </w:tc>
        <w:tc>
          <w:tcPr>
            <w:tcW w:w="1160" w:type="dxa"/>
            <w:vAlign w:val="center"/>
          </w:tcPr>
          <w:p w14:paraId="3249017F">
            <w:pPr>
              <w:jc w:val="right"/>
            </w:pPr>
            <w:r>
              <w:rPr>
                <w:rFonts w:ascii="宋体" w:hAnsi="宋体" w:eastAsia="宋体" w:cs="宋体"/>
                <w:b w:val="0"/>
                <w:i w:val="0"/>
                <w:color w:val="000000"/>
                <w:sz w:val="14"/>
              </w:rPr>
              <w:t>24.00</w:t>
            </w:r>
          </w:p>
        </w:tc>
        <w:tc>
          <w:tcPr>
            <w:tcW w:w="1160" w:type="dxa"/>
            <w:vAlign w:val="center"/>
          </w:tcPr>
          <w:p w14:paraId="608EF776"/>
        </w:tc>
        <w:tc>
          <w:tcPr>
            <w:tcW w:w="1160" w:type="dxa"/>
            <w:vAlign w:val="center"/>
          </w:tcPr>
          <w:p w14:paraId="123CBF4D"/>
        </w:tc>
        <w:tc>
          <w:tcPr>
            <w:tcW w:w="1160" w:type="dxa"/>
            <w:vAlign w:val="center"/>
          </w:tcPr>
          <w:p w14:paraId="191209CA"/>
        </w:tc>
        <w:tc>
          <w:tcPr>
            <w:tcW w:w="1160" w:type="dxa"/>
            <w:vAlign w:val="center"/>
          </w:tcPr>
          <w:p w14:paraId="15926365"/>
        </w:tc>
        <w:tc>
          <w:tcPr>
            <w:tcW w:w="1092" w:type="dxa"/>
            <w:vAlign w:val="center"/>
          </w:tcPr>
          <w:p w14:paraId="51BE3311"/>
        </w:tc>
      </w:tr>
      <w:tr w14:paraId="25835A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B85A6B0">
            <w:pPr>
              <w:jc w:val="left"/>
            </w:pPr>
            <w:r>
              <w:rPr>
                <w:rFonts w:ascii="宋体" w:hAnsi="宋体" w:eastAsia="宋体" w:cs="宋体"/>
                <w:b w:val="0"/>
                <w:i w:val="0"/>
                <w:color w:val="000000"/>
                <w:sz w:val="14"/>
              </w:rPr>
              <w:t>2130122</w:t>
            </w:r>
          </w:p>
        </w:tc>
        <w:tc>
          <w:tcPr>
            <w:tcW w:w="2060" w:type="dxa"/>
            <w:vAlign w:val="center"/>
          </w:tcPr>
          <w:p w14:paraId="4CFD9470">
            <w:pPr>
              <w:jc w:val="left"/>
            </w:pPr>
            <w:r>
              <w:rPr>
                <w:rFonts w:ascii="宋体" w:hAnsi="宋体" w:eastAsia="宋体" w:cs="宋体"/>
                <w:b w:val="0"/>
                <w:i w:val="0"/>
                <w:color w:val="000000"/>
                <w:sz w:val="14"/>
              </w:rPr>
              <w:t>农业生产发展</w:t>
            </w:r>
          </w:p>
        </w:tc>
        <w:tc>
          <w:tcPr>
            <w:tcW w:w="1160" w:type="dxa"/>
            <w:vAlign w:val="center"/>
          </w:tcPr>
          <w:p w14:paraId="211A8F68">
            <w:pPr>
              <w:jc w:val="right"/>
            </w:pPr>
            <w:r>
              <w:rPr>
                <w:rFonts w:ascii="宋体" w:hAnsi="宋体" w:eastAsia="宋体" w:cs="宋体"/>
                <w:b w:val="0"/>
                <w:i w:val="0"/>
                <w:color w:val="000000"/>
                <w:sz w:val="14"/>
              </w:rPr>
              <w:t>1,553.44</w:t>
            </w:r>
          </w:p>
        </w:tc>
        <w:tc>
          <w:tcPr>
            <w:tcW w:w="1160" w:type="dxa"/>
            <w:vAlign w:val="center"/>
          </w:tcPr>
          <w:p w14:paraId="55AE9712">
            <w:pPr>
              <w:jc w:val="right"/>
            </w:pPr>
            <w:r>
              <w:rPr>
                <w:rFonts w:ascii="宋体" w:hAnsi="宋体" w:eastAsia="宋体" w:cs="宋体"/>
                <w:b w:val="0"/>
                <w:i w:val="0"/>
                <w:color w:val="000000"/>
                <w:sz w:val="14"/>
              </w:rPr>
              <w:t>1,553.44</w:t>
            </w:r>
          </w:p>
        </w:tc>
        <w:tc>
          <w:tcPr>
            <w:tcW w:w="1160" w:type="dxa"/>
            <w:vAlign w:val="center"/>
          </w:tcPr>
          <w:p w14:paraId="6A4F54BE"/>
        </w:tc>
        <w:tc>
          <w:tcPr>
            <w:tcW w:w="1160" w:type="dxa"/>
            <w:vAlign w:val="center"/>
          </w:tcPr>
          <w:p w14:paraId="48BB8BF9"/>
        </w:tc>
        <w:tc>
          <w:tcPr>
            <w:tcW w:w="1160" w:type="dxa"/>
            <w:vAlign w:val="center"/>
          </w:tcPr>
          <w:p w14:paraId="299A2A5C"/>
        </w:tc>
        <w:tc>
          <w:tcPr>
            <w:tcW w:w="1160" w:type="dxa"/>
            <w:vAlign w:val="center"/>
          </w:tcPr>
          <w:p w14:paraId="142818B2"/>
        </w:tc>
        <w:tc>
          <w:tcPr>
            <w:tcW w:w="1092" w:type="dxa"/>
            <w:vAlign w:val="center"/>
          </w:tcPr>
          <w:p w14:paraId="4682754B"/>
        </w:tc>
      </w:tr>
      <w:tr w14:paraId="33AA8F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430837A">
            <w:pPr>
              <w:jc w:val="left"/>
            </w:pPr>
            <w:r>
              <w:rPr>
                <w:rFonts w:ascii="宋体" w:hAnsi="宋体" w:eastAsia="宋体" w:cs="宋体"/>
                <w:b w:val="0"/>
                <w:i w:val="0"/>
                <w:color w:val="000000"/>
                <w:sz w:val="14"/>
              </w:rPr>
              <w:t>2130135</w:t>
            </w:r>
          </w:p>
        </w:tc>
        <w:tc>
          <w:tcPr>
            <w:tcW w:w="2060" w:type="dxa"/>
            <w:vAlign w:val="center"/>
          </w:tcPr>
          <w:p w14:paraId="456F7FB8">
            <w:pPr>
              <w:jc w:val="left"/>
            </w:pPr>
            <w:r>
              <w:rPr>
                <w:rFonts w:ascii="宋体" w:hAnsi="宋体" w:eastAsia="宋体" w:cs="宋体"/>
                <w:b w:val="0"/>
                <w:i w:val="0"/>
                <w:color w:val="000000"/>
                <w:sz w:val="14"/>
              </w:rPr>
              <w:t>农业资源保护修复与利用</w:t>
            </w:r>
          </w:p>
        </w:tc>
        <w:tc>
          <w:tcPr>
            <w:tcW w:w="1160" w:type="dxa"/>
            <w:vAlign w:val="center"/>
          </w:tcPr>
          <w:p w14:paraId="3A6ADE92">
            <w:pPr>
              <w:jc w:val="right"/>
            </w:pPr>
            <w:r>
              <w:rPr>
                <w:rFonts w:ascii="宋体" w:hAnsi="宋体" w:eastAsia="宋体" w:cs="宋体"/>
                <w:b w:val="0"/>
                <w:i w:val="0"/>
                <w:color w:val="000000"/>
                <w:sz w:val="14"/>
              </w:rPr>
              <w:t>134.83</w:t>
            </w:r>
          </w:p>
        </w:tc>
        <w:tc>
          <w:tcPr>
            <w:tcW w:w="1160" w:type="dxa"/>
            <w:vAlign w:val="center"/>
          </w:tcPr>
          <w:p w14:paraId="0178A531">
            <w:pPr>
              <w:jc w:val="right"/>
            </w:pPr>
            <w:r>
              <w:rPr>
                <w:rFonts w:ascii="宋体" w:hAnsi="宋体" w:eastAsia="宋体" w:cs="宋体"/>
                <w:b w:val="0"/>
                <w:i w:val="0"/>
                <w:color w:val="000000"/>
                <w:sz w:val="14"/>
              </w:rPr>
              <w:t>134.83</w:t>
            </w:r>
          </w:p>
        </w:tc>
        <w:tc>
          <w:tcPr>
            <w:tcW w:w="1160" w:type="dxa"/>
            <w:vAlign w:val="center"/>
          </w:tcPr>
          <w:p w14:paraId="3F67DD2A"/>
        </w:tc>
        <w:tc>
          <w:tcPr>
            <w:tcW w:w="1160" w:type="dxa"/>
            <w:vAlign w:val="center"/>
          </w:tcPr>
          <w:p w14:paraId="10F99E34"/>
        </w:tc>
        <w:tc>
          <w:tcPr>
            <w:tcW w:w="1160" w:type="dxa"/>
            <w:vAlign w:val="center"/>
          </w:tcPr>
          <w:p w14:paraId="3C6A51E8"/>
        </w:tc>
        <w:tc>
          <w:tcPr>
            <w:tcW w:w="1160" w:type="dxa"/>
            <w:vAlign w:val="center"/>
          </w:tcPr>
          <w:p w14:paraId="62962718"/>
        </w:tc>
        <w:tc>
          <w:tcPr>
            <w:tcW w:w="1092" w:type="dxa"/>
            <w:vAlign w:val="center"/>
          </w:tcPr>
          <w:p w14:paraId="672C7B10"/>
        </w:tc>
      </w:tr>
      <w:tr w14:paraId="4A518D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7132AB6">
            <w:pPr>
              <w:jc w:val="left"/>
            </w:pPr>
            <w:r>
              <w:rPr>
                <w:rFonts w:ascii="宋体" w:hAnsi="宋体" w:eastAsia="宋体" w:cs="宋体"/>
                <w:b w:val="0"/>
                <w:i w:val="0"/>
                <w:color w:val="000000"/>
                <w:sz w:val="14"/>
              </w:rPr>
              <w:t>2130153</w:t>
            </w:r>
          </w:p>
        </w:tc>
        <w:tc>
          <w:tcPr>
            <w:tcW w:w="2060" w:type="dxa"/>
            <w:vAlign w:val="center"/>
          </w:tcPr>
          <w:p w14:paraId="0F7F5749">
            <w:pPr>
              <w:jc w:val="left"/>
            </w:pPr>
            <w:r>
              <w:rPr>
                <w:rFonts w:ascii="宋体" w:hAnsi="宋体" w:eastAsia="宋体" w:cs="宋体"/>
                <w:b w:val="0"/>
                <w:i w:val="0"/>
                <w:color w:val="000000"/>
                <w:sz w:val="14"/>
              </w:rPr>
              <w:t>农田建设</w:t>
            </w:r>
          </w:p>
        </w:tc>
        <w:tc>
          <w:tcPr>
            <w:tcW w:w="1160" w:type="dxa"/>
            <w:vAlign w:val="center"/>
          </w:tcPr>
          <w:p w14:paraId="38FDD155">
            <w:pPr>
              <w:jc w:val="right"/>
            </w:pPr>
            <w:r>
              <w:rPr>
                <w:rFonts w:ascii="宋体" w:hAnsi="宋体" w:eastAsia="宋体" w:cs="宋体"/>
                <w:b w:val="0"/>
                <w:i w:val="0"/>
                <w:color w:val="000000"/>
                <w:sz w:val="14"/>
              </w:rPr>
              <w:t>2,355.73</w:t>
            </w:r>
          </w:p>
        </w:tc>
        <w:tc>
          <w:tcPr>
            <w:tcW w:w="1160" w:type="dxa"/>
            <w:vAlign w:val="center"/>
          </w:tcPr>
          <w:p w14:paraId="0631553B">
            <w:pPr>
              <w:jc w:val="right"/>
            </w:pPr>
            <w:r>
              <w:rPr>
                <w:rFonts w:ascii="宋体" w:hAnsi="宋体" w:eastAsia="宋体" w:cs="宋体"/>
                <w:b w:val="0"/>
                <w:i w:val="0"/>
                <w:color w:val="000000"/>
                <w:sz w:val="14"/>
              </w:rPr>
              <w:t>2,355.73</w:t>
            </w:r>
          </w:p>
        </w:tc>
        <w:tc>
          <w:tcPr>
            <w:tcW w:w="1160" w:type="dxa"/>
            <w:vAlign w:val="center"/>
          </w:tcPr>
          <w:p w14:paraId="7FE1F3CE"/>
        </w:tc>
        <w:tc>
          <w:tcPr>
            <w:tcW w:w="1160" w:type="dxa"/>
            <w:vAlign w:val="center"/>
          </w:tcPr>
          <w:p w14:paraId="42C80B35"/>
        </w:tc>
        <w:tc>
          <w:tcPr>
            <w:tcW w:w="1160" w:type="dxa"/>
            <w:vAlign w:val="center"/>
          </w:tcPr>
          <w:p w14:paraId="6F6438A8"/>
        </w:tc>
        <w:tc>
          <w:tcPr>
            <w:tcW w:w="1160" w:type="dxa"/>
            <w:vAlign w:val="center"/>
          </w:tcPr>
          <w:p w14:paraId="2276B5FF"/>
        </w:tc>
        <w:tc>
          <w:tcPr>
            <w:tcW w:w="1092" w:type="dxa"/>
            <w:vAlign w:val="center"/>
          </w:tcPr>
          <w:p w14:paraId="2D8940A2"/>
        </w:tc>
      </w:tr>
      <w:tr w14:paraId="563A5D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606379A">
            <w:pPr>
              <w:jc w:val="left"/>
            </w:pPr>
            <w:r>
              <w:rPr>
                <w:rFonts w:ascii="宋体" w:hAnsi="宋体" w:eastAsia="宋体" w:cs="宋体"/>
                <w:b w:val="0"/>
                <w:i w:val="0"/>
                <w:color w:val="000000"/>
                <w:sz w:val="14"/>
              </w:rPr>
              <w:t>21399</w:t>
            </w:r>
          </w:p>
        </w:tc>
        <w:tc>
          <w:tcPr>
            <w:tcW w:w="2060" w:type="dxa"/>
            <w:vAlign w:val="center"/>
          </w:tcPr>
          <w:p w14:paraId="0CB65EAE">
            <w:pPr>
              <w:jc w:val="left"/>
            </w:pPr>
            <w:r>
              <w:rPr>
                <w:rFonts w:ascii="宋体" w:hAnsi="宋体" w:eastAsia="宋体" w:cs="宋体"/>
                <w:b w:val="0"/>
                <w:i w:val="0"/>
                <w:color w:val="000000"/>
                <w:sz w:val="14"/>
              </w:rPr>
              <w:t>其他农林水支出</w:t>
            </w:r>
          </w:p>
        </w:tc>
        <w:tc>
          <w:tcPr>
            <w:tcW w:w="1160" w:type="dxa"/>
            <w:vAlign w:val="center"/>
          </w:tcPr>
          <w:p w14:paraId="76B3B0BF">
            <w:pPr>
              <w:jc w:val="right"/>
            </w:pPr>
            <w:r>
              <w:rPr>
                <w:rFonts w:ascii="宋体" w:hAnsi="宋体" w:eastAsia="宋体" w:cs="宋体"/>
                <w:b w:val="0"/>
                <w:i w:val="0"/>
                <w:color w:val="000000"/>
                <w:sz w:val="14"/>
              </w:rPr>
              <w:t>56.00</w:t>
            </w:r>
          </w:p>
        </w:tc>
        <w:tc>
          <w:tcPr>
            <w:tcW w:w="1160" w:type="dxa"/>
            <w:vAlign w:val="center"/>
          </w:tcPr>
          <w:p w14:paraId="4ECE2822">
            <w:pPr>
              <w:jc w:val="right"/>
            </w:pPr>
            <w:r>
              <w:rPr>
                <w:rFonts w:ascii="宋体" w:hAnsi="宋体" w:eastAsia="宋体" w:cs="宋体"/>
                <w:b w:val="0"/>
                <w:i w:val="0"/>
                <w:color w:val="000000"/>
                <w:sz w:val="14"/>
              </w:rPr>
              <w:t>56.00</w:t>
            </w:r>
          </w:p>
        </w:tc>
        <w:tc>
          <w:tcPr>
            <w:tcW w:w="1160" w:type="dxa"/>
            <w:vAlign w:val="center"/>
          </w:tcPr>
          <w:p w14:paraId="0757D688"/>
        </w:tc>
        <w:tc>
          <w:tcPr>
            <w:tcW w:w="1160" w:type="dxa"/>
            <w:vAlign w:val="center"/>
          </w:tcPr>
          <w:p w14:paraId="36CAF969"/>
        </w:tc>
        <w:tc>
          <w:tcPr>
            <w:tcW w:w="1160" w:type="dxa"/>
            <w:vAlign w:val="center"/>
          </w:tcPr>
          <w:p w14:paraId="67E04B89"/>
        </w:tc>
        <w:tc>
          <w:tcPr>
            <w:tcW w:w="1160" w:type="dxa"/>
            <w:vAlign w:val="center"/>
          </w:tcPr>
          <w:p w14:paraId="61C19397"/>
        </w:tc>
        <w:tc>
          <w:tcPr>
            <w:tcW w:w="1092" w:type="dxa"/>
            <w:vAlign w:val="center"/>
          </w:tcPr>
          <w:p w14:paraId="41F5E2F4"/>
        </w:tc>
      </w:tr>
      <w:tr w14:paraId="679E61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5487301">
            <w:pPr>
              <w:jc w:val="left"/>
            </w:pPr>
            <w:r>
              <w:rPr>
                <w:rFonts w:ascii="宋体" w:hAnsi="宋体" w:eastAsia="宋体" w:cs="宋体"/>
                <w:b w:val="0"/>
                <w:i w:val="0"/>
                <w:color w:val="000000"/>
                <w:sz w:val="14"/>
              </w:rPr>
              <w:t>2139999</w:t>
            </w:r>
          </w:p>
        </w:tc>
        <w:tc>
          <w:tcPr>
            <w:tcW w:w="2060" w:type="dxa"/>
            <w:vAlign w:val="center"/>
          </w:tcPr>
          <w:p w14:paraId="7A0C3499">
            <w:pPr>
              <w:jc w:val="left"/>
            </w:pPr>
            <w:r>
              <w:rPr>
                <w:rFonts w:ascii="宋体" w:hAnsi="宋体" w:eastAsia="宋体" w:cs="宋体"/>
                <w:b w:val="0"/>
                <w:i w:val="0"/>
                <w:color w:val="000000"/>
                <w:sz w:val="14"/>
              </w:rPr>
              <w:t>其他农林水支出</w:t>
            </w:r>
          </w:p>
        </w:tc>
        <w:tc>
          <w:tcPr>
            <w:tcW w:w="1160" w:type="dxa"/>
            <w:vAlign w:val="center"/>
          </w:tcPr>
          <w:p w14:paraId="1CB135B8">
            <w:pPr>
              <w:jc w:val="right"/>
            </w:pPr>
            <w:r>
              <w:rPr>
                <w:rFonts w:ascii="宋体" w:hAnsi="宋体" w:eastAsia="宋体" w:cs="宋体"/>
                <w:b w:val="0"/>
                <w:i w:val="0"/>
                <w:color w:val="000000"/>
                <w:sz w:val="14"/>
              </w:rPr>
              <w:t>56.00</w:t>
            </w:r>
          </w:p>
        </w:tc>
        <w:tc>
          <w:tcPr>
            <w:tcW w:w="1160" w:type="dxa"/>
            <w:vAlign w:val="center"/>
          </w:tcPr>
          <w:p w14:paraId="6039AD0E">
            <w:pPr>
              <w:jc w:val="right"/>
            </w:pPr>
            <w:r>
              <w:rPr>
                <w:rFonts w:ascii="宋体" w:hAnsi="宋体" w:eastAsia="宋体" w:cs="宋体"/>
                <w:b w:val="0"/>
                <w:i w:val="0"/>
                <w:color w:val="000000"/>
                <w:sz w:val="14"/>
              </w:rPr>
              <w:t>56.00</w:t>
            </w:r>
          </w:p>
        </w:tc>
        <w:tc>
          <w:tcPr>
            <w:tcW w:w="1160" w:type="dxa"/>
            <w:vAlign w:val="center"/>
          </w:tcPr>
          <w:p w14:paraId="40480C1F"/>
        </w:tc>
        <w:tc>
          <w:tcPr>
            <w:tcW w:w="1160" w:type="dxa"/>
            <w:vAlign w:val="center"/>
          </w:tcPr>
          <w:p w14:paraId="212ABBC5"/>
        </w:tc>
        <w:tc>
          <w:tcPr>
            <w:tcW w:w="1160" w:type="dxa"/>
            <w:vAlign w:val="center"/>
          </w:tcPr>
          <w:p w14:paraId="3A0D0AC1"/>
        </w:tc>
        <w:tc>
          <w:tcPr>
            <w:tcW w:w="1160" w:type="dxa"/>
            <w:vAlign w:val="center"/>
          </w:tcPr>
          <w:p w14:paraId="4487458C"/>
        </w:tc>
        <w:tc>
          <w:tcPr>
            <w:tcW w:w="1092" w:type="dxa"/>
            <w:vAlign w:val="center"/>
          </w:tcPr>
          <w:p w14:paraId="43E1E3AF"/>
        </w:tc>
      </w:tr>
      <w:tr w14:paraId="4527D7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1E073ED">
            <w:pPr>
              <w:jc w:val="left"/>
            </w:pPr>
            <w:r>
              <w:rPr>
                <w:rFonts w:ascii="宋体" w:hAnsi="宋体" w:eastAsia="宋体" w:cs="宋体"/>
                <w:b w:val="0"/>
                <w:i w:val="0"/>
                <w:color w:val="000000"/>
                <w:sz w:val="14"/>
              </w:rPr>
              <w:t>221</w:t>
            </w:r>
          </w:p>
        </w:tc>
        <w:tc>
          <w:tcPr>
            <w:tcW w:w="2060" w:type="dxa"/>
            <w:vAlign w:val="center"/>
          </w:tcPr>
          <w:p w14:paraId="3E3D99C1">
            <w:pPr>
              <w:jc w:val="left"/>
            </w:pPr>
            <w:r>
              <w:rPr>
                <w:rFonts w:ascii="宋体" w:hAnsi="宋体" w:eastAsia="宋体" w:cs="宋体"/>
                <w:b w:val="0"/>
                <w:i w:val="0"/>
                <w:color w:val="000000"/>
                <w:sz w:val="14"/>
              </w:rPr>
              <w:t>住房保障支出</w:t>
            </w:r>
          </w:p>
        </w:tc>
        <w:tc>
          <w:tcPr>
            <w:tcW w:w="1160" w:type="dxa"/>
            <w:vAlign w:val="center"/>
          </w:tcPr>
          <w:p w14:paraId="5EAB4B5C">
            <w:pPr>
              <w:jc w:val="right"/>
            </w:pPr>
            <w:r>
              <w:rPr>
                <w:rFonts w:ascii="宋体" w:hAnsi="宋体" w:eastAsia="宋体" w:cs="宋体"/>
                <w:b w:val="0"/>
                <w:i w:val="0"/>
                <w:color w:val="000000"/>
                <w:sz w:val="14"/>
              </w:rPr>
              <w:t>76.24</w:t>
            </w:r>
          </w:p>
        </w:tc>
        <w:tc>
          <w:tcPr>
            <w:tcW w:w="1160" w:type="dxa"/>
            <w:vAlign w:val="center"/>
          </w:tcPr>
          <w:p w14:paraId="34EC2FDA">
            <w:pPr>
              <w:jc w:val="right"/>
            </w:pPr>
            <w:r>
              <w:rPr>
                <w:rFonts w:ascii="宋体" w:hAnsi="宋体" w:eastAsia="宋体" w:cs="宋体"/>
                <w:b w:val="0"/>
                <w:i w:val="0"/>
                <w:color w:val="000000"/>
                <w:sz w:val="14"/>
              </w:rPr>
              <w:t>76.24</w:t>
            </w:r>
          </w:p>
        </w:tc>
        <w:tc>
          <w:tcPr>
            <w:tcW w:w="1160" w:type="dxa"/>
            <w:vAlign w:val="center"/>
          </w:tcPr>
          <w:p w14:paraId="6C720568"/>
        </w:tc>
        <w:tc>
          <w:tcPr>
            <w:tcW w:w="1160" w:type="dxa"/>
            <w:vAlign w:val="center"/>
          </w:tcPr>
          <w:p w14:paraId="6E8870F9"/>
        </w:tc>
        <w:tc>
          <w:tcPr>
            <w:tcW w:w="1160" w:type="dxa"/>
            <w:vAlign w:val="center"/>
          </w:tcPr>
          <w:p w14:paraId="2646F6F8"/>
        </w:tc>
        <w:tc>
          <w:tcPr>
            <w:tcW w:w="1160" w:type="dxa"/>
            <w:vAlign w:val="center"/>
          </w:tcPr>
          <w:p w14:paraId="050DBD41"/>
        </w:tc>
        <w:tc>
          <w:tcPr>
            <w:tcW w:w="1092" w:type="dxa"/>
            <w:vAlign w:val="center"/>
          </w:tcPr>
          <w:p w14:paraId="4A43887C"/>
        </w:tc>
      </w:tr>
      <w:tr w14:paraId="274461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42F5CED">
            <w:pPr>
              <w:jc w:val="left"/>
            </w:pPr>
            <w:r>
              <w:rPr>
                <w:rFonts w:ascii="宋体" w:hAnsi="宋体" w:eastAsia="宋体" w:cs="宋体"/>
                <w:b w:val="0"/>
                <w:i w:val="0"/>
                <w:color w:val="000000"/>
                <w:sz w:val="14"/>
              </w:rPr>
              <w:t>22102</w:t>
            </w:r>
          </w:p>
        </w:tc>
        <w:tc>
          <w:tcPr>
            <w:tcW w:w="2060" w:type="dxa"/>
            <w:vAlign w:val="center"/>
          </w:tcPr>
          <w:p w14:paraId="5126A42E">
            <w:pPr>
              <w:jc w:val="left"/>
            </w:pPr>
            <w:r>
              <w:rPr>
                <w:rFonts w:ascii="宋体" w:hAnsi="宋体" w:eastAsia="宋体" w:cs="宋体"/>
                <w:b w:val="0"/>
                <w:i w:val="0"/>
                <w:color w:val="000000"/>
                <w:sz w:val="14"/>
              </w:rPr>
              <w:t>住房改革支出</w:t>
            </w:r>
          </w:p>
        </w:tc>
        <w:tc>
          <w:tcPr>
            <w:tcW w:w="1160" w:type="dxa"/>
            <w:vAlign w:val="center"/>
          </w:tcPr>
          <w:p w14:paraId="0779B738">
            <w:pPr>
              <w:jc w:val="right"/>
            </w:pPr>
            <w:r>
              <w:rPr>
                <w:rFonts w:ascii="宋体" w:hAnsi="宋体" w:eastAsia="宋体" w:cs="宋体"/>
                <w:b w:val="0"/>
                <w:i w:val="0"/>
                <w:color w:val="000000"/>
                <w:sz w:val="14"/>
              </w:rPr>
              <w:t>76.24</w:t>
            </w:r>
          </w:p>
        </w:tc>
        <w:tc>
          <w:tcPr>
            <w:tcW w:w="1160" w:type="dxa"/>
            <w:vAlign w:val="center"/>
          </w:tcPr>
          <w:p w14:paraId="2B0D1A98">
            <w:pPr>
              <w:jc w:val="right"/>
            </w:pPr>
            <w:r>
              <w:rPr>
                <w:rFonts w:ascii="宋体" w:hAnsi="宋体" w:eastAsia="宋体" w:cs="宋体"/>
                <w:b w:val="0"/>
                <w:i w:val="0"/>
                <w:color w:val="000000"/>
                <w:sz w:val="14"/>
              </w:rPr>
              <w:t>76.24</w:t>
            </w:r>
          </w:p>
        </w:tc>
        <w:tc>
          <w:tcPr>
            <w:tcW w:w="1160" w:type="dxa"/>
            <w:vAlign w:val="center"/>
          </w:tcPr>
          <w:p w14:paraId="4AB73CBF"/>
        </w:tc>
        <w:tc>
          <w:tcPr>
            <w:tcW w:w="1160" w:type="dxa"/>
            <w:vAlign w:val="center"/>
          </w:tcPr>
          <w:p w14:paraId="7EDC1A93"/>
        </w:tc>
        <w:tc>
          <w:tcPr>
            <w:tcW w:w="1160" w:type="dxa"/>
            <w:vAlign w:val="center"/>
          </w:tcPr>
          <w:p w14:paraId="4CB041E3"/>
        </w:tc>
        <w:tc>
          <w:tcPr>
            <w:tcW w:w="1160" w:type="dxa"/>
            <w:vAlign w:val="center"/>
          </w:tcPr>
          <w:p w14:paraId="55DA8D2B"/>
        </w:tc>
        <w:tc>
          <w:tcPr>
            <w:tcW w:w="1092" w:type="dxa"/>
            <w:vAlign w:val="center"/>
          </w:tcPr>
          <w:p w14:paraId="2E626E8F"/>
        </w:tc>
      </w:tr>
      <w:tr w14:paraId="43B802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1C774C0">
            <w:pPr>
              <w:jc w:val="left"/>
            </w:pPr>
            <w:r>
              <w:rPr>
                <w:rFonts w:ascii="宋体" w:hAnsi="宋体" w:eastAsia="宋体" w:cs="宋体"/>
                <w:b w:val="0"/>
                <w:i w:val="0"/>
                <w:color w:val="000000"/>
                <w:sz w:val="14"/>
              </w:rPr>
              <w:t>2210201</w:t>
            </w:r>
          </w:p>
        </w:tc>
        <w:tc>
          <w:tcPr>
            <w:tcW w:w="2060" w:type="dxa"/>
            <w:vAlign w:val="center"/>
          </w:tcPr>
          <w:p w14:paraId="19A15277">
            <w:pPr>
              <w:jc w:val="left"/>
            </w:pPr>
            <w:r>
              <w:rPr>
                <w:rFonts w:ascii="宋体" w:hAnsi="宋体" w:eastAsia="宋体" w:cs="宋体"/>
                <w:b w:val="0"/>
                <w:i w:val="0"/>
                <w:color w:val="000000"/>
                <w:sz w:val="14"/>
              </w:rPr>
              <w:t>住房公积金</w:t>
            </w:r>
          </w:p>
        </w:tc>
        <w:tc>
          <w:tcPr>
            <w:tcW w:w="1160" w:type="dxa"/>
            <w:vAlign w:val="center"/>
          </w:tcPr>
          <w:p w14:paraId="0F84ABBB">
            <w:pPr>
              <w:jc w:val="right"/>
            </w:pPr>
            <w:r>
              <w:rPr>
                <w:rFonts w:ascii="宋体" w:hAnsi="宋体" w:eastAsia="宋体" w:cs="宋体"/>
                <w:b w:val="0"/>
                <w:i w:val="0"/>
                <w:color w:val="000000"/>
                <w:sz w:val="14"/>
              </w:rPr>
              <w:t>76.24</w:t>
            </w:r>
          </w:p>
        </w:tc>
        <w:tc>
          <w:tcPr>
            <w:tcW w:w="1160" w:type="dxa"/>
            <w:vAlign w:val="center"/>
          </w:tcPr>
          <w:p w14:paraId="2CA938A9">
            <w:pPr>
              <w:jc w:val="right"/>
            </w:pPr>
            <w:r>
              <w:rPr>
                <w:rFonts w:ascii="宋体" w:hAnsi="宋体" w:eastAsia="宋体" w:cs="宋体"/>
                <w:b w:val="0"/>
                <w:i w:val="0"/>
                <w:color w:val="000000"/>
                <w:sz w:val="14"/>
              </w:rPr>
              <w:t>76.24</w:t>
            </w:r>
          </w:p>
        </w:tc>
        <w:tc>
          <w:tcPr>
            <w:tcW w:w="1160" w:type="dxa"/>
            <w:vAlign w:val="center"/>
          </w:tcPr>
          <w:p w14:paraId="2DEA2AD8"/>
        </w:tc>
        <w:tc>
          <w:tcPr>
            <w:tcW w:w="1160" w:type="dxa"/>
            <w:vAlign w:val="center"/>
          </w:tcPr>
          <w:p w14:paraId="79540FD3"/>
        </w:tc>
        <w:tc>
          <w:tcPr>
            <w:tcW w:w="1160" w:type="dxa"/>
            <w:vAlign w:val="center"/>
          </w:tcPr>
          <w:p w14:paraId="7C91921B"/>
        </w:tc>
        <w:tc>
          <w:tcPr>
            <w:tcW w:w="1160" w:type="dxa"/>
            <w:vAlign w:val="center"/>
          </w:tcPr>
          <w:p w14:paraId="2007943A"/>
        </w:tc>
        <w:tc>
          <w:tcPr>
            <w:tcW w:w="1092" w:type="dxa"/>
            <w:vAlign w:val="center"/>
          </w:tcPr>
          <w:p w14:paraId="69AFE5C8"/>
        </w:tc>
      </w:tr>
      <w:tr w14:paraId="02C338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6E37FD4">
            <w:pPr>
              <w:jc w:val="left"/>
            </w:pPr>
            <w:r>
              <w:rPr>
                <w:rFonts w:ascii="宋体" w:hAnsi="宋体" w:eastAsia="宋体" w:cs="宋体"/>
                <w:b w:val="0"/>
                <w:i w:val="0"/>
                <w:color w:val="000000"/>
                <w:sz w:val="14"/>
              </w:rPr>
              <w:t>注：本表反映部门本年度取得的各项收入情况。</w:t>
            </w:r>
          </w:p>
        </w:tc>
      </w:tr>
      <w:tr w14:paraId="4A5070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F6EAAF1">
            <w:pPr>
              <w:jc w:val="left"/>
            </w:pPr>
            <w:r>
              <w:rPr>
                <w:rFonts w:ascii="宋体" w:hAnsi="宋体" w:eastAsia="宋体" w:cs="宋体"/>
                <w:b w:val="0"/>
                <w:i w:val="0"/>
                <w:color w:val="000000"/>
                <w:sz w:val="14"/>
              </w:rPr>
              <w:t xml:space="preserve">    本表金额转换成万元时，因四舍五入可能存在尾差。</w:t>
            </w:r>
          </w:p>
        </w:tc>
      </w:tr>
      <w:tr w14:paraId="1D6815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131889">
            <w:pPr>
              <w:jc w:val="left"/>
            </w:pPr>
            <w:r>
              <w:rPr>
                <w:rFonts w:ascii="宋体" w:hAnsi="宋体" w:eastAsia="宋体" w:cs="宋体"/>
                <w:b w:val="0"/>
                <w:i w:val="0"/>
                <w:color w:val="000000"/>
                <w:sz w:val="14"/>
              </w:rPr>
              <w:t xml:space="preserve">    如本表为空，则我部门本年度无此类资金收支余。</w:t>
            </w:r>
          </w:p>
        </w:tc>
      </w:tr>
    </w:tbl>
    <w:p w14:paraId="5C540D7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A78F24F">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5B6612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035197D5">
            <w:pPr>
              <w:jc w:val="right"/>
            </w:pPr>
            <w:r>
              <w:rPr>
                <w:rFonts w:ascii="宋体" w:hAnsi="宋体" w:eastAsia="宋体" w:cs="宋体"/>
                <w:sz w:val="20"/>
              </w:rPr>
              <w:t>公开03表</w:t>
            </w:r>
          </w:p>
        </w:tc>
      </w:tr>
      <w:tr w14:paraId="540F3C5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8DE9668">
            <w:pPr>
              <w:jc w:val="left"/>
            </w:pPr>
            <w:r>
              <w:rPr>
                <w:rFonts w:ascii="宋体" w:hAnsi="宋体" w:eastAsia="宋体" w:cs="宋体"/>
                <w:sz w:val="20"/>
              </w:rPr>
              <w:t>部门：辽宁省盘锦市盘山县现代农业生产基地发展服务中心</w:t>
            </w:r>
          </w:p>
        </w:tc>
        <w:tc>
          <w:tcPr>
            <w:tcW w:w="2000" w:type="dxa"/>
          </w:tcPr>
          <w:p w14:paraId="1FD4A1E4">
            <w:pPr>
              <w:jc w:val="center"/>
            </w:pPr>
            <w:r>
              <w:rPr>
                <w:rFonts w:ascii="宋体" w:hAnsi="宋体" w:eastAsia="宋体" w:cs="宋体"/>
                <w:sz w:val="20"/>
              </w:rPr>
              <w:t>2023年度</w:t>
            </w:r>
          </w:p>
        </w:tc>
        <w:tc>
          <w:tcPr>
            <w:tcW w:w="4386" w:type="dxa"/>
          </w:tcPr>
          <w:p w14:paraId="363D5B49">
            <w:pPr>
              <w:jc w:val="right"/>
            </w:pPr>
            <w:r>
              <w:rPr>
                <w:rFonts w:ascii="宋体" w:hAnsi="宋体" w:eastAsia="宋体" w:cs="宋体"/>
                <w:sz w:val="20"/>
              </w:rPr>
              <w:t>金额单位：万元</w:t>
            </w:r>
          </w:p>
        </w:tc>
      </w:tr>
    </w:tbl>
    <w:p w14:paraId="54A0CCD4">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4BDCF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66D5CA93">
            <w:pPr>
              <w:jc w:val="center"/>
            </w:pPr>
            <w:r>
              <w:rPr>
                <w:rFonts w:ascii="宋体" w:hAnsi="宋体" w:eastAsia="宋体" w:cs="宋体"/>
                <w:b w:val="0"/>
                <w:i w:val="0"/>
                <w:color w:val="000000"/>
                <w:sz w:val="16"/>
              </w:rPr>
              <w:t>项目</w:t>
            </w:r>
          </w:p>
        </w:tc>
        <w:tc>
          <w:tcPr>
            <w:tcW w:w="1120" w:type="dxa"/>
            <w:vMerge w:val="restart"/>
            <w:vAlign w:val="center"/>
          </w:tcPr>
          <w:p w14:paraId="75233756">
            <w:pPr>
              <w:jc w:val="center"/>
            </w:pPr>
            <w:r>
              <w:rPr>
                <w:rFonts w:ascii="宋体" w:hAnsi="宋体" w:eastAsia="宋体" w:cs="宋体"/>
                <w:b w:val="0"/>
                <w:i w:val="0"/>
                <w:color w:val="000000"/>
                <w:sz w:val="16"/>
              </w:rPr>
              <w:t>本年支出合计</w:t>
            </w:r>
          </w:p>
        </w:tc>
        <w:tc>
          <w:tcPr>
            <w:tcW w:w="1120" w:type="dxa"/>
            <w:vMerge w:val="restart"/>
            <w:vAlign w:val="center"/>
          </w:tcPr>
          <w:p w14:paraId="53DB9201">
            <w:pPr>
              <w:jc w:val="center"/>
            </w:pPr>
            <w:r>
              <w:rPr>
                <w:rFonts w:ascii="宋体" w:hAnsi="宋体" w:eastAsia="宋体" w:cs="宋体"/>
                <w:b w:val="0"/>
                <w:i w:val="0"/>
                <w:color w:val="000000"/>
                <w:sz w:val="16"/>
              </w:rPr>
              <w:t>基本支出</w:t>
            </w:r>
          </w:p>
        </w:tc>
        <w:tc>
          <w:tcPr>
            <w:tcW w:w="1120" w:type="dxa"/>
            <w:vMerge w:val="restart"/>
            <w:vAlign w:val="center"/>
          </w:tcPr>
          <w:p w14:paraId="7A1D0FBA">
            <w:pPr>
              <w:jc w:val="center"/>
            </w:pPr>
            <w:r>
              <w:rPr>
                <w:rFonts w:ascii="宋体" w:hAnsi="宋体" w:eastAsia="宋体" w:cs="宋体"/>
                <w:b w:val="0"/>
                <w:i w:val="0"/>
                <w:color w:val="000000"/>
                <w:sz w:val="16"/>
              </w:rPr>
              <w:t>项目支出</w:t>
            </w:r>
          </w:p>
        </w:tc>
        <w:tc>
          <w:tcPr>
            <w:tcW w:w="1120" w:type="dxa"/>
            <w:vMerge w:val="restart"/>
            <w:vAlign w:val="center"/>
          </w:tcPr>
          <w:p w14:paraId="32706730">
            <w:pPr>
              <w:jc w:val="center"/>
            </w:pPr>
            <w:r>
              <w:rPr>
                <w:rFonts w:ascii="宋体" w:hAnsi="宋体" w:eastAsia="宋体" w:cs="宋体"/>
                <w:b w:val="0"/>
                <w:i w:val="0"/>
                <w:color w:val="000000"/>
                <w:sz w:val="16"/>
              </w:rPr>
              <w:t>上缴上级支出</w:t>
            </w:r>
          </w:p>
        </w:tc>
        <w:tc>
          <w:tcPr>
            <w:tcW w:w="1120" w:type="dxa"/>
            <w:vMerge w:val="restart"/>
            <w:vAlign w:val="center"/>
          </w:tcPr>
          <w:p w14:paraId="32C2E43B">
            <w:pPr>
              <w:jc w:val="center"/>
            </w:pPr>
            <w:r>
              <w:rPr>
                <w:rFonts w:ascii="宋体" w:hAnsi="宋体" w:eastAsia="宋体" w:cs="宋体"/>
                <w:b w:val="0"/>
                <w:i w:val="0"/>
                <w:color w:val="000000"/>
                <w:sz w:val="16"/>
              </w:rPr>
              <w:t>经营支出</w:t>
            </w:r>
          </w:p>
        </w:tc>
        <w:tc>
          <w:tcPr>
            <w:tcW w:w="1112" w:type="dxa"/>
            <w:vMerge w:val="restart"/>
            <w:vAlign w:val="center"/>
          </w:tcPr>
          <w:p w14:paraId="323575BE">
            <w:pPr>
              <w:jc w:val="center"/>
            </w:pPr>
            <w:r>
              <w:rPr>
                <w:rFonts w:ascii="宋体" w:hAnsi="宋体" w:eastAsia="宋体" w:cs="宋体"/>
                <w:b w:val="0"/>
                <w:i w:val="0"/>
                <w:color w:val="000000"/>
                <w:sz w:val="16"/>
              </w:rPr>
              <w:t>对附属单位补助支出</w:t>
            </w:r>
          </w:p>
        </w:tc>
      </w:tr>
      <w:tr w14:paraId="0B0DF5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010417C9">
            <w:pPr>
              <w:jc w:val="center"/>
            </w:pPr>
            <w:r>
              <w:rPr>
                <w:rFonts w:ascii="宋体" w:hAnsi="宋体" w:eastAsia="宋体" w:cs="宋体"/>
                <w:b w:val="0"/>
                <w:i w:val="0"/>
                <w:color w:val="000000"/>
                <w:sz w:val="16"/>
              </w:rPr>
              <w:t>功能分类科目编码</w:t>
            </w:r>
          </w:p>
        </w:tc>
        <w:tc>
          <w:tcPr>
            <w:tcW w:w="3340" w:type="dxa"/>
            <w:vMerge w:val="restart"/>
            <w:vAlign w:val="center"/>
          </w:tcPr>
          <w:p w14:paraId="2A6E1FBF">
            <w:pPr>
              <w:jc w:val="center"/>
            </w:pPr>
            <w:r>
              <w:rPr>
                <w:rFonts w:ascii="宋体" w:hAnsi="宋体" w:eastAsia="宋体" w:cs="宋体"/>
                <w:b w:val="0"/>
                <w:i w:val="0"/>
                <w:color w:val="000000"/>
                <w:sz w:val="16"/>
              </w:rPr>
              <w:t>科目名称</w:t>
            </w:r>
          </w:p>
        </w:tc>
        <w:tc>
          <w:tcPr>
            <w:tcW w:w="1120" w:type="dxa"/>
            <w:vMerge w:val="continue"/>
            <w:vAlign w:val="center"/>
          </w:tcPr>
          <w:p w14:paraId="5C3C8B1D"/>
        </w:tc>
        <w:tc>
          <w:tcPr>
            <w:tcW w:w="1120" w:type="dxa"/>
            <w:vMerge w:val="continue"/>
            <w:vAlign w:val="center"/>
          </w:tcPr>
          <w:p w14:paraId="40479C9A"/>
        </w:tc>
        <w:tc>
          <w:tcPr>
            <w:tcW w:w="1120" w:type="dxa"/>
            <w:vMerge w:val="continue"/>
            <w:vAlign w:val="center"/>
          </w:tcPr>
          <w:p w14:paraId="0266AD0F"/>
        </w:tc>
        <w:tc>
          <w:tcPr>
            <w:tcW w:w="1120" w:type="dxa"/>
            <w:vMerge w:val="continue"/>
            <w:vAlign w:val="center"/>
          </w:tcPr>
          <w:p w14:paraId="20383706"/>
        </w:tc>
        <w:tc>
          <w:tcPr>
            <w:tcW w:w="1120" w:type="dxa"/>
            <w:vMerge w:val="continue"/>
            <w:vAlign w:val="center"/>
          </w:tcPr>
          <w:p w14:paraId="3CF61C0F"/>
        </w:tc>
        <w:tc>
          <w:tcPr>
            <w:tcW w:w="1112" w:type="dxa"/>
            <w:vMerge w:val="continue"/>
            <w:vAlign w:val="center"/>
          </w:tcPr>
          <w:p w14:paraId="694E3DAD"/>
        </w:tc>
      </w:tr>
      <w:tr w14:paraId="08B29D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6E86C1CC"/>
        </w:tc>
        <w:tc>
          <w:tcPr>
            <w:tcW w:w="3340" w:type="dxa"/>
            <w:vMerge w:val="continue"/>
            <w:vAlign w:val="center"/>
          </w:tcPr>
          <w:p w14:paraId="12C9E7B9"/>
        </w:tc>
        <w:tc>
          <w:tcPr>
            <w:tcW w:w="1120" w:type="dxa"/>
            <w:vMerge w:val="continue"/>
            <w:vAlign w:val="center"/>
          </w:tcPr>
          <w:p w14:paraId="0D27C839"/>
        </w:tc>
        <w:tc>
          <w:tcPr>
            <w:tcW w:w="1120" w:type="dxa"/>
            <w:vMerge w:val="continue"/>
            <w:vAlign w:val="center"/>
          </w:tcPr>
          <w:p w14:paraId="54696D1E"/>
        </w:tc>
        <w:tc>
          <w:tcPr>
            <w:tcW w:w="1120" w:type="dxa"/>
            <w:vMerge w:val="continue"/>
            <w:vAlign w:val="center"/>
          </w:tcPr>
          <w:p w14:paraId="4C6D90D6"/>
        </w:tc>
        <w:tc>
          <w:tcPr>
            <w:tcW w:w="1120" w:type="dxa"/>
            <w:vMerge w:val="continue"/>
            <w:vAlign w:val="center"/>
          </w:tcPr>
          <w:p w14:paraId="2518CE47"/>
        </w:tc>
        <w:tc>
          <w:tcPr>
            <w:tcW w:w="1120" w:type="dxa"/>
            <w:vMerge w:val="continue"/>
            <w:vAlign w:val="center"/>
          </w:tcPr>
          <w:p w14:paraId="6FA03CE4"/>
        </w:tc>
        <w:tc>
          <w:tcPr>
            <w:tcW w:w="1112" w:type="dxa"/>
            <w:vMerge w:val="continue"/>
            <w:vAlign w:val="center"/>
          </w:tcPr>
          <w:p w14:paraId="7563882D"/>
        </w:tc>
      </w:tr>
      <w:tr w14:paraId="0F3B4D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18972254"/>
        </w:tc>
        <w:tc>
          <w:tcPr>
            <w:tcW w:w="3340" w:type="dxa"/>
            <w:vMerge w:val="continue"/>
            <w:vAlign w:val="center"/>
          </w:tcPr>
          <w:p w14:paraId="387A1A48"/>
        </w:tc>
        <w:tc>
          <w:tcPr>
            <w:tcW w:w="1120" w:type="dxa"/>
            <w:vMerge w:val="continue"/>
            <w:vAlign w:val="center"/>
          </w:tcPr>
          <w:p w14:paraId="6161A391"/>
        </w:tc>
        <w:tc>
          <w:tcPr>
            <w:tcW w:w="1120" w:type="dxa"/>
            <w:vMerge w:val="continue"/>
            <w:vAlign w:val="center"/>
          </w:tcPr>
          <w:p w14:paraId="638C2CB5"/>
        </w:tc>
        <w:tc>
          <w:tcPr>
            <w:tcW w:w="1120" w:type="dxa"/>
            <w:vMerge w:val="continue"/>
            <w:vAlign w:val="center"/>
          </w:tcPr>
          <w:p w14:paraId="226CC13A"/>
        </w:tc>
        <w:tc>
          <w:tcPr>
            <w:tcW w:w="1120" w:type="dxa"/>
            <w:vMerge w:val="continue"/>
            <w:vAlign w:val="center"/>
          </w:tcPr>
          <w:p w14:paraId="36431A0C"/>
        </w:tc>
        <w:tc>
          <w:tcPr>
            <w:tcW w:w="1120" w:type="dxa"/>
            <w:vMerge w:val="continue"/>
            <w:vAlign w:val="center"/>
          </w:tcPr>
          <w:p w14:paraId="38A41493"/>
        </w:tc>
        <w:tc>
          <w:tcPr>
            <w:tcW w:w="1112" w:type="dxa"/>
            <w:vMerge w:val="continue"/>
            <w:vAlign w:val="center"/>
          </w:tcPr>
          <w:p w14:paraId="45B835DF"/>
        </w:tc>
      </w:tr>
      <w:tr w14:paraId="465DC3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28CA48AB">
            <w:pPr>
              <w:jc w:val="center"/>
            </w:pPr>
            <w:r>
              <w:rPr>
                <w:rFonts w:ascii="宋体" w:hAnsi="宋体" w:eastAsia="宋体" w:cs="宋体"/>
                <w:b w:val="0"/>
                <w:i w:val="0"/>
                <w:color w:val="000000"/>
                <w:sz w:val="16"/>
              </w:rPr>
              <w:t>栏次</w:t>
            </w:r>
          </w:p>
        </w:tc>
        <w:tc>
          <w:tcPr>
            <w:tcW w:w="1120" w:type="dxa"/>
            <w:vAlign w:val="center"/>
          </w:tcPr>
          <w:p w14:paraId="4B3207DD">
            <w:pPr>
              <w:jc w:val="center"/>
            </w:pPr>
            <w:r>
              <w:rPr>
                <w:rFonts w:ascii="宋体" w:hAnsi="宋体" w:eastAsia="宋体" w:cs="宋体"/>
                <w:b w:val="0"/>
                <w:i w:val="0"/>
                <w:color w:val="000000"/>
                <w:sz w:val="16"/>
              </w:rPr>
              <w:t>1</w:t>
            </w:r>
          </w:p>
        </w:tc>
        <w:tc>
          <w:tcPr>
            <w:tcW w:w="1120" w:type="dxa"/>
            <w:vAlign w:val="center"/>
          </w:tcPr>
          <w:p w14:paraId="22855698">
            <w:pPr>
              <w:jc w:val="center"/>
            </w:pPr>
            <w:r>
              <w:rPr>
                <w:rFonts w:ascii="宋体" w:hAnsi="宋体" w:eastAsia="宋体" w:cs="宋体"/>
                <w:b w:val="0"/>
                <w:i w:val="0"/>
                <w:color w:val="000000"/>
                <w:sz w:val="16"/>
              </w:rPr>
              <w:t>2</w:t>
            </w:r>
          </w:p>
        </w:tc>
        <w:tc>
          <w:tcPr>
            <w:tcW w:w="1120" w:type="dxa"/>
            <w:vAlign w:val="center"/>
          </w:tcPr>
          <w:p w14:paraId="6D48D8A8">
            <w:pPr>
              <w:jc w:val="center"/>
            </w:pPr>
            <w:r>
              <w:rPr>
                <w:rFonts w:ascii="宋体" w:hAnsi="宋体" w:eastAsia="宋体" w:cs="宋体"/>
                <w:b w:val="0"/>
                <w:i w:val="0"/>
                <w:color w:val="000000"/>
                <w:sz w:val="16"/>
              </w:rPr>
              <w:t>3</w:t>
            </w:r>
          </w:p>
        </w:tc>
        <w:tc>
          <w:tcPr>
            <w:tcW w:w="1120" w:type="dxa"/>
            <w:vAlign w:val="center"/>
          </w:tcPr>
          <w:p w14:paraId="520633E3">
            <w:pPr>
              <w:jc w:val="center"/>
            </w:pPr>
            <w:r>
              <w:rPr>
                <w:rFonts w:ascii="宋体" w:hAnsi="宋体" w:eastAsia="宋体" w:cs="宋体"/>
                <w:b w:val="0"/>
                <w:i w:val="0"/>
                <w:color w:val="000000"/>
                <w:sz w:val="16"/>
              </w:rPr>
              <w:t>4</w:t>
            </w:r>
          </w:p>
        </w:tc>
        <w:tc>
          <w:tcPr>
            <w:tcW w:w="1120" w:type="dxa"/>
            <w:vAlign w:val="center"/>
          </w:tcPr>
          <w:p w14:paraId="7B0FBE44">
            <w:pPr>
              <w:jc w:val="center"/>
            </w:pPr>
            <w:r>
              <w:rPr>
                <w:rFonts w:ascii="宋体" w:hAnsi="宋体" w:eastAsia="宋体" w:cs="宋体"/>
                <w:b w:val="0"/>
                <w:i w:val="0"/>
                <w:color w:val="000000"/>
                <w:sz w:val="16"/>
              </w:rPr>
              <w:t>5</w:t>
            </w:r>
          </w:p>
        </w:tc>
        <w:tc>
          <w:tcPr>
            <w:tcW w:w="1112" w:type="dxa"/>
            <w:vAlign w:val="center"/>
          </w:tcPr>
          <w:p w14:paraId="64EC08B5">
            <w:pPr>
              <w:jc w:val="center"/>
            </w:pPr>
            <w:r>
              <w:rPr>
                <w:rFonts w:ascii="宋体" w:hAnsi="宋体" w:eastAsia="宋体" w:cs="宋体"/>
                <w:b w:val="0"/>
                <w:i w:val="0"/>
                <w:color w:val="000000"/>
                <w:sz w:val="16"/>
              </w:rPr>
              <w:t>6</w:t>
            </w:r>
          </w:p>
        </w:tc>
      </w:tr>
      <w:tr w14:paraId="3CDE9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269BBE1D">
            <w:pPr>
              <w:jc w:val="center"/>
            </w:pPr>
            <w:r>
              <w:rPr>
                <w:rFonts w:ascii="宋体" w:hAnsi="宋体" w:eastAsia="宋体" w:cs="宋体"/>
                <w:b w:val="0"/>
                <w:i w:val="0"/>
                <w:color w:val="000000"/>
                <w:sz w:val="16"/>
              </w:rPr>
              <w:t>合计</w:t>
            </w:r>
          </w:p>
        </w:tc>
        <w:tc>
          <w:tcPr>
            <w:tcW w:w="1120" w:type="dxa"/>
            <w:vAlign w:val="center"/>
          </w:tcPr>
          <w:p w14:paraId="610B1813">
            <w:pPr>
              <w:jc w:val="right"/>
            </w:pPr>
            <w:r>
              <w:rPr>
                <w:rFonts w:ascii="宋体" w:hAnsi="宋体" w:eastAsia="宋体" w:cs="宋体"/>
                <w:b/>
                <w:i w:val="0"/>
                <w:color w:val="000000"/>
                <w:sz w:val="16"/>
              </w:rPr>
              <w:t>5,691.81</w:t>
            </w:r>
          </w:p>
        </w:tc>
        <w:tc>
          <w:tcPr>
            <w:tcW w:w="1120" w:type="dxa"/>
            <w:vAlign w:val="center"/>
          </w:tcPr>
          <w:p w14:paraId="24BF1923">
            <w:pPr>
              <w:jc w:val="right"/>
            </w:pPr>
            <w:r>
              <w:rPr>
                <w:rFonts w:ascii="宋体" w:hAnsi="宋体" w:eastAsia="宋体" w:cs="宋体"/>
                <w:b/>
                <w:i w:val="0"/>
                <w:color w:val="000000"/>
                <w:sz w:val="16"/>
              </w:rPr>
              <w:t>1,494.42</w:t>
            </w:r>
          </w:p>
        </w:tc>
        <w:tc>
          <w:tcPr>
            <w:tcW w:w="1120" w:type="dxa"/>
            <w:vAlign w:val="center"/>
          </w:tcPr>
          <w:p w14:paraId="2EA7A05F">
            <w:pPr>
              <w:jc w:val="right"/>
            </w:pPr>
            <w:r>
              <w:rPr>
                <w:rFonts w:ascii="宋体" w:hAnsi="宋体" w:eastAsia="宋体" w:cs="宋体"/>
                <w:b/>
                <w:i w:val="0"/>
                <w:color w:val="000000"/>
                <w:sz w:val="16"/>
              </w:rPr>
              <w:t>4,197.39</w:t>
            </w:r>
          </w:p>
        </w:tc>
        <w:tc>
          <w:tcPr>
            <w:tcW w:w="1120" w:type="dxa"/>
            <w:vAlign w:val="center"/>
          </w:tcPr>
          <w:p w14:paraId="53BD604C"/>
        </w:tc>
        <w:tc>
          <w:tcPr>
            <w:tcW w:w="1120" w:type="dxa"/>
            <w:vAlign w:val="center"/>
          </w:tcPr>
          <w:p w14:paraId="32850DE2"/>
        </w:tc>
        <w:tc>
          <w:tcPr>
            <w:tcW w:w="1112" w:type="dxa"/>
            <w:vAlign w:val="center"/>
          </w:tcPr>
          <w:p w14:paraId="3FC29127"/>
        </w:tc>
      </w:tr>
      <w:tr w14:paraId="02D6BD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DA8D3E1">
            <w:pPr>
              <w:jc w:val="left"/>
            </w:pPr>
            <w:r>
              <w:rPr>
                <w:rFonts w:ascii="宋体" w:hAnsi="宋体" w:eastAsia="宋体" w:cs="宋体"/>
                <w:b w:val="0"/>
                <w:i w:val="0"/>
                <w:color w:val="000000"/>
                <w:sz w:val="16"/>
              </w:rPr>
              <w:t>208</w:t>
            </w:r>
          </w:p>
        </w:tc>
        <w:tc>
          <w:tcPr>
            <w:tcW w:w="3340" w:type="dxa"/>
            <w:vAlign w:val="center"/>
          </w:tcPr>
          <w:p w14:paraId="03CFE8C0">
            <w:pPr>
              <w:jc w:val="left"/>
            </w:pPr>
            <w:r>
              <w:rPr>
                <w:rFonts w:ascii="宋体" w:hAnsi="宋体" w:eastAsia="宋体" w:cs="宋体"/>
                <w:b w:val="0"/>
                <w:i w:val="0"/>
                <w:color w:val="000000"/>
                <w:sz w:val="16"/>
              </w:rPr>
              <w:t>社会保障和就业支出</w:t>
            </w:r>
          </w:p>
        </w:tc>
        <w:tc>
          <w:tcPr>
            <w:tcW w:w="1120" w:type="dxa"/>
            <w:vAlign w:val="center"/>
          </w:tcPr>
          <w:p w14:paraId="4BCFA914">
            <w:pPr>
              <w:jc w:val="right"/>
            </w:pPr>
            <w:r>
              <w:rPr>
                <w:rFonts w:ascii="宋体" w:hAnsi="宋体" w:eastAsia="宋体" w:cs="宋体"/>
                <w:b w:val="0"/>
                <w:i w:val="0"/>
                <w:color w:val="000000"/>
                <w:sz w:val="16"/>
              </w:rPr>
              <w:t>569.50</w:t>
            </w:r>
          </w:p>
        </w:tc>
        <w:tc>
          <w:tcPr>
            <w:tcW w:w="1120" w:type="dxa"/>
            <w:vAlign w:val="center"/>
          </w:tcPr>
          <w:p w14:paraId="309C50CA">
            <w:pPr>
              <w:jc w:val="right"/>
            </w:pPr>
            <w:r>
              <w:rPr>
                <w:rFonts w:ascii="宋体" w:hAnsi="宋体" w:eastAsia="宋体" w:cs="宋体"/>
                <w:b w:val="0"/>
                <w:i w:val="0"/>
                <w:color w:val="000000"/>
                <w:sz w:val="16"/>
              </w:rPr>
              <w:t>569.50</w:t>
            </w:r>
          </w:p>
        </w:tc>
        <w:tc>
          <w:tcPr>
            <w:tcW w:w="1120" w:type="dxa"/>
            <w:vAlign w:val="center"/>
          </w:tcPr>
          <w:p w14:paraId="6A0C49D1"/>
        </w:tc>
        <w:tc>
          <w:tcPr>
            <w:tcW w:w="1120" w:type="dxa"/>
            <w:vAlign w:val="center"/>
          </w:tcPr>
          <w:p w14:paraId="1CD65781"/>
        </w:tc>
        <w:tc>
          <w:tcPr>
            <w:tcW w:w="1120" w:type="dxa"/>
            <w:vAlign w:val="center"/>
          </w:tcPr>
          <w:p w14:paraId="27292412"/>
        </w:tc>
        <w:tc>
          <w:tcPr>
            <w:tcW w:w="1112" w:type="dxa"/>
            <w:vAlign w:val="center"/>
          </w:tcPr>
          <w:p w14:paraId="573D2B23"/>
        </w:tc>
      </w:tr>
      <w:tr w14:paraId="529763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4757A9A">
            <w:pPr>
              <w:jc w:val="left"/>
            </w:pPr>
            <w:r>
              <w:rPr>
                <w:rFonts w:ascii="宋体" w:hAnsi="宋体" w:eastAsia="宋体" w:cs="宋体"/>
                <w:b w:val="0"/>
                <w:i w:val="0"/>
                <w:color w:val="000000"/>
                <w:sz w:val="16"/>
              </w:rPr>
              <w:t>20805</w:t>
            </w:r>
          </w:p>
        </w:tc>
        <w:tc>
          <w:tcPr>
            <w:tcW w:w="3340" w:type="dxa"/>
            <w:vAlign w:val="center"/>
          </w:tcPr>
          <w:p w14:paraId="3085114A">
            <w:pPr>
              <w:jc w:val="left"/>
            </w:pPr>
            <w:r>
              <w:rPr>
                <w:rFonts w:ascii="宋体" w:hAnsi="宋体" w:eastAsia="宋体" w:cs="宋体"/>
                <w:b w:val="0"/>
                <w:i w:val="0"/>
                <w:color w:val="000000"/>
                <w:sz w:val="16"/>
              </w:rPr>
              <w:t>行政事业单位养老支出</w:t>
            </w:r>
          </w:p>
        </w:tc>
        <w:tc>
          <w:tcPr>
            <w:tcW w:w="1120" w:type="dxa"/>
            <w:vAlign w:val="center"/>
          </w:tcPr>
          <w:p w14:paraId="394AC915">
            <w:pPr>
              <w:jc w:val="right"/>
            </w:pPr>
            <w:r>
              <w:rPr>
                <w:rFonts w:ascii="宋体" w:hAnsi="宋体" w:eastAsia="宋体" w:cs="宋体"/>
                <w:b w:val="0"/>
                <w:i w:val="0"/>
                <w:color w:val="000000"/>
                <w:sz w:val="16"/>
              </w:rPr>
              <w:t>488.35</w:t>
            </w:r>
          </w:p>
        </w:tc>
        <w:tc>
          <w:tcPr>
            <w:tcW w:w="1120" w:type="dxa"/>
            <w:vAlign w:val="center"/>
          </w:tcPr>
          <w:p w14:paraId="4516193C">
            <w:pPr>
              <w:jc w:val="right"/>
            </w:pPr>
            <w:r>
              <w:rPr>
                <w:rFonts w:ascii="宋体" w:hAnsi="宋体" w:eastAsia="宋体" w:cs="宋体"/>
                <w:b w:val="0"/>
                <w:i w:val="0"/>
                <w:color w:val="000000"/>
                <w:sz w:val="16"/>
              </w:rPr>
              <w:t>488.35</w:t>
            </w:r>
          </w:p>
        </w:tc>
        <w:tc>
          <w:tcPr>
            <w:tcW w:w="1120" w:type="dxa"/>
            <w:vAlign w:val="center"/>
          </w:tcPr>
          <w:p w14:paraId="00F1ED1E"/>
        </w:tc>
        <w:tc>
          <w:tcPr>
            <w:tcW w:w="1120" w:type="dxa"/>
            <w:vAlign w:val="center"/>
          </w:tcPr>
          <w:p w14:paraId="42BEF9EB"/>
        </w:tc>
        <w:tc>
          <w:tcPr>
            <w:tcW w:w="1120" w:type="dxa"/>
            <w:vAlign w:val="center"/>
          </w:tcPr>
          <w:p w14:paraId="1AF0EDEE"/>
        </w:tc>
        <w:tc>
          <w:tcPr>
            <w:tcW w:w="1112" w:type="dxa"/>
            <w:vAlign w:val="center"/>
          </w:tcPr>
          <w:p w14:paraId="78E74251"/>
        </w:tc>
      </w:tr>
      <w:tr w14:paraId="4694A0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0038913">
            <w:pPr>
              <w:jc w:val="left"/>
            </w:pPr>
            <w:r>
              <w:rPr>
                <w:rFonts w:ascii="宋体" w:hAnsi="宋体" w:eastAsia="宋体" w:cs="宋体"/>
                <w:b w:val="0"/>
                <w:i w:val="0"/>
                <w:color w:val="000000"/>
                <w:sz w:val="16"/>
              </w:rPr>
              <w:t>2080502</w:t>
            </w:r>
          </w:p>
        </w:tc>
        <w:tc>
          <w:tcPr>
            <w:tcW w:w="3340" w:type="dxa"/>
            <w:vAlign w:val="center"/>
          </w:tcPr>
          <w:p w14:paraId="2C8B14DD">
            <w:pPr>
              <w:jc w:val="left"/>
            </w:pPr>
            <w:r>
              <w:rPr>
                <w:rFonts w:ascii="宋体" w:hAnsi="宋体" w:eastAsia="宋体" w:cs="宋体"/>
                <w:b w:val="0"/>
                <w:i w:val="0"/>
                <w:color w:val="000000"/>
                <w:sz w:val="16"/>
              </w:rPr>
              <w:t>事业单位离退休</w:t>
            </w:r>
          </w:p>
        </w:tc>
        <w:tc>
          <w:tcPr>
            <w:tcW w:w="1120" w:type="dxa"/>
            <w:vAlign w:val="center"/>
          </w:tcPr>
          <w:p w14:paraId="330D709D">
            <w:pPr>
              <w:jc w:val="right"/>
            </w:pPr>
            <w:r>
              <w:rPr>
                <w:rFonts w:ascii="宋体" w:hAnsi="宋体" w:eastAsia="宋体" w:cs="宋体"/>
                <w:b w:val="0"/>
                <w:i w:val="0"/>
                <w:color w:val="000000"/>
                <w:sz w:val="16"/>
              </w:rPr>
              <w:t>101.63</w:t>
            </w:r>
          </w:p>
        </w:tc>
        <w:tc>
          <w:tcPr>
            <w:tcW w:w="1120" w:type="dxa"/>
            <w:vAlign w:val="center"/>
          </w:tcPr>
          <w:p w14:paraId="4FF46B6D">
            <w:pPr>
              <w:jc w:val="right"/>
            </w:pPr>
            <w:r>
              <w:rPr>
                <w:rFonts w:ascii="宋体" w:hAnsi="宋体" w:eastAsia="宋体" w:cs="宋体"/>
                <w:b w:val="0"/>
                <w:i w:val="0"/>
                <w:color w:val="000000"/>
                <w:sz w:val="16"/>
              </w:rPr>
              <w:t>101.63</w:t>
            </w:r>
          </w:p>
        </w:tc>
        <w:tc>
          <w:tcPr>
            <w:tcW w:w="1120" w:type="dxa"/>
            <w:vAlign w:val="center"/>
          </w:tcPr>
          <w:p w14:paraId="62A62B04"/>
        </w:tc>
        <w:tc>
          <w:tcPr>
            <w:tcW w:w="1120" w:type="dxa"/>
            <w:vAlign w:val="center"/>
          </w:tcPr>
          <w:p w14:paraId="2F24162C"/>
        </w:tc>
        <w:tc>
          <w:tcPr>
            <w:tcW w:w="1120" w:type="dxa"/>
            <w:vAlign w:val="center"/>
          </w:tcPr>
          <w:p w14:paraId="0485FDA1"/>
        </w:tc>
        <w:tc>
          <w:tcPr>
            <w:tcW w:w="1112" w:type="dxa"/>
            <w:vAlign w:val="center"/>
          </w:tcPr>
          <w:p w14:paraId="012A9047"/>
        </w:tc>
      </w:tr>
      <w:tr w14:paraId="7ACA29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11A9256">
            <w:pPr>
              <w:jc w:val="left"/>
            </w:pPr>
            <w:r>
              <w:rPr>
                <w:rFonts w:ascii="宋体" w:hAnsi="宋体" w:eastAsia="宋体" w:cs="宋体"/>
                <w:b w:val="0"/>
                <w:i w:val="0"/>
                <w:color w:val="000000"/>
                <w:sz w:val="16"/>
              </w:rPr>
              <w:t>2080505</w:t>
            </w:r>
          </w:p>
        </w:tc>
        <w:tc>
          <w:tcPr>
            <w:tcW w:w="3340" w:type="dxa"/>
            <w:vAlign w:val="center"/>
          </w:tcPr>
          <w:p w14:paraId="2CAC8322">
            <w:pPr>
              <w:jc w:val="left"/>
            </w:pPr>
            <w:r>
              <w:rPr>
                <w:rFonts w:ascii="宋体" w:hAnsi="宋体" w:eastAsia="宋体" w:cs="宋体"/>
                <w:b w:val="0"/>
                <w:i w:val="0"/>
                <w:color w:val="000000"/>
                <w:sz w:val="16"/>
              </w:rPr>
              <w:t>机关事业单位基本养老保险缴费支出</w:t>
            </w:r>
          </w:p>
        </w:tc>
        <w:tc>
          <w:tcPr>
            <w:tcW w:w="1120" w:type="dxa"/>
            <w:vAlign w:val="center"/>
          </w:tcPr>
          <w:p w14:paraId="23AE6479">
            <w:pPr>
              <w:jc w:val="right"/>
            </w:pPr>
            <w:r>
              <w:rPr>
                <w:rFonts w:ascii="宋体" w:hAnsi="宋体" w:eastAsia="宋体" w:cs="宋体"/>
                <w:b w:val="0"/>
                <w:i w:val="0"/>
                <w:color w:val="000000"/>
                <w:sz w:val="16"/>
              </w:rPr>
              <w:t>106.41</w:t>
            </w:r>
          </w:p>
        </w:tc>
        <w:tc>
          <w:tcPr>
            <w:tcW w:w="1120" w:type="dxa"/>
            <w:vAlign w:val="center"/>
          </w:tcPr>
          <w:p w14:paraId="326284E9">
            <w:pPr>
              <w:jc w:val="right"/>
            </w:pPr>
            <w:r>
              <w:rPr>
                <w:rFonts w:ascii="宋体" w:hAnsi="宋体" w:eastAsia="宋体" w:cs="宋体"/>
                <w:b w:val="0"/>
                <w:i w:val="0"/>
                <w:color w:val="000000"/>
                <w:sz w:val="16"/>
              </w:rPr>
              <w:t>106.41</w:t>
            </w:r>
          </w:p>
        </w:tc>
        <w:tc>
          <w:tcPr>
            <w:tcW w:w="1120" w:type="dxa"/>
            <w:vAlign w:val="center"/>
          </w:tcPr>
          <w:p w14:paraId="09F0C445"/>
        </w:tc>
        <w:tc>
          <w:tcPr>
            <w:tcW w:w="1120" w:type="dxa"/>
            <w:vAlign w:val="center"/>
          </w:tcPr>
          <w:p w14:paraId="6B2F2A1C"/>
        </w:tc>
        <w:tc>
          <w:tcPr>
            <w:tcW w:w="1120" w:type="dxa"/>
            <w:vAlign w:val="center"/>
          </w:tcPr>
          <w:p w14:paraId="0AA522EB"/>
        </w:tc>
        <w:tc>
          <w:tcPr>
            <w:tcW w:w="1112" w:type="dxa"/>
            <w:vAlign w:val="center"/>
          </w:tcPr>
          <w:p w14:paraId="2ECE56ED"/>
        </w:tc>
      </w:tr>
      <w:tr w14:paraId="64B93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0271CA0">
            <w:pPr>
              <w:jc w:val="left"/>
            </w:pPr>
            <w:r>
              <w:rPr>
                <w:rFonts w:ascii="宋体" w:hAnsi="宋体" w:eastAsia="宋体" w:cs="宋体"/>
                <w:b w:val="0"/>
                <w:i w:val="0"/>
                <w:color w:val="000000"/>
                <w:sz w:val="16"/>
              </w:rPr>
              <w:t>2080506</w:t>
            </w:r>
          </w:p>
        </w:tc>
        <w:tc>
          <w:tcPr>
            <w:tcW w:w="3340" w:type="dxa"/>
            <w:vAlign w:val="center"/>
          </w:tcPr>
          <w:p w14:paraId="11B23C60">
            <w:pPr>
              <w:jc w:val="left"/>
            </w:pPr>
            <w:r>
              <w:rPr>
                <w:rFonts w:ascii="宋体" w:hAnsi="宋体" w:eastAsia="宋体" w:cs="宋体"/>
                <w:b w:val="0"/>
                <w:i w:val="0"/>
                <w:color w:val="000000"/>
                <w:sz w:val="16"/>
              </w:rPr>
              <w:t>机关事业单位职业年金缴费支出</w:t>
            </w:r>
          </w:p>
        </w:tc>
        <w:tc>
          <w:tcPr>
            <w:tcW w:w="1120" w:type="dxa"/>
            <w:vAlign w:val="center"/>
          </w:tcPr>
          <w:p w14:paraId="321FD0A2">
            <w:pPr>
              <w:jc w:val="right"/>
            </w:pPr>
            <w:r>
              <w:rPr>
                <w:rFonts w:ascii="宋体" w:hAnsi="宋体" w:eastAsia="宋体" w:cs="宋体"/>
                <w:b w:val="0"/>
                <w:i w:val="0"/>
                <w:color w:val="000000"/>
                <w:sz w:val="16"/>
              </w:rPr>
              <w:t>280.31</w:t>
            </w:r>
          </w:p>
        </w:tc>
        <w:tc>
          <w:tcPr>
            <w:tcW w:w="1120" w:type="dxa"/>
            <w:vAlign w:val="center"/>
          </w:tcPr>
          <w:p w14:paraId="6E2AA37D">
            <w:pPr>
              <w:jc w:val="right"/>
            </w:pPr>
            <w:r>
              <w:rPr>
                <w:rFonts w:ascii="宋体" w:hAnsi="宋体" w:eastAsia="宋体" w:cs="宋体"/>
                <w:b w:val="0"/>
                <w:i w:val="0"/>
                <w:color w:val="000000"/>
                <w:sz w:val="16"/>
              </w:rPr>
              <w:t>280.31</w:t>
            </w:r>
          </w:p>
        </w:tc>
        <w:tc>
          <w:tcPr>
            <w:tcW w:w="1120" w:type="dxa"/>
            <w:vAlign w:val="center"/>
          </w:tcPr>
          <w:p w14:paraId="0D82770E"/>
        </w:tc>
        <w:tc>
          <w:tcPr>
            <w:tcW w:w="1120" w:type="dxa"/>
            <w:vAlign w:val="center"/>
          </w:tcPr>
          <w:p w14:paraId="124F2F90"/>
        </w:tc>
        <w:tc>
          <w:tcPr>
            <w:tcW w:w="1120" w:type="dxa"/>
            <w:vAlign w:val="center"/>
          </w:tcPr>
          <w:p w14:paraId="182F4952"/>
        </w:tc>
        <w:tc>
          <w:tcPr>
            <w:tcW w:w="1112" w:type="dxa"/>
            <w:vAlign w:val="center"/>
          </w:tcPr>
          <w:p w14:paraId="23B96983"/>
        </w:tc>
      </w:tr>
      <w:tr w14:paraId="1CFA3D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729D034">
            <w:pPr>
              <w:jc w:val="left"/>
            </w:pPr>
            <w:r>
              <w:rPr>
                <w:rFonts w:ascii="宋体" w:hAnsi="宋体" w:eastAsia="宋体" w:cs="宋体"/>
                <w:b w:val="0"/>
                <w:i w:val="0"/>
                <w:color w:val="000000"/>
                <w:sz w:val="16"/>
              </w:rPr>
              <w:t>20808</w:t>
            </w:r>
          </w:p>
        </w:tc>
        <w:tc>
          <w:tcPr>
            <w:tcW w:w="3340" w:type="dxa"/>
            <w:vAlign w:val="center"/>
          </w:tcPr>
          <w:p w14:paraId="3995ECB7">
            <w:pPr>
              <w:jc w:val="left"/>
            </w:pPr>
            <w:r>
              <w:rPr>
                <w:rFonts w:ascii="宋体" w:hAnsi="宋体" w:eastAsia="宋体" w:cs="宋体"/>
                <w:b w:val="0"/>
                <w:i w:val="0"/>
                <w:color w:val="000000"/>
                <w:sz w:val="16"/>
              </w:rPr>
              <w:t>抚恤</w:t>
            </w:r>
          </w:p>
        </w:tc>
        <w:tc>
          <w:tcPr>
            <w:tcW w:w="1120" w:type="dxa"/>
            <w:vAlign w:val="center"/>
          </w:tcPr>
          <w:p w14:paraId="28A43AE4">
            <w:pPr>
              <w:jc w:val="right"/>
            </w:pPr>
            <w:r>
              <w:rPr>
                <w:rFonts w:ascii="宋体" w:hAnsi="宋体" w:eastAsia="宋体" w:cs="宋体"/>
                <w:b w:val="0"/>
                <w:i w:val="0"/>
                <w:color w:val="000000"/>
                <w:sz w:val="16"/>
              </w:rPr>
              <w:t>74.04</w:t>
            </w:r>
          </w:p>
        </w:tc>
        <w:tc>
          <w:tcPr>
            <w:tcW w:w="1120" w:type="dxa"/>
            <w:vAlign w:val="center"/>
          </w:tcPr>
          <w:p w14:paraId="5A0B2434">
            <w:pPr>
              <w:jc w:val="right"/>
            </w:pPr>
            <w:r>
              <w:rPr>
                <w:rFonts w:ascii="宋体" w:hAnsi="宋体" w:eastAsia="宋体" w:cs="宋体"/>
                <w:b w:val="0"/>
                <w:i w:val="0"/>
                <w:color w:val="000000"/>
                <w:sz w:val="16"/>
              </w:rPr>
              <w:t>74.04</w:t>
            </w:r>
          </w:p>
        </w:tc>
        <w:tc>
          <w:tcPr>
            <w:tcW w:w="1120" w:type="dxa"/>
            <w:vAlign w:val="center"/>
          </w:tcPr>
          <w:p w14:paraId="6EC5A71E"/>
        </w:tc>
        <w:tc>
          <w:tcPr>
            <w:tcW w:w="1120" w:type="dxa"/>
            <w:vAlign w:val="center"/>
          </w:tcPr>
          <w:p w14:paraId="5D8D1674"/>
        </w:tc>
        <w:tc>
          <w:tcPr>
            <w:tcW w:w="1120" w:type="dxa"/>
            <w:vAlign w:val="center"/>
          </w:tcPr>
          <w:p w14:paraId="07FE8AEB"/>
        </w:tc>
        <w:tc>
          <w:tcPr>
            <w:tcW w:w="1112" w:type="dxa"/>
            <w:vAlign w:val="center"/>
          </w:tcPr>
          <w:p w14:paraId="2644D578"/>
        </w:tc>
      </w:tr>
      <w:tr w14:paraId="7768A1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C88EBA3">
            <w:pPr>
              <w:jc w:val="left"/>
            </w:pPr>
            <w:r>
              <w:rPr>
                <w:rFonts w:ascii="宋体" w:hAnsi="宋体" w:eastAsia="宋体" w:cs="宋体"/>
                <w:b w:val="0"/>
                <w:i w:val="0"/>
                <w:color w:val="000000"/>
                <w:sz w:val="16"/>
              </w:rPr>
              <w:t>2080801</w:t>
            </w:r>
          </w:p>
        </w:tc>
        <w:tc>
          <w:tcPr>
            <w:tcW w:w="3340" w:type="dxa"/>
            <w:vAlign w:val="center"/>
          </w:tcPr>
          <w:p w14:paraId="6809B75E">
            <w:pPr>
              <w:jc w:val="left"/>
            </w:pPr>
            <w:r>
              <w:rPr>
                <w:rFonts w:ascii="宋体" w:hAnsi="宋体" w:eastAsia="宋体" w:cs="宋体"/>
                <w:b w:val="0"/>
                <w:i w:val="0"/>
                <w:color w:val="000000"/>
                <w:sz w:val="16"/>
              </w:rPr>
              <w:t>死亡抚恤</w:t>
            </w:r>
          </w:p>
        </w:tc>
        <w:tc>
          <w:tcPr>
            <w:tcW w:w="1120" w:type="dxa"/>
            <w:vAlign w:val="center"/>
          </w:tcPr>
          <w:p w14:paraId="12B658C8">
            <w:pPr>
              <w:jc w:val="right"/>
            </w:pPr>
            <w:r>
              <w:rPr>
                <w:rFonts w:ascii="宋体" w:hAnsi="宋体" w:eastAsia="宋体" w:cs="宋体"/>
                <w:b w:val="0"/>
                <w:i w:val="0"/>
                <w:color w:val="000000"/>
                <w:sz w:val="16"/>
              </w:rPr>
              <w:t>74.04</w:t>
            </w:r>
          </w:p>
        </w:tc>
        <w:tc>
          <w:tcPr>
            <w:tcW w:w="1120" w:type="dxa"/>
            <w:vAlign w:val="center"/>
          </w:tcPr>
          <w:p w14:paraId="5ED00D05">
            <w:pPr>
              <w:jc w:val="right"/>
            </w:pPr>
            <w:r>
              <w:rPr>
                <w:rFonts w:ascii="宋体" w:hAnsi="宋体" w:eastAsia="宋体" w:cs="宋体"/>
                <w:b w:val="0"/>
                <w:i w:val="0"/>
                <w:color w:val="000000"/>
                <w:sz w:val="16"/>
              </w:rPr>
              <w:t>74.04</w:t>
            </w:r>
          </w:p>
        </w:tc>
        <w:tc>
          <w:tcPr>
            <w:tcW w:w="1120" w:type="dxa"/>
            <w:vAlign w:val="center"/>
          </w:tcPr>
          <w:p w14:paraId="523613E2"/>
        </w:tc>
        <w:tc>
          <w:tcPr>
            <w:tcW w:w="1120" w:type="dxa"/>
            <w:vAlign w:val="center"/>
          </w:tcPr>
          <w:p w14:paraId="2F8FC131"/>
        </w:tc>
        <w:tc>
          <w:tcPr>
            <w:tcW w:w="1120" w:type="dxa"/>
            <w:vAlign w:val="center"/>
          </w:tcPr>
          <w:p w14:paraId="1F21F2A4"/>
        </w:tc>
        <w:tc>
          <w:tcPr>
            <w:tcW w:w="1112" w:type="dxa"/>
            <w:vAlign w:val="center"/>
          </w:tcPr>
          <w:p w14:paraId="01F9427C"/>
        </w:tc>
      </w:tr>
      <w:tr w14:paraId="4CD9B3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4296B60">
            <w:pPr>
              <w:jc w:val="left"/>
            </w:pPr>
            <w:r>
              <w:rPr>
                <w:rFonts w:ascii="宋体" w:hAnsi="宋体" w:eastAsia="宋体" w:cs="宋体"/>
                <w:b w:val="0"/>
                <w:i w:val="0"/>
                <w:color w:val="000000"/>
                <w:sz w:val="16"/>
              </w:rPr>
              <w:t>20899</w:t>
            </w:r>
          </w:p>
        </w:tc>
        <w:tc>
          <w:tcPr>
            <w:tcW w:w="3340" w:type="dxa"/>
            <w:vAlign w:val="center"/>
          </w:tcPr>
          <w:p w14:paraId="5E7AA12A">
            <w:pPr>
              <w:jc w:val="left"/>
            </w:pPr>
            <w:r>
              <w:rPr>
                <w:rFonts w:ascii="宋体" w:hAnsi="宋体" w:eastAsia="宋体" w:cs="宋体"/>
                <w:b w:val="0"/>
                <w:i w:val="0"/>
                <w:color w:val="000000"/>
                <w:sz w:val="16"/>
              </w:rPr>
              <w:t>其他社会保障和就业支出</w:t>
            </w:r>
          </w:p>
        </w:tc>
        <w:tc>
          <w:tcPr>
            <w:tcW w:w="1120" w:type="dxa"/>
            <w:vAlign w:val="center"/>
          </w:tcPr>
          <w:p w14:paraId="2E6B05D5">
            <w:pPr>
              <w:jc w:val="right"/>
            </w:pPr>
            <w:r>
              <w:rPr>
                <w:rFonts w:ascii="宋体" w:hAnsi="宋体" w:eastAsia="宋体" w:cs="宋体"/>
                <w:b w:val="0"/>
                <w:i w:val="0"/>
                <w:color w:val="000000"/>
                <w:sz w:val="16"/>
              </w:rPr>
              <w:t>7.11</w:t>
            </w:r>
          </w:p>
        </w:tc>
        <w:tc>
          <w:tcPr>
            <w:tcW w:w="1120" w:type="dxa"/>
            <w:vAlign w:val="center"/>
          </w:tcPr>
          <w:p w14:paraId="26E8779F">
            <w:pPr>
              <w:jc w:val="right"/>
            </w:pPr>
            <w:r>
              <w:rPr>
                <w:rFonts w:ascii="宋体" w:hAnsi="宋体" w:eastAsia="宋体" w:cs="宋体"/>
                <w:b w:val="0"/>
                <w:i w:val="0"/>
                <w:color w:val="000000"/>
                <w:sz w:val="16"/>
              </w:rPr>
              <w:t>7.11</w:t>
            </w:r>
          </w:p>
        </w:tc>
        <w:tc>
          <w:tcPr>
            <w:tcW w:w="1120" w:type="dxa"/>
            <w:vAlign w:val="center"/>
          </w:tcPr>
          <w:p w14:paraId="3EEC0B5A"/>
        </w:tc>
        <w:tc>
          <w:tcPr>
            <w:tcW w:w="1120" w:type="dxa"/>
            <w:vAlign w:val="center"/>
          </w:tcPr>
          <w:p w14:paraId="01AF8209"/>
        </w:tc>
        <w:tc>
          <w:tcPr>
            <w:tcW w:w="1120" w:type="dxa"/>
            <w:vAlign w:val="center"/>
          </w:tcPr>
          <w:p w14:paraId="5A1F7330"/>
        </w:tc>
        <w:tc>
          <w:tcPr>
            <w:tcW w:w="1112" w:type="dxa"/>
            <w:vAlign w:val="center"/>
          </w:tcPr>
          <w:p w14:paraId="24F83233"/>
        </w:tc>
      </w:tr>
      <w:tr w14:paraId="270D00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BC72AC4">
            <w:pPr>
              <w:jc w:val="left"/>
            </w:pPr>
            <w:r>
              <w:rPr>
                <w:rFonts w:ascii="宋体" w:hAnsi="宋体" w:eastAsia="宋体" w:cs="宋体"/>
                <w:b w:val="0"/>
                <w:i w:val="0"/>
                <w:color w:val="000000"/>
                <w:sz w:val="16"/>
              </w:rPr>
              <w:t>2089999</w:t>
            </w:r>
          </w:p>
        </w:tc>
        <w:tc>
          <w:tcPr>
            <w:tcW w:w="3340" w:type="dxa"/>
            <w:vAlign w:val="center"/>
          </w:tcPr>
          <w:p w14:paraId="677DCD2E">
            <w:pPr>
              <w:jc w:val="left"/>
            </w:pPr>
            <w:r>
              <w:rPr>
                <w:rFonts w:ascii="宋体" w:hAnsi="宋体" w:eastAsia="宋体" w:cs="宋体"/>
                <w:b w:val="0"/>
                <w:i w:val="0"/>
                <w:color w:val="000000"/>
                <w:sz w:val="16"/>
              </w:rPr>
              <w:t>其他社会保障和就业支出</w:t>
            </w:r>
          </w:p>
        </w:tc>
        <w:tc>
          <w:tcPr>
            <w:tcW w:w="1120" w:type="dxa"/>
            <w:vAlign w:val="center"/>
          </w:tcPr>
          <w:p w14:paraId="5C16D26B">
            <w:pPr>
              <w:jc w:val="right"/>
            </w:pPr>
            <w:r>
              <w:rPr>
                <w:rFonts w:ascii="宋体" w:hAnsi="宋体" w:eastAsia="宋体" w:cs="宋体"/>
                <w:b w:val="0"/>
                <w:i w:val="0"/>
                <w:color w:val="000000"/>
                <w:sz w:val="16"/>
              </w:rPr>
              <w:t>7.11</w:t>
            </w:r>
          </w:p>
        </w:tc>
        <w:tc>
          <w:tcPr>
            <w:tcW w:w="1120" w:type="dxa"/>
            <w:vAlign w:val="center"/>
          </w:tcPr>
          <w:p w14:paraId="044E284B">
            <w:pPr>
              <w:jc w:val="right"/>
            </w:pPr>
            <w:r>
              <w:rPr>
                <w:rFonts w:ascii="宋体" w:hAnsi="宋体" w:eastAsia="宋体" w:cs="宋体"/>
                <w:b w:val="0"/>
                <w:i w:val="0"/>
                <w:color w:val="000000"/>
                <w:sz w:val="16"/>
              </w:rPr>
              <w:t>7.11</w:t>
            </w:r>
          </w:p>
        </w:tc>
        <w:tc>
          <w:tcPr>
            <w:tcW w:w="1120" w:type="dxa"/>
            <w:vAlign w:val="center"/>
          </w:tcPr>
          <w:p w14:paraId="08886964"/>
        </w:tc>
        <w:tc>
          <w:tcPr>
            <w:tcW w:w="1120" w:type="dxa"/>
            <w:vAlign w:val="center"/>
          </w:tcPr>
          <w:p w14:paraId="7ADA4A01"/>
        </w:tc>
        <w:tc>
          <w:tcPr>
            <w:tcW w:w="1120" w:type="dxa"/>
            <w:vAlign w:val="center"/>
          </w:tcPr>
          <w:p w14:paraId="7D0EEAA0"/>
        </w:tc>
        <w:tc>
          <w:tcPr>
            <w:tcW w:w="1112" w:type="dxa"/>
            <w:vAlign w:val="center"/>
          </w:tcPr>
          <w:p w14:paraId="5BF74D99"/>
        </w:tc>
      </w:tr>
      <w:tr w14:paraId="12AADC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F7288B1">
            <w:pPr>
              <w:jc w:val="left"/>
            </w:pPr>
            <w:r>
              <w:rPr>
                <w:rFonts w:ascii="宋体" w:hAnsi="宋体" w:eastAsia="宋体" w:cs="宋体"/>
                <w:b w:val="0"/>
                <w:i w:val="0"/>
                <w:color w:val="000000"/>
                <w:sz w:val="16"/>
              </w:rPr>
              <w:t>210</w:t>
            </w:r>
          </w:p>
        </w:tc>
        <w:tc>
          <w:tcPr>
            <w:tcW w:w="3340" w:type="dxa"/>
            <w:vAlign w:val="center"/>
          </w:tcPr>
          <w:p w14:paraId="4AF7C005">
            <w:pPr>
              <w:jc w:val="left"/>
            </w:pPr>
            <w:r>
              <w:rPr>
                <w:rFonts w:ascii="宋体" w:hAnsi="宋体" w:eastAsia="宋体" w:cs="宋体"/>
                <w:b w:val="0"/>
                <w:i w:val="0"/>
                <w:color w:val="000000"/>
                <w:sz w:val="16"/>
              </w:rPr>
              <w:t>卫生健康支出</w:t>
            </w:r>
          </w:p>
        </w:tc>
        <w:tc>
          <w:tcPr>
            <w:tcW w:w="1120" w:type="dxa"/>
            <w:vAlign w:val="center"/>
          </w:tcPr>
          <w:p w14:paraId="0F716ADB">
            <w:pPr>
              <w:jc w:val="right"/>
            </w:pPr>
            <w:r>
              <w:rPr>
                <w:rFonts w:ascii="宋体" w:hAnsi="宋体" w:eastAsia="宋体" w:cs="宋体"/>
                <w:b w:val="0"/>
                <w:i w:val="0"/>
                <w:color w:val="000000"/>
                <w:sz w:val="16"/>
              </w:rPr>
              <w:t>43.06</w:t>
            </w:r>
          </w:p>
        </w:tc>
        <w:tc>
          <w:tcPr>
            <w:tcW w:w="1120" w:type="dxa"/>
            <w:vAlign w:val="center"/>
          </w:tcPr>
          <w:p w14:paraId="039BB067">
            <w:pPr>
              <w:jc w:val="right"/>
            </w:pPr>
            <w:r>
              <w:rPr>
                <w:rFonts w:ascii="宋体" w:hAnsi="宋体" w:eastAsia="宋体" w:cs="宋体"/>
                <w:b w:val="0"/>
                <w:i w:val="0"/>
                <w:color w:val="000000"/>
                <w:sz w:val="16"/>
              </w:rPr>
              <w:t>43.06</w:t>
            </w:r>
          </w:p>
        </w:tc>
        <w:tc>
          <w:tcPr>
            <w:tcW w:w="1120" w:type="dxa"/>
            <w:vAlign w:val="center"/>
          </w:tcPr>
          <w:p w14:paraId="42318E68"/>
        </w:tc>
        <w:tc>
          <w:tcPr>
            <w:tcW w:w="1120" w:type="dxa"/>
            <w:vAlign w:val="center"/>
          </w:tcPr>
          <w:p w14:paraId="20A63BC2"/>
        </w:tc>
        <w:tc>
          <w:tcPr>
            <w:tcW w:w="1120" w:type="dxa"/>
            <w:vAlign w:val="center"/>
          </w:tcPr>
          <w:p w14:paraId="12C6E633"/>
        </w:tc>
        <w:tc>
          <w:tcPr>
            <w:tcW w:w="1112" w:type="dxa"/>
            <w:vAlign w:val="center"/>
          </w:tcPr>
          <w:p w14:paraId="32720767"/>
        </w:tc>
      </w:tr>
      <w:tr w14:paraId="745B49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FFDA412">
            <w:pPr>
              <w:jc w:val="left"/>
            </w:pPr>
            <w:r>
              <w:rPr>
                <w:rFonts w:ascii="宋体" w:hAnsi="宋体" w:eastAsia="宋体" w:cs="宋体"/>
                <w:b w:val="0"/>
                <w:i w:val="0"/>
                <w:color w:val="000000"/>
                <w:sz w:val="16"/>
              </w:rPr>
              <w:t>21011</w:t>
            </w:r>
          </w:p>
        </w:tc>
        <w:tc>
          <w:tcPr>
            <w:tcW w:w="3340" w:type="dxa"/>
            <w:vAlign w:val="center"/>
          </w:tcPr>
          <w:p w14:paraId="5BA0CC8F">
            <w:pPr>
              <w:jc w:val="left"/>
            </w:pPr>
            <w:r>
              <w:rPr>
                <w:rFonts w:ascii="宋体" w:hAnsi="宋体" w:eastAsia="宋体" w:cs="宋体"/>
                <w:b w:val="0"/>
                <w:i w:val="0"/>
                <w:color w:val="000000"/>
                <w:sz w:val="16"/>
              </w:rPr>
              <w:t>行政事业单位医疗</w:t>
            </w:r>
          </w:p>
        </w:tc>
        <w:tc>
          <w:tcPr>
            <w:tcW w:w="1120" w:type="dxa"/>
            <w:vAlign w:val="center"/>
          </w:tcPr>
          <w:p w14:paraId="584E49A8">
            <w:pPr>
              <w:jc w:val="right"/>
            </w:pPr>
            <w:r>
              <w:rPr>
                <w:rFonts w:ascii="宋体" w:hAnsi="宋体" w:eastAsia="宋体" w:cs="宋体"/>
                <w:b w:val="0"/>
                <w:i w:val="0"/>
                <w:color w:val="000000"/>
                <w:sz w:val="16"/>
              </w:rPr>
              <w:t>43.06</w:t>
            </w:r>
          </w:p>
        </w:tc>
        <w:tc>
          <w:tcPr>
            <w:tcW w:w="1120" w:type="dxa"/>
            <w:vAlign w:val="center"/>
          </w:tcPr>
          <w:p w14:paraId="3E33FBAE">
            <w:pPr>
              <w:jc w:val="right"/>
            </w:pPr>
            <w:r>
              <w:rPr>
                <w:rFonts w:ascii="宋体" w:hAnsi="宋体" w:eastAsia="宋体" w:cs="宋体"/>
                <w:b w:val="0"/>
                <w:i w:val="0"/>
                <w:color w:val="000000"/>
                <w:sz w:val="16"/>
              </w:rPr>
              <w:t>43.06</w:t>
            </w:r>
          </w:p>
        </w:tc>
        <w:tc>
          <w:tcPr>
            <w:tcW w:w="1120" w:type="dxa"/>
            <w:vAlign w:val="center"/>
          </w:tcPr>
          <w:p w14:paraId="4C78CB1F"/>
        </w:tc>
        <w:tc>
          <w:tcPr>
            <w:tcW w:w="1120" w:type="dxa"/>
            <w:vAlign w:val="center"/>
          </w:tcPr>
          <w:p w14:paraId="1A1E66B0"/>
        </w:tc>
        <w:tc>
          <w:tcPr>
            <w:tcW w:w="1120" w:type="dxa"/>
            <w:vAlign w:val="center"/>
          </w:tcPr>
          <w:p w14:paraId="2AEBF195"/>
        </w:tc>
        <w:tc>
          <w:tcPr>
            <w:tcW w:w="1112" w:type="dxa"/>
            <w:vAlign w:val="center"/>
          </w:tcPr>
          <w:p w14:paraId="3FDAA94F"/>
        </w:tc>
      </w:tr>
      <w:tr w14:paraId="5A974A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63E2701">
            <w:pPr>
              <w:jc w:val="left"/>
            </w:pPr>
            <w:r>
              <w:rPr>
                <w:rFonts w:ascii="宋体" w:hAnsi="宋体" w:eastAsia="宋体" w:cs="宋体"/>
                <w:b w:val="0"/>
                <w:i w:val="0"/>
                <w:color w:val="000000"/>
                <w:sz w:val="16"/>
              </w:rPr>
              <w:t>2101102</w:t>
            </w:r>
          </w:p>
        </w:tc>
        <w:tc>
          <w:tcPr>
            <w:tcW w:w="3340" w:type="dxa"/>
            <w:vAlign w:val="center"/>
          </w:tcPr>
          <w:p w14:paraId="205D3D58">
            <w:pPr>
              <w:jc w:val="left"/>
            </w:pPr>
            <w:r>
              <w:rPr>
                <w:rFonts w:ascii="宋体" w:hAnsi="宋体" w:eastAsia="宋体" w:cs="宋体"/>
                <w:b w:val="0"/>
                <w:i w:val="0"/>
                <w:color w:val="000000"/>
                <w:sz w:val="16"/>
              </w:rPr>
              <w:t>事业单位医疗</w:t>
            </w:r>
          </w:p>
        </w:tc>
        <w:tc>
          <w:tcPr>
            <w:tcW w:w="1120" w:type="dxa"/>
            <w:vAlign w:val="center"/>
          </w:tcPr>
          <w:p w14:paraId="418A5B17">
            <w:pPr>
              <w:jc w:val="right"/>
            </w:pPr>
            <w:r>
              <w:rPr>
                <w:rFonts w:ascii="宋体" w:hAnsi="宋体" w:eastAsia="宋体" w:cs="宋体"/>
                <w:b w:val="0"/>
                <w:i w:val="0"/>
                <w:color w:val="000000"/>
                <w:sz w:val="16"/>
              </w:rPr>
              <w:t>43.06</w:t>
            </w:r>
          </w:p>
        </w:tc>
        <w:tc>
          <w:tcPr>
            <w:tcW w:w="1120" w:type="dxa"/>
            <w:vAlign w:val="center"/>
          </w:tcPr>
          <w:p w14:paraId="05318148">
            <w:pPr>
              <w:jc w:val="right"/>
            </w:pPr>
            <w:r>
              <w:rPr>
                <w:rFonts w:ascii="宋体" w:hAnsi="宋体" w:eastAsia="宋体" w:cs="宋体"/>
                <w:b w:val="0"/>
                <w:i w:val="0"/>
                <w:color w:val="000000"/>
                <w:sz w:val="16"/>
              </w:rPr>
              <w:t>43.06</w:t>
            </w:r>
          </w:p>
        </w:tc>
        <w:tc>
          <w:tcPr>
            <w:tcW w:w="1120" w:type="dxa"/>
            <w:vAlign w:val="center"/>
          </w:tcPr>
          <w:p w14:paraId="66E0091F"/>
        </w:tc>
        <w:tc>
          <w:tcPr>
            <w:tcW w:w="1120" w:type="dxa"/>
            <w:vAlign w:val="center"/>
          </w:tcPr>
          <w:p w14:paraId="583D7E35"/>
        </w:tc>
        <w:tc>
          <w:tcPr>
            <w:tcW w:w="1120" w:type="dxa"/>
            <w:vAlign w:val="center"/>
          </w:tcPr>
          <w:p w14:paraId="4D85004B"/>
        </w:tc>
        <w:tc>
          <w:tcPr>
            <w:tcW w:w="1112" w:type="dxa"/>
            <w:vAlign w:val="center"/>
          </w:tcPr>
          <w:p w14:paraId="257D5859"/>
        </w:tc>
      </w:tr>
      <w:tr w14:paraId="7A9B2B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83B3CA9">
            <w:pPr>
              <w:jc w:val="left"/>
            </w:pPr>
            <w:r>
              <w:rPr>
                <w:rFonts w:ascii="宋体" w:hAnsi="宋体" w:eastAsia="宋体" w:cs="宋体"/>
                <w:b w:val="0"/>
                <w:i w:val="0"/>
                <w:color w:val="000000"/>
                <w:sz w:val="16"/>
              </w:rPr>
              <w:t>213</w:t>
            </w:r>
          </w:p>
        </w:tc>
        <w:tc>
          <w:tcPr>
            <w:tcW w:w="3340" w:type="dxa"/>
            <w:vAlign w:val="center"/>
          </w:tcPr>
          <w:p w14:paraId="0DB8A64B">
            <w:pPr>
              <w:jc w:val="left"/>
            </w:pPr>
            <w:r>
              <w:rPr>
                <w:rFonts w:ascii="宋体" w:hAnsi="宋体" w:eastAsia="宋体" w:cs="宋体"/>
                <w:b w:val="0"/>
                <w:i w:val="0"/>
                <w:color w:val="000000"/>
                <w:sz w:val="16"/>
              </w:rPr>
              <w:t>农林水支出</w:t>
            </w:r>
          </w:p>
        </w:tc>
        <w:tc>
          <w:tcPr>
            <w:tcW w:w="1120" w:type="dxa"/>
            <w:vAlign w:val="center"/>
          </w:tcPr>
          <w:p w14:paraId="6BF139A9">
            <w:pPr>
              <w:jc w:val="right"/>
            </w:pPr>
            <w:r>
              <w:rPr>
                <w:rFonts w:ascii="宋体" w:hAnsi="宋体" w:eastAsia="宋体" w:cs="宋体"/>
                <w:b w:val="0"/>
                <w:i w:val="0"/>
                <w:color w:val="000000"/>
                <w:sz w:val="16"/>
              </w:rPr>
              <w:t>5,003.00</w:t>
            </w:r>
          </w:p>
        </w:tc>
        <w:tc>
          <w:tcPr>
            <w:tcW w:w="1120" w:type="dxa"/>
            <w:vAlign w:val="center"/>
          </w:tcPr>
          <w:p w14:paraId="246066E4">
            <w:pPr>
              <w:jc w:val="right"/>
            </w:pPr>
            <w:r>
              <w:rPr>
                <w:rFonts w:ascii="宋体" w:hAnsi="宋体" w:eastAsia="宋体" w:cs="宋体"/>
                <w:b w:val="0"/>
                <w:i w:val="0"/>
                <w:color w:val="000000"/>
                <w:sz w:val="16"/>
              </w:rPr>
              <w:t>805.61</w:t>
            </w:r>
          </w:p>
        </w:tc>
        <w:tc>
          <w:tcPr>
            <w:tcW w:w="1120" w:type="dxa"/>
            <w:vAlign w:val="center"/>
          </w:tcPr>
          <w:p w14:paraId="566E609C">
            <w:pPr>
              <w:jc w:val="right"/>
            </w:pPr>
            <w:r>
              <w:rPr>
                <w:rFonts w:ascii="宋体" w:hAnsi="宋体" w:eastAsia="宋体" w:cs="宋体"/>
                <w:b w:val="0"/>
                <w:i w:val="0"/>
                <w:color w:val="000000"/>
                <w:sz w:val="16"/>
              </w:rPr>
              <w:t>4,197.39</w:t>
            </w:r>
          </w:p>
        </w:tc>
        <w:tc>
          <w:tcPr>
            <w:tcW w:w="1120" w:type="dxa"/>
            <w:vAlign w:val="center"/>
          </w:tcPr>
          <w:p w14:paraId="0DD62E99"/>
        </w:tc>
        <w:tc>
          <w:tcPr>
            <w:tcW w:w="1120" w:type="dxa"/>
            <w:vAlign w:val="center"/>
          </w:tcPr>
          <w:p w14:paraId="6478A257"/>
        </w:tc>
        <w:tc>
          <w:tcPr>
            <w:tcW w:w="1112" w:type="dxa"/>
            <w:vAlign w:val="center"/>
          </w:tcPr>
          <w:p w14:paraId="57FF8040"/>
        </w:tc>
      </w:tr>
      <w:tr w14:paraId="04C129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EB741DF">
            <w:pPr>
              <w:jc w:val="left"/>
            </w:pPr>
            <w:r>
              <w:rPr>
                <w:rFonts w:ascii="宋体" w:hAnsi="宋体" w:eastAsia="宋体" w:cs="宋体"/>
                <w:b w:val="0"/>
                <w:i w:val="0"/>
                <w:color w:val="000000"/>
                <w:sz w:val="16"/>
              </w:rPr>
              <w:t>21301</w:t>
            </w:r>
          </w:p>
        </w:tc>
        <w:tc>
          <w:tcPr>
            <w:tcW w:w="3340" w:type="dxa"/>
            <w:vAlign w:val="center"/>
          </w:tcPr>
          <w:p w14:paraId="6924EBD7">
            <w:pPr>
              <w:jc w:val="left"/>
            </w:pPr>
            <w:r>
              <w:rPr>
                <w:rFonts w:ascii="宋体" w:hAnsi="宋体" w:eastAsia="宋体" w:cs="宋体"/>
                <w:b w:val="0"/>
                <w:i w:val="0"/>
                <w:color w:val="000000"/>
                <w:sz w:val="16"/>
              </w:rPr>
              <w:t>农业农村</w:t>
            </w:r>
          </w:p>
        </w:tc>
        <w:tc>
          <w:tcPr>
            <w:tcW w:w="1120" w:type="dxa"/>
            <w:vAlign w:val="center"/>
          </w:tcPr>
          <w:p w14:paraId="0E48522E">
            <w:pPr>
              <w:jc w:val="right"/>
            </w:pPr>
            <w:r>
              <w:rPr>
                <w:rFonts w:ascii="宋体" w:hAnsi="宋体" w:eastAsia="宋体" w:cs="宋体"/>
                <w:b w:val="0"/>
                <w:i w:val="0"/>
                <w:color w:val="000000"/>
                <w:sz w:val="16"/>
              </w:rPr>
              <w:t>4,947.00</w:t>
            </w:r>
          </w:p>
        </w:tc>
        <w:tc>
          <w:tcPr>
            <w:tcW w:w="1120" w:type="dxa"/>
            <w:vAlign w:val="center"/>
          </w:tcPr>
          <w:p w14:paraId="62139CF8">
            <w:pPr>
              <w:jc w:val="right"/>
            </w:pPr>
            <w:r>
              <w:rPr>
                <w:rFonts w:ascii="宋体" w:hAnsi="宋体" w:eastAsia="宋体" w:cs="宋体"/>
                <w:b w:val="0"/>
                <w:i w:val="0"/>
                <w:color w:val="000000"/>
                <w:sz w:val="16"/>
              </w:rPr>
              <w:t>805.61</w:t>
            </w:r>
          </w:p>
        </w:tc>
        <w:tc>
          <w:tcPr>
            <w:tcW w:w="1120" w:type="dxa"/>
            <w:vAlign w:val="center"/>
          </w:tcPr>
          <w:p w14:paraId="4C7D4DA3">
            <w:pPr>
              <w:jc w:val="right"/>
            </w:pPr>
            <w:r>
              <w:rPr>
                <w:rFonts w:ascii="宋体" w:hAnsi="宋体" w:eastAsia="宋体" w:cs="宋体"/>
                <w:b w:val="0"/>
                <w:i w:val="0"/>
                <w:color w:val="000000"/>
                <w:sz w:val="16"/>
              </w:rPr>
              <w:t>4,141.39</w:t>
            </w:r>
          </w:p>
        </w:tc>
        <w:tc>
          <w:tcPr>
            <w:tcW w:w="1120" w:type="dxa"/>
            <w:vAlign w:val="center"/>
          </w:tcPr>
          <w:p w14:paraId="24F93DF9"/>
        </w:tc>
        <w:tc>
          <w:tcPr>
            <w:tcW w:w="1120" w:type="dxa"/>
            <w:vAlign w:val="center"/>
          </w:tcPr>
          <w:p w14:paraId="5773F484"/>
        </w:tc>
        <w:tc>
          <w:tcPr>
            <w:tcW w:w="1112" w:type="dxa"/>
            <w:vAlign w:val="center"/>
          </w:tcPr>
          <w:p w14:paraId="25D0A04B"/>
        </w:tc>
      </w:tr>
      <w:tr w14:paraId="71DBC9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DC6EB30">
            <w:pPr>
              <w:jc w:val="left"/>
            </w:pPr>
            <w:r>
              <w:rPr>
                <w:rFonts w:ascii="宋体" w:hAnsi="宋体" w:eastAsia="宋体" w:cs="宋体"/>
                <w:b w:val="0"/>
                <w:i w:val="0"/>
                <w:color w:val="000000"/>
                <w:sz w:val="16"/>
              </w:rPr>
              <w:t>2130102</w:t>
            </w:r>
          </w:p>
        </w:tc>
        <w:tc>
          <w:tcPr>
            <w:tcW w:w="3340" w:type="dxa"/>
            <w:vAlign w:val="center"/>
          </w:tcPr>
          <w:p w14:paraId="4DF01346">
            <w:pPr>
              <w:jc w:val="left"/>
            </w:pPr>
            <w:r>
              <w:rPr>
                <w:rFonts w:ascii="宋体" w:hAnsi="宋体" w:eastAsia="宋体" w:cs="宋体"/>
                <w:b w:val="0"/>
                <w:i w:val="0"/>
                <w:color w:val="000000"/>
                <w:sz w:val="16"/>
              </w:rPr>
              <w:t>一般行政管理事务</w:t>
            </w:r>
          </w:p>
        </w:tc>
        <w:tc>
          <w:tcPr>
            <w:tcW w:w="1120" w:type="dxa"/>
            <w:vAlign w:val="center"/>
          </w:tcPr>
          <w:p w14:paraId="62E3B918">
            <w:pPr>
              <w:jc w:val="right"/>
            </w:pPr>
            <w:r>
              <w:rPr>
                <w:rFonts w:ascii="宋体" w:hAnsi="宋体" w:eastAsia="宋体" w:cs="宋体"/>
                <w:b w:val="0"/>
                <w:i w:val="0"/>
                <w:color w:val="000000"/>
                <w:sz w:val="16"/>
              </w:rPr>
              <w:t>20.78</w:t>
            </w:r>
          </w:p>
        </w:tc>
        <w:tc>
          <w:tcPr>
            <w:tcW w:w="1120" w:type="dxa"/>
            <w:vAlign w:val="center"/>
          </w:tcPr>
          <w:p w14:paraId="56BD4739"/>
        </w:tc>
        <w:tc>
          <w:tcPr>
            <w:tcW w:w="1120" w:type="dxa"/>
            <w:vAlign w:val="center"/>
          </w:tcPr>
          <w:p w14:paraId="5B6CF8D0">
            <w:pPr>
              <w:jc w:val="right"/>
            </w:pPr>
            <w:r>
              <w:rPr>
                <w:rFonts w:ascii="宋体" w:hAnsi="宋体" w:eastAsia="宋体" w:cs="宋体"/>
                <w:b w:val="0"/>
                <w:i w:val="0"/>
                <w:color w:val="000000"/>
                <w:sz w:val="16"/>
              </w:rPr>
              <w:t>20.78</w:t>
            </w:r>
          </w:p>
        </w:tc>
        <w:tc>
          <w:tcPr>
            <w:tcW w:w="1120" w:type="dxa"/>
            <w:vAlign w:val="center"/>
          </w:tcPr>
          <w:p w14:paraId="26817B4C"/>
        </w:tc>
        <w:tc>
          <w:tcPr>
            <w:tcW w:w="1120" w:type="dxa"/>
            <w:vAlign w:val="center"/>
          </w:tcPr>
          <w:p w14:paraId="3B0A046E"/>
        </w:tc>
        <w:tc>
          <w:tcPr>
            <w:tcW w:w="1112" w:type="dxa"/>
            <w:vAlign w:val="center"/>
          </w:tcPr>
          <w:p w14:paraId="69B02BB1"/>
        </w:tc>
      </w:tr>
      <w:tr w14:paraId="7C52C5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F7156D3">
            <w:pPr>
              <w:jc w:val="left"/>
            </w:pPr>
            <w:r>
              <w:rPr>
                <w:rFonts w:ascii="宋体" w:hAnsi="宋体" w:eastAsia="宋体" w:cs="宋体"/>
                <w:b w:val="0"/>
                <w:i w:val="0"/>
                <w:color w:val="000000"/>
                <w:sz w:val="16"/>
              </w:rPr>
              <w:t>2130104</w:t>
            </w:r>
          </w:p>
        </w:tc>
        <w:tc>
          <w:tcPr>
            <w:tcW w:w="3340" w:type="dxa"/>
            <w:vAlign w:val="center"/>
          </w:tcPr>
          <w:p w14:paraId="189575AB">
            <w:pPr>
              <w:jc w:val="left"/>
            </w:pPr>
            <w:r>
              <w:rPr>
                <w:rFonts w:ascii="宋体" w:hAnsi="宋体" w:eastAsia="宋体" w:cs="宋体"/>
                <w:b w:val="0"/>
                <w:i w:val="0"/>
                <w:color w:val="000000"/>
                <w:sz w:val="16"/>
              </w:rPr>
              <w:t>事业运行</w:t>
            </w:r>
          </w:p>
        </w:tc>
        <w:tc>
          <w:tcPr>
            <w:tcW w:w="1120" w:type="dxa"/>
            <w:vAlign w:val="center"/>
          </w:tcPr>
          <w:p w14:paraId="6D1821A1">
            <w:pPr>
              <w:jc w:val="right"/>
            </w:pPr>
            <w:r>
              <w:rPr>
                <w:rFonts w:ascii="宋体" w:hAnsi="宋体" w:eastAsia="宋体" w:cs="宋体"/>
                <w:b w:val="0"/>
                <w:i w:val="0"/>
                <w:color w:val="000000"/>
                <w:sz w:val="16"/>
              </w:rPr>
              <w:t>805.61</w:t>
            </w:r>
          </w:p>
        </w:tc>
        <w:tc>
          <w:tcPr>
            <w:tcW w:w="1120" w:type="dxa"/>
            <w:vAlign w:val="center"/>
          </w:tcPr>
          <w:p w14:paraId="54515CD6">
            <w:pPr>
              <w:jc w:val="right"/>
            </w:pPr>
            <w:r>
              <w:rPr>
                <w:rFonts w:ascii="宋体" w:hAnsi="宋体" w:eastAsia="宋体" w:cs="宋体"/>
                <w:b w:val="0"/>
                <w:i w:val="0"/>
                <w:color w:val="000000"/>
                <w:sz w:val="16"/>
              </w:rPr>
              <w:t>805.61</w:t>
            </w:r>
          </w:p>
        </w:tc>
        <w:tc>
          <w:tcPr>
            <w:tcW w:w="1120" w:type="dxa"/>
            <w:vAlign w:val="center"/>
          </w:tcPr>
          <w:p w14:paraId="04371F68"/>
        </w:tc>
        <w:tc>
          <w:tcPr>
            <w:tcW w:w="1120" w:type="dxa"/>
            <w:vAlign w:val="center"/>
          </w:tcPr>
          <w:p w14:paraId="0730EB21"/>
        </w:tc>
        <w:tc>
          <w:tcPr>
            <w:tcW w:w="1120" w:type="dxa"/>
            <w:vAlign w:val="center"/>
          </w:tcPr>
          <w:p w14:paraId="7658A3CC"/>
        </w:tc>
        <w:tc>
          <w:tcPr>
            <w:tcW w:w="1112" w:type="dxa"/>
            <w:vAlign w:val="center"/>
          </w:tcPr>
          <w:p w14:paraId="7982B7E1"/>
        </w:tc>
      </w:tr>
      <w:tr w14:paraId="4A02C9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C9C745C">
            <w:pPr>
              <w:jc w:val="left"/>
            </w:pPr>
            <w:r>
              <w:rPr>
                <w:rFonts w:ascii="宋体" w:hAnsi="宋体" w:eastAsia="宋体" w:cs="宋体"/>
                <w:b w:val="0"/>
                <w:i w:val="0"/>
                <w:color w:val="000000"/>
                <w:sz w:val="16"/>
              </w:rPr>
              <w:t>2130106</w:t>
            </w:r>
          </w:p>
        </w:tc>
        <w:tc>
          <w:tcPr>
            <w:tcW w:w="3340" w:type="dxa"/>
            <w:vAlign w:val="center"/>
          </w:tcPr>
          <w:p w14:paraId="171BA7B1">
            <w:pPr>
              <w:jc w:val="left"/>
            </w:pPr>
            <w:r>
              <w:rPr>
                <w:rFonts w:ascii="宋体" w:hAnsi="宋体" w:eastAsia="宋体" w:cs="宋体"/>
                <w:b w:val="0"/>
                <w:i w:val="0"/>
                <w:color w:val="000000"/>
                <w:sz w:val="16"/>
              </w:rPr>
              <w:t>科技转化与推广服务</w:t>
            </w:r>
          </w:p>
        </w:tc>
        <w:tc>
          <w:tcPr>
            <w:tcW w:w="1120" w:type="dxa"/>
            <w:vAlign w:val="center"/>
          </w:tcPr>
          <w:p w14:paraId="2C47145A">
            <w:pPr>
              <w:jc w:val="right"/>
            </w:pPr>
            <w:r>
              <w:rPr>
                <w:rFonts w:ascii="宋体" w:hAnsi="宋体" w:eastAsia="宋体" w:cs="宋体"/>
                <w:b w:val="0"/>
                <w:i w:val="0"/>
                <w:color w:val="000000"/>
                <w:sz w:val="16"/>
              </w:rPr>
              <w:t>51.66</w:t>
            </w:r>
          </w:p>
        </w:tc>
        <w:tc>
          <w:tcPr>
            <w:tcW w:w="1120" w:type="dxa"/>
            <w:vAlign w:val="center"/>
          </w:tcPr>
          <w:p w14:paraId="7249E244"/>
        </w:tc>
        <w:tc>
          <w:tcPr>
            <w:tcW w:w="1120" w:type="dxa"/>
            <w:vAlign w:val="center"/>
          </w:tcPr>
          <w:p w14:paraId="45E9025E">
            <w:pPr>
              <w:jc w:val="right"/>
            </w:pPr>
            <w:r>
              <w:rPr>
                <w:rFonts w:ascii="宋体" w:hAnsi="宋体" w:eastAsia="宋体" w:cs="宋体"/>
                <w:b w:val="0"/>
                <w:i w:val="0"/>
                <w:color w:val="000000"/>
                <w:sz w:val="16"/>
              </w:rPr>
              <w:t>51.66</w:t>
            </w:r>
          </w:p>
        </w:tc>
        <w:tc>
          <w:tcPr>
            <w:tcW w:w="1120" w:type="dxa"/>
            <w:vAlign w:val="center"/>
          </w:tcPr>
          <w:p w14:paraId="35693584"/>
        </w:tc>
        <w:tc>
          <w:tcPr>
            <w:tcW w:w="1120" w:type="dxa"/>
            <w:vAlign w:val="center"/>
          </w:tcPr>
          <w:p w14:paraId="72AA50CC"/>
        </w:tc>
        <w:tc>
          <w:tcPr>
            <w:tcW w:w="1112" w:type="dxa"/>
            <w:vAlign w:val="center"/>
          </w:tcPr>
          <w:p w14:paraId="74B6BA0B"/>
        </w:tc>
      </w:tr>
      <w:tr w14:paraId="46BC87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15BA07B">
            <w:pPr>
              <w:jc w:val="left"/>
            </w:pPr>
            <w:r>
              <w:rPr>
                <w:rFonts w:ascii="宋体" w:hAnsi="宋体" w:eastAsia="宋体" w:cs="宋体"/>
                <w:b w:val="0"/>
                <w:i w:val="0"/>
                <w:color w:val="000000"/>
                <w:sz w:val="16"/>
              </w:rPr>
              <w:t>2130109</w:t>
            </w:r>
          </w:p>
        </w:tc>
        <w:tc>
          <w:tcPr>
            <w:tcW w:w="3340" w:type="dxa"/>
            <w:vAlign w:val="center"/>
          </w:tcPr>
          <w:p w14:paraId="15A0FCFC">
            <w:pPr>
              <w:jc w:val="left"/>
            </w:pPr>
            <w:r>
              <w:rPr>
                <w:rFonts w:ascii="宋体" w:hAnsi="宋体" w:eastAsia="宋体" w:cs="宋体"/>
                <w:b w:val="0"/>
                <w:i w:val="0"/>
                <w:color w:val="000000"/>
                <w:sz w:val="16"/>
              </w:rPr>
              <w:t>农产品质量安全</w:t>
            </w:r>
          </w:p>
        </w:tc>
        <w:tc>
          <w:tcPr>
            <w:tcW w:w="1120" w:type="dxa"/>
            <w:vAlign w:val="center"/>
          </w:tcPr>
          <w:p w14:paraId="56DB405B">
            <w:pPr>
              <w:jc w:val="right"/>
            </w:pPr>
            <w:r>
              <w:rPr>
                <w:rFonts w:ascii="宋体" w:hAnsi="宋体" w:eastAsia="宋体" w:cs="宋体"/>
                <w:b w:val="0"/>
                <w:i w:val="0"/>
                <w:color w:val="000000"/>
                <w:sz w:val="16"/>
              </w:rPr>
              <w:t>0.95</w:t>
            </w:r>
          </w:p>
        </w:tc>
        <w:tc>
          <w:tcPr>
            <w:tcW w:w="1120" w:type="dxa"/>
            <w:vAlign w:val="center"/>
          </w:tcPr>
          <w:p w14:paraId="5758D1D1"/>
        </w:tc>
        <w:tc>
          <w:tcPr>
            <w:tcW w:w="1120" w:type="dxa"/>
            <w:vAlign w:val="center"/>
          </w:tcPr>
          <w:p w14:paraId="0FB16DB7">
            <w:pPr>
              <w:jc w:val="right"/>
            </w:pPr>
            <w:r>
              <w:rPr>
                <w:rFonts w:ascii="宋体" w:hAnsi="宋体" w:eastAsia="宋体" w:cs="宋体"/>
                <w:b w:val="0"/>
                <w:i w:val="0"/>
                <w:color w:val="000000"/>
                <w:sz w:val="16"/>
              </w:rPr>
              <w:t>0.95</w:t>
            </w:r>
          </w:p>
        </w:tc>
        <w:tc>
          <w:tcPr>
            <w:tcW w:w="1120" w:type="dxa"/>
            <w:vAlign w:val="center"/>
          </w:tcPr>
          <w:p w14:paraId="01B407B1"/>
        </w:tc>
        <w:tc>
          <w:tcPr>
            <w:tcW w:w="1120" w:type="dxa"/>
            <w:vAlign w:val="center"/>
          </w:tcPr>
          <w:p w14:paraId="0F4CDA31"/>
        </w:tc>
        <w:tc>
          <w:tcPr>
            <w:tcW w:w="1112" w:type="dxa"/>
            <w:vAlign w:val="center"/>
          </w:tcPr>
          <w:p w14:paraId="6B8BCB59"/>
        </w:tc>
      </w:tr>
      <w:tr w14:paraId="7E8C8F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46589E8">
            <w:pPr>
              <w:jc w:val="left"/>
            </w:pPr>
            <w:r>
              <w:rPr>
                <w:rFonts w:ascii="宋体" w:hAnsi="宋体" w:eastAsia="宋体" w:cs="宋体"/>
                <w:b w:val="0"/>
                <w:i w:val="0"/>
                <w:color w:val="000000"/>
                <w:sz w:val="16"/>
              </w:rPr>
              <w:t>2130119</w:t>
            </w:r>
          </w:p>
        </w:tc>
        <w:tc>
          <w:tcPr>
            <w:tcW w:w="3340" w:type="dxa"/>
            <w:vAlign w:val="center"/>
          </w:tcPr>
          <w:p w14:paraId="039D6B02">
            <w:pPr>
              <w:jc w:val="left"/>
            </w:pPr>
            <w:r>
              <w:rPr>
                <w:rFonts w:ascii="宋体" w:hAnsi="宋体" w:eastAsia="宋体" w:cs="宋体"/>
                <w:b w:val="0"/>
                <w:i w:val="0"/>
                <w:color w:val="000000"/>
                <w:sz w:val="16"/>
              </w:rPr>
              <w:t>防灾救灾</w:t>
            </w:r>
          </w:p>
        </w:tc>
        <w:tc>
          <w:tcPr>
            <w:tcW w:w="1120" w:type="dxa"/>
            <w:vAlign w:val="center"/>
          </w:tcPr>
          <w:p w14:paraId="165426B2">
            <w:pPr>
              <w:jc w:val="right"/>
            </w:pPr>
            <w:r>
              <w:rPr>
                <w:rFonts w:ascii="宋体" w:hAnsi="宋体" w:eastAsia="宋体" w:cs="宋体"/>
                <w:b w:val="0"/>
                <w:i w:val="0"/>
                <w:color w:val="000000"/>
                <w:sz w:val="16"/>
              </w:rPr>
              <w:t>24.00</w:t>
            </w:r>
          </w:p>
        </w:tc>
        <w:tc>
          <w:tcPr>
            <w:tcW w:w="1120" w:type="dxa"/>
            <w:vAlign w:val="center"/>
          </w:tcPr>
          <w:p w14:paraId="7FBAF5D0"/>
        </w:tc>
        <w:tc>
          <w:tcPr>
            <w:tcW w:w="1120" w:type="dxa"/>
            <w:vAlign w:val="center"/>
          </w:tcPr>
          <w:p w14:paraId="37756709">
            <w:pPr>
              <w:jc w:val="right"/>
            </w:pPr>
            <w:r>
              <w:rPr>
                <w:rFonts w:ascii="宋体" w:hAnsi="宋体" w:eastAsia="宋体" w:cs="宋体"/>
                <w:b w:val="0"/>
                <w:i w:val="0"/>
                <w:color w:val="000000"/>
                <w:sz w:val="16"/>
              </w:rPr>
              <w:t>24.00</w:t>
            </w:r>
          </w:p>
        </w:tc>
        <w:tc>
          <w:tcPr>
            <w:tcW w:w="1120" w:type="dxa"/>
            <w:vAlign w:val="center"/>
          </w:tcPr>
          <w:p w14:paraId="692C3371"/>
        </w:tc>
        <w:tc>
          <w:tcPr>
            <w:tcW w:w="1120" w:type="dxa"/>
            <w:vAlign w:val="center"/>
          </w:tcPr>
          <w:p w14:paraId="3FB1D699"/>
        </w:tc>
        <w:tc>
          <w:tcPr>
            <w:tcW w:w="1112" w:type="dxa"/>
            <w:vAlign w:val="center"/>
          </w:tcPr>
          <w:p w14:paraId="709DBCE9"/>
        </w:tc>
      </w:tr>
      <w:tr w14:paraId="38E5F2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8CDD7EF">
            <w:pPr>
              <w:jc w:val="left"/>
            </w:pPr>
            <w:r>
              <w:rPr>
                <w:rFonts w:ascii="宋体" w:hAnsi="宋体" w:eastAsia="宋体" w:cs="宋体"/>
                <w:b w:val="0"/>
                <w:i w:val="0"/>
                <w:color w:val="000000"/>
                <w:sz w:val="16"/>
              </w:rPr>
              <w:t>2130122</w:t>
            </w:r>
          </w:p>
        </w:tc>
        <w:tc>
          <w:tcPr>
            <w:tcW w:w="3340" w:type="dxa"/>
            <w:vAlign w:val="center"/>
          </w:tcPr>
          <w:p w14:paraId="34BBAB44">
            <w:pPr>
              <w:jc w:val="left"/>
            </w:pPr>
            <w:r>
              <w:rPr>
                <w:rFonts w:ascii="宋体" w:hAnsi="宋体" w:eastAsia="宋体" w:cs="宋体"/>
                <w:b w:val="0"/>
                <w:i w:val="0"/>
                <w:color w:val="000000"/>
                <w:sz w:val="16"/>
              </w:rPr>
              <w:t>农业生产发展</w:t>
            </w:r>
          </w:p>
        </w:tc>
        <w:tc>
          <w:tcPr>
            <w:tcW w:w="1120" w:type="dxa"/>
            <w:vAlign w:val="center"/>
          </w:tcPr>
          <w:p w14:paraId="45752FE7">
            <w:pPr>
              <w:jc w:val="right"/>
            </w:pPr>
            <w:r>
              <w:rPr>
                <w:rFonts w:ascii="宋体" w:hAnsi="宋体" w:eastAsia="宋体" w:cs="宋体"/>
                <w:b w:val="0"/>
                <w:i w:val="0"/>
                <w:color w:val="000000"/>
                <w:sz w:val="16"/>
              </w:rPr>
              <w:t>1,553.44</w:t>
            </w:r>
          </w:p>
        </w:tc>
        <w:tc>
          <w:tcPr>
            <w:tcW w:w="1120" w:type="dxa"/>
            <w:vAlign w:val="center"/>
          </w:tcPr>
          <w:p w14:paraId="4A3CBBCE"/>
        </w:tc>
        <w:tc>
          <w:tcPr>
            <w:tcW w:w="1120" w:type="dxa"/>
            <w:vAlign w:val="center"/>
          </w:tcPr>
          <w:p w14:paraId="1951FB29">
            <w:pPr>
              <w:jc w:val="right"/>
            </w:pPr>
            <w:r>
              <w:rPr>
                <w:rFonts w:ascii="宋体" w:hAnsi="宋体" w:eastAsia="宋体" w:cs="宋体"/>
                <w:b w:val="0"/>
                <w:i w:val="0"/>
                <w:color w:val="000000"/>
                <w:sz w:val="16"/>
              </w:rPr>
              <w:t>1,553.44</w:t>
            </w:r>
          </w:p>
        </w:tc>
        <w:tc>
          <w:tcPr>
            <w:tcW w:w="1120" w:type="dxa"/>
            <w:vAlign w:val="center"/>
          </w:tcPr>
          <w:p w14:paraId="5CF0523F"/>
        </w:tc>
        <w:tc>
          <w:tcPr>
            <w:tcW w:w="1120" w:type="dxa"/>
            <w:vAlign w:val="center"/>
          </w:tcPr>
          <w:p w14:paraId="3D5E2CD7"/>
        </w:tc>
        <w:tc>
          <w:tcPr>
            <w:tcW w:w="1112" w:type="dxa"/>
            <w:vAlign w:val="center"/>
          </w:tcPr>
          <w:p w14:paraId="0A80C24B"/>
        </w:tc>
      </w:tr>
      <w:tr w14:paraId="664697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DFC6D0F">
            <w:pPr>
              <w:jc w:val="left"/>
            </w:pPr>
            <w:r>
              <w:rPr>
                <w:rFonts w:ascii="宋体" w:hAnsi="宋体" w:eastAsia="宋体" w:cs="宋体"/>
                <w:b w:val="0"/>
                <w:i w:val="0"/>
                <w:color w:val="000000"/>
                <w:sz w:val="16"/>
              </w:rPr>
              <w:t>2130135</w:t>
            </w:r>
          </w:p>
        </w:tc>
        <w:tc>
          <w:tcPr>
            <w:tcW w:w="3340" w:type="dxa"/>
            <w:vAlign w:val="center"/>
          </w:tcPr>
          <w:p w14:paraId="053DE4BB">
            <w:pPr>
              <w:jc w:val="left"/>
            </w:pPr>
            <w:r>
              <w:rPr>
                <w:rFonts w:ascii="宋体" w:hAnsi="宋体" w:eastAsia="宋体" w:cs="宋体"/>
                <w:b w:val="0"/>
                <w:i w:val="0"/>
                <w:color w:val="000000"/>
                <w:sz w:val="16"/>
              </w:rPr>
              <w:t>农业资源保护修复与利用</w:t>
            </w:r>
          </w:p>
        </w:tc>
        <w:tc>
          <w:tcPr>
            <w:tcW w:w="1120" w:type="dxa"/>
            <w:vAlign w:val="center"/>
          </w:tcPr>
          <w:p w14:paraId="2F8D3330">
            <w:pPr>
              <w:jc w:val="right"/>
            </w:pPr>
            <w:r>
              <w:rPr>
                <w:rFonts w:ascii="宋体" w:hAnsi="宋体" w:eastAsia="宋体" w:cs="宋体"/>
                <w:b w:val="0"/>
                <w:i w:val="0"/>
                <w:color w:val="000000"/>
                <w:sz w:val="16"/>
              </w:rPr>
              <w:t>134.83</w:t>
            </w:r>
          </w:p>
        </w:tc>
        <w:tc>
          <w:tcPr>
            <w:tcW w:w="1120" w:type="dxa"/>
            <w:vAlign w:val="center"/>
          </w:tcPr>
          <w:p w14:paraId="7B7DC74E"/>
        </w:tc>
        <w:tc>
          <w:tcPr>
            <w:tcW w:w="1120" w:type="dxa"/>
            <w:vAlign w:val="center"/>
          </w:tcPr>
          <w:p w14:paraId="05FE9857">
            <w:pPr>
              <w:jc w:val="right"/>
            </w:pPr>
            <w:r>
              <w:rPr>
                <w:rFonts w:ascii="宋体" w:hAnsi="宋体" w:eastAsia="宋体" w:cs="宋体"/>
                <w:b w:val="0"/>
                <w:i w:val="0"/>
                <w:color w:val="000000"/>
                <w:sz w:val="16"/>
              </w:rPr>
              <w:t>134.83</w:t>
            </w:r>
          </w:p>
        </w:tc>
        <w:tc>
          <w:tcPr>
            <w:tcW w:w="1120" w:type="dxa"/>
            <w:vAlign w:val="center"/>
          </w:tcPr>
          <w:p w14:paraId="6A536DDC"/>
        </w:tc>
        <w:tc>
          <w:tcPr>
            <w:tcW w:w="1120" w:type="dxa"/>
            <w:vAlign w:val="center"/>
          </w:tcPr>
          <w:p w14:paraId="10346F05"/>
        </w:tc>
        <w:tc>
          <w:tcPr>
            <w:tcW w:w="1112" w:type="dxa"/>
            <w:vAlign w:val="center"/>
          </w:tcPr>
          <w:p w14:paraId="1B8574E8"/>
        </w:tc>
      </w:tr>
      <w:tr w14:paraId="36870B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0E67E5D">
            <w:pPr>
              <w:jc w:val="left"/>
            </w:pPr>
            <w:r>
              <w:rPr>
                <w:rFonts w:ascii="宋体" w:hAnsi="宋体" w:eastAsia="宋体" w:cs="宋体"/>
                <w:b w:val="0"/>
                <w:i w:val="0"/>
                <w:color w:val="000000"/>
                <w:sz w:val="16"/>
              </w:rPr>
              <w:t>2130153</w:t>
            </w:r>
          </w:p>
        </w:tc>
        <w:tc>
          <w:tcPr>
            <w:tcW w:w="3340" w:type="dxa"/>
            <w:vAlign w:val="center"/>
          </w:tcPr>
          <w:p w14:paraId="1B70A755">
            <w:pPr>
              <w:jc w:val="left"/>
            </w:pPr>
            <w:r>
              <w:rPr>
                <w:rFonts w:ascii="宋体" w:hAnsi="宋体" w:eastAsia="宋体" w:cs="宋体"/>
                <w:b w:val="0"/>
                <w:i w:val="0"/>
                <w:color w:val="000000"/>
                <w:sz w:val="16"/>
              </w:rPr>
              <w:t>农田建设</w:t>
            </w:r>
          </w:p>
        </w:tc>
        <w:tc>
          <w:tcPr>
            <w:tcW w:w="1120" w:type="dxa"/>
            <w:vAlign w:val="center"/>
          </w:tcPr>
          <w:p w14:paraId="57C06CBA">
            <w:pPr>
              <w:jc w:val="right"/>
            </w:pPr>
            <w:r>
              <w:rPr>
                <w:rFonts w:ascii="宋体" w:hAnsi="宋体" w:eastAsia="宋体" w:cs="宋体"/>
                <w:b w:val="0"/>
                <w:i w:val="0"/>
                <w:color w:val="000000"/>
                <w:sz w:val="16"/>
              </w:rPr>
              <w:t>2,355.73</w:t>
            </w:r>
          </w:p>
        </w:tc>
        <w:tc>
          <w:tcPr>
            <w:tcW w:w="1120" w:type="dxa"/>
            <w:vAlign w:val="center"/>
          </w:tcPr>
          <w:p w14:paraId="4BE5AB4B"/>
        </w:tc>
        <w:tc>
          <w:tcPr>
            <w:tcW w:w="1120" w:type="dxa"/>
            <w:vAlign w:val="center"/>
          </w:tcPr>
          <w:p w14:paraId="09D81CA1">
            <w:pPr>
              <w:jc w:val="right"/>
            </w:pPr>
            <w:r>
              <w:rPr>
                <w:rFonts w:ascii="宋体" w:hAnsi="宋体" w:eastAsia="宋体" w:cs="宋体"/>
                <w:b w:val="0"/>
                <w:i w:val="0"/>
                <w:color w:val="000000"/>
                <w:sz w:val="16"/>
              </w:rPr>
              <w:t>2,355.73</w:t>
            </w:r>
          </w:p>
        </w:tc>
        <w:tc>
          <w:tcPr>
            <w:tcW w:w="1120" w:type="dxa"/>
            <w:vAlign w:val="center"/>
          </w:tcPr>
          <w:p w14:paraId="20BB46DC"/>
        </w:tc>
        <w:tc>
          <w:tcPr>
            <w:tcW w:w="1120" w:type="dxa"/>
            <w:vAlign w:val="center"/>
          </w:tcPr>
          <w:p w14:paraId="6DACE83B"/>
        </w:tc>
        <w:tc>
          <w:tcPr>
            <w:tcW w:w="1112" w:type="dxa"/>
            <w:vAlign w:val="center"/>
          </w:tcPr>
          <w:p w14:paraId="6E169499"/>
        </w:tc>
      </w:tr>
      <w:tr w14:paraId="0C26F9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43AEB78">
            <w:pPr>
              <w:jc w:val="left"/>
            </w:pPr>
            <w:r>
              <w:rPr>
                <w:rFonts w:ascii="宋体" w:hAnsi="宋体" w:eastAsia="宋体" w:cs="宋体"/>
                <w:b w:val="0"/>
                <w:i w:val="0"/>
                <w:color w:val="000000"/>
                <w:sz w:val="16"/>
              </w:rPr>
              <w:t>21399</w:t>
            </w:r>
          </w:p>
        </w:tc>
        <w:tc>
          <w:tcPr>
            <w:tcW w:w="3340" w:type="dxa"/>
            <w:vAlign w:val="center"/>
          </w:tcPr>
          <w:p w14:paraId="0C120CFE">
            <w:pPr>
              <w:jc w:val="left"/>
            </w:pPr>
            <w:r>
              <w:rPr>
                <w:rFonts w:ascii="宋体" w:hAnsi="宋体" w:eastAsia="宋体" w:cs="宋体"/>
                <w:b w:val="0"/>
                <w:i w:val="0"/>
                <w:color w:val="000000"/>
                <w:sz w:val="16"/>
              </w:rPr>
              <w:t>其他农林水支出</w:t>
            </w:r>
          </w:p>
        </w:tc>
        <w:tc>
          <w:tcPr>
            <w:tcW w:w="1120" w:type="dxa"/>
            <w:vAlign w:val="center"/>
          </w:tcPr>
          <w:p w14:paraId="2EFF6B64">
            <w:pPr>
              <w:jc w:val="right"/>
            </w:pPr>
            <w:r>
              <w:rPr>
                <w:rFonts w:ascii="宋体" w:hAnsi="宋体" w:eastAsia="宋体" w:cs="宋体"/>
                <w:b w:val="0"/>
                <w:i w:val="0"/>
                <w:color w:val="000000"/>
                <w:sz w:val="16"/>
              </w:rPr>
              <w:t>56.00</w:t>
            </w:r>
          </w:p>
        </w:tc>
        <w:tc>
          <w:tcPr>
            <w:tcW w:w="1120" w:type="dxa"/>
            <w:vAlign w:val="center"/>
          </w:tcPr>
          <w:p w14:paraId="450FD88D"/>
        </w:tc>
        <w:tc>
          <w:tcPr>
            <w:tcW w:w="1120" w:type="dxa"/>
            <w:vAlign w:val="center"/>
          </w:tcPr>
          <w:p w14:paraId="3467B1F6">
            <w:pPr>
              <w:jc w:val="right"/>
            </w:pPr>
            <w:r>
              <w:rPr>
                <w:rFonts w:ascii="宋体" w:hAnsi="宋体" w:eastAsia="宋体" w:cs="宋体"/>
                <w:b w:val="0"/>
                <w:i w:val="0"/>
                <w:color w:val="000000"/>
                <w:sz w:val="16"/>
              </w:rPr>
              <w:t>56.00</w:t>
            </w:r>
          </w:p>
        </w:tc>
        <w:tc>
          <w:tcPr>
            <w:tcW w:w="1120" w:type="dxa"/>
            <w:vAlign w:val="center"/>
          </w:tcPr>
          <w:p w14:paraId="00333974"/>
        </w:tc>
        <w:tc>
          <w:tcPr>
            <w:tcW w:w="1120" w:type="dxa"/>
            <w:vAlign w:val="center"/>
          </w:tcPr>
          <w:p w14:paraId="41D59E90"/>
        </w:tc>
        <w:tc>
          <w:tcPr>
            <w:tcW w:w="1112" w:type="dxa"/>
            <w:vAlign w:val="center"/>
          </w:tcPr>
          <w:p w14:paraId="3A89717D"/>
        </w:tc>
      </w:tr>
      <w:tr w14:paraId="7A1AA0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7331BDD">
            <w:pPr>
              <w:jc w:val="left"/>
            </w:pPr>
            <w:r>
              <w:rPr>
                <w:rFonts w:ascii="宋体" w:hAnsi="宋体" w:eastAsia="宋体" w:cs="宋体"/>
                <w:b w:val="0"/>
                <w:i w:val="0"/>
                <w:color w:val="000000"/>
                <w:sz w:val="16"/>
              </w:rPr>
              <w:t>2139999</w:t>
            </w:r>
          </w:p>
        </w:tc>
        <w:tc>
          <w:tcPr>
            <w:tcW w:w="3340" w:type="dxa"/>
            <w:vAlign w:val="center"/>
          </w:tcPr>
          <w:p w14:paraId="55E92C99">
            <w:pPr>
              <w:jc w:val="left"/>
            </w:pPr>
            <w:r>
              <w:rPr>
                <w:rFonts w:ascii="宋体" w:hAnsi="宋体" w:eastAsia="宋体" w:cs="宋体"/>
                <w:b w:val="0"/>
                <w:i w:val="0"/>
                <w:color w:val="000000"/>
                <w:sz w:val="16"/>
              </w:rPr>
              <w:t>其他农林水支出</w:t>
            </w:r>
          </w:p>
        </w:tc>
        <w:tc>
          <w:tcPr>
            <w:tcW w:w="1120" w:type="dxa"/>
            <w:vAlign w:val="center"/>
          </w:tcPr>
          <w:p w14:paraId="39511AC6">
            <w:pPr>
              <w:jc w:val="right"/>
            </w:pPr>
            <w:r>
              <w:rPr>
                <w:rFonts w:ascii="宋体" w:hAnsi="宋体" w:eastAsia="宋体" w:cs="宋体"/>
                <w:b w:val="0"/>
                <w:i w:val="0"/>
                <w:color w:val="000000"/>
                <w:sz w:val="16"/>
              </w:rPr>
              <w:t>56.00</w:t>
            </w:r>
          </w:p>
        </w:tc>
        <w:tc>
          <w:tcPr>
            <w:tcW w:w="1120" w:type="dxa"/>
            <w:vAlign w:val="center"/>
          </w:tcPr>
          <w:p w14:paraId="5A807B23"/>
        </w:tc>
        <w:tc>
          <w:tcPr>
            <w:tcW w:w="1120" w:type="dxa"/>
            <w:vAlign w:val="center"/>
          </w:tcPr>
          <w:p w14:paraId="37930042">
            <w:pPr>
              <w:jc w:val="right"/>
            </w:pPr>
            <w:r>
              <w:rPr>
                <w:rFonts w:ascii="宋体" w:hAnsi="宋体" w:eastAsia="宋体" w:cs="宋体"/>
                <w:b w:val="0"/>
                <w:i w:val="0"/>
                <w:color w:val="000000"/>
                <w:sz w:val="16"/>
              </w:rPr>
              <w:t>56.00</w:t>
            </w:r>
          </w:p>
        </w:tc>
        <w:tc>
          <w:tcPr>
            <w:tcW w:w="1120" w:type="dxa"/>
            <w:vAlign w:val="center"/>
          </w:tcPr>
          <w:p w14:paraId="527C7A86"/>
        </w:tc>
        <w:tc>
          <w:tcPr>
            <w:tcW w:w="1120" w:type="dxa"/>
            <w:vAlign w:val="center"/>
          </w:tcPr>
          <w:p w14:paraId="567E82C6"/>
        </w:tc>
        <w:tc>
          <w:tcPr>
            <w:tcW w:w="1112" w:type="dxa"/>
            <w:vAlign w:val="center"/>
          </w:tcPr>
          <w:p w14:paraId="21B200C2"/>
        </w:tc>
      </w:tr>
      <w:tr w14:paraId="7E7F6C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3423EA4">
            <w:pPr>
              <w:jc w:val="left"/>
            </w:pPr>
            <w:r>
              <w:rPr>
                <w:rFonts w:ascii="宋体" w:hAnsi="宋体" w:eastAsia="宋体" w:cs="宋体"/>
                <w:b w:val="0"/>
                <w:i w:val="0"/>
                <w:color w:val="000000"/>
                <w:sz w:val="16"/>
              </w:rPr>
              <w:t>221</w:t>
            </w:r>
          </w:p>
        </w:tc>
        <w:tc>
          <w:tcPr>
            <w:tcW w:w="3340" w:type="dxa"/>
            <w:vAlign w:val="center"/>
          </w:tcPr>
          <w:p w14:paraId="0E307C56">
            <w:pPr>
              <w:jc w:val="left"/>
            </w:pPr>
            <w:r>
              <w:rPr>
                <w:rFonts w:ascii="宋体" w:hAnsi="宋体" w:eastAsia="宋体" w:cs="宋体"/>
                <w:b w:val="0"/>
                <w:i w:val="0"/>
                <w:color w:val="000000"/>
                <w:sz w:val="16"/>
              </w:rPr>
              <w:t>住房保障支出</w:t>
            </w:r>
          </w:p>
        </w:tc>
        <w:tc>
          <w:tcPr>
            <w:tcW w:w="1120" w:type="dxa"/>
            <w:vAlign w:val="center"/>
          </w:tcPr>
          <w:p w14:paraId="4CE8E160">
            <w:pPr>
              <w:jc w:val="right"/>
            </w:pPr>
            <w:r>
              <w:rPr>
                <w:rFonts w:ascii="宋体" w:hAnsi="宋体" w:eastAsia="宋体" w:cs="宋体"/>
                <w:b w:val="0"/>
                <w:i w:val="0"/>
                <w:color w:val="000000"/>
                <w:sz w:val="16"/>
              </w:rPr>
              <w:t>76.24</w:t>
            </w:r>
          </w:p>
        </w:tc>
        <w:tc>
          <w:tcPr>
            <w:tcW w:w="1120" w:type="dxa"/>
            <w:vAlign w:val="center"/>
          </w:tcPr>
          <w:p w14:paraId="38C2DE2C">
            <w:pPr>
              <w:jc w:val="right"/>
            </w:pPr>
            <w:r>
              <w:rPr>
                <w:rFonts w:ascii="宋体" w:hAnsi="宋体" w:eastAsia="宋体" w:cs="宋体"/>
                <w:b w:val="0"/>
                <w:i w:val="0"/>
                <w:color w:val="000000"/>
                <w:sz w:val="16"/>
              </w:rPr>
              <w:t>76.24</w:t>
            </w:r>
          </w:p>
        </w:tc>
        <w:tc>
          <w:tcPr>
            <w:tcW w:w="1120" w:type="dxa"/>
            <w:vAlign w:val="center"/>
          </w:tcPr>
          <w:p w14:paraId="30D4D0F5"/>
        </w:tc>
        <w:tc>
          <w:tcPr>
            <w:tcW w:w="1120" w:type="dxa"/>
            <w:vAlign w:val="center"/>
          </w:tcPr>
          <w:p w14:paraId="53D78D67"/>
        </w:tc>
        <w:tc>
          <w:tcPr>
            <w:tcW w:w="1120" w:type="dxa"/>
            <w:vAlign w:val="center"/>
          </w:tcPr>
          <w:p w14:paraId="4C3FAE13"/>
        </w:tc>
        <w:tc>
          <w:tcPr>
            <w:tcW w:w="1112" w:type="dxa"/>
            <w:vAlign w:val="center"/>
          </w:tcPr>
          <w:p w14:paraId="28412CE8"/>
        </w:tc>
      </w:tr>
      <w:tr w14:paraId="6DAB5A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0ECBDD3">
            <w:pPr>
              <w:jc w:val="left"/>
            </w:pPr>
            <w:r>
              <w:rPr>
                <w:rFonts w:ascii="宋体" w:hAnsi="宋体" w:eastAsia="宋体" w:cs="宋体"/>
                <w:b w:val="0"/>
                <w:i w:val="0"/>
                <w:color w:val="000000"/>
                <w:sz w:val="16"/>
              </w:rPr>
              <w:t>22102</w:t>
            </w:r>
          </w:p>
        </w:tc>
        <w:tc>
          <w:tcPr>
            <w:tcW w:w="3340" w:type="dxa"/>
            <w:vAlign w:val="center"/>
          </w:tcPr>
          <w:p w14:paraId="53A5F6E1">
            <w:pPr>
              <w:jc w:val="left"/>
            </w:pPr>
            <w:r>
              <w:rPr>
                <w:rFonts w:ascii="宋体" w:hAnsi="宋体" w:eastAsia="宋体" w:cs="宋体"/>
                <w:b w:val="0"/>
                <w:i w:val="0"/>
                <w:color w:val="000000"/>
                <w:sz w:val="16"/>
              </w:rPr>
              <w:t>住房改革支出</w:t>
            </w:r>
          </w:p>
        </w:tc>
        <w:tc>
          <w:tcPr>
            <w:tcW w:w="1120" w:type="dxa"/>
            <w:vAlign w:val="center"/>
          </w:tcPr>
          <w:p w14:paraId="47F48CAF">
            <w:pPr>
              <w:jc w:val="right"/>
            </w:pPr>
            <w:r>
              <w:rPr>
                <w:rFonts w:ascii="宋体" w:hAnsi="宋体" w:eastAsia="宋体" w:cs="宋体"/>
                <w:b w:val="0"/>
                <w:i w:val="0"/>
                <w:color w:val="000000"/>
                <w:sz w:val="16"/>
              </w:rPr>
              <w:t>76.24</w:t>
            </w:r>
          </w:p>
        </w:tc>
        <w:tc>
          <w:tcPr>
            <w:tcW w:w="1120" w:type="dxa"/>
            <w:vAlign w:val="center"/>
          </w:tcPr>
          <w:p w14:paraId="4A66B591">
            <w:pPr>
              <w:jc w:val="right"/>
            </w:pPr>
            <w:r>
              <w:rPr>
                <w:rFonts w:ascii="宋体" w:hAnsi="宋体" w:eastAsia="宋体" w:cs="宋体"/>
                <w:b w:val="0"/>
                <w:i w:val="0"/>
                <w:color w:val="000000"/>
                <w:sz w:val="16"/>
              </w:rPr>
              <w:t>76.24</w:t>
            </w:r>
          </w:p>
        </w:tc>
        <w:tc>
          <w:tcPr>
            <w:tcW w:w="1120" w:type="dxa"/>
            <w:vAlign w:val="center"/>
          </w:tcPr>
          <w:p w14:paraId="6B91D740"/>
        </w:tc>
        <w:tc>
          <w:tcPr>
            <w:tcW w:w="1120" w:type="dxa"/>
            <w:vAlign w:val="center"/>
          </w:tcPr>
          <w:p w14:paraId="4AF3B19C"/>
        </w:tc>
        <w:tc>
          <w:tcPr>
            <w:tcW w:w="1120" w:type="dxa"/>
            <w:vAlign w:val="center"/>
          </w:tcPr>
          <w:p w14:paraId="5C8FB955"/>
        </w:tc>
        <w:tc>
          <w:tcPr>
            <w:tcW w:w="1112" w:type="dxa"/>
            <w:vAlign w:val="center"/>
          </w:tcPr>
          <w:p w14:paraId="3F9E0802"/>
        </w:tc>
      </w:tr>
      <w:tr w14:paraId="3E316B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0734756">
            <w:pPr>
              <w:jc w:val="left"/>
            </w:pPr>
            <w:r>
              <w:rPr>
                <w:rFonts w:ascii="宋体" w:hAnsi="宋体" w:eastAsia="宋体" w:cs="宋体"/>
                <w:b w:val="0"/>
                <w:i w:val="0"/>
                <w:color w:val="000000"/>
                <w:sz w:val="16"/>
              </w:rPr>
              <w:t>2210201</w:t>
            </w:r>
          </w:p>
        </w:tc>
        <w:tc>
          <w:tcPr>
            <w:tcW w:w="3340" w:type="dxa"/>
            <w:vAlign w:val="center"/>
          </w:tcPr>
          <w:p w14:paraId="1F44A3E8">
            <w:pPr>
              <w:jc w:val="left"/>
            </w:pPr>
            <w:r>
              <w:rPr>
                <w:rFonts w:ascii="宋体" w:hAnsi="宋体" w:eastAsia="宋体" w:cs="宋体"/>
                <w:b w:val="0"/>
                <w:i w:val="0"/>
                <w:color w:val="000000"/>
                <w:sz w:val="16"/>
              </w:rPr>
              <w:t>住房公积金</w:t>
            </w:r>
          </w:p>
        </w:tc>
        <w:tc>
          <w:tcPr>
            <w:tcW w:w="1120" w:type="dxa"/>
            <w:vAlign w:val="center"/>
          </w:tcPr>
          <w:p w14:paraId="2F6E7548">
            <w:pPr>
              <w:jc w:val="right"/>
            </w:pPr>
            <w:r>
              <w:rPr>
                <w:rFonts w:ascii="宋体" w:hAnsi="宋体" w:eastAsia="宋体" w:cs="宋体"/>
                <w:b w:val="0"/>
                <w:i w:val="0"/>
                <w:color w:val="000000"/>
                <w:sz w:val="16"/>
              </w:rPr>
              <w:t>76.24</w:t>
            </w:r>
          </w:p>
        </w:tc>
        <w:tc>
          <w:tcPr>
            <w:tcW w:w="1120" w:type="dxa"/>
            <w:vAlign w:val="center"/>
          </w:tcPr>
          <w:p w14:paraId="1C94E995">
            <w:pPr>
              <w:jc w:val="right"/>
            </w:pPr>
            <w:r>
              <w:rPr>
                <w:rFonts w:ascii="宋体" w:hAnsi="宋体" w:eastAsia="宋体" w:cs="宋体"/>
                <w:b w:val="0"/>
                <w:i w:val="0"/>
                <w:color w:val="000000"/>
                <w:sz w:val="16"/>
              </w:rPr>
              <w:t>76.24</w:t>
            </w:r>
          </w:p>
        </w:tc>
        <w:tc>
          <w:tcPr>
            <w:tcW w:w="1120" w:type="dxa"/>
            <w:vAlign w:val="center"/>
          </w:tcPr>
          <w:p w14:paraId="57C4BE10"/>
        </w:tc>
        <w:tc>
          <w:tcPr>
            <w:tcW w:w="1120" w:type="dxa"/>
            <w:vAlign w:val="center"/>
          </w:tcPr>
          <w:p w14:paraId="31D7ED01"/>
        </w:tc>
        <w:tc>
          <w:tcPr>
            <w:tcW w:w="1120" w:type="dxa"/>
            <w:vAlign w:val="center"/>
          </w:tcPr>
          <w:p w14:paraId="624D4BAD"/>
        </w:tc>
        <w:tc>
          <w:tcPr>
            <w:tcW w:w="1112" w:type="dxa"/>
            <w:vAlign w:val="center"/>
          </w:tcPr>
          <w:p w14:paraId="2E3CCB67"/>
        </w:tc>
      </w:tr>
      <w:tr w14:paraId="43CE18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1251985">
            <w:pPr>
              <w:jc w:val="left"/>
            </w:pPr>
            <w:r>
              <w:rPr>
                <w:rFonts w:ascii="宋体" w:hAnsi="宋体" w:eastAsia="宋体" w:cs="宋体"/>
                <w:b w:val="0"/>
                <w:i w:val="0"/>
                <w:color w:val="000000"/>
                <w:sz w:val="16"/>
              </w:rPr>
              <w:t>注：本表反映部门本年度各项支出情况。</w:t>
            </w:r>
          </w:p>
        </w:tc>
      </w:tr>
      <w:tr w14:paraId="4BAAA2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66F1A9">
            <w:pPr>
              <w:jc w:val="left"/>
            </w:pPr>
            <w:r>
              <w:rPr>
                <w:rFonts w:ascii="宋体" w:hAnsi="宋体" w:eastAsia="宋体" w:cs="宋体"/>
                <w:b w:val="0"/>
                <w:i w:val="0"/>
                <w:color w:val="000000"/>
                <w:sz w:val="16"/>
              </w:rPr>
              <w:t xml:space="preserve">    本表金额转换成万元时，因四舍五入可能存在尾差。</w:t>
            </w:r>
          </w:p>
        </w:tc>
      </w:tr>
      <w:tr w14:paraId="0976E8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F07461">
            <w:pPr>
              <w:jc w:val="left"/>
            </w:pPr>
            <w:r>
              <w:rPr>
                <w:rFonts w:ascii="宋体" w:hAnsi="宋体" w:eastAsia="宋体" w:cs="宋体"/>
                <w:b w:val="0"/>
                <w:i w:val="0"/>
                <w:color w:val="000000"/>
                <w:sz w:val="16"/>
              </w:rPr>
              <w:t xml:space="preserve">    如本表为空，则我部门本年度无此类资金收支余。</w:t>
            </w:r>
          </w:p>
        </w:tc>
      </w:tr>
    </w:tbl>
    <w:p w14:paraId="061DA478">
      <w:pPr>
        <w:snapToGrid w:val="0"/>
        <w:spacing w:before="0" w:after="0" w:line="0" w:lineRule="auto"/>
      </w:pPr>
      <w:r>
        <w:rPr>
          <w:sz w:val="8"/>
        </w:rPr>
        <w:t xml:space="preserve"> </w:t>
      </w:r>
    </w:p>
    <w:p w14:paraId="3F2B9DDA">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32D7A1C5">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C180C4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6D514225">
            <w:pPr>
              <w:jc w:val="right"/>
            </w:pPr>
            <w:r>
              <w:rPr>
                <w:rFonts w:ascii="宋体" w:hAnsi="宋体" w:eastAsia="宋体" w:cs="宋体"/>
                <w:sz w:val="20"/>
              </w:rPr>
              <w:t>公开04表</w:t>
            </w:r>
          </w:p>
        </w:tc>
      </w:tr>
      <w:tr w14:paraId="6D67B3E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283627A">
            <w:pPr>
              <w:jc w:val="left"/>
            </w:pPr>
            <w:r>
              <w:rPr>
                <w:rFonts w:ascii="宋体" w:hAnsi="宋体" w:eastAsia="宋体" w:cs="宋体"/>
                <w:sz w:val="20"/>
              </w:rPr>
              <w:t>部门：辽宁省盘锦市盘山县现代农业生产基地发展服务中心</w:t>
            </w:r>
          </w:p>
        </w:tc>
        <w:tc>
          <w:tcPr>
            <w:tcW w:w="2000" w:type="dxa"/>
          </w:tcPr>
          <w:p w14:paraId="1640BD6D">
            <w:pPr>
              <w:jc w:val="center"/>
            </w:pPr>
            <w:r>
              <w:rPr>
                <w:rFonts w:ascii="宋体" w:hAnsi="宋体" w:eastAsia="宋体" w:cs="宋体"/>
                <w:sz w:val="20"/>
              </w:rPr>
              <w:t>2023年度</w:t>
            </w:r>
          </w:p>
        </w:tc>
        <w:tc>
          <w:tcPr>
            <w:tcW w:w="4386" w:type="dxa"/>
          </w:tcPr>
          <w:p w14:paraId="517F1CBF">
            <w:pPr>
              <w:jc w:val="right"/>
            </w:pPr>
            <w:r>
              <w:rPr>
                <w:rFonts w:ascii="宋体" w:hAnsi="宋体" w:eastAsia="宋体" w:cs="宋体"/>
                <w:sz w:val="20"/>
              </w:rPr>
              <w:t>金额单位：万元</w:t>
            </w:r>
          </w:p>
        </w:tc>
      </w:tr>
    </w:tbl>
    <w:p w14:paraId="0B2B2C2C">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53051A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3600" w:type="dxa"/>
            <w:gridSpan w:val="3"/>
            <w:vAlign w:val="center"/>
          </w:tcPr>
          <w:p w14:paraId="3266F669">
            <w:pPr>
              <w:jc w:val="center"/>
            </w:pPr>
            <w:r>
              <w:rPr>
                <w:rFonts w:ascii="宋体" w:hAnsi="宋体" w:eastAsia="宋体" w:cs="宋体"/>
                <w:b w:val="0"/>
                <w:i w:val="0"/>
                <w:color w:val="000000"/>
                <w:sz w:val="14"/>
              </w:rPr>
              <w:t>收     入</w:t>
            </w:r>
          </w:p>
        </w:tc>
        <w:tc>
          <w:tcPr>
            <w:tcW w:w="7172" w:type="dxa"/>
            <w:gridSpan w:val="6"/>
            <w:vAlign w:val="center"/>
          </w:tcPr>
          <w:p w14:paraId="35815C2B">
            <w:pPr>
              <w:jc w:val="center"/>
            </w:pPr>
            <w:r>
              <w:rPr>
                <w:rFonts w:ascii="宋体" w:hAnsi="宋体" w:eastAsia="宋体" w:cs="宋体"/>
                <w:b w:val="0"/>
                <w:i w:val="0"/>
                <w:color w:val="000000"/>
                <w:sz w:val="14"/>
              </w:rPr>
              <w:t>支     出</w:t>
            </w:r>
          </w:p>
        </w:tc>
      </w:tr>
      <w:tr w14:paraId="303E5E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58FC026A">
            <w:pPr>
              <w:jc w:val="center"/>
            </w:pPr>
            <w:r>
              <w:rPr>
                <w:rFonts w:ascii="宋体" w:hAnsi="宋体" w:eastAsia="宋体" w:cs="宋体"/>
                <w:b w:val="0"/>
                <w:i w:val="0"/>
                <w:color w:val="000000"/>
                <w:sz w:val="14"/>
              </w:rPr>
              <w:t>项目</w:t>
            </w:r>
          </w:p>
        </w:tc>
        <w:tc>
          <w:tcPr>
            <w:tcW w:w="380" w:type="dxa"/>
            <w:vMerge w:val="restart"/>
            <w:vAlign w:val="center"/>
          </w:tcPr>
          <w:p w14:paraId="0869806E">
            <w:pPr>
              <w:jc w:val="center"/>
            </w:pPr>
            <w:r>
              <w:rPr>
                <w:rFonts w:ascii="宋体" w:hAnsi="宋体" w:eastAsia="宋体" w:cs="宋体"/>
                <w:b w:val="0"/>
                <w:i w:val="0"/>
                <w:color w:val="000000"/>
                <w:sz w:val="14"/>
              </w:rPr>
              <w:t>行次</w:t>
            </w:r>
          </w:p>
        </w:tc>
        <w:tc>
          <w:tcPr>
            <w:tcW w:w="1100" w:type="dxa"/>
            <w:vMerge w:val="restart"/>
            <w:vAlign w:val="center"/>
          </w:tcPr>
          <w:p w14:paraId="2059FC56">
            <w:pPr>
              <w:jc w:val="center"/>
            </w:pPr>
            <w:r>
              <w:rPr>
                <w:rFonts w:ascii="宋体" w:hAnsi="宋体" w:eastAsia="宋体" w:cs="宋体"/>
                <w:b w:val="0"/>
                <w:i w:val="0"/>
                <w:color w:val="000000"/>
                <w:sz w:val="14"/>
              </w:rPr>
              <w:t>金额</w:t>
            </w:r>
          </w:p>
        </w:tc>
        <w:tc>
          <w:tcPr>
            <w:tcW w:w="2380" w:type="dxa"/>
            <w:vMerge w:val="restart"/>
            <w:vAlign w:val="center"/>
          </w:tcPr>
          <w:p w14:paraId="3A648095">
            <w:pPr>
              <w:jc w:val="center"/>
            </w:pPr>
            <w:r>
              <w:rPr>
                <w:rFonts w:ascii="宋体" w:hAnsi="宋体" w:eastAsia="宋体" w:cs="宋体"/>
                <w:b w:val="0"/>
                <w:i w:val="0"/>
                <w:color w:val="000000"/>
                <w:sz w:val="14"/>
              </w:rPr>
              <w:t>项目</w:t>
            </w:r>
          </w:p>
        </w:tc>
        <w:tc>
          <w:tcPr>
            <w:tcW w:w="380" w:type="dxa"/>
            <w:vMerge w:val="restart"/>
            <w:vAlign w:val="center"/>
          </w:tcPr>
          <w:p w14:paraId="340D072C">
            <w:pPr>
              <w:jc w:val="center"/>
            </w:pPr>
            <w:r>
              <w:rPr>
                <w:rFonts w:ascii="宋体" w:hAnsi="宋体" w:eastAsia="宋体" w:cs="宋体"/>
                <w:b w:val="0"/>
                <w:i w:val="0"/>
                <w:color w:val="000000"/>
                <w:sz w:val="14"/>
              </w:rPr>
              <w:t>行次</w:t>
            </w:r>
          </w:p>
        </w:tc>
        <w:tc>
          <w:tcPr>
            <w:tcW w:w="1100" w:type="dxa"/>
            <w:vMerge w:val="restart"/>
            <w:vAlign w:val="center"/>
          </w:tcPr>
          <w:p w14:paraId="49724705">
            <w:pPr>
              <w:jc w:val="center"/>
            </w:pPr>
            <w:r>
              <w:rPr>
                <w:rFonts w:ascii="宋体" w:hAnsi="宋体" w:eastAsia="宋体" w:cs="宋体"/>
                <w:b w:val="0"/>
                <w:i w:val="0"/>
                <w:color w:val="000000"/>
                <w:sz w:val="14"/>
              </w:rPr>
              <w:t>合计</w:t>
            </w:r>
          </w:p>
        </w:tc>
        <w:tc>
          <w:tcPr>
            <w:tcW w:w="1100" w:type="dxa"/>
            <w:vMerge w:val="restart"/>
            <w:vAlign w:val="center"/>
          </w:tcPr>
          <w:p w14:paraId="151983D5">
            <w:pPr>
              <w:jc w:val="center"/>
            </w:pPr>
            <w:r>
              <w:rPr>
                <w:rFonts w:ascii="宋体" w:hAnsi="宋体" w:eastAsia="宋体" w:cs="宋体"/>
                <w:b w:val="0"/>
                <w:i w:val="0"/>
                <w:color w:val="000000"/>
                <w:sz w:val="14"/>
              </w:rPr>
              <w:t>一般公共预算财政拨款</w:t>
            </w:r>
          </w:p>
        </w:tc>
        <w:tc>
          <w:tcPr>
            <w:tcW w:w="1100" w:type="dxa"/>
            <w:vMerge w:val="restart"/>
            <w:vAlign w:val="center"/>
          </w:tcPr>
          <w:p w14:paraId="15806461">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434ADDAE">
            <w:pPr>
              <w:jc w:val="center"/>
            </w:pPr>
            <w:r>
              <w:rPr>
                <w:rFonts w:ascii="宋体" w:hAnsi="宋体" w:eastAsia="宋体" w:cs="宋体"/>
                <w:b w:val="0"/>
                <w:i w:val="0"/>
                <w:color w:val="000000"/>
                <w:sz w:val="14"/>
              </w:rPr>
              <w:t>国有资本经营预算财政拨款</w:t>
            </w:r>
          </w:p>
        </w:tc>
      </w:tr>
      <w:tr w14:paraId="37EAD1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32F4B2FD"/>
        </w:tc>
        <w:tc>
          <w:tcPr>
            <w:tcW w:w="380" w:type="dxa"/>
            <w:vMerge w:val="continue"/>
            <w:vAlign w:val="center"/>
          </w:tcPr>
          <w:p w14:paraId="130BEE12"/>
        </w:tc>
        <w:tc>
          <w:tcPr>
            <w:tcW w:w="1100" w:type="dxa"/>
            <w:vMerge w:val="continue"/>
            <w:vAlign w:val="center"/>
          </w:tcPr>
          <w:p w14:paraId="48849132"/>
        </w:tc>
        <w:tc>
          <w:tcPr>
            <w:tcW w:w="2380" w:type="dxa"/>
            <w:vMerge w:val="continue"/>
            <w:vAlign w:val="center"/>
          </w:tcPr>
          <w:p w14:paraId="12122D73"/>
        </w:tc>
        <w:tc>
          <w:tcPr>
            <w:tcW w:w="380" w:type="dxa"/>
            <w:vMerge w:val="continue"/>
            <w:vAlign w:val="center"/>
          </w:tcPr>
          <w:p w14:paraId="5D9B27A9"/>
        </w:tc>
        <w:tc>
          <w:tcPr>
            <w:tcW w:w="1100" w:type="dxa"/>
            <w:vMerge w:val="continue"/>
            <w:vAlign w:val="center"/>
          </w:tcPr>
          <w:p w14:paraId="793AA641"/>
        </w:tc>
        <w:tc>
          <w:tcPr>
            <w:tcW w:w="1100" w:type="dxa"/>
            <w:vMerge w:val="continue"/>
            <w:vAlign w:val="center"/>
          </w:tcPr>
          <w:p w14:paraId="30F60ECE"/>
        </w:tc>
        <w:tc>
          <w:tcPr>
            <w:tcW w:w="1100" w:type="dxa"/>
            <w:vMerge w:val="continue"/>
            <w:vAlign w:val="center"/>
          </w:tcPr>
          <w:p w14:paraId="341F17CA"/>
        </w:tc>
        <w:tc>
          <w:tcPr>
            <w:tcW w:w="1112" w:type="dxa"/>
            <w:vMerge w:val="continue"/>
            <w:vAlign w:val="center"/>
          </w:tcPr>
          <w:p w14:paraId="789AA9B5"/>
        </w:tc>
      </w:tr>
      <w:tr w14:paraId="282FF0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3C39F2E2">
            <w:pPr>
              <w:jc w:val="center"/>
            </w:pPr>
            <w:r>
              <w:rPr>
                <w:rFonts w:ascii="宋体" w:hAnsi="宋体" w:eastAsia="宋体" w:cs="宋体"/>
                <w:b w:val="0"/>
                <w:i w:val="0"/>
                <w:color w:val="000000"/>
                <w:sz w:val="14"/>
              </w:rPr>
              <w:t>栏次</w:t>
            </w:r>
          </w:p>
        </w:tc>
        <w:tc>
          <w:tcPr>
            <w:tcW w:w="380" w:type="dxa"/>
            <w:vAlign w:val="center"/>
          </w:tcPr>
          <w:p w14:paraId="2C65EC73"/>
        </w:tc>
        <w:tc>
          <w:tcPr>
            <w:tcW w:w="1100" w:type="dxa"/>
            <w:vAlign w:val="center"/>
          </w:tcPr>
          <w:p w14:paraId="05068B6A">
            <w:pPr>
              <w:jc w:val="center"/>
            </w:pPr>
            <w:r>
              <w:rPr>
                <w:rFonts w:ascii="宋体" w:hAnsi="宋体" w:eastAsia="宋体" w:cs="宋体"/>
                <w:b w:val="0"/>
                <w:i w:val="0"/>
                <w:color w:val="000000"/>
                <w:sz w:val="14"/>
              </w:rPr>
              <w:t>1</w:t>
            </w:r>
          </w:p>
        </w:tc>
        <w:tc>
          <w:tcPr>
            <w:tcW w:w="2380" w:type="dxa"/>
            <w:vAlign w:val="center"/>
          </w:tcPr>
          <w:p w14:paraId="7AE7403D">
            <w:pPr>
              <w:jc w:val="center"/>
            </w:pPr>
            <w:r>
              <w:rPr>
                <w:rFonts w:ascii="宋体" w:hAnsi="宋体" w:eastAsia="宋体" w:cs="宋体"/>
                <w:b w:val="0"/>
                <w:i w:val="0"/>
                <w:color w:val="000000"/>
                <w:sz w:val="14"/>
              </w:rPr>
              <w:t>栏次</w:t>
            </w:r>
          </w:p>
        </w:tc>
        <w:tc>
          <w:tcPr>
            <w:tcW w:w="380" w:type="dxa"/>
            <w:vAlign w:val="center"/>
          </w:tcPr>
          <w:p w14:paraId="125CBCA3"/>
        </w:tc>
        <w:tc>
          <w:tcPr>
            <w:tcW w:w="1100" w:type="dxa"/>
            <w:vAlign w:val="center"/>
          </w:tcPr>
          <w:p w14:paraId="3F7659B1">
            <w:pPr>
              <w:jc w:val="center"/>
            </w:pPr>
            <w:r>
              <w:rPr>
                <w:rFonts w:ascii="宋体" w:hAnsi="宋体" w:eastAsia="宋体" w:cs="宋体"/>
                <w:b w:val="0"/>
                <w:i w:val="0"/>
                <w:color w:val="000000"/>
                <w:sz w:val="14"/>
              </w:rPr>
              <w:t>2</w:t>
            </w:r>
          </w:p>
        </w:tc>
        <w:tc>
          <w:tcPr>
            <w:tcW w:w="1100" w:type="dxa"/>
            <w:vAlign w:val="center"/>
          </w:tcPr>
          <w:p w14:paraId="72F7061F">
            <w:pPr>
              <w:jc w:val="center"/>
            </w:pPr>
            <w:r>
              <w:rPr>
                <w:rFonts w:ascii="宋体" w:hAnsi="宋体" w:eastAsia="宋体" w:cs="宋体"/>
                <w:b w:val="0"/>
                <w:i w:val="0"/>
                <w:color w:val="000000"/>
                <w:sz w:val="14"/>
              </w:rPr>
              <w:t>3</w:t>
            </w:r>
          </w:p>
        </w:tc>
        <w:tc>
          <w:tcPr>
            <w:tcW w:w="1100" w:type="dxa"/>
            <w:vAlign w:val="center"/>
          </w:tcPr>
          <w:p w14:paraId="528EFD77">
            <w:pPr>
              <w:jc w:val="center"/>
            </w:pPr>
            <w:r>
              <w:rPr>
                <w:rFonts w:ascii="宋体" w:hAnsi="宋体" w:eastAsia="宋体" w:cs="宋体"/>
                <w:b w:val="0"/>
                <w:i w:val="0"/>
                <w:color w:val="000000"/>
                <w:sz w:val="14"/>
              </w:rPr>
              <w:t>4</w:t>
            </w:r>
          </w:p>
        </w:tc>
        <w:tc>
          <w:tcPr>
            <w:tcW w:w="1112" w:type="dxa"/>
            <w:vAlign w:val="center"/>
          </w:tcPr>
          <w:p w14:paraId="12B11BCA">
            <w:pPr>
              <w:jc w:val="center"/>
            </w:pPr>
            <w:r>
              <w:rPr>
                <w:rFonts w:ascii="宋体" w:hAnsi="宋体" w:eastAsia="宋体" w:cs="宋体"/>
                <w:b w:val="0"/>
                <w:i w:val="0"/>
                <w:color w:val="000000"/>
                <w:sz w:val="14"/>
              </w:rPr>
              <w:t>5</w:t>
            </w:r>
          </w:p>
        </w:tc>
      </w:tr>
      <w:tr w14:paraId="1F0643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D09833">
            <w:pPr>
              <w:jc w:val="left"/>
            </w:pPr>
            <w:r>
              <w:rPr>
                <w:rFonts w:ascii="宋体" w:hAnsi="宋体" w:eastAsia="宋体" w:cs="宋体"/>
                <w:b w:val="0"/>
                <w:i w:val="0"/>
                <w:color w:val="000000"/>
                <w:sz w:val="14"/>
              </w:rPr>
              <w:t>一、一般公共预算财政拨款</w:t>
            </w:r>
          </w:p>
        </w:tc>
        <w:tc>
          <w:tcPr>
            <w:tcW w:w="380" w:type="dxa"/>
            <w:vAlign w:val="center"/>
          </w:tcPr>
          <w:p w14:paraId="3BA5AD8B">
            <w:pPr>
              <w:jc w:val="center"/>
            </w:pPr>
            <w:r>
              <w:rPr>
                <w:rFonts w:ascii="宋体" w:hAnsi="宋体" w:eastAsia="宋体" w:cs="宋体"/>
                <w:b w:val="0"/>
                <w:i w:val="0"/>
                <w:color w:val="000000"/>
                <w:sz w:val="14"/>
              </w:rPr>
              <w:t>1</w:t>
            </w:r>
          </w:p>
        </w:tc>
        <w:tc>
          <w:tcPr>
            <w:tcW w:w="1100" w:type="dxa"/>
            <w:vAlign w:val="center"/>
          </w:tcPr>
          <w:p w14:paraId="5749A6F3">
            <w:pPr>
              <w:jc w:val="right"/>
            </w:pPr>
            <w:r>
              <w:rPr>
                <w:rFonts w:ascii="宋体" w:hAnsi="宋体" w:eastAsia="宋体" w:cs="宋体"/>
                <w:b w:val="0"/>
                <w:i w:val="0"/>
                <w:color w:val="000000"/>
                <w:sz w:val="14"/>
              </w:rPr>
              <w:t>5,691.81</w:t>
            </w:r>
          </w:p>
        </w:tc>
        <w:tc>
          <w:tcPr>
            <w:tcW w:w="2380" w:type="dxa"/>
            <w:vAlign w:val="center"/>
          </w:tcPr>
          <w:p w14:paraId="3D60C480">
            <w:pPr>
              <w:jc w:val="left"/>
            </w:pPr>
            <w:r>
              <w:rPr>
                <w:rFonts w:ascii="宋体" w:hAnsi="宋体" w:eastAsia="宋体" w:cs="宋体"/>
                <w:b w:val="0"/>
                <w:i w:val="0"/>
                <w:color w:val="000000"/>
                <w:sz w:val="14"/>
              </w:rPr>
              <w:t>一、一般公共服务支出</w:t>
            </w:r>
          </w:p>
        </w:tc>
        <w:tc>
          <w:tcPr>
            <w:tcW w:w="380" w:type="dxa"/>
            <w:vAlign w:val="center"/>
          </w:tcPr>
          <w:p w14:paraId="73811EEB">
            <w:pPr>
              <w:jc w:val="center"/>
            </w:pPr>
            <w:r>
              <w:rPr>
                <w:rFonts w:ascii="宋体" w:hAnsi="宋体" w:eastAsia="宋体" w:cs="宋体"/>
                <w:b w:val="0"/>
                <w:i w:val="0"/>
                <w:color w:val="000000"/>
                <w:sz w:val="14"/>
              </w:rPr>
              <w:t>33</w:t>
            </w:r>
          </w:p>
        </w:tc>
        <w:tc>
          <w:tcPr>
            <w:tcW w:w="1100" w:type="dxa"/>
            <w:vAlign w:val="center"/>
          </w:tcPr>
          <w:p w14:paraId="736C4EB8"/>
        </w:tc>
        <w:tc>
          <w:tcPr>
            <w:tcW w:w="1100" w:type="dxa"/>
            <w:vAlign w:val="center"/>
          </w:tcPr>
          <w:p w14:paraId="427710E1"/>
        </w:tc>
        <w:tc>
          <w:tcPr>
            <w:tcW w:w="1100" w:type="dxa"/>
            <w:vAlign w:val="center"/>
          </w:tcPr>
          <w:p w14:paraId="1F120947"/>
        </w:tc>
        <w:tc>
          <w:tcPr>
            <w:tcW w:w="1112" w:type="dxa"/>
            <w:vAlign w:val="center"/>
          </w:tcPr>
          <w:p w14:paraId="7F6DEE0E"/>
        </w:tc>
      </w:tr>
      <w:tr w14:paraId="1C5FAE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C3D3F0">
            <w:pPr>
              <w:jc w:val="left"/>
            </w:pPr>
            <w:r>
              <w:rPr>
                <w:rFonts w:ascii="宋体" w:hAnsi="宋体" w:eastAsia="宋体" w:cs="宋体"/>
                <w:b w:val="0"/>
                <w:i w:val="0"/>
                <w:color w:val="000000"/>
                <w:sz w:val="14"/>
              </w:rPr>
              <w:t>二、政府性基金预算财政拨款</w:t>
            </w:r>
          </w:p>
        </w:tc>
        <w:tc>
          <w:tcPr>
            <w:tcW w:w="380" w:type="dxa"/>
            <w:vAlign w:val="center"/>
          </w:tcPr>
          <w:p w14:paraId="1F641938">
            <w:pPr>
              <w:jc w:val="center"/>
            </w:pPr>
            <w:r>
              <w:rPr>
                <w:rFonts w:ascii="宋体" w:hAnsi="宋体" w:eastAsia="宋体" w:cs="宋体"/>
                <w:b w:val="0"/>
                <w:i w:val="0"/>
                <w:color w:val="000000"/>
                <w:sz w:val="14"/>
              </w:rPr>
              <w:t>2</w:t>
            </w:r>
          </w:p>
        </w:tc>
        <w:tc>
          <w:tcPr>
            <w:tcW w:w="1100" w:type="dxa"/>
            <w:vAlign w:val="center"/>
          </w:tcPr>
          <w:p w14:paraId="5B249417"/>
        </w:tc>
        <w:tc>
          <w:tcPr>
            <w:tcW w:w="2380" w:type="dxa"/>
            <w:vAlign w:val="center"/>
          </w:tcPr>
          <w:p w14:paraId="6A41308A">
            <w:pPr>
              <w:jc w:val="left"/>
            </w:pPr>
            <w:r>
              <w:rPr>
                <w:rFonts w:ascii="宋体" w:hAnsi="宋体" w:eastAsia="宋体" w:cs="宋体"/>
                <w:b w:val="0"/>
                <w:i w:val="0"/>
                <w:color w:val="000000"/>
                <w:sz w:val="14"/>
              </w:rPr>
              <w:t>二、外交支出</w:t>
            </w:r>
          </w:p>
        </w:tc>
        <w:tc>
          <w:tcPr>
            <w:tcW w:w="380" w:type="dxa"/>
            <w:vAlign w:val="center"/>
          </w:tcPr>
          <w:p w14:paraId="44E69505">
            <w:pPr>
              <w:jc w:val="center"/>
            </w:pPr>
            <w:r>
              <w:rPr>
                <w:rFonts w:ascii="宋体" w:hAnsi="宋体" w:eastAsia="宋体" w:cs="宋体"/>
                <w:b w:val="0"/>
                <w:i w:val="0"/>
                <w:color w:val="000000"/>
                <w:sz w:val="14"/>
              </w:rPr>
              <w:t>34</w:t>
            </w:r>
          </w:p>
        </w:tc>
        <w:tc>
          <w:tcPr>
            <w:tcW w:w="1100" w:type="dxa"/>
            <w:vAlign w:val="center"/>
          </w:tcPr>
          <w:p w14:paraId="36A682F6"/>
        </w:tc>
        <w:tc>
          <w:tcPr>
            <w:tcW w:w="1100" w:type="dxa"/>
            <w:vAlign w:val="center"/>
          </w:tcPr>
          <w:p w14:paraId="06007ED0"/>
        </w:tc>
        <w:tc>
          <w:tcPr>
            <w:tcW w:w="1100" w:type="dxa"/>
            <w:vAlign w:val="center"/>
          </w:tcPr>
          <w:p w14:paraId="23975EF6"/>
        </w:tc>
        <w:tc>
          <w:tcPr>
            <w:tcW w:w="1112" w:type="dxa"/>
            <w:vAlign w:val="center"/>
          </w:tcPr>
          <w:p w14:paraId="745F93A6"/>
        </w:tc>
      </w:tr>
      <w:tr w14:paraId="2166FF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67AFBC">
            <w:pPr>
              <w:jc w:val="left"/>
            </w:pPr>
            <w:r>
              <w:rPr>
                <w:rFonts w:ascii="宋体" w:hAnsi="宋体" w:eastAsia="宋体" w:cs="宋体"/>
                <w:b w:val="0"/>
                <w:i w:val="0"/>
                <w:color w:val="000000"/>
                <w:sz w:val="14"/>
              </w:rPr>
              <w:t>三、国有资本经营财政拨款</w:t>
            </w:r>
          </w:p>
        </w:tc>
        <w:tc>
          <w:tcPr>
            <w:tcW w:w="380" w:type="dxa"/>
            <w:vAlign w:val="center"/>
          </w:tcPr>
          <w:p w14:paraId="63B9EF42">
            <w:pPr>
              <w:jc w:val="center"/>
            </w:pPr>
            <w:r>
              <w:rPr>
                <w:rFonts w:ascii="宋体" w:hAnsi="宋体" w:eastAsia="宋体" w:cs="宋体"/>
                <w:b w:val="0"/>
                <w:i w:val="0"/>
                <w:color w:val="000000"/>
                <w:sz w:val="14"/>
              </w:rPr>
              <w:t>3</w:t>
            </w:r>
          </w:p>
        </w:tc>
        <w:tc>
          <w:tcPr>
            <w:tcW w:w="1100" w:type="dxa"/>
            <w:vAlign w:val="center"/>
          </w:tcPr>
          <w:p w14:paraId="3298538B"/>
        </w:tc>
        <w:tc>
          <w:tcPr>
            <w:tcW w:w="2380" w:type="dxa"/>
            <w:vAlign w:val="center"/>
          </w:tcPr>
          <w:p w14:paraId="7B8E151A">
            <w:pPr>
              <w:jc w:val="left"/>
            </w:pPr>
            <w:r>
              <w:rPr>
                <w:rFonts w:ascii="宋体" w:hAnsi="宋体" w:eastAsia="宋体" w:cs="宋体"/>
                <w:b w:val="0"/>
                <w:i w:val="0"/>
                <w:color w:val="000000"/>
                <w:sz w:val="14"/>
              </w:rPr>
              <w:t>三、国防支出</w:t>
            </w:r>
          </w:p>
        </w:tc>
        <w:tc>
          <w:tcPr>
            <w:tcW w:w="380" w:type="dxa"/>
            <w:vAlign w:val="center"/>
          </w:tcPr>
          <w:p w14:paraId="3E69D747">
            <w:pPr>
              <w:jc w:val="center"/>
            </w:pPr>
            <w:r>
              <w:rPr>
                <w:rFonts w:ascii="宋体" w:hAnsi="宋体" w:eastAsia="宋体" w:cs="宋体"/>
                <w:b w:val="0"/>
                <w:i w:val="0"/>
                <w:color w:val="000000"/>
                <w:sz w:val="14"/>
              </w:rPr>
              <w:t>35</w:t>
            </w:r>
          </w:p>
        </w:tc>
        <w:tc>
          <w:tcPr>
            <w:tcW w:w="1100" w:type="dxa"/>
            <w:vAlign w:val="center"/>
          </w:tcPr>
          <w:p w14:paraId="240509D1"/>
        </w:tc>
        <w:tc>
          <w:tcPr>
            <w:tcW w:w="1100" w:type="dxa"/>
            <w:vAlign w:val="center"/>
          </w:tcPr>
          <w:p w14:paraId="10E30B8F"/>
        </w:tc>
        <w:tc>
          <w:tcPr>
            <w:tcW w:w="1100" w:type="dxa"/>
            <w:vAlign w:val="center"/>
          </w:tcPr>
          <w:p w14:paraId="101CB06D"/>
        </w:tc>
        <w:tc>
          <w:tcPr>
            <w:tcW w:w="1112" w:type="dxa"/>
            <w:vAlign w:val="center"/>
          </w:tcPr>
          <w:p w14:paraId="7A1F39DD"/>
        </w:tc>
      </w:tr>
      <w:tr w14:paraId="4C28E1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C91A6E"/>
        </w:tc>
        <w:tc>
          <w:tcPr>
            <w:tcW w:w="380" w:type="dxa"/>
            <w:vAlign w:val="center"/>
          </w:tcPr>
          <w:p w14:paraId="1FE399E2">
            <w:pPr>
              <w:jc w:val="center"/>
            </w:pPr>
            <w:r>
              <w:rPr>
                <w:rFonts w:ascii="宋体" w:hAnsi="宋体" w:eastAsia="宋体" w:cs="宋体"/>
                <w:b w:val="0"/>
                <w:i w:val="0"/>
                <w:color w:val="000000"/>
                <w:sz w:val="14"/>
              </w:rPr>
              <w:t>4</w:t>
            </w:r>
          </w:p>
        </w:tc>
        <w:tc>
          <w:tcPr>
            <w:tcW w:w="1100" w:type="dxa"/>
            <w:vAlign w:val="center"/>
          </w:tcPr>
          <w:p w14:paraId="0FD1F328"/>
        </w:tc>
        <w:tc>
          <w:tcPr>
            <w:tcW w:w="2380" w:type="dxa"/>
            <w:vAlign w:val="center"/>
          </w:tcPr>
          <w:p w14:paraId="4CD5E141">
            <w:pPr>
              <w:jc w:val="left"/>
            </w:pPr>
            <w:r>
              <w:rPr>
                <w:rFonts w:ascii="宋体" w:hAnsi="宋体" w:eastAsia="宋体" w:cs="宋体"/>
                <w:b w:val="0"/>
                <w:i w:val="0"/>
                <w:color w:val="000000"/>
                <w:sz w:val="14"/>
              </w:rPr>
              <w:t>四、公共安全支出</w:t>
            </w:r>
          </w:p>
        </w:tc>
        <w:tc>
          <w:tcPr>
            <w:tcW w:w="380" w:type="dxa"/>
            <w:vAlign w:val="center"/>
          </w:tcPr>
          <w:p w14:paraId="123BA34F">
            <w:pPr>
              <w:jc w:val="center"/>
            </w:pPr>
            <w:r>
              <w:rPr>
                <w:rFonts w:ascii="宋体" w:hAnsi="宋体" w:eastAsia="宋体" w:cs="宋体"/>
                <w:b w:val="0"/>
                <w:i w:val="0"/>
                <w:color w:val="000000"/>
                <w:sz w:val="14"/>
              </w:rPr>
              <w:t>36</w:t>
            </w:r>
          </w:p>
        </w:tc>
        <w:tc>
          <w:tcPr>
            <w:tcW w:w="1100" w:type="dxa"/>
            <w:vAlign w:val="center"/>
          </w:tcPr>
          <w:p w14:paraId="2AA44A03"/>
        </w:tc>
        <w:tc>
          <w:tcPr>
            <w:tcW w:w="1100" w:type="dxa"/>
            <w:vAlign w:val="center"/>
          </w:tcPr>
          <w:p w14:paraId="072E16C2"/>
        </w:tc>
        <w:tc>
          <w:tcPr>
            <w:tcW w:w="1100" w:type="dxa"/>
            <w:vAlign w:val="center"/>
          </w:tcPr>
          <w:p w14:paraId="47D95C99"/>
        </w:tc>
        <w:tc>
          <w:tcPr>
            <w:tcW w:w="1112" w:type="dxa"/>
            <w:vAlign w:val="center"/>
          </w:tcPr>
          <w:p w14:paraId="1B1B8DD2"/>
        </w:tc>
      </w:tr>
      <w:tr w14:paraId="2900EC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E34402"/>
        </w:tc>
        <w:tc>
          <w:tcPr>
            <w:tcW w:w="380" w:type="dxa"/>
            <w:vAlign w:val="center"/>
          </w:tcPr>
          <w:p w14:paraId="630C89A3">
            <w:pPr>
              <w:jc w:val="center"/>
            </w:pPr>
            <w:r>
              <w:rPr>
                <w:rFonts w:ascii="宋体" w:hAnsi="宋体" w:eastAsia="宋体" w:cs="宋体"/>
                <w:b w:val="0"/>
                <w:i w:val="0"/>
                <w:color w:val="000000"/>
                <w:sz w:val="14"/>
              </w:rPr>
              <w:t>5</w:t>
            </w:r>
          </w:p>
        </w:tc>
        <w:tc>
          <w:tcPr>
            <w:tcW w:w="1100" w:type="dxa"/>
            <w:vAlign w:val="center"/>
          </w:tcPr>
          <w:p w14:paraId="39F9865C"/>
        </w:tc>
        <w:tc>
          <w:tcPr>
            <w:tcW w:w="2380" w:type="dxa"/>
            <w:vAlign w:val="center"/>
          </w:tcPr>
          <w:p w14:paraId="798A95E1">
            <w:pPr>
              <w:jc w:val="left"/>
            </w:pPr>
            <w:r>
              <w:rPr>
                <w:rFonts w:ascii="宋体" w:hAnsi="宋体" w:eastAsia="宋体" w:cs="宋体"/>
                <w:b w:val="0"/>
                <w:i w:val="0"/>
                <w:color w:val="000000"/>
                <w:sz w:val="14"/>
              </w:rPr>
              <w:t>五、教育支出</w:t>
            </w:r>
          </w:p>
        </w:tc>
        <w:tc>
          <w:tcPr>
            <w:tcW w:w="380" w:type="dxa"/>
            <w:vAlign w:val="center"/>
          </w:tcPr>
          <w:p w14:paraId="0F42B232">
            <w:pPr>
              <w:jc w:val="center"/>
            </w:pPr>
            <w:r>
              <w:rPr>
                <w:rFonts w:ascii="宋体" w:hAnsi="宋体" w:eastAsia="宋体" w:cs="宋体"/>
                <w:b w:val="0"/>
                <w:i w:val="0"/>
                <w:color w:val="000000"/>
                <w:sz w:val="14"/>
              </w:rPr>
              <w:t>37</w:t>
            </w:r>
          </w:p>
        </w:tc>
        <w:tc>
          <w:tcPr>
            <w:tcW w:w="1100" w:type="dxa"/>
            <w:vAlign w:val="center"/>
          </w:tcPr>
          <w:p w14:paraId="779DC829"/>
        </w:tc>
        <w:tc>
          <w:tcPr>
            <w:tcW w:w="1100" w:type="dxa"/>
            <w:vAlign w:val="center"/>
          </w:tcPr>
          <w:p w14:paraId="37783C05"/>
        </w:tc>
        <w:tc>
          <w:tcPr>
            <w:tcW w:w="1100" w:type="dxa"/>
            <w:vAlign w:val="center"/>
          </w:tcPr>
          <w:p w14:paraId="07697B12"/>
        </w:tc>
        <w:tc>
          <w:tcPr>
            <w:tcW w:w="1112" w:type="dxa"/>
            <w:vAlign w:val="center"/>
          </w:tcPr>
          <w:p w14:paraId="79D24EE0"/>
        </w:tc>
      </w:tr>
      <w:tr w14:paraId="746625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E42C90"/>
        </w:tc>
        <w:tc>
          <w:tcPr>
            <w:tcW w:w="380" w:type="dxa"/>
            <w:vAlign w:val="center"/>
          </w:tcPr>
          <w:p w14:paraId="2B7F8F98">
            <w:pPr>
              <w:jc w:val="center"/>
            </w:pPr>
            <w:r>
              <w:rPr>
                <w:rFonts w:ascii="宋体" w:hAnsi="宋体" w:eastAsia="宋体" w:cs="宋体"/>
                <w:b w:val="0"/>
                <w:i w:val="0"/>
                <w:color w:val="000000"/>
                <w:sz w:val="14"/>
              </w:rPr>
              <w:t>6</w:t>
            </w:r>
          </w:p>
        </w:tc>
        <w:tc>
          <w:tcPr>
            <w:tcW w:w="1100" w:type="dxa"/>
            <w:vAlign w:val="center"/>
          </w:tcPr>
          <w:p w14:paraId="2D712F86"/>
        </w:tc>
        <w:tc>
          <w:tcPr>
            <w:tcW w:w="2380" w:type="dxa"/>
            <w:vAlign w:val="center"/>
          </w:tcPr>
          <w:p w14:paraId="68F6EE28">
            <w:pPr>
              <w:jc w:val="left"/>
            </w:pPr>
            <w:r>
              <w:rPr>
                <w:rFonts w:ascii="宋体" w:hAnsi="宋体" w:eastAsia="宋体" w:cs="宋体"/>
                <w:b w:val="0"/>
                <w:i w:val="0"/>
                <w:color w:val="000000"/>
                <w:sz w:val="14"/>
              </w:rPr>
              <w:t>六、科学技术支出</w:t>
            </w:r>
          </w:p>
        </w:tc>
        <w:tc>
          <w:tcPr>
            <w:tcW w:w="380" w:type="dxa"/>
            <w:vAlign w:val="center"/>
          </w:tcPr>
          <w:p w14:paraId="1E223E6F">
            <w:pPr>
              <w:jc w:val="center"/>
            </w:pPr>
            <w:r>
              <w:rPr>
                <w:rFonts w:ascii="宋体" w:hAnsi="宋体" w:eastAsia="宋体" w:cs="宋体"/>
                <w:b w:val="0"/>
                <w:i w:val="0"/>
                <w:color w:val="000000"/>
                <w:sz w:val="14"/>
              </w:rPr>
              <w:t>38</w:t>
            </w:r>
          </w:p>
        </w:tc>
        <w:tc>
          <w:tcPr>
            <w:tcW w:w="1100" w:type="dxa"/>
            <w:vAlign w:val="center"/>
          </w:tcPr>
          <w:p w14:paraId="05B8277C"/>
        </w:tc>
        <w:tc>
          <w:tcPr>
            <w:tcW w:w="1100" w:type="dxa"/>
            <w:vAlign w:val="center"/>
          </w:tcPr>
          <w:p w14:paraId="6842816D"/>
        </w:tc>
        <w:tc>
          <w:tcPr>
            <w:tcW w:w="1100" w:type="dxa"/>
            <w:vAlign w:val="center"/>
          </w:tcPr>
          <w:p w14:paraId="6490B452"/>
        </w:tc>
        <w:tc>
          <w:tcPr>
            <w:tcW w:w="1112" w:type="dxa"/>
            <w:vAlign w:val="center"/>
          </w:tcPr>
          <w:p w14:paraId="2D178C25"/>
        </w:tc>
      </w:tr>
      <w:tr w14:paraId="1D1883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B41377"/>
        </w:tc>
        <w:tc>
          <w:tcPr>
            <w:tcW w:w="380" w:type="dxa"/>
            <w:vAlign w:val="center"/>
          </w:tcPr>
          <w:p w14:paraId="13F23B7D">
            <w:pPr>
              <w:jc w:val="center"/>
            </w:pPr>
            <w:r>
              <w:rPr>
                <w:rFonts w:ascii="宋体" w:hAnsi="宋体" w:eastAsia="宋体" w:cs="宋体"/>
                <w:b w:val="0"/>
                <w:i w:val="0"/>
                <w:color w:val="000000"/>
                <w:sz w:val="14"/>
              </w:rPr>
              <w:t>7</w:t>
            </w:r>
          </w:p>
        </w:tc>
        <w:tc>
          <w:tcPr>
            <w:tcW w:w="1100" w:type="dxa"/>
            <w:vAlign w:val="center"/>
          </w:tcPr>
          <w:p w14:paraId="61A0D123"/>
        </w:tc>
        <w:tc>
          <w:tcPr>
            <w:tcW w:w="2380" w:type="dxa"/>
            <w:vAlign w:val="center"/>
          </w:tcPr>
          <w:p w14:paraId="5D169716">
            <w:pPr>
              <w:jc w:val="left"/>
            </w:pPr>
            <w:r>
              <w:rPr>
                <w:rFonts w:ascii="宋体" w:hAnsi="宋体" w:eastAsia="宋体" w:cs="宋体"/>
                <w:b w:val="0"/>
                <w:i w:val="0"/>
                <w:color w:val="000000"/>
                <w:sz w:val="14"/>
              </w:rPr>
              <w:t>七、文化旅游体育与传媒支出</w:t>
            </w:r>
          </w:p>
        </w:tc>
        <w:tc>
          <w:tcPr>
            <w:tcW w:w="380" w:type="dxa"/>
            <w:vAlign w:val="center"/>
          </w:tcPr>
          <w:p w14:paraId="597783E3">
            <w:pPr>
              <w:jc w:val="center"/>
            </w:pPr>
            <w:r>
              <w:rPr>
                <w:rFonts w:ascii="宋体" w:hAnsi="宋体" w:eastAsia="宋体" w:cs="宋体"/>
                <w:b w:val="0"/>
                <w:i w:val="0"/>
                <w:color w:val="000000"/>
                <w:sz w:val="14"/>
              </w:rPr>
              <w:t>39</w:t>
            </w:r>
          </w:p>
        </w:tc>
        <w:tc>
          <w:tcPr>
            <w:tcW w:w="1100" w:type="dxa"/>
            <w:vAlign w:val="center"/>
          </w:tcPr>
          <w:p w14:paraId="5FD84864"/>
        </w:tc>
        <w:tc>
          <w:tcPr>
            <w:tcW w:w="1100" w:type="dxa"/>
            <w:vAlign w:val="center"/>
          </w:tcPr>
          <w:p w14:paraId="49D3B156"/>
        </w:tc>
        <w:tc>
          <w:tcPr>
            <w:tcW w:w="1100" w:type="dxa"/>
            <w:vAlign w:val="center"/>
          </w:tcPr>
          <w:p w14:paraId="47427D13"/>
        </w:tc>
        <w:tc>
          <w:tcPr>
            <w:tcW w:w="1112" w:type="dxa"/>
            <w:vAlign w:val="center"/>
          </w:tcPr>
          <w:p w14:paraId="20340CEF"/>
        </w:tc>
      </w:tr>
      <w:tr w14:paraId="634EBC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9F5177"/>
        </w:tc>
        <w:tc>
          <w:tcPr>
            <w:tcW w:w="380" w:type="dxa"/>
            <w:vAlign w:val="center"/>
          </w:tcPr>
          <w:p w14:paraId="22A34EA0">
            <w:pPr>
              <w:jc w:val="center"/>
            </w:pPr>
            <w:r>
              <w:rPr>
                <w:rFonts w:ascii="宋体" w:hAnsi="宋体" w:eastAsia="宋体" w:cs="宋体"/>
                <w:b w:val="0"/>
                <w:i w:val="0"/>
                <w:color w:val="000000"/>
                <w:sz w:val="14"/>
              </w:rPr>
              <w:t>8</w:t>
            </w:r>
          </w:p>
        </w:tc>
        <w:tc>
          <w:tcPr>
            <w:tcW w:w="1100" w:type="dxa"/>
            <w:vAlign w:val="center"/>
          </w:tcPr>
          <w:p w14:paraId="5744A855"/>
        </w:tc>
        <w:tc>
          <w:tcPr>
            <w:tcW w:w="2380" w:type="dxa"/>
            <w:vAlign w:val="center"/>
          </w:tcPr>
          <w:p w14:paraId="5F9B8295">
            <w:pPr>
              <w:jc w:val="left"/>
            </w:pPr>
            <w:r>
              <w:rPr>
                <w:rFonts w:ascii="宋体" w:hAnsi="宋体" w:eastAsia="宋体" w:cs="宋体"/>
                <w:b w:val="0"/>
                <w:i w:val="0"/>
                <w:color w:val="000000"/>
                <w:sz w:val="14"/>
              </w:rPr>
              <w:t>八、社会保障和就业支出</w:t>
            </w:r>
          </w:p>
        </w:tc>
        <w:tc>
          <w:tcPr>
            <w:tcW w:w="380" w:type="dxa"/>
            <w:vAlign w:val="center"/>
          </w:tcPr>
          <w:p w14:paraId="6795F1DE">
            <w:pPr>
              <w:jc w:val="center"/>
            </w:pPr>
            <w:r>
              <w:rPr>
                <w:rFonts w:ascii="宋体" w:hAnsi="宋体" w:eastAsia="宋体" w:cs="宋体"/>
                <w:b w:val="0"/>
                <w:i w:val="0"/>
                <w:color w:val="000000"/>
                <w:sz w:val="14"/>
              </w:rPr>
              <w:t>40</w:t>
            </w:r>
          </w:p>
        </w:tc>
        <w:tc>
          <w:tcPr>
            <w:tcW w:w="1100" w:type="dxa"/>
            <w:vAlign w:val="center"/>
          </w:tcPr>
          <w:p w14:paraId="7678FEB7">
            <w:pPr>
              <w:jc w:val="right"/>
            </w:pPr>
            <w:r>
              <w:rPr>
                <w:rFonts w:ascii="宋体" w:hAnsi="宋体" w:eastAsia="宋体" w:cs="宋体"/>
                <w:b w:val="0"/>
                <w:i w:val="0"/>
                <w:color w:val="000000"/>
                <w:sz w:val="14"/>
              </w:rPr>
              <w:t>569.50</w:t>
            </w:r>
          </w:p>
        </w:tc>
        <w:tc>
          <w:tcPr>
            <w:tcW w:w="1100" w:type="dxa"/>
            <w:vAlign w:val="center"/>
          </w:tcPr>
          <w:p w14:paraId="61629C48">
            <w:pPr>
              <w:jc w:val="right"/>
            </w:pPr>
            <w:r>
              <w:rPr>
                <w:rFonts w:ascii="宋体" w:hAnsi="宋体" w:eastAsia="宋体" w:cs="宋体"/>
                <w:b w:val="0"/>
                <w:i w:val="0"/>
                <w:color w:val="000000"/>
                <w:sz w:val="14"/>
              </w:rPr>
              <w:t>569.50</w:t>
            </w:r>
          </w:p>
        </w:tc>
        <w:tc>
          <w:tcPr>
            <w:tcW w:w="1100" w:type="dxa"/>
            <w:vAlign w:val="center"/>
          </w:tcPr>
          <w:p w14:paraId="66D654B2"/>
        </w:tc>
        <w:tc>
          <w:tcPr>
            <w:tcW w:w="1112" w:type="dxa"/>
            <w:vAlign w:val="center"/>
          </w:tcPr>
          <w:p w14:paraId="019BFA92"/>
        </w:tc>
      </w:tr>
      <w:tr w14:paraId="783A84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79EF6D"/>
        </w:tc>
        <w:tc>
          <w:tcPr>
            <w:tcW w:w="380" w:type="dxa"/>
            <w:vAlign w:val="center"/>
          </w:tcPr>
          <w:p w14:paraId="2C2D260C">
            <w:pPr>
              <w:jc w:val="center"/>
            </w:pPr>
            <w:r>
              <w:rPr>
                <w:rFonts w:ascii="宋体" w:hAnsi="宋体" w:eastAsia="宋体" w:cs="宋体"/>
                <w:b w:val="0"/>
                <w:i w:val="0"/>
                <w:color w:val="000000"/>
                <w:sz w:val="14"/>
              </w:rPr>
              <w:t>9</w:t>
            </w:r>
          </w:p>
        </w:tc>
        <w:tc>
          <w:tcPr>
            <w:tcW w:w="1100" w:type="dxa"/>
            <w:vAlign w:val="center"/>
          </w:tcPr>
          <w:p w14:paraId="729D3113"/>
        </w:tc>
        <w:tc>
          <w:tcPr>
            <w:tcW w:w="2380" w:type="dxa"/>
            <w:vAlign w:val="center"/>
          </w:tcPr>
          <w:p w14:paraId="699C9EC3">
            <w:pPr>
              <w:jc w:val="left"/>
            </w:pPr>
            <w:r>
              <w:rPr>
                <w:rFonts w:ascii="宋体" w:hAnsi="宋体" w:eastAsia="宋体" w:cs="宋体"/>
                <w:b w:val="0"/>
                <w:i w:val="0"/>
                <w:color w:val="000000"/>
                <w:sz w:val="14"/>
              </w:rPr>
              <w:t>九、卫生健康支出</w:t>
            </w:r>
          </w:p>
        </w:tc>
        <w:tc>
          <w:tcPr>
            <w:tcW w:w="380" w:type="dxa"/>
            <w:vAlign w:val="center"/>
          </w:tcPr>
          <w:p w14:paraId="2C93C137">
            <w:pPr>
              <w:jc w:val="center"/>
            </w:pPr>
            <w:r>
              <w:rPr>
                <w:rFonts w:ascii="宋体" w:hAnsi="宋体" w:eastAsia="宋体" w:cs="宋体"/>
                <w:b w:val="0"/>
                <w:i w:val="0"/>
                <w:color w:val="000000"/>
                <w:sz w:val="14"/>
              </w:rPr>
              <w:t>41</w:t>
            </w:r>
          </w:p>
        </w:tc>
        <w:tc>
          <w:tcPr>
            <w:tcW w:w="1100" w:type="dxa"/>
            <w:vAlign w:val="center"/>
          </w:tcPr>
          <w:p w14:paraId="4614C526">
            <w:pPr>
              <w:jc w:val="right"/>
            </w:pPr>
            <w:r>
              <w:rPr>
                <w:rFonts w:ascii="宋体" w:hAnsi="宋体" w:eastAsia="宋体" w:cs="宋体"/>
                <w:b w:val="0"/>
                <w:i w:val="0"/>
                <w:color w:val="000000"/>
                <w:sz w:val="14"/>
              </w:rPr>
              <w:t>43.06</w:t>
            </w:r>
          </w:p>
        </w:tc>
        <w:tc>
          <w:tcPr>
            <w:tcW w:w="1100" w:type="dxa"/>
            <w:vAlign w:val="center"/>
          </w:tcPr>
          <w:p w14:paraId="5FC2F5A5">
            <w:pPr>
              <w:jc w:val="right"/>
            </w:pPr>
            <w:r>
              <w:rPr>
                <w:rFonts w:ascii="宋体" w:hAnsi="宋体" w:eastAsia="宋体" w:cs="宋体"/>
                <w:b w:val="0"/>
                <w:i w:val="0"/>
                <w:color w:val="000000"/>
                <w:sz w:val="14"/>
              </w:rPr>
              <w:t>43.06</w:t>
            </w:r>
          </w:p>
        </w:tc>
        <w:tc>
          <w:tcPr>
            <w:tcW w:w="1100" w:type="dxa"/>
            <w:vAlign w:val="center"/>
          </w:tcPr>
          <w:p w14:paraId="71973C97"/>
        </w:tc>
        <w:tc>
          <w:tcPr>
            <w:tcW w:w="1112" w:type="dxa"/>
            <w:vAlign w:val="center"/>
          </w:tcPr>
          <w:p w14:paraId="22457008"/>
        </w:tc>
      </w:tr>
      <w:tr w14:paraId="154155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F25D63"/>
        </w:tc>
        <w:tc>
          <w:tcPr>
            <w:tcW w:w="380" w:type="dxa"/>
            <w:vAlign w:val="center"/>
          </w:tcPr>
          <w:p w14:paraId="3C21F2F1">
            <w:pPr>
              <w:jc w:val="center"/>
            </w:pPr>
            <w:r>
              <w:rPr>
                <w:rFonts w:ascii="宋体" w:hAnsi="宋体" w:eastAsia="宋体" w:cs="宋体"/>
                <w:b w:val="0"/>
                <w:i w:val="0"/>
                <w:color w:val="000000"/>
                <w:sz w:val="14"/>
              </w:rPr>
              <w:t>10</w:t>
            </w:r>
          </w:p>
        </w:tc>
        <w:tc>
          <w:tcPr>
            <w:tcW w:w="1100" w:type="dxa"/>
            <w:vAlign w:val="center"/>
          </w:tcPr>
          <w:p w14:paraId="002F4BD1"/>
        </w:tc>
        <w:tc>
          <w:tcPr>
            <w:tcW w:w="2380" w:type="dxa"/>
            <w:vAlign w:val="center"/>
          </w:tcPr>
          <w:p w14:paraId="19591EAC">
            <w:pPr>
              <w:jc w:val="left"/>
            </w:pPr>
            <w:r>
              <w:rPr>
                <w:rFonts w:ascii="宋体" w:hAnsi="宋体" w:eastAsia="宋体" w:cs="宋体"/>
                <w:b w:val="0"/>
                <w:i w:val="0"/>
                <w:color w:val="000000"/>
                <w:sz w:val="14"/>
              </w:rPr>
              <w:t>十、节能环保支出</w:t>
            </w:r>
          </w:p>
        </w:tc>
        <w:tc>
          <w:tcPr>
            <w:tcW w:w="380" w:type="dxa"/>
            <w:vAlign w:val="center"/>
          </w:tcPr>
          <w:p w14:paraId="47C169D2">
            <w:pPr>
              <w:jc w:val="center"/>
            </w:pPr>
            <w:r>
              <w:rPr>
                <w:rFonts w:ascii="宋体" w:hAnsi="宋体" w:eastAsia="宋体" w:cs="宋体"/>
                <w:b w:val="0"/>
                <w:i w:val="0"/>
                <w:color w:val="000000"/>
                <w:sz w:val="14"/>
              </w:rPr>
              <w:t>42</w:t>
            </w:r>
          </w:p>
        </w:tc>
        <w:tc>
          <w:tcPr>
            <w:tcW w:w="1100" w:type="dxa"/>
            <w:vAlign w:val="center"/>
          </w:tcPr>
          <w:p w14:paraId="7504260E"/>
        </w:tc>
        <w:tc>
          <w:tcPr>
            <w:tcW w:w="1100" w:type="dxa"/>
            <w:vAlign w:val="center"/>
          </w:tcPr>
          <w:p w14:paraId="2836C4F6"/>
        </w:tc>
        <w:tc>
          <w:tcPr>
            <w:tcW w:w="1100" w:type="dxa"/>
            <w:vAlign w:val="center"/>
          </w:tcPr>
          <w:p w14:paraId="685690BE"/>
        </w:tc>
        <w:tc>
          <w:tcPr>
            <w:tcW w:w="1112" w:type="dxa"/>
            <w:vAlign w:val="center"/>
          </w:tcPr>
          <w:p w14:paraId="10EB5BAA"/>
        </w:tc>
      </w:tr>
      <w:tr w14:paraId="0FED4E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10007D"/>
        </w:tc>
        <w:tc>
          <w:tcPr>
            <w:tcW w:w="380" w:type="dxa"/>
            <w:vAlign w:val="center"/>
          </w:tcPr>
          <w:p w14:paraId="3205D810">
            <w:pPr>
              <w:jc w:val="center"/>
            </w:pPr>
            <w:r>
              <w:rPr>
                <w:rFonts w:ascii="宋体" w:hAnsi="宋体" w:eastAsia="宋体" w:cs="宋体"/>
                <w:b w:val="0"/>
                <w:i w:val="0"/>
                <w:color w:val="000000"/>
                <w:sz w:val="14"/>
              </w:rPr>
              <w:t>11</w:t>
            </w:r>
          </w:p>
        </w:tc>
        <w:tc>
          <w:tcPr>
            <w:tcW w:w="1100" w:type="dxa"/>
            <w:vAlign w:val="center"/>
          </w:tcPr>
          <w:p w14:paraId="1C55FC49"/>
        </w:tc>
        <w:tc>
          <w:tcPr>
            <w:tcW w:w="2380" w:type="dxa"/>
            <w:vAlign w:val="center"/>
          </w:tcPr>
          <w:p w14:paraId="6C4B0AAE">
            <w:pPr>
              <w:jc w:val="left"/>
            </w:pPr>
            <w:r>
              <w:rPr>
                <w:rFonts w:ascii="宋体" w:hAnsi="宋体" w:eastAsia="宋体" w:cs="宋体"/>
                <w:b w:val="0"/>
                <w:i w:val="0"/>
                <w:color w:val="000000"/>
                <w:sz w:val="14"/>
              </w:rPr>
              <w:t>十一、城乡社区支出</w:t>
            </w:r>
          </w:p>
        </w:tc>
        <w:tc>
          <w:tcPr>
            <w:tcW w:w="380" w:type="dxa"/>
            <w:vAlign w:val="center"/>
          </w:tcPr>
          <w:p w14:paraId="49CF1050">
            <w:pPr>
              <w:jc w:val="center"/>
            </w:pPr>
            <w:r>
              <w:rPr>
                <w:rFonts w:ascii="宋体" w:hAnsi="宋体" w:eastAsia="宋体" w:cs="宋体"/>
                <w:b w:val="0"/>
                <w:i w:val="0"/>
                <w:color w:val="000000"/>
                <w:sz w:val="14"/>
              </w:rPr>
              <w:t>43</w:t>
            </w:r>
          </w:p>
        </w:tc>
        <w:tc>
          <w:tcPr>
            <w:tcW w:w="1100" w:type="dxa"/>
            <w:vAlign w:val="center"/>
          </w:tcPr>
          <w:p w14:paraId="4EE2DA1D"/>
        </w:tc>
        <w:tc>
          <w:tcPr>
            <w:tcW w:w="1100" w:type="dxa"/>
            <w:vAlign w:val="center"/>
          </w:tcPr>
          <w:p w14:paraId="6BA0D402"/>
        </w:tc>
        <w:tc>
          <w:tcPr>
            <w:tcW w:w="1100" w:type="dxa"/>
            <w:vAlign w:val="center"/>
          </w:tcPr>
          <w:p w14:paraId="20C0BF54"/>
        </w:tc>
        <w:tc>
          <w:tcPr>
            <w:tcW w:w="1112" w:type="dxa"/>
            <w:vAlign w:val="center"/>
          </w:tcPr>
          <w:p w14:paraId="297E775A"/>
        </w:tc>
      </w:tr>
      <w:tr w14:paraId="19DD16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F8F844"/>
        </w:tc>
        <w:tc>
          <w:tcPr>
            <w:tcW w:w="380" w:type="dxa"/>
            <w:vAlign w:val="center"/>
          </w:tcPr>
          <w:p w14:paraId="1989E78F">
            <w:pPr>
              <w:jc w:val="center"/>
            </w:pPr>
            <w:r>
              <w:rPr>
                <w:rFonts w:ascii="宋体" w:hAnsi="宋体" w:eastAsia="宋体" w:cs="宋体"/>
                <w:b w:val="0"/>
                <w:i w:val="0"/>
                <w:color w:val="000000"/>
                <w:sz w:val="14"/>
              </w:rPr>
              <w:t>12</w:t>
            </w:r>
          </w:p>
        </w:tc>
        <w:tc>
          <w:tcPr>
            <w:tcW w:w="1100" w:type="dxa"/>
            <w:vAlign w:val="center"/>
          </w:tcPr>
          <w:p w14:paraId="1FD0B4C6"/>
        </w:tc>
        <w:tc>
          <w:tcPr>
            <w:tcW w:w="2380" w:type="dxa"/>
            <w:vAlign w:val="center"/>
          </w:tcPr>
          <w:p w14:paraId="45D4A7FB">
            <w:pPr>
              <w:jc w:val="left"/>
            </w:pPr>
            <w:r>
              <w:rPr>
                <w:rFonts w:ascii="宋体" w:hAnsi="宋体" w:eastAsia="宋体" w:cs="宋体"/>
                <w:b w:val="0"/>
                <w:i w:val="0"/>
                <w:color w:val="000000"/>
                <w:sz w:val="14"/>
              </w:rPr>
              <w:t>十二、农林水支出</w:t>
            </w:r>
          </w:p>
        </w:tc>
        <w:tc>
          <w:tcPr>
            <w:tcW w:w="380" w:type="dxa"/>
            <w:vAlign w:val="center"/>
          </w:tcPr>
          <w:p w14:paraId="5006CD39">
            <w:pPr>
              <w:jc w:val="center"/>
            </w:pPr>
            <w:r>
              <w:rPr>
                <w:rFonts w:ascii="宋体" w:hAnsi="宋体" w:eastAsia="宋体" w:cs="宋体"/>
                <w:b w:val="0"/>
                <w:i w:val="0"/>
                <w:color w:val="000000"/>
                <w:sz w:val="14"/>
              </w:rPr>
              <w:t>44</w:t>
            </w:r>
          </w:p>
        </w:tc>
        <w:tc>
          <w:tcPr>
            <w:tcW w:w="1100" w:type="dxa"/>
            <w:vAlign w:val="center"/>
          </w:tcPr>
          <w:p w14:paraId="6DAFB888">
            <w:pPr>
              <w:jc w:val="right"/>
            </w:pPr>
            <w:r>
              <w:rPr>
                <w:rFonts w:ascii="宋体" w:hAnsi="宋体" w:eastAsia="宋体" w:cs="宋体"/>
                <w:b w:val="0"/>
                <w:i w:val="0"/>
                <w:color w:val="000000"/>
                <w:sz w:val="14"/>
              </w:rPr>
              <w:t>5,003.00</w:t>
            </w:r>
          </w:p>
        </w:tc>
        <w:tc>
          <w:tcPr>
            <w:tcW w:w="1100" w:type="dxa"/>
            <w:vAlign w:val="center"/>
          </w:tcPr>
          <w:p w14:paraId="173F9077">
            <w:pPr>
              <w:jc w:val="right"/>
            </w:pPr>
            <w:r>
              <w:rPr>
                <w:rFonts w:ascii="宋体" w:hAnsi="宋体" w:eastAsia="宋体" w:cs="宋体"/>
                <w:b w:val="0"/>
                <w:i w:val="0"/>
                <w:color w:val="000000"/>
                <w:sz w:val="14"/>
              </w:rPr>
              <w:t>5,003.00</w:t>
            </w:r>
          </w:p>
        </w:tc>
        <w:tc>
          <w:tcPr>
            <w:tcW w:w="1100" w:type="dxa"/>
            <w:vAlign w:val="center"/>
          </w:tcPr>
          <w:p w14:paraId="7EBCA98F"/>
        </w:tc>
        <w:tc>
          <w:tcPr>
            <w:tcW w:w="1112" w:type="dxa"/>
            <w:vAlign w:val="center"/>
          </w:tcPr>
          <w:p w14:paraId="56FDAC41"/>
        </w:tc>
      </w:tr>
      <w:tr w14:paraId="754D0B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0CD944"/>
        </w:tc>
        <w:tc>
          <w:tcPr>
            <w:tcW w:w="380" w:type="dxa"/>
            <w:vAlign w:val="center"/>
          </w:tcPr>
          <w:p w14:paraId="6D368EA5">
            <w:pPr>
              <w:jc w:val="center"/>
            </w:pPr>
            <w:r>
              <w:rPr>
                <w:rFonts w:ascii="宋体" w:hAnsi="宋体" w:eastAsia="宋体" w:cs="宋体"/>
                <w:b w:val="0"/>
                <w:i w:val="0"/>
                <w:color w:val="000000"/>
                <w:sz w:val="14"/>
              </w:rPr>
              <w:t>13</w:t>
            </w:r>
          </w:p>
        </w:tc>
        <w:tc>
          <w:tcPr>
            <w:tcW w:w="1100" w:type="dxa"/>
            <w:vAlign w:val="center"/>
          </w:tcPr>
          <w:p w14:paraId="066D70A3"/>
        </w:tc>
        <w:tc>
          <w:tcPr>
            <w:tcW w:w="2380" w:type="dxa"/>
            <w:vAlign w:val="center"/>
          </w:tcPr>
          <w:p w14:paraId="6F46AF09">
            <w:pPr>
              <w:jc w:val="left"/>
            </w:pPr>
            <w:r>
              <w:rPr>
                <w:rFonts w:ascii="宋体" w:hAnsi="宋体" w:eastAsia="宋体" w:cs="宋体"/>
                <w:b w:val="0"/>
                <w:i w:val="0"/>
                <w:color w:val="000000"/>
                <w:sz w:val="14"/>
              </w:rPr>
              <w:t>十三、交通运输支出</w:t>
            </w:r>
          </w:p>
        </w:tc>
        <w:tc>
          <w:tcPr>
            <w:tcW w:w="380" w:type="dxa"/>
            <w:vAlign w:val="center"/>
          </w:tcPr>
          <w:p w14:paraId="4EEB5C13">
            <w:pPr>
              <w:jc w:val="center"/>
            </w:pPr>
            <w:r>
              <w:rPr>
                <w:rFonts w:ascii="宋体" w:hAnsi="宋体" w:eastAsia="宋体" w:cs="宋体"/>
                <w:b w:val="0"/>
                <w:i w:val="0"/>
                <w:color w:val="000000"/>
                <w:sz w:val="14"/>
              </w:rPr>
              <w:t>45</w:t>
            </w:r>
          </w:p>
        </w:tc>
        <w:tc>
          <w:tcPr>
            <w:tcW w:w="1100" w:type="dxa"/>
            <w:vAlign w:val="center"/>
          </w:tcPr>
          <w:p w14:paraId="7D6AD0C1"/>
        </w:tc>
        <w:tc>
          <w:tcPr>
            <w:tcW w:w="1100" w:type="dxa"/>
            <w:vAlign w:val="center"/>
          </w:tcPr>
          <w:p w14:paraId="39986B6D"/>
        </w:tc>
        <w:tc>
          <w:tcPr>
            <w:tcW w:w="1100" w:type="dxa"/>
            <w:vAlign w:val="center"/>
          </w:tcPr>
          <w:p w14:paraId="4FCFAB8D"/>
        </w:tc>
        <w:tc>
          <w:tcPr>
            <w:tcW w:w="1112" w:type="dxa"/>
            <w:vAlign w:val="center"/>
          </w:tcPr>
          <w:p w14:paraId="37F005DB"/>
        </w:tc>
      </w:tr>
      <w:tr w14:paraId="6EC1E6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8BAEE2"/>
        </w:tc>
        <w:tc>
          <w:tcPr>
            <w:tcW w:w="380" w:type="dxa"/>
            <w:vAlign w:val="center"/>
          </w:tcPr>
          <w:p w14:paraId="556660F2">
            <w:pPr>
              <w:jc w:val="center"/>
            </w:pPr>
            <w:r>
              <w:rPr>
                <w:rFonts w:ascii="宋体" w:hAnsi="宋体" w:eastAsia="宋体" w:cs="宋体"/>
                <w:b w:val="0"/>
                <w:i w:val="0"/>
                <w:color w:val="000000"/>
                <w:sz w:val="14"/>
              </w:rPr>
              <w:t>14</w:t>
            </w:r>
          </w:p>
        </w:tc>
        <w:tc>
          <w:tcPr>
            <w:tcW w:w="1100" w:type="dxa"/>
            <w:vAlign w:val="center"/>
          </w:tcPr>
          <w:p w14:paraId="29637505"/>
        </w:tc>
        <w:tc>
          <w:tcPr>
            <w:tcW w:w="2380" w:type="dxa"/>
            <w:vAlign w:val="center"/>
          </w:tcPr>
          <w:p w14:paraId="62848314">
            <w:pPr>
              <w:jc w:val="left"/>
            </w:pPr>
            <w:r>
              <w:rPr>
                <w:rFonts w:ascii="宋体" w:hAnsi="宋体" w:eastAsia="宋体" w:cs="宋体"/>
                <w:b w:val="0"/>
                <w:i w:val="0"/>
                <w:color w:val="000000"/>
                <w:sz w:val="14"/>
              </w:rPr>
              <w:t>十四、资源勘探工业信息等支出</w:t>
            </w:r>
          </w:p>
        </w:tc>
        <w:tc>
          <w:tcPr>
            <w:tcW w:w="380" w:type="dxa"/>
            <w:vAlign w:val="center"/>
          </w:tcPr>
          <w:p w14:paraId="68DDF2F1">
            <w:pPr>
              <w:jc w:val="center"/>
            </w:pPr>
            <w:r>
              <w:rPr>
                <w:rFonts w:ascii="宋体" w:hAnsi="宋体" w:eastAsia="宋体" w:cs="宋体"/>
                <w:b w:val="0"/>
                <w:i w:val="0"/>
                <w:color w:val="000000"/>
                <w:sz w:val="14"/>
              </w:rPr>
              <w:t>46</w:t>
            </w:r>
          </w:p>
        </w:tc>
        <w:tc>
          <w:tcPr>
            <w:tcW w:w="1100" w:type="dxa"/>
            <w:vAlign w:val="center"/>
          </w:tcPr>
          <w:p w14:paraId="0890E66F"/>
        </w:tc>
        <w:tc>
          <w:tcPr>
            <w:tcW w:w="1100" w:type="dxa"/>
            <w:vAlign w:val="center"/>
          </w:tcPr>
          <w:p w14:paraId="23AA678B"/>
        </w:tc>
        <w:tc>
          <w:tcPr>
            <w:tcW w:w="1100" w:type="dxa"/>
            <w:vAlign w:val="center"/>
          </w:tcPr>
          <w:p w14:paraId="1EACE4C1"/>
        </w:tc>
        <w:tc>
          <w:tcPr>
            <w:tcW w:w="1112" w:type="dxa"/>
            <w:vAlign w:val="center"/>
          </w:tcPr>
          <w:p w14:paraId="0112F966"/>
        </w:tc>
      </w:tr>
      <w:tr w14:paraId="0002B6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E9D546"/>
        </w:tc>
        <w:tc>
          <w:tcPr>
            <w:tcW w:w="380" w:type="dxa"/>
            <w:vAlign w:val="center"/>
          </w:tcPr>
          <w:p w14:paraId="009D1D5E">
            <w:pPr>
              <w:jc w:val="center"/>
            </w:pPr>
            <w:r>
              <w:rPr>
                <w:rFonts w:ascii="宋体" w:hAnsi="宋体" w:eastAsia="宋体" w:cs="宋体"/>
                <w:b w:val="0"/>
                <w:i w:val="0"/>
                <w:color w:val="000000"/>
                <w:sz w:val="14"/>
              </w:rPr>
              <w:t>15</w:t>
            </w:r>
          </w:p>
        </w:tc>
        <w:tc>
          <w:tcPr>
            <w:tcW w:w="1100" w:type="dxa"/>
            <w:vAlign w:val="center"/>
          </w:tcPr>
          <w:p w14:paraId="0B4E2AB9"/>
        </w:tc>
        <w:tc>
          <w:tcPr>
            <w:tcW w:w="2380" w:type="dxa"/>
            <w:vAlign w:val="center"/>
          </w:tcPr>
          <w:p w14:paraId="0367DD0D">
            <w:pPr>
              <w:jc w:val="left"/>
            </w:pPr>
            <w:r>
              <w:rPr>
                <w:rFonts w:ascii="宋体" w:hAnsi="宋体" w:eastAsia="宋体" w:cs="宋体"/>
                <w:b w:val="0"/>
                <w:i w:val="0"/>
                <w:color w:val="000000"/>
                <w:sz w:val="14"/>
              </w:rPr>
              <w:t>十五、商业服务业等支出</w:t>
            </w:r>
          </w:p>
        </w:tc>
        <w:tc>
          <w:tcPr>
            <w:tcW w:w="380" w:type="dxa"/>
            <w:vAlign w:val="center"/>
          </w:tcPr>
          <w:p w14:paraId="33D2A6D6">
            <w:pPr>
              <w:jc w:val="center"/>
            </w:pPr>
            <w:r>
              <w:rPr>
                <w:rFonts w:ascii="宋体" w:hAnsi="宋体" w:eastAsia="宋体" w:cs="宋体"/>
                <w:b w:val="0"/>
                <w:i w:val="0"/>
                <w:color w:val="000000"/>
                <w:sz w:val="14"/>
              </w:rPr>
              <w:t>47</w:t>
            </w:r>
          </w:p>
        </w:tc>
        <w:tc>
          <w:tcPr>
            <w:tcW w:w="1100" w:type="dxa"/>
            <w:vAlign w:val="center"/>
          </w:tcPr>
          <w:p w14:paraId="730AE773"/>
        </w:tc>
        <w:tc>
          <w:tcPr>
            <w:tcW w:w="1100" w:type="dxa"/>
            <w:vAlign w:val="center"/>
          </w:tcPr>
          <w:p w14:paraId="5DDC8182"/>
        </w:tc>
        <w:tc>
          <w:tcPr>
            <w:tcW w:w="1100" w:type="dxa"/>
            <w:vAlign w:val="center"/>
          </w:tcPr>
          <w:p w14:paraId="5664FA77"/>
        </w:tc>
        <w:tc>
          <w:tcPr>
            <w:tcW w:w="1112" w:type="dxa"/>
            <w:vAlign w:val="center"/>
          </w:tcPr>
          <w:p w14:paraId="44DB6962"/>
        </w:tc>
      </w:tr>
      <w:tr w14:paraId="5900EB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36531C"/>
        </w:tc>
        <w:tc>
          <w:tcPr>
            <w:tcW w:w="380" w:type="dxa"/>
            <w:vAlign w:val="center"/>
          </w:tcPr>
          <w:p w14:paraId="0FF339D1">
            <w:pPr>
              <w:jc w:val="center"/>
            </w:pPr>
            <w:r>
              <w:rPr>
                <w:rFonts w:ascii="宋体" w:hAnsi="宋体" w:eastAsia="宋体" w:cs="宋体"/>
                <w:b w:val="0"/>
                <w:i w:val="0"/>
                <w:color w:val="000000"/>
                <w:sz w:val="14"/>
              </w:rPr>
              <w:t>16</w:t>
            </w:r>
          </w:p>
        </w:tc>
        <w:tc>
          <w:tcPr>
            <w:tcW w:w="1100" w:type="dxa"/>
            <w:vAlign w:val="center"/>
          </w:tcPr>
          <w:p w14:paraId="64EB41CB"/>
        </w:tc>
        <w:tc>
          <w:tcPr>
            <w:tcW w:w="2380" w:type="dxa"/>
            <w:vAlign w:val="center"/>
          </w:tcPr>
          <w:p w14:paraId="3711D84A">
            <w:pPr>
              <w:jc w:val="left"/>
            </w:pPr>
            <w:r>
              <w:rPr>
                <w:rFonts w:ascii="宋体" w:hAnsi="宋体" w:eastAsia="宋体" w:cs="宋体"/>
                <w:b w:val="0"/>
                <w:i w:val="0"/>
                <w:color w:val="000000"/>
                <w:sz w:val="14"/>
              </w:rPr>
              <w:t>十六、金融支出</w:t>
            </w:r>
          </w:p>
        </w:tc>
        <w:tc>
          <w:tcPr>
            <w:tcW w:w="380" w:type="dxa"/>
            <w:vAlign w:val="center"/>
          </w:tcPr>
          <w:p w14:paraId="078EA138">
            <w:pPr>
              <w:jc w:val="center"/>
            </w:pPr>
            <w:r>
              <w:rPr>
                <w:rFonts w:ascii="宋体" w:hAnsi="宋体" w:eastAsia="宋体" w:cs="宋体"/>
                <w:b w:val="0"/>
                <w:i w:val="0"/>
                <w:color w:val="000000"/>
                <w:sz w:val="14"/>
              </w:rPr>
              <w:t>48</w:t>
            </w:r>
          </w:p>
        </w:tc>
        <w:tc>
          <w:tcPr>
            <w:tcW w:w="1100" w:type="dxa"/>
            <w:vAlign w:val="center"/>
          </w:tcPr>
          <w:p w14:paraId="10748C2E"/>
        </w:tc>
        <w:tc>
          <w:tcPr>
            <w:tcW w:w="1100" w:type="dxa"/>
            <w:vAlign w:val="center"/>
          </w:tcPr>
          <w:p w14:paraId="15D2ABB4"/>
        </w:tc>
        <w:tc>
          <w:tcPr>
            <w:tcW w:w="1100" w:type="dxa"/>
            <w:vAlign w:val="center"/>
          </w:tcPr>
          <w:p w14:paraId="7C5EE3BA"/>
        </w:tc>
        <w:tc>
          <w:tcPr>
            <w:tcW w:w="1112" w:type="dxa"/>
            <w:vAlign w:val="center"/>
          </w:tcPr>
          <w:p w14:paraId="2F23363C"/>
        </w:tc>
      </w:tr>
      <w:tr w14:paraId="6AFA2A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E17491"/>
        </w:tc>
        <w:tc>
          <w:tcPr>
            <w:tcW w:w="380" w:type="dxa"/>
            <w:vAlign w:val="center"/>
          </w:tcPr>
          <w:p w14:paraId="5704984D">
            <w:pPr>
              <w:jc w:val="center"/>
            </w:pPr>
            <w:r>
              <w:rPr>
                <w:rFonts w:ascii="宋体" w:hAnsi="宋体" w:eastAsia="宋体" w:cs="宋体"/>
                <w:b w:val="0"/>
                <w:i w:val="0"/>
                <w:color w:val="000000"/>
                <w:sz w:val="14"/>
              </w:rPr>
              <w:t>17</w:t>
            </w:r>
          </w:p>
        </w:tc>
        <w:tc>
          <w:tcPr>
            <w:tcW w:w="1100" w:type="dxa"/>
            <w:vAlign w:val="center"/>
          </w:tcPr>
          <w:p w14:paraId="2C6DF34A"/>
        </w:tc>
        <w:tc>
          <w:tcPr>
            <w:tcW w:w="2380" w:type="dxa"/>
            <w:vAlign w:val="center"/>
          </w:tcPr>
          <w:p w14:paraId="71653391">
            <w:pPr>
              <w:jc w:val="left"/>
            </w:pPr>
            <w:r>
              <w:rPr>
                <w:rFonts w:ascii="宋体" w:hAnsi="宋体" w:eastAsia="宋体" w:cs="宋体"/>
                <w:b w:val="0"/>
                <w:i w:val="0"/>
                <w:color w:val="000000"/>
                <w:sz w:val="14"/>
              </w:rPr>
              <w:t>十七、援助其他地区支出</w:t>
            </w:r>
          </w:p>
        </w:tc>
        <w:tc>
          <w:tcPr>
            <w:tcW w:w="380" w:type="dxa"/>
            <w:vAlign w:val="center"/>
          </w:tcPr>
          <w:p w14:paraId="7576A3F9">
            <w:pPr>
              <w:jc w:val="center"/>
            </w:pPr>
            <w:r>
              <w:rPr>
                <w:rFonts w:ascii="宋体" w:hAnsi="宋体" w:eastAsia="宋体" w:cs="宋体"/>
                <w:b w:val="0"/>
                <w:i w:val="0"/>
                <w:color w:val="000000"/>
                <w:sz w:val="14"/>
              </w:rPr>
              <w:t>49</w:t>
            </w:r>
          </w:p>
        </w:tc>
        <w:tc>
          <w:tcPr>
            <w:tcW w:w="1100" w:type="dxa"/>
            <w:vAlign w:val="center"/>
          </w:tcPr>
          <w:p w14:paraId="1D0A5B44"/>
        </w:tc>
        <w:tc>
          <w:tcPr>
            <w:tcW w:w="1100" w:type="dxa"/>
            <w:vAlign w:val="center"/>
          </w:tcPr>
          <w:p w14:paraId="55CFA930"/>
        </w:tc>
        <w:tc>
          <w:tcPr>
            <w:tcW w:w="1100" w:type="dxa"/>
            <w:vAlign w:val="center"/>
          </w:tcPr>
          <w:p w14:paraId="68BCDB7C"/>
        </w:tc>
        <w:tc>
          <w:tcPr>
            <w:tcW w:w="1112" w:type="dxa"/>
            <w:vAlign w:val="center"/>
          </w:tcPr>
          <w:p w14:paraId="0984CC41"/>
        </w:tc>
      </w:tr>
      <w:tr w14:paraId="19161A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DFB9C5"/>
        </w:tc>
        <w:tc>
          <w:tcPr>
            <w:tcW w:w="380" w:type="dxa"/>
            <w:vAlign w:val="center"/>
          </w:tcPr>
          <w:p w14:paraId="05DE9929">
            <w:pPr>
              <w:jc w:val="center"/>
            </w:pPr>
            <w:r>
              <w:rPr>
                <w:rFonts w:ascii="宋体" w:hAnsi="宋体" w:eastAsia="宋体" w:cs="宋体"/>
                <w:b w:val="0"/>
                <w:i w:val="0"/>
                <w:color w:val="000000"/>
                <w:sz w:val="14"/>
              </w:rPr>
              <w:t>18</w:t>
            </w:r>
          </w:p>
        </w:tc>
        <w:tc>
          <w:tcPr>
            <w:tcW w:w="1100" w:type="dxa"/>
            <w:vAlign w:val="center"/>
          </w:tcPr>
          <w:p w14:paraId="2CD5F44F"/>
        </w:tc>
        <w:tc>
          <w:tcPr>
            <w:tcW w:w="2380" w:type="dxa"/>
            <w:vAlign w:val="center"/>
          </w:tcPr>
          <w:p w14:paraId="20DA35F0">
            <w:pPr>
              <w:jc w:val="left"/>
            </w:pPr>
            <w:r>
              <w:rPr>
                <w:rFonts w:ascii="宋体" w:hAnsi="宋体" w:eastAsia="宋体" w:cs="宋体"/>
                <w:b w:val="0"/>
                <w:i w:val="0"/>
                <w:color w:val="000000"/>
                <w:sz w:val="14"/>
              </w:rPr>
              <w:t>十八、自然资源海洋气象等支出</w:t>
            </w:r>
          </w:p>
        </w:tc>
        <w:tc>
          <w:tcPr>
            <w:tcW w:w="380" w:type="dxa"/>
            <w:vAlign w:val="center"/>
          </w:tcPr>
          <w:p w14:paraId="4129FD0E">
            <w:pPr>
              <w:jc w:val="center"/>
            </w:pPr>
            <w:r>
              <w:rPr>
                <w:rFonts w:ascii="宋体" w:hAnsi="宋体" w:eastAsia="宋体" w:cs="宋体"/>
                <w:b w:val="0"/>
                <w:i w:val="0"/>
                <w:color w:val="000000"/>
                <w:sz w:val="14"/>
              </w:rPr>
              <w:t>50</w:t>
            </w:r>
          </w:p>
        </w:tc>
        <w:tc>
          <w:tcPr>
            <w:tcW w:w="1100" w:type="dxa"/>
            <w:vAlign w:val="center"/>
          </w:tcPr>
          <w:p w14:paraId="3D8AB264"/>
        </w:tc>
        <w:tc>
          <w:tcPr>
            <w:tcW w:w="1100" w:type="dxa"/>
            <w:vAlign w:val="center"/>
          </w:tcPr>
          <w:p w14:paraId="6B82B072"/>
        </w:tc>
        <w:tc>
          <w:tcPr>
            <w:tcW w:w="1100" w:type="dxa"/>
            <w:vAlign w:val="center"/>
          </w:tcPr>
          <w:p w14:paraId="4928CFED"/>
        </w:tc>
        <w:tc>
          <w:tcPr>
            <w:tcW w:w="1112" w:type="dxa"/>
            <w:vAlign w:val="center"/>
          </w:tcPr>
          <w:p w14:paraId="13D209CE"/>
        </w:tc>
      </w:tr>
      <w:tr w14:paraId="2EAE8A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0B4D68"/>
        </w:tc>
        <w:tc>
          <w:tcPr>
            <w:tcW w:w="380" w:type="dxa"/>
            <w:vAlign w:val="center"/>
          </w:tcPr>
          <w:p w14:paraId="6EBD26C5">
            <w:pPr>
              <w:jc w:val="center"/>
            </w:pPr>
            <w:r>
              <w:rPr>
                <w:rFonts w:ascii="宋体" w:hAnsi="宋体" w:eastAsia="宋体" w:cs="宋体"/>
                <w:b w:val="0"/>
                <w:i w:val="0"/>
                <w:color w:val="000000"/>
                <w:sz w:val="14"/>
              </w:rPr>
              <w:t>19</w:t>
            </w:r>
          </w:p>
        </w:tc>
        <w:tc>
          <w:tcPr>
            <w:tcW w:w="1100" w:type="dxa"/>
            <w:vAlign w:val="center"/>
          </w:tcPr>
          <w:p w14:paraId="5A3EC65B"/>
        </w:tc>
        <w:tc>
          <w:tcPr>
            <w:tcW w:w="2380" w:type="dxa"/>
            <w:vAlign w:val="center"/>
          </w:tcPr>
          <w:p w14:paraId="60D50ED4">
            <w:pPr>
              <w:jc w:val="left"/>
            </w:pPr>
            <w:r>
              <w:rPr>
                <w:rFonts w:ascii="宋体" w:hAnsi="宋体" w:eastAsia="宋体" w:cs="宋体"/>
                <w:b w:val="0"/>
                <w:i w:val="0"/>
                <w:color w:val="000000"/>
                <w:sz w:val="14"/>
              </w:rPr>
              <w:t>十九、住房保障支出</w:t>
            </w:r>
          </w:p>
        </w:tc>
        <w:tc>
          <w:tcPr>
            <w:tcW w:w="380" w:type="dxa"/>
            <w:vAlign w:val="center"/>
          </w:tcPr>
          <w:p w14:paraId="62E01FE6">
            <w:pPr>
              <w:jc w:val="center"/>
            </w:pPr>
            <w:r>
              <w:rPr>
                <w:rFonts w:ascii="宋体" w:hAnsi="宋体" w:eastAsia="宋体" w:cs="宋体"/>
                <w:b w:val="0"/>
                <w:i w:val="0"/>
                <w:color w:val="000000"/>
                <w:sz w:val="14"/>
              </w:rPr>
              <w:t>51</w:t>
            </w:r>
          </w:p>
        </w:tc>
        <w:tc>
          <w:tcPr>
            <w:tcW w:w="1100" w:type="dxa"/>
            <w:vAlign w:val="center"/>
          </w:tcPr>
          <w:p w14:paraId="247EE608">
            <w:pPr>
              <w:jc w:val="right"/>
            </w:pPr>
            <w:r>
              <w:rPr>
                <w:rFonts w:ascii="宋体" w:hAnsi="宋体" w:eastAsia="宋体" w:cs="宋体"/>
                <w:b w:val="0"/>
                <w:i w:val="0"/>
                <w:color w:val="000000"/>
                <w:sz w:val="14"/>
              </w:rPr>
              <w:t>76.24</w:t>
            </w:r>
          </w:p>
        </w:tc>
        <w:tc>
          <w:tcPr>
            <w:tcW w:w="1100" w:type="dxa"/>
            <w:vAlign w:val="center"/>
          </w:tcPr>
          <w:p w14:paraId="0AC9D097">
            <w:pPr>
              <w:jc w:val="right"/>
            </w:pPr>
            <w:r>
              <w:rPr>
                <w:rFonts w:ascii="宋体" w:hAnsi="宋体" w:eastAsia="宋体" w:cs="宋体"/>
                <w:b w:val="0"/>
                <w:i w:val="0"/>
                <w:color w:val="000000"/>
                <w:sz w:val="14"/>
              </w:rPr>
              <w:t>76.24</w:t>
            </w:r>
          </w:p>
        </w:tc>
        <w:tc>
          <w:tcPr>
            <w:tcW w:w="1100" w:type="dxa"/>
            <w:vAlign w:val="center"/>
          </w:tcPr>
          <w:p w14:paraId="4B7E7DD7"/>
        </w:tc>
        <w:tc>
          <w:tcPr>
            <w:tcW w:w="1112" w:type="dxa"/>
            <w:vAlign w:val="center"/>
          </w:tcPr>
          <w:p w14:paraId="2DE556E8"/>
        </w:tc>
      </w:tr>
      <w:tr w14:paraId="1F898C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667421"/>
        </w:tc>
        <w:tc>
          <w:tcPr>
            <w:tcW w:w="380" w:type="dxa"/>
            <w:vAlign w:val="center"/>
          </w:tcPr>
          <w:p w14:paraId="2CA024FD">
            <w:pPr>
              <w:jc w:val="center"/>
            </w:pPr>
            <w:r>
              <w:rPr>
                <w:rFonts w:ascii="宋体" w:hAnsi="宋体" w:eastAsia="宋体" w:cs="宋体"/>
                <w:b w:val="0"/>
                <w:i w:val="0"/>
                <w:color w:val="000000"/>
                <w:sz w:val="14"/>
              </w:rPr>
              <w:t>20</w:t>
            </w:r>
          </w:p>
        </w:tc>
        <w:tc>
          <w:tcPr>
            <w:tcW w:w="1100" w:type="dxa"/>
            <w:vAlign w:val="center"/>
          </w:tcPr>
          <w:p w14:paraId="752D96FF"/>
        </w:tc>
        <w:tc>
          <w:tcPr>
            <w:tcW w:w="2380" w:type="dxa"/>
            <w:vAlign w:val="center"/>
          </w:tcPr>
          <w:p w14:paraId="08E08F33">
            <w:pPr>
              <w:jc w:val="left"/>
            </w:pPr>
            <w:r>
              <w:rPr>
                <w:rFonts w:ascii="宋体" w:hAnsi="宋体" w:eastAsia="宋体" w:cs="宋体"/>
                <w:b w:val="0"/>
                <w:i w:val="0"/>
                <w:color w:val="000000"/>
                <w:sz w:val="14"/>
              </w:rPr>
              <w:t>二十、粮油物资储备支出</w:t>
            </w:r>
          </w:p>
        </w:tc>
        <w:tc>
          <w:tcPr>
            <w:tcW w:w="380" w:type="dxa"/>
            <w:vAlign w:val="center"/>
          </w:tcPr>
          <w:p w14:paraId="0856F3A3">
            <w:pPr>
              <w:jc w:val="center"/>
            </w:pPr>
            <w:r>
              <w:rPr>
                <w:rFonts w:ascii="宋体" w:hAnsi="宋体" w:eastAsia="宋体" w:cs="宋体"/>
                <w:b w:val="0"/>
                <w:i w:val="0"/>
                <w:color w:val="000000"/>
                <w:sz w:val="14"/>
              </w:rPr>
              <w:t>52</w:t>
            </w:r>
          </w:p>
        </w:tc>
        <w:tc>
          <w:tcPr>
            <w:tcW w:w="1100" w:type="dxa"/>
            <w:vAlign w:val="center"/>
          </w:tcPr>
          <w:p w14:paraId="0643AF25"/>
        </w:tc>
        <w:tc>
          <w:tcPr>
            <w:tcW w:w="1100" w:type="dxa"/>
            <w:vAlign w:val="center"/>
          </w:tcPr>
          <w:p w14:paraId="1F45B374"/>
        </w:tc>
        <w:tc>
          <w:tcPr>
            <w:tcW w:w="1100" w:type="dxa"/>
            <w:vAlign w:val="center"/>
          </w:tcPr>
          <w:p w14:paraId="1592CDC6"/>
        </w:tc>
        <w:tc>
          <w:tcPr>
            <w:tcW w:w="1112" w:type="dxa"/>
            <w:vAlign w:val="center"/>
          </w:tcPr>
          <w:p w14:paraId="0D73FE79"/>
        </w:tc>
      </w:tr>
      <w:tr w14:paraId="436DE2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2AAEAA"/>
        </w:tc>
        <w:tc>
          <w:tcPr>
            <w:tcW w:w="380" w:type="dxa"/>
            <w:vAlign w:val="center"/>
          </w:tcPr>
          <w:p w14:paraId="65BB7D9C">
            <w:pPr>
              <w:jc w:val="center"/>
            </w:pPr>
            <w:r>
              <w:rPr>
                <w:rFonts w:ascii="宋体" w:hAnsi="宋体" w:eastAsia="宋体" w:cs="宋体"/>
                <w:b w:val="0"/>
                <w:i w:val="0"/>
                <w:color w:val="000000"/>
                <w:sz w:val="14"/>
              </w:rPr>
              <w:t>21</w:t>
            </w:r>
          </w:p>
        </w:tc>
        <w:tc>
          <w:tcPr>
            <w:tcW w:w="1100" w:type="dxa"/>
            <w:vAlign w:val="center"/>
          </w:tcPr>
          <w:p w14:paraId="5C425562"/>
        </w:tc>
        <w:tc>
          <w:tcPr>
            <w:tcW w:w="2380" w:type="dxa"/>
            <w:vAlign w:val="center"/>
          </w:tcPr>
          <w:p w14:paraId="493AE451">
            <w:pPr>
              <w:jc w:val="left"/>
            </w:pPr>
            <w:r>
              <w:rPr>
                <w:rFonts w:ascii="宋体" w:hAnsi="宋体" w:eastAsia="宋体" w:cs="宋体"/>
                <w:b w:val="0"/>
                <w:i w:val="0"/>
                <w:color w:val="000000"/>
                <w:sz w:val="14"/>
              </w:rPr>
              <w:t>二十一、国有资本经营预算支出</w:t>
            </w:r>
          </w:p>
        </w:tc>
        <w:tc>
          <w:tcPr>
            <w:tcW w:w="380" w:type="dxa"/>
            <w:vAlign w:val="center"/>
          </w:tcPr>
          <w:p w14:paraId="0E89E72F">
            <w:pPr>
              <w:jc w:val="center"/>
            </w:pPr>
            <w:r>
              <w:rPr>
                <w:rFonts w:ascii="宋体" w:hAnsi="宋体" w:eastAsia="宋体" w:cs="宋体"/>
                <w:b w:val="0"/>
                <w:i w:val="0"/>
                <w:color w:val="000000"/>
                <w:sz w:val="14"/>
              </w:rPr>
              <w:t>53</w:t>
            </w:r>
          </w:p>
        </w:tc>
        <w:tc>
          <w:tcPr>
            <w:tcW w:w="1100" w:type="dxa"/>
            <w:vAlign w:val="center"/>
          </w:tcPr>
          <w:p w14:paraId="77E5CE65"/>
        </w:tc>
        <w:tc>
          <w:tcPr>
            <w:tcW w:w="1100" w:type="dxa"/>
            <w:vAlign w:val="center"/>
          </w:tcPr>
          <w:p w14:paraId="20D76E53"/>
        </w:tc>
        <w:tc>
          <w:tcPr>
            <w:tcW w:w="1100" w:type="dxa"/>
            <w:vAlign w:val="center"/>
          </w:tcPr>
          <w:p w14:paraId="642F1B9B"/>
        </w:tc>
        <w:tc>
          <w:tcPr>
            <w:tcW w:w="1112" w:type="dxa"/>
            <w:vAlign w:val="center"/>
          </w:tcPr>
          <w:p w14:paraId="2D1ABF18"/>
        </w:tc>
      </w:tr>
      <w:tr w14:paraId="55A27F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F5E33F"/>
        </w:tc>
        <w:tc>
          <w:tcPr>
            <w:tcW w:w="380" w:type="dxa"/>
            <w:vAlign w:val="center"/>
          </w:tcPr>
          <w:p w14:paraId="023CB34D">
            <w:pPr>
              <w:jc w:val="center"/>
            </w:pPr>
            <w:r>
              <w:rPr>
                <w:rFonts w:ascii="宋体" w:hAnsi="宋体" w:eastAsia="宋体" w:cs="宋体"/>
                <w:b w:val="0"/>
                <w:i w:val="0"/>
                <w:color w:val="000000"/>
                <w:sz w:val="14"/>
              </w:rPr>
              <w:t>22</w:t>
            </w:r>
          </w:p>
        </w:tc>
        <w:tc>
          <w:tcPr>
            <w:tcW w:w="1100" w:type="dxa"/>
            <w:vAlign w:val="center"/>
          </w:tcPr>
          <w:p w14:paraId="2B473538"/>
        </w:tc>
        <w:tc>
          <w:tcPr>
            <w:tcW w:w="2380" w:type="dxa"/>
            <w:vAlign w:val="center"/>
          </w:tcPr>
          <w:p w14:paraId="5FC1529A">
            <w:pPr>
              <w:jc w:val="left"/>
            </w:pPr>
            <w:r>
              <w:rPr>
                <w:rFonts w:ascii="宋体" w:hAnsi="宋体" w:eastAsia="宋体" w:cs="宋体"/>
                <w:b w:val="0"/>
                <w:i w:val="0"/>
                <w:color w:val="000000"/>
                <w:sz w:val="14"/>
              </w:rPr>
              <w:t>二十二、灾害防治及应急管理支出</w:t>
            </w:r>
          </w:p>
        </w:tc>
        <w:tc>
          <w:tcPr>
            <w:tcW w:w="380" w:type="dxa"/>
            <w:vAlign w:val="center"/>
          </w:tcPr>
          <w:p w14:paraId="319CCD08">
            <w:pPr>
              <w:jc w:val="center"/>
            </w:pPr>
            <w:r>
              <w:rPr>
                <w:rFonts w:ascii="宋体" w:hAnsi="宋体" w:eastAsia="宋体" w:cs="宋体"/>
                <w:b w:val="0"/>
                <w:i w:val="0"/>
                <w:color w:val="000000"/>
                <w:sz w:val="14"/>
              </w:rPr>
              <w:t>54</w:t>
            </w:r>
          </w:p>
        </w:tc>
        <w:tc>
          <w:tcPr>
            <w:tcW w:w="1100" w:type="dxa"/>
            <w:vAlign w:val="center"/>
          </w:tcPr>
          <w:p w14:paraId="2A714A85"/>
        </w:tc>
        <w:tc>
          <w:tcPr>
            <w:tcW w:w="1100" w:type="dxa"/>
            <w:vAlign w:val="center"/>
          </w:tcPr>
          <w:p w14:paraId="70D8F911"/>
        </w:tc>
        <w:tc>
          <w:tcPr>
            <w:tcW w:w="1100" w:type="dxa"/>
            <w:vAlign w:val="center"/>
          </w:tcPr>
          <w:p w14:paraId="784721ED"/>
        </w:tc>
        <w:tc>
          <w:tcPr>
            <w:tcW w:w="1112" w:type="dxa"/>
            <w:vAlign w:val="center"/>
          </w:tcPr>
          <w:p w14:paraId="4424CC10"/>
        </w:tc>
      </w:tr>
      <w:tr w14:paraId="1FB4EE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63AEC1"/>
        </w:tc>
        <w:tc>
          <w:tcPr>
            <w:tcW w:w="380" w:type="dxa"/>
            <w:vAlign w:val="center"/>
          </w:tcPr>
          <w:p w14:paraId="718599E8">
            <w:pPr>
              <w:jc w:val="center"/>
            </w:pPr>
            <w:r>
              <w:rPr>
                <w:rFonts w:ascii="宋体" w:hAnsi="宋体" w:eastAsia="宋体" w:cs="宋体"/>
                <w:b w:val="0"/>
                <w:i w:val="0"/>
                <w:color w:val="000000"/>
                <w:sz w:val="14"/>
              </w:rPr>
              <w:t>23</w:t>
            </w:r>
          </w:p>
        </w:tc>
        <w:tc>
          <w:tcPr>
            <w:tcW w:w="1100" w:type="dxa"/>
            <w:vAlign w:val="center"/>
          </w:tcPr>
          <w:p w14:paraId="6ABE3091"/>
        </w:tc>
        <w:tc>
          <w:tcPr>
            <w:tcW w:w="2380" w:type="dxa"/>
            <w:vAlign w:val="center"/>
          </w:tcPr>
          <w:p w14:paraId="25252B5A">
            <w:pPr>
              <w:jc w:val="left"/>
            </w:pPr>
            <w:r>
              <w:rPr>
                <w:rFonts w:ascii="宋体" w:hAnsi="宋体" w:eastAsia="宋体" w:cs="宋体"/>
                <w:b w:val="0"/>
                <w:i w:val="0"/>
                <w:color w:val="000000"/>
                <w:sz w:val="14"/>
              </w:rPr>
              <w:t>二十三、其他支出</w:t>
            </w:r>
          </w:p>
        </w:tc>
        <w:tc>
          <w:tcPr>
            <w:tcW w:w="380" w:type="dxa"/>
            <w:vAlign w:val="center"/>
          </w:tcPr>
          <w:p w14:paraId="278D7B2E">
            <w:pPr>
              <w:jc w:val="center"/>
            </w:pPr>
            <w:r>
              <w:rPr>
                <w:rFonts w:ascii="宋体" w:hAnsi="宋体" w:eastAsia="宋体" w:cs="宋体"/>
                <w:b w:val="0"/>
                <w:i w:val="0"/>
                <w:color w:val="000000"/>
                <w:sz w:val="14"/>
              </w:rPr>
              <w:t>55</w:t>
            </w:r>
          </w:p>
        </w:tc>
        <w:tc>
          <w:tcPr>
            <w:tcW w:w="1100" w:type="dxa"/>
            <w:vAlign w:val="center"/>
          </w:tcPr>
          <w:p w14:paraId="7BF48AB8"/>
        </w:tc>
        <w:tc>
          <w:tcPr>
            <w:tcW w:w="1100" w:type="dxa"/>
            <w:vAlign w:val="center"/>
          </w:tcPr>
          <w:p w14:paraId="545393AF"/>
        </w:tc>
        <w:tc>
          <w:tcPr>
            <w:tcW w:w="1100" w:type="dxa"/>
            <w:vAlign w:val="center"/>
          </w:tcPr>
          <w:p w14:paraId="52E06F83"/>
        </w:tc>
        <w:tc>
          <w:tcPr>
            <w:tcW w:w="1112" w:type="dxa"/>
            <w:vAlign w:val="center"/>
          </w:tcPr>
          <w:p w14:paraId="4E88F9D9"/>
        </w:tc>
      </w:tr>
      <w:tr w14:paraId="2EA235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F02AA4"/>
        </w:tc>
        <w:tc>
          <w:tcPr>
            <w:tcW w:w="380" w:type="dxa"/>
            <w:vAlign w:val="center"/>
          </w:tcPr>
          <w:p w14:paraId="41418B65">
            <w:pPr>
              <w:jc w:val="center"/>
            </w:pPr>
            <w:r>
              <w:rPr>
                <w:rFonts w:ascii="宋体" w:hAnsi="宋体" w:eastAsia="宋体" w:cs="宋体"/>
                <w:b w:val="0"/>
                <w:i w:val="0"/>
                <w:color w:val="000000"/>
                <w:sz w:val="14"/>
              </w:rPr>
              <w:t>24</w:t>
            </w:r>
          </w:p>
        </w:tc>
        <w:tc>
          <w:tcPr>
            <w:tcW w:w="1100" w:type="dxa"/>
            <w:vAlign w:val="center"/>
          </w:tcPr>
          <w:p w14:paraId="73FA022E"/>
        </w:tc>
        <w:tc>
          <w:tcPr>
            <w:tcW w:w="2380" w:type="dxa"/>
            <w:vAlign w:val="center"/>
          </w:tcPr>
          <w:p w14:paraId="5C95A80D">
            <w:pPr>
              <w:jc w:val="left"/>
            </w:pPr>
            <w:r>
              <w:rPr>
                <w:rFonts w:ascii="宋体" w:hAnsi="宋体" w:eastAsia="宋体" w:cs="宋体"/>
                <w:b w:val="0"/>
                <w:i w:val="0"/>
                <w:color w:val="000000"/>
                <w:sz w:val="14"/>
              </w:rPr>
              <w:t>二十四、债务还本支出</w:t>
            </w:r>
          </w:p>
        </w:tc>
        <w:tc>
          <w:tcPr>
            <w:tcW w:w="380" w:type="dxa"/>
            <w:vAlign w:val="center"/>
          </w:tcPr>
          <w:p w14:paraId="42F11A6B">
            <w:pPr>
              <w:jc w:val="center"/>
            </w:pPr>
            <w:r>
              <w:rPr>
                <w:rFonts w:ascii="宋体" w:hAnsi="宋体" w:eastAsia="宋体" w:cs="宋体"/>
                <w:b w:val="0"/>
                <w:i w:val="0"/>
                <w:color w:val="000000"/>
                <w:sz w:val="14"/>
              </w:rPr>
              <w:t>56</w:t>
            </w:r>
          </w:p>
        </w:tc>
        <w:tc>
          <w:tcPr>
            <w:tcW w:w="1100" w:type="dxa"/>
            <w:vAlign w:val="center"/>
          </w:tcPr>
          <w:p w14:paraId="481D22C3"/>
        </w:tc>
        <w:tc>
          <w:tcPr>
            <w:tcW w:w="1100" w:type="dxa"/>
            <w:vAlign w:val="center"/>
          </w:tcPr>
          <w:p w14:paraId="7B961B42"/>
        </w:tc>
        <w:tc>
          <w:tcPr>
            <w:tcW w:w="1100" w:type="dxa"/>
            <w:vAlign w:val="center"/>
          </w:tcPr>
          <w:p w14:paraId="1AAE084F"/>
        </w:tc>
        <w:tc>
          <w:tcPr>
            <w:tcW w:w="1112" w:type="dxa"/>
            <w:vAlign w:val="center"/>
          </w:tcPr>
          <w:p w14:paraId="377A8CA8"/>
        </w:tc>
      </w:tr>
      <w:tr w14:paraId="2F7715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E2D09E"/>
        </w:tc>
        <w:tc>
          <w:tcPr>
            <w:tcW w:w="380" w:type="dxa"/>
            <w:vAlign w:val="center"/>
          </w:tcPr>
          <w:p w14:paraId="06D1404F">
            <w:pPr>
              <w:jc w:val="center"/>
            </w:pPr>
            <w:r>
              <w:rPr>
                <w:rFonts w:ascii="宋体" w:hAnsi="宋体" w:eastAsia="宋体" w:cs="宋体"/>
                <w:b w:val="0"/>
                <w:i w:val="0"/>
                <w:color w:val="000000"/>
                <w:sz w:val="14"/>
              </w:rPr>
              <w:t>25</w:t>
            </w:r>
          </w:p>
        </w:tc>
        <w:tc>
          <w:tcPr>
            <w:tcW w:w="1100" w:type="dxa"/>
            <w:vAlign w:val="center"/>
          </w:tcPr>
          <w:p w14:paraId="061F0B5E"/>
        </w:tc>
        <w:tc>
          <w:tcPr>
            <w:tcW w:w="2380" w:type="dxa"/>
            <w:vAlign w:val="center"/>
          </w:tcPr>
          <w:p w14:paraId="713F97DC">
            <w:pPr>
              <w:jc w:val="left"/>
            </w:pPr>
            <w:r>
              <w:rPr>
                <w:rFonts w:ascii="宋体" w:hAnsi="宋体" w:eastAsia="宋体" w:cs="宋体"/>
                <w:b w:val="0"/>
                <w:i w:val="0"/>
                <w:color w:val="000000"/>
                <w:sz w:val="14"/>
              </w:rPr>
              <w:t>二十五、债务付息支出</w:t>
            </w:r>
          </w:p>
        </w:tc>
        <w:tc>
          <w:tcPr>
            <w:tcW w:w="380" w:type="dxa"/>
            <w:vAlign w:val="center"/>
          </w:tcPr>
          <w:p w14:paraId="3F2FF904">
            <w:pPr>
              <w:jc w:val="center"/>
            </w:pPr>
            <w:r>
              <w:rPr>
                <w:rFonts w:ascii="宋体" w:hAnsi="宋体" w:eastAsia="宋体" w:cs="宋体"/>
                <w:b w:val="0"/>
                <w:i w:val="0"/>
                <w:color w:val="000000"/>
                <w:sz w:val="14"/>
              </w:rPr>
              <w:t>57</w:t>
            </w:r>
          </w:p>
        </w:tc>
        <w:tc>
          <w:tcPr>
            <w:tcW w:w="1100" w:type="dxa"/>
            <w:vAlign w:val="center"/>
          </w:tcPr>
          <w:p w14:paraId="721BB90D"/>
        </w:tc>
        <w:tc>
          <w:tcPr>
            <w:tcW w:w="1100" w:type="dxa"/>
            <w:vAlign w:val="center"/>
          </w:tcPr>
          <w:p w14:paraId="7C4E1018"/>
        </w:tc>
        <w:tc>
          <w:tcPr>
            <w:tcW w:w="1100" w:type="dxa"/>
            <w:vAlign w:val="center"/>
          </w:tcPr>
          <w:p w14:paraId="5105CA10"/>
        </w:tc>
        <w:tc>
          <w:tcPr>
            <w:tcW w:w="1112" w:type="dxa"/>
            <w:vAlign w:val="center"/>
          </w:tcPr>
          <w:p w14:paraId="211DFCB7"/>
        </w:tc>
      </w:tr>
      <w:tr w14:paraId="1FE5E2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2C5173"/>
        </w:tc>
        <w:tc>
          <w:tcPr>
            <w:tcW w:w="380" w:type="dxa"/>
            <w:vAlign w:val="center"/>
          </w:tcPr>
          <w:p w14:paraId="78414187">
            <w:pPr>
              <w:jc w:val="center"/>
            </w:pPr>
            <w:r>
              <w:rPr>
                <w:rFonts w:ascii="宋体" w:hAnsi="宋体" w:eastAsia="宋体" w:cs="宋体"/>
                <w:b w:val="0"/>
                <w:i w:val="0"/>
                <w:color w:val="000000"/>
                <w:sz w:val="14"/>
              </w:rPr>
              <w:t>26</w:t>
            </w:r>
          </w:p>
        </w:tc>
        <w:tc>
          <w:tcPr>
            <w:tcW w:w="1100" w:type="dxa"/>
            <w:vAlign w:val="center"/>
          </w:tcPr>
          <w:p w14:paraId="27C51BEC"/>
        </w:tc>
        <w:tc>
          <w:tcPr>
            <w:tcW w:w="2380" w:type="dxa"/>
            <w:vAlign w:val="center"/>
          </w:tcPr>
          <w:p w14:paraId="7A8E5A1C">
            <w:pPr>
              <w:jc w:val="left"/>
            </w:pPr>
            <w:r>
              <w:rPr>
                <w:rFonts w:ascii="宋体" w:hAnsi="宋体" w:eastAsia="宋体" w:cs="宋体"/>
                <w:b w:val="0"/>
                <w:i w:val="0"/>
                <w:color w:val="000000"/>
                <w:sz w:val="14"/>
              </w:rPr>
              <w:t>二十六、抗疫特别国债安排的支出</w:t>
            </w:r>
          </w:p>
        </w:tc>
        <w:tc>
          <w:tcPr>
            <w:tcW w:w="380" w:type="dxa"/>
            <w:vAlign w:val="center"/>
          </w:tcPr>
          <w:p w14:paraId="5F9A1B4E">
            <w:pPr>
              <w:jc w:val="center"/>
            </w:pPr>
            <w:r>
              <w:rPr>
                <w:rFonts w:ascii="宋体" w:hAnsi="宋体" w:eastAsia="宋体" w:cs="宋体"/>
                <w:b w:val="0"/>
                <w:i w:val="0"/>
                <w:color w:val="000000"/>
                <w:sz w:val="14"/>
              </w:rPr>
              <w:t>58</w:t>
            </w:r>
          </w:p>
        </w:tc>
        <w:tc>
          <w:tcPr>
            <w:tcW w:w="1100" w:type="dxa"/>
            <w:vAlign w:val="center"/>
          </w:tcPr>
          <w:p w14:paraId="7D2F8587"/>
        </w:tc>
        <w:tc>
          <w:tcPr>
            <w:tcW w:w="1100" w:type="dxa"/>
            <w:vAlign w:val="center"/>
          </w:tcPr>
          <w:p w14:paraId="572E2E64"/>
        </w:tc>
        <w:tc>
          <w:tcPr>
            <w:tcW w:w="1100" w:type="dxa"/>
            <w:vAlign w:val="center"/>
          </w:tcPr>
          <w:p w14:paraId="33F98311"/>
        </w:tc>
        <w:tc>
          <w:tcPr>
            <w:tcW w:w="1112" w:type="dxa"/>
            <w:vAlign w:val="center"/>
          </w:tcPr>
          <w:p w14:paraId="72901C69"/>
        </w:tc>
      </w:tr>
      <w:tr w14:paraId="496C5A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6DA69F">
            <w:pPr>
              <w:jc w:val="center"/>
            </w:pPr>
            <w:r>
              <w:rPr>
                <w:rFonts w:ascii="宋体" w:hAnsi="宋体" w:eastAsia="宋体" w:cs="宋体"/>
                <w:b w:val="0"/>
                <w:i w:val="0"/>
                <w:color w:val="000000"/>
                <w:sz w:val="14"/>
              </w:rPr>
              <w:t>本年收入合计</w:t>
            </w:r>
          </w:p>
        </w:tc>
        <w:tc>
          <w:tcPr>
            <w:tcW w:w="380" w:type="dxa"/>
            <w:vAlign w:val="center"/>
          </w:tcPr>
          <w:p w14:paraId="2558A76C">
            <w:pPr>
              <w:jc w:val="center"/>
            </w:pPr>
            <w:r>
              <w:rPr>
                <w:rFonts w:ascii="宋体" w:hAnsi="宋体" w:eastAsia="宋体" w:cs="宋体"/>
                <w:b w:val="0"/>
                <w:i w:val="0"/>
                <w:color w:val="000000"/>
                <w:sz w:val="14"/>
              </w:rPr>
              <w:t>27</w:t>
            </w:r>
          </w:p>
        </w:tc>
        <w:tc>
          <w:tcPr>
            <w:tcW w:w="1100" w:type="dxa"/>
            <w:vAlign w:val="center"/>
          </w:tcPr>
          <w:p w14:paraId="695EBCA4">
            <w:pPr>
              <w:jc w:val="right"/>
            </w:pPr>
            <w:r>
              <w:rPr>
                <w:rFonts w:ascii="宋体" w:hAnsi="宋体" w:eastAsia="宋体" w:cs="宋体"/>
                <w:b w:val="0"/>
                <w:i w:val="0"/>
                <w:color w:val="000000"/>
                <w:sz w:val="14"/>
              </w:rPr>
              <w:t>5,691.81</w:t>
            </w:r>
          </w:p>
        </w:tc>
        <w:tc>
          <w:tcPr>
            <w:tcW w:w="2380" w:type="dxa"/>
            <w:vAlign w:val="center"/>
          </w:tcPr>
          <w:p w14:paraId="533ED119">
            <w:pPr>
              <w:jc w:val="center"/>
            </w:pPr>
            <w:r>
              <w:rPr>
                <w:rFonts w:ascii="宋体" w:hAnsi="宋体" w:eastAsia="宋体" w:cs="宋体"/>
                <w:b w:val="0"/>
                <w:i w:val="0"/>
                <w:color w:val="000000"/>
                <w:sz w:val="14"/>
              </w:rPr>
              <w:t>本年支出合计</w:t>
            </w:r>
          </w:p>
        </w:tc>
        <w:tc>
          <w:tcPr>
            <w:tcW w:w="380" w:type="dxa"/>
            <w:vAlign w:val="center"/>
          </w:tcPr>
          <w:p w14:paraId="641E1B6E">
            <w:pPr>
              <w:jc w:val="center"/>
            </w:pPr>
            <w:r>
              <w:rPr>
                <w:rFonts w:ascii="宋体" w:hAnsi="宋体" w:eastAsia="宋体" w:cs="宋体"/>
                <w:b w:val="0"/>
                <w:i w:val="0"/>
                <w:color w:val="000000"/>
                <w:sz w:val="14"/>
              </w:rPr>
              <w:t>59</w:t>
            </w:r>
          </w:p>
        </w:tc>
        <w:tc>
          <w:tcPr>
            <w:tcW w:w="1100" w:type="dxa"/>
            <w:vAlign w:val="center"/>
          </w:tcPr>
          <w:p w14:paraId="15279261">
            <w:pPr>
              <w:jc w:val="right"/>
            </w:pPr>
            <w:r>
              <w:rPr>
                <w:rFonts w:ascii="宋体" w:hAnsi="宋体" w:eastAsia="宋体" w:cs="宋体"/>
                <w:b w:val="0"/>
                <w:i w:val="0"/>
                <w:color w:val="000000"/>
                <w:sz w:val="14"/>
              </w:rPr>
              <w:t>5,691.81</w:t>
            </w:r>
          </w:p>
        </w:tc>
        <w:tc>
          <w:tcPr>
            <w:tcW w:w="1100" w:type="dxa"/>
            <w:vAlign w:val="center"/>
          </w:tcPr>
          <w:p w14:paraId="5FB6621D">
            <w:pPr>
              <w:jc w:val="right"/>
            </w:pPr>
            <w:r>
              <w:rPr>
                <w:rFonts w:ascii="宋体" w:hAnsi="宋体" w:eastAsia="宋体" w:cs="宋体"/>
                <w:b w:val="0"/>
                <w:i w:val="0"/>
                <w:color w:val="000000"/>
                <w:sz w:val="14"/>
              </w:rPr>
              <w:t>5,691.81</w:t>
            </w:r>
          </w:p>
        </w:tc>
        <w:tc>
          <w:tcPr>
            <w:tcW w:w="1100" w:type="dxa"/>
            <w:vAlign w:val="center"/>
          </w:tcPr>
          <w:p w14:paraId="08DF34D7"/>
        </w:tc>
        <w:tc>
          <w:tcPr>
            <w:tcW w:w="1112" w:type="dxa"/>
            <w:vAlign w:val="center"/>
          </w:tcPr>
          <w:p w14:paraId="6130D182"/>
        </w:tc>
      </w:tr>
      <w:tr w14:paraId="37B067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802E3E">
            <w:pPr>
              <w:jc w:val="left"/>
            </w:pPr>
            <w:r>
              <w:rPr>
                <w:rFonts w:ascii="宋体" w:hAnsi="宋体" w:eastAsia="宋体" w:cs="宋体"/>
                <w:b w:val="0"/>
                <w:i w:val="0"/>
                <w:color w:val="000000"/>
                <w:sz w:val="14"/>
              </w:rPr>
              <w:t>年初财政拨款结转和结余</w:t>
            </w:r>
          </w:p>
        </w:tc>
        <w:tc>
          <w:tcPr>
            <w:tcW w:w="380" w:type="dxa"/>
            <w:vAlign w:val="center"/>
          </w:tcPr>
          <w:p w14:paraId="4BD521DB">
            <w:pPr>
              <w:jc w:val="center"/>
            </w:pPr>
            <w:r>
              <w:rPr>
                <w:rFonts w:ascii="宋体" w:hAnsi="宋体" w:eastAsia="宋体" w:cs="宋体"/>
                <w:b w:val="0"/>
                <w:i w:val="0"/>
                <w:color w:val="000000"/>
                <w:sz w:val="14"/>
              </w:rPr>
              <w:t>28</w:t>
            </w:r>
          </w:p>
        </w:tc>
        <w:tc>
          <w:tcPr>
            <w:tcW w:w="1100" w:type="dxa"/>
            <w:vAlign w:val="center"/>
          </w:tcPr>
          <w:p w14:paraId="2DE61F13"/>
        </w:tc>
        <w:tc>
          <w:tcPr>
            <w:tcW w:w="2380" w:type="dxa"/>
            <w:vAlign w:val="center"/>
          </w:tcPr>
          <w:p w14:paraId="32DD7354">
            <w:pPr>
              <w:jc w:val="left"/>
            </w:pPr>
            <w:r>
              <w:rPr>
                <w:rFonts w:ascii="宋体" w:hAnsi="宋体" w:eastAsia="宋体" w:cs="宋体"/>
                <w:b w:val="0"/>
                <w:i w:val="0"/>
                <w:color w:val="000000"/>
                <w:sz w:val="14"/>
              </w:rPr>
              <w:t>年末财政拨款结转和结余</w:t>
            </w:r>
          </w:p>
        </w:tc>
        <w:tc>
          <w:tcPr>
            <w:tcW w:w="380" w:type="dxa"/>
            <w:vAlign w:val="center"/>
          </w:tcPr>
          <w:p w14:paraId="25AD2913">
            <w:pPr>
              <w:jc w:val="center"/>
            </w:pPr>
            <w:r>
              <w:rPr>
                <w:rFonts w:ascii="宋体" w:hAnsi="宋体" w:eastAsia="宋体" w:cs="宋体"/>
                <w:b w:val="0"/>
                <w:i w:val="0"/>
                <w:color w:val="000000"/>
                <w:sz w:val="14"/>
              </w:rPr>
              <w:t>60</w:t>
            </w:r>
          </w:p>
        </w:tc>
        <w:tc>
          <w:tcPr>
            <w:tcW w:w="1100" w:type="dxa"/>
            <w:vAlign w:val="center"/>
          </w:tcPr>
          <w:p w14:paraId="3F5F307B"/>
        </w:tc>
        <w:tc>
          <w:tcPr>
            <w:tcW w:w="1100" w:type="dxa"/>
            <w:vAlign w:val="center"/>
          </w:tcPr>
          <w:p w14:paraId="488F21EB"/>
        </w:tc>
        <w:tc>
          <w:tcPr>
            <w:tcW w:w="1100" w:type="dxa"/>
            <w:vAlign w:val="center"/>
          </w:tcPr>
          <w:p w14:paraId="0765DDF1"/>
        </w:tc>
        <w:tc>
          <w:tcPr>
            <w:tcW w:w="1112" w:type="dxa"/>
            <w:vAlign w:val="center"/>
          </w:tcPr>
          <w:p w14:paraId="6E8CD8E1"/>
        </w:tc>
      </w:tr>
      <w:tr w14:paraId="1F512D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9AA3C0">
            <w:pPr>
              <w:jc w:val="left"/>
            </w:pPr>
            <w:r>
              <w:rPr>
                <w:rFonts w:ascii="宋体" w:hAnsi="宋体" w:eastAsia="宋体" w:cs="宋体"/>
                <w:b w:val="0"/>
                <w:i w:val="0"/>
                <w:color w:val="000000"/>
                <w:sz w:val="14"/>
              </w:rPr>
              <w:t xml:space="preserve">  一般公共预算财政拨款</w:t>
            </w:r>
          </w:p>
        </w:tc>
        <w:tc>
          <w:tcPr>
            <w:tcW w:w="380" w:type="dxa"/>
            <w:vAlign w:val="center"/>
          </w:tcPr>
          <w:p w14:paraId="69329CAB">
            <w:pPr>
              <w:jc w:val="center"/>
            </w:pPr>
            <w:r>
              <w:rPr>
                <w:rFonts w:ascii="宋体" w:hAnsi="宋体" w:eastAsia="宋体" w:cs="宋体"/>
                <w:b w:val="0"/>
                <w:i w:val="0"/>
                <w:color w:val="000000"/>
                <w:sz w:val="14"/>
              </w:rPr>
              <w:t>29</w:t>
            </w:r>
          </w:p>
        </w:tc>
        <w:tc>
          <w:tcPr>
            <w:tcW w:w="1100" w:type="dxa"/>
            <w:vAlign w:val="center"/>
          </w:tcPr>
          <w:p w14:paraId="34FE2ADB"/>
        </w:tc>
        <w:tc>
          <w:tcPr>
            <w:tcW w:w="2380" w:type="dxa"/>
            <w:vAlign w:val="center"/>
          </w:tcPr>
          <w:p w14:paraId="74DAB895"/>
        </w:tc>
        <w:tc>
          <w:tcPr>
            <w:tcW w:w="380" w:type="dxa"/>
            <w:vAlign w:val="center"/>
          </w:tcPr>
          <w:p w14:paraId="7C42865D">
            <w:pPr>
              <w:jc w:val="center"/>
            </w:pPr>
            <w:r>
              <w:rPr>
                <w:rFonts w:ascii="宋体" w:hAnsi="宋体" w:eastAsia="宋体" w:cs="宋体"/>
                <w:b w:val="0"/>
                <w:i w:val="0"/>
                <w:color w:val="000000"/>
                <w:sz w:val="14"/>
              </w:rPr>
              <w:t>61</w:t>
            </w:r>
          </w:p>
        </w:tc>
        <w:tc>
          <w:tcPr>
            <w:tcW w:w="1100" w:type="dxa"/>
            <w:vAlign w:val="center"/>
          </w:tcPr>
          <w:p w14:paraId="320FFA58"/>
        </w:tc>
        <w:tc>
          <w:tcPr>
            <w:tcW w:w="1100" w:type="dxa"/>
            <w:vAlign w:val="center"/>
          </w:tcPr>
          <w:p w14:paraId="44BD395D"/>
        </w:tc>
        <w:tc>
          <w:tcPr>
            <w:tcW w:w="1100" w:type="dxa"/>
            <w:vAlign w:val="center"/>
          </w:tcPr>
          <w:p w14:paraId="670507E3"/>
        </w:tc>
        <w:tc>
          <w:tcPr>
            <w:tcW w:w="1112" w:type="dxa"/>
            <w:vAlign w:val="center"/>
          </w:tcPr>
          <w:p w14:paraId="10C7FEA9"/>
        </w:tc>
      </w:tr>
      <w:tr w14:paraId="555913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866FFF">
            <w:pPr>
              <w:jc w:val="left"/>
            </w:pPr>
            <w:r>
              <w:rPr>
                <w:rFonts w:ascii="宋体" w:hAnsi="宋体" w:eastAsia="宋体" w:cs="宋体"/>
                <w:b w:val="0"/>
                <w:i w:val="0"/>
                <w:color w:val="000000"/>
                <w:sz w:val="14"/>
              </w:rPr>
              <w:t xml:space="preserve">  政府性基金预算财政拨款</w:t>
            </w:r>
          </w:p>
        </w:tc>
        <w:tc>
          <w:tcPr>
            <w:tcW w:w="380" w:type="dxa"/>
            <w:vAlign w:val="center"/>
          </w:tcPr>
          <w:p w14:paraId="3701E6D1">
            <w:pPr>
              <w:jc w:val="center"/>
            </w:pPr>
            <w:r>
              <w:rPr>
                <w:rFonts w:ascii="宋体" w:hAnsi="宋体" w:eastAsia="宋体" w:cs="宋体"/>
                <w:b w:val="0"/>
                <w:i w:val="0"/>
                <w:color w:val="000000"/>
                <w:sz w:val="14"/>
              </w:rPr>
              <w:t>30</w:t>
            </w:r>
          </w:p>
        </w:tc>
        <w:tc>
          <w:tcPr>
            <w:tcW w:w="1100" w:type="dxa"/>
            <w:vAlign w:val="center"/>
          </w:tcPr>
          <w:p w14:paraId="79986AF0"/>
        </w:tc>
        <w:tc>
          <w:tcPr>
            <w:tcW w:w="2380" w:type="dxa"/>
            <w:vAlign w:val="center"/>
          </w:tcPr>
          <w:p w14:paraId="4D1A9455"/>
        </w:tc>
        <w:tc>
          <w:tcPr>
            <w:tcW w:w="380" w:type="dxa"/>
            <w:vAlign w:val="center"/>
          </w:tcPr>
          <w:p w14:paraId="7C896824">
            <w:pPr>
              <w:jc w:val="center"/>
            </w:pPr>
            <w:r>
              <w:rPr>
                <w:rFonts w:ascii="宋体" w:hAnsi="宋体" w:eastAsia="宋体" w:cs="宋体"/>
                <w:b w:val="0"/>
                <w:i w:val="0"/>
                <w:color w:val="000000"/>
                <w:sz w:val="14"/>
              </w:rPr>
              <w:t>62</w:t>
            </w:r>
          </w:p>
        </w:tc>
        <w:tc>
          <w:tcPr>
            <w:tcW w:w="1100" w:type="dxa"/>
            <w:vAlign w:val="center"/>
          </w:tcPr>
          <w:p w14:paraId="47630D94"/>
        </w:tc>
        <w:tc>
          <w:tcPr>
            <w:tcW w:w="1100" w:type="dxa"/>
            <w:vAlign w:val="center"/>
          </w:tcPr>
          <w:p w14:paraId="616F2021"/>
        </w:tc>
        <w:tc>
          <w:tcPr>
            <w:tcW w:w="1100" w:type="dxa"/>
            <w:vAlign w:val="center"/>
          </w:tcPr>
          <w:p w14:paraId="6899F85E"/>
        </w:tc>
        <w:tc>
          <w:tcPr>
            <w:tcW w:w="1112" w:type="dxa"/>
            <w:vAlign w:val="center"/>
          </w:tcPr>
          <w:p w14:paraId="00146B7D"/>
        </w:tc>
      </w:tr>
      <w:tr w14:paraId="77DD27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85D937">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1472856D">
            <w:pPr>
              <w:jc w:val="center"/>
            </w:pPr>
            <w:r>
              <w:rPr>
                <w:rFonts w:ascii="宋体" w:hAnsi="宋体" w:eastAsia="宋体" w:cs="宋体"/>
                <w:b w:val="0"/>
                <w:i w:val="0"/>
                <w:color w:val="000000"/>
                <w:sz w:val="14"/>
              </w:rPr>
              <w:t>31</w:t>
            </w:r>
          </w:p>
        </w:tc>
        <w:tc>
          <w:tcPr>
            <w:tcW w:w="1100" w:type="dxa"/>
            <w:vAlign w:val="center"/>
          </w:tcPr>
          <w:p w14:paraId="186C560C"/>
        </w:tc>
        <w:tc>
          <w:tcPr>
            <w:tcW w:w="2380" w:type="dxa"/>
            <w:vAlign w:val="center"/>
          </w:tcPr>
          <w:p w14:paraId="7057BF19"/>
        </w:tc>
        <w:tc>
          <w:tcPr>
            <w:tcW w:w="380" w:type="dxa"/>
            <w:vAlign w:val="center"/>
          </w:tcPr>
          <w:p w14:paraId="4BE3C5BA">
            <w:pPr>
              <w:jc w:val="center"/>
            </w:pPr>
            <w:r>
              <w:rPr>
                <w:rFonts w:ascii="宋体" w:hAnsi="宋体" w:eastAsia="宋体" w:cs="宋体"/>
                <w:b w:val="0"/>
                <w:i w:val="0"/>
                <w:color w:val="000000"/>
                <w:sz w:val="14"/>
              </w:rPr>
              <w:t>63</w:t>
            </w:r>
          </w:p>
        </w:tc>
        <w:tc>
          <w:tcPr>
            <w:tcW w:w="1100" w:type="dxa"/>
            <w:vAlign w:val="center"/>
          </w:tcPr>
          <w:p w14:paraId="3CDE2BF6"/>
        </w:tc>
        <w:tc>
          <w:tcPr>
            <w:tcW w:w="1100" w:type="dxa"/>
            <w:vAlign w:val="center"/>
          </w:tcPr>
          <w:p w14:paraId="49FF34F3"/>
        </w:tc>
        <w:tc>
          <w:tcPr>
            <w:tcW w:w="1100" w:type="dxa"/>
            <w:vAlign w:val="center"/>
          </w:tcPr>
          <w:p w14:paraId="65D223A9"/>
        </w:tc>
        <w:tc>
          <w:tcPr>
            <w:tcW w:w="1112" w:type="dxa"/>
            <w:vAlign w:val="center"/>
          </w:tcPr>
          <w:p w14:paraId="4B476B8C"/>
        </w:tc>
      </w:tr>
      <w:tr w14:paraId="645AB0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B78010">
            <w:pPr>
              <w:jc w:val="center"/>
            </w:pPr>
            <w:r>
              <w:rPr>
                <w:rFonts w:ascii="宋体" w:hAnsi="宋体" w:eastAsia="宋体" w:cs="宋体"/>
                <w:b w:val="0"/>
                <w:i w:val="0"/>
                <w:color w:val="000000"/>
                <w:sz w:val="14"/>
              </w:rPr>
              <w:t>总计</w:t>
            </w:r>
          </w:p>
        </w:tc>
        <w:tc>
          <w:tcPr>
            <w:tcW w:w="380" w:type="dxa"/>
            <w:vAlign w:val="center"/>
          </w:tcPr>
          <w:p w14:paraId="6498EE21">
            <w:pPr>
              <w:jc w:val="center"/>
            </w:pPr>
            <w:r>
              <w:rPr>
                <w:rFonts w:ascii="宋体" w:hAnsi="宋体" w:eastAsia="宋体" w:cs="宋体"/>
                <w:b w:val="0"/>
                <w:i w:val="0"/>
                <w:color w:val="000000"/>
                <w:sz w:val="14"/>
              </w:rPr>
              <w:t>32</w:t>
            </w:r>
          </w:p>
        </w:tc>
        <w:tc>
          <w:tcPr>
            <w:tcW w:w="1100" w:type="dxa"/>
            <w:vAlign w:val="center"/>
          </w:tcPr>
          <w:p w14:paraId="32057303">
            <w:pPr>
              <w:jc w:val="right"/>
            </w:pPr>
            <w:r>
              <w:rPr>
                <w:rFonts w:ascii="宋体" w:hAnsi="宋体" w:eastAsia="宋体" w:cs="宋体"/>
                <w:b w:val="0"/>
                <w:i w:val="0"/>
                <w:color w:val="000000"/>
                <w:sz w:val="14"/>
              </w:rPr>
              <w:t>5,691.81</w:t>
            </w:r>
          </w:p>
        </w:tc>
        <w:tc>
          <w:tcPr>
            <w:tcW w:w="2380" w:type="dxa"/>
            <w:vAlign w:val="center"/>
          </w:tcPr>
          <w:p w14:paraId="29C60C7A">
            <w:pPr>
              <w:jc w:val="center"/>
            </w:pPr>
            <w:r>
              <w:rPr>
                <w:rFonts w:ascii="宋体" w:hAnsi="宋体" w:eastAsia="宋体" w:cs="宋体"/>
                <w:b w:val="0"/>
                <w:i w:val="0"/>
                <w:color w:val="000000"/>
                <w:sz w:val="14"/>
              </w:rPr>
              <w:t>总计</w:t>
            </w:r>
          </w:p>
        </w:tc>
        <w:tc>
          <w:tcPr>
            <w:tcW w:w="380" w:type="dxa"/>
            <w:vAlign w:val="center"/>
          </w:tcPr>
          <w:p w14:paraId="62151844">
            <w:pPr>
              <w:jc w:val="center"/>
            </w:pPr>
            <w:r>
              <w:rPr>
                <w:rFonts w:ascii="宋体" w:hAnsi="宋体" w:eastAsia="宋体" w:cs="宋体"/>
                <w:b w:val="0"/>
                <w:i w:val="0"/>
                <w:color w:val="000000"/>
                <w:sz w:val="14"/>
              </w:rPr>
              <w:t>64</w:t>
            </w:r>
          </w:p>
        </w:tc>
        <w:tc>
          <w:tcPr>
            <w:tcW w:w="1100" w:type="dxa"/>
            <w:vAlign w:val="center"/>
          </w:tcPr>
          <w:p w14:paraId="072F395C">
            <w:pPr>
              <w:jc w:val="right"/>
            </w:pPr>
            <w:r>
              <w:rPr>
                <w:rFonts w:ascii="宋体" w:hAnsi="宋体" w:eastAsia="宋体" w:cs="宋体"/>
                <w:b w:val="0"/>
                <w:i w:val="0"/>
                <w:color w:val="000000"/>
                <w:sz w:val="14"/>
              </w:rPr>
              <w:t>5,691.81</w:t>
            </w:r>
          </w:p>
        </w:tc>
        <w:tc>
          <w:tcPr>
            <w:tcW w:w="1100" w:type="dxa"/>
            <w:vAlign w:val="center"/>
          </w:tcPr>
          <w:p w14:paraId="0D466931">
            <w:pPr>
              <w:jc w:val="right"/>
            </w:pPr>
            <w:r>
              <w:rPr>
                <w:rFonts w:ascii="宋体" w:hAnsi="宋体" w:eastAsia="宋体" w:cs="宋体"/>
                <w:b w:val="0"/>
                <w:i w:val="0"/>
                <w:color w:val="000000"/>
                <w:sz w:val="14"/>
              </w:rPr>
              <w:t>5,691.81</w:t>
            </w:r>
          </w:p>
        </w:tc>
        <w:tc>
          <w:tcPr>
            <w:tcW w:w="1100" w:type="dxa"/>
            <w:vAlign w:val="center"/>
          </w:tcPr>
          <w:p w14:paraId="386A41A6"/>
        </w:tc>
        <w:tc>
          <w:tcPr>
            <w:tcW w:w="1112" w:type="dxa"/>
            <w:vAlign w:val="center"/>
          </w:tcPr>
          <w:p w14:paraId="503010E9"/>
        </w:tc>
      </w:tr>
      <w:tr w14:paraId="616C0D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2E970D0">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32F43998"/>
        </w:tc>
      </w:tr>
      <w:tr w14:paraId="31B519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152A26F">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73119E4"/>
        </w:tc>
      </w:tr>
      <w:tr w14:paraId="269316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175D55">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2F1480"/>
        </w:tc>
      </w:tr>
    </w:tbl>
    <w:p w14:paraId="166E3886">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7647EC1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863159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67145A45">
            <w:pPr>
              <w:jc w:val="right"/>
            </w:pPr>
            <w:r>
              <w:rPr>
                <w:rFonts w:ascii="宋体" w:hAnsi="宋体" w:eastAsia="宋体" w:cs="宋体"/>
                <w:sz w:val="20"/>
              </w:rPr>
              <w:t>公开05表</w:t>
            </w:r>
          </w:p>
        </w:tc>
      </w:tr>
      <w:tr w14:paraId="5176B4C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D3CF682">
            <w:pPr>
              <w:jc w:val="left"/>
            </w:pPr>
            <w:r>
              <w:rPr>
                <w:rFonts w:ascii="宋体" w:hAnsi="宋体" w:eastAsia="宋体" w:cs="宋体"/>
                <w:sz w:val="20"/>
              </w:rPr>
              <w:t>部门：辽宁省盘锦市盘山县现代农业生产基地发展服务中心</w:t>
            </w:r>
          </w:p>
        </w:tc>
        <w:tc>
          <w:tcPr>
            <w:tcW w:w="2000" w:type="dxa"/>
          </w:tcPr>
          <w:p w14:paraId="4EB0D133">
            <w:pPr>
              <w:jc w:val="center"/>
            </w:pPr>
            <w:r>
              <w:rPr>
                <w:rFonts w:ascii="宋体" w:hAnsi="宋体" w:eastAsia="宋体" w:cs="宋体"/>
                <w:sz w:val="20"/>
              </w:rPr>
              <w:t>2023年度</w:t>
            </w:r>
          </w:p>
        </w:tc>
        <w:tc>
          <w:tcPr>
            <w:tcW w:w="4386" w:type="dxa"/>
          </w:tcPr>
          <w:p w14:paraId="480078C7">
            <w:pPr>
              <w:jc w:val="right"/>
            </w:pPr>
            <w:r>
              <w:rPr>
                <w:rFonts w:ascii="宋体" w:hAnsi="宋体" w:eastAsia="宋体" w:cs="宋体"/>
                <w:sz w:val="20"/>
              </w:rPr>
              <w:t>金额单位：万元</w:t>
            </w:r>
          </w:p>
        </w:tc>
      </w:tr>
    </w:tbl>
    <w:p w14:paraId="53CC1733">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0CAC87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0B1B69C0">
            <w:pPr>
              <w:jc w:val="center"/>
            </w:pPr>
            <w:r>
              <w:rPr>
                <w:rFonts w:ascii="宋体" w:hAnsi="宋体" w:eastAsia="宋体" w:cs="宋体"/>
                <w:b w:val="0"/>
                <w:i w:val="0"/>
                <w:color w:val="000000"/>
                <w:sz w:val="20"/>
              </w:rPr>
              <w:t>项目</w:t>
            </w:r>
          </w:p>
        </w:tc>
        <w:tc>
          <w:tcPr>
            <w:tcW w:w="5912" w:type="dxa"/>
            <w:gridSpan w:val="3"/>
            <w:vAlign w:val="center"/>
          </w:tcPr>
          <w:p w14:paraId="7796872B">
            <w:pPr>
              <w:jc w:val="center"/>
            </w:pPr>
            <w:r>
              <w:rPr>
                <w:rFonts w:ascii="宋体" w:hAnsi="宋体" w:eastAsia="宋体" w:cs="宋体"/>
                <w:b w:val="0"/>
                <w:i w:val="0"/>
                <w:color w:val="000000"/>
                <w:sz w:val="20"/>
              </w:rPr>
              <w:t>本年支出</w:t>
            </w:r>
          </w:p>
        </w:tc>
      </w:tr>
      <w:tr w14:paraId="10AF62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restart"/>
            <w:vAlign w:val="center"/>
          </w:tcPr>
          <w:p w14:paraId="31E03CD1">
            <w:pPr>
              <w:jc w:val="center"/>
            </w:pPr>
            <w:r>
              <w:rPr>
                <w:rFonts w:ascii="宋体" w:hAnsi="宋体" w:eastAsia="宋体" w:cs="宋体"/>
                <w:b w:val="0"/>
                <w:i w:val="0"/>
                <w:color w:val="000000"/>
                <w:sz w:val="20"/>
              </w:rPr>
              <w:t>功能分类科目编码</w:t>
            </w:r>
          </w:p>
        </w:tc>
        <w:tc>
          <w:tcPr>
            <w:tcW w:w="3900" w:type="dxa"/>
            <w:vMerge w:val="restart"/>
            <w:vAlign w:val="center"/>
          </w:tcPr>
          <w:p w14:paraId="3559D66D">
            <w:pPr>
              <w:jc w:val="center"/>
            </w:pPr>
            <w:r>
              <w:rPr>
                <w:rFonts w:ascii="宋体" w:hAnsi="宋体" w:eastAsia="宋体" w:cs="宋体"/>
                <w:b w:val="0"/>
                <w:i w:val="0"/>
                <w:color w:val="000000"/>
                <w:sz w:val="20"/>
              </w:rPr>
              <w:t>科目名称</w:t>
            </w:r>
          </w:p>
        </w:tc>
        <w:tc>
          <w:tcPr>
            <w:tcW w:w="1980" w:type="dxa"/>
            <w:vMerge w:val="restart"/>
            <w:vAlign w:val="center"/>
          </w:tcPr>
          <w:p w14:paraId="2371A327">
            <w:pPr>
              <w:jc w:val="center"/>
            </w:pPr>
            <w:r>
              <w:rPr>
                <w:rFonts w:ascii="宋体" w:hAnsi="宋体" w:eastAsia="宋体" w:cs="宋体"/>
                <w:b w:val="0"/>
                <w:i w:val="0"/>
                <w:color w:val="000000"/>
                <w:sz w:val="20"/>
              </w:rPr>
              <w:t>小计</w:t>
            </w:r>
          </w:p>
        </w:tc>
        <w:tc>
          <w:tcPr>
            <w:tcW w:w="1980" w:type="dxa"/>
            <w:vMerge w:val="restart"/>
            <w:vAlign w:val="center"/>
          </w:tcPr>
          <w:p w14:paraId="355F39D5">
            <w:pPr>
              <w:jc w:val="center"/>
            </w:pPr>
            <w:r>
              <w:rPr>
                <w:rFonts w:ascii="宋体" w:hAnsi="宋体" w:eastAsia="宋体" w:cs="宋体"/>
                <w:b w:val="0"/>
                <w:i w:val="0"/>
                <w:color w:val="000000"/>
                <w:sz w:val="20"/>
              </w:rPr>
              <w:t>基本支出</w:t>
            </w:r>
          </w:p>
        </w:tc>
        <w:tc>
          <w:tcPr>
            <w:tcW w:w="1952" w:type="dxa"/>
            <w:vMerge w:val="restart"/>
            <w:vAlign w:val="center"/>
          </w:tcPr>
          <w:p w14:paraId="20544989">
            <w:pPr>
              <w:jc w:val="center"/>
            </w:pPr>
            <w:r>
              <w:rPr>
                <w:rFonts w:ascii="宋体" w:hAnsi="宋体" w:eastAsia="宋体" w:cs="宋体"/>
                <w:b w:val="0"/>
                <w:i w:val="0"/>
                <w:color w:val="000000"/>
                <w:sz w:val="20"/>
              </w:rPr>
              <w:t>项目支出</w:t>
            </w:r>
          </w:p>
        </w:tc>
      </w:tr>
      <w:tr w14:paraId="0B1047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960" w:type="dxa"/>
            <w:vMerge w:val="continue"/>
            <w:vAlign w:val="center"/>
          </w:tcPr>
          <w:p w14:paraId="19E92CD2"/>
        </w:tc>
        <w:tc>
          <w:tcPr>
            <w:tcW w:w="3900" w:type="dxa"/>
            <w:vMerge w:val="continue"/>
            <w:vAlign w:val="center"/>
          </w:tcPr>
          <w:p w14:paraId="528B3F2C"/>
        </w:tc>
        <w:tc>
          <w:tcPr>
            <w:tcW w:w="1980" w:type="dxa"/>
            <w:vMerge w:val="continue"/>
            <w:vAlign w:val="center"/>
          </w:tcPr>
          <w:p w14:paraId="78E325E0"/>
        </w:tc>
        <w:tc>
          <w:tcPr>
            <w:tcW w:w="1980" w:type="dxa"/>
            <w:vMerge w:val="continue"/>
            <w:vAlign w:val="center"/>
          </w:tcPr>
          <w:p w14:paraId="460C7BD2"/>
        </w:tc>
        <w:tc>
          <w:tcPr>
            <w:tcW w:w="1952" w:type="dxa"/>
            <w:vMerge w:val="continue"/>
            <w:vAlign w:val="center"/>
          </w:tcPr>
          <w:p w14:paraId="2D2A39D7"/>
        </w:tc>
      </w:tr>
      <w:tr w14:paraId="629C77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continue"/>
            <w:vAlign w:val="center"/>
          </w:tcPr>
          <w:p w14:paraId="4597605A"/>
        </w:tc>
        <w:tc>
          <w:tcPr>
            <w:tcW w:w="3900" w:type="dxa"/>
            <w:vMerge w:val="continue"/>
            <w:vAlign w:val="center"/>
          </w:tcPr>
          <w:p w14:paraId="477445E2"/>
        </w:tc>
        <w:tc>
          <w:tcPr>
            <w:tcW w:w="1980" w:type="dxa"/>
            <w:vMerge w:val="continue"/>
            <w:vAlign w:val="center"/>
          </w:tcPr>
          <w:p w14:paraId="18F3A7C0"/>
        </w:tc>
        <w:tc>
          <w:tcPr>
            <w:tcW w:w="1980" w:type="dxa"/>
            <w:vMerge w:val="continue"/>
            <w:vAlign w:val="center"/>
          </w:tcPr>
          <w:p w14:paraId="3C0A622F"/>
        </w:tc>
        <w:tc>
          <w:tcPr>
            <w:tcW w:w="1952" w:type="dxa"/>
            <w:vMerge w:val="continue"/>
            <w:vAlign w:val="center"/>
          </w:tcPr>
          <w:p w14:paraId="380CCFF2"/>
        </w:tc>
      </w:tr>
      <w:tr w14:paraId="26F093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66409563">
            <w:pPr>
              <w:jc w:val="center"/>
            </w:pPr>
            <w:r>
              <w:rPr>
                <w:rFonts w:ascii="宋体" w:hAnsi="宋体" w:eastAsia="宋体" w:cs="宋体"/>
                <w:b w:val="0"/>
                <w:i w:val="0"/>
                <w:color w:val="000000"/>
                <w:sz w:val="20"/>
              </w:rPr>
              <w:t>栏次</w:t>
            </w:r>
          </w:p>
        </w:tc>
        <w:tc>
          <w:tcPr>
            <w:tcW w:w="1980" w:type="dxa"/>
            <w:vAlign w:val="center"/>
          </w:tcPr>
          <w:p w14:paraId="2CFB56D9">
            <w:pPr>
              <w:jc w:val="center"/>
            </w:pPr>
            <w:r>
              <w:rPr>
                <w:rFonts w:ascii="宋体" w:hAnsi="宋体" w:eastAsia="宋体" w:cs="宋体"/>
                <w:b w:val="0"/>
                <w:i w:val="0"/>
                <w:color w:val="000000"/>
                <w:sz w:val="20"/>
              </w:rPr>
              <w:t>1</w:t>
            </w:r>
          </w:p>
        </w:tc>
        <w:tc>
          <w:tcPr>
            <w:tcW w:w="1980" w:type="dxa"/>
            <w:vAlign w:val="center"/>
          </w:tcPr>
          <w:p w14:paraId="198DD03E">
            <w:pPr>
              <w:jc w:val="center"/>
            </w:pPr>
            <w:r>
              <w:rPr>
                <w:rFonts w:ascii="宋体" w:hAnsi="宋体" w:eastAsia="宋体" w:cs="宋体"/>
                <w:b w:val="0"/>
                <w:i w:val="0"/>
                <w:color w:val="000000"/>
                <w:sz w:val="20"/>
              </w:rPr>
              <w:t>2</w:t>
            </w:r>
          </w:p>
        </w:tc>
        <w:tc>
          <w:tcPr>
            <w:tcW w:w="1952" w:type="dxa"/>
            <w:vAlign w:val="center"/>
          </w:tcPr>
          <w:p w14:paraId="15D27BB8">
            <w:pPr>
              <w:jc w:val="center"/>
            </w:pPr>
            <w:r>
              <w:rPr>
                <w:rFonts w:ascii="宋体" w:hAnsi="宋体" w:eastAsia="宋体" w:cs="宋体"/>
                <w:b w:val="0"/>
                <w:i w:val="0"/>
                <w:color w:val="000000"/>
                <w:sz w:val="20"/>
              </w:rPr>
              <w:t>3</w:t>
            </w:r>
          </w:p>
        </w:tc>
      </w:tr>
      <w:tr w14:paraId="7306AB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704B36D8">
            <w:pPr>
              <w:jc w:val="center"/>
            </w:pPr>
            <w:r>
              <w:rPr>
                <w:rFonts w:ascii="宋体" w:hAnsi="宋体" w:eastAsia="宋体" w:cs="宋体"/>
                <w:b w:val="0"/>
                <w:i w:val="0"/>
                <w:color w:val="000000"/>
                <w:sz w:val="20"/>
              </w:rPr>
              <w:t>合计</w:t>
            </w:r>
          </w:p>
        </w:tc>
        <w:tc>
          <w:tcPr>
            <w:tcW w:w="1980" w:type="dxa"/>
            <w:vAlign w:val="center"/>
          </w:tcPr>
          <w:p w14:paraId="2502FC60">
            <w:pPr>
              <w:jc w:val="right"/>
            </w:pPr>
            <w:r>
              <w:rPr>
                <w:rFonts w:ascii="宋体" w:hAnsi="宋体" w:eastAsia="宋体" w:cs="宋体"/>
                <w:b/>
                <w:i w:val="0"/>
                <w:color w:val="000000"/>
                <w:sz w:val="20"/>
              </w:rPr>
              <w:t>5,691.81</w:t>
            </w:r>
          </w:p>
        </w:tc>
        <w:tc>
          <w:tcPr>
            <w:tcW w:w="1980" w:type="dxa"/>
            <w:vAlign w:val="center"/>
          </w:tcPr>
          <w:p w14:paraId="0CA448C7">
            <w:pPr>
              <w:jc w:val="right"/>
            </w:pPr>
            <w:r>
              <w:rPr>
                <w:rFonts w:ascii="宋体" w:hAnsi="宋体" w:eastAsia="宋体" w:cs="宋体"/>
                <w:b/>
                <w:i w:val="0"/>
                <w:color w:val="000000"/>
                <w:sz w:val="20"/>
              </w:rPr>
              <w:t>1,494.42</w:t>
            </w:r>
          </w:p>
        </w:tc>
        <w:tc>
          <w:tcPr>
            <w:tcW w:w="1952" w:type="dxa"/>
            <w:vAlign w:val="center"/>
          </w:tcPr>
          <w:p w14:paraId="3CCDB5A0">
            <w:pPr>
              <w:jc w:val="right"/>
            </w:pPr>
            <w:r>
              <w:rPr>
                <w:rFonts w:ascii="宋体" w:hAnsi="宋体" w:eastAsia="宋体" w:cs="宋体"/>
                <w:b/>
                <w:i w:val="0"/>
                <w:color w:val="000000"/>
                <w:sz w:val="20"/>
              </w:rPr>
              <w:t>4,197.39</w:t>
            </w:r>
          </w:p>
        </w:tc>
      </w:tr>
      <w:tr w14:paraId="5F38B3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974DCD2">
            <w:pPr>
              <w:jc w:val="left"/>
            </w:pPr>
            <w:r>
              <w:rPr>
                <w:rFonts w:ascii="宋体" w:hAnsi="宋体" w:eastAsia="宋体" w:cs="宋体"/>
                <w:b w:val="0"/>
                <w:i w:val="0"/>
                <w:color w:val="000000"/>
                <w:sz w:val="20"/>
              </w:rPr>
              <w:t>208</w:t>
            </w:r>
          </w:p>
        </w:tc>
        <w:tc>
          <w:tcPr>
            <w:tcW w:w="3900" w:type="dxa"/>
            <w:vAlign w:val="center"/>
          </w:tcPr>
          <w:p w14:paraId="1466B923">
            <w:pPr>
              <w:jc w:val="left"/>
            </w:pPr>
            <w:r>
              <w:rPr>
                <w:rFonts w:ascii="宋体" w:hAnsi="宋体" w:eastAsia="宋体" w:cs="宋体"/>
                <w:b w:val="0"/>
                <w:i w:val="0"/>
                <w:color w:val="000000"/>
                <w:sz w:val="20"/>
              </w:rPr>
              <w:t>社会保障和就业支出</w:t>
            </w:r>
          </w:p>
        </w:tc>
        <w:tc>
          <w:tcPr>
            <w:tcW w:w="1980" w:type="dxa"/>
            <w:vAlign w:val="center"/>
          </w:tcPr>
          <w:p w14:paraId="156EEAF2">
            <w:pPr>
              <w:jc w:val="right"/>
            </w:pPr>
            <w:r>
              <w:rPr>
                <w:rFonts w:ascii="宋体" w:hAnsi="宋体" w:eastAsia="宋体" w:cs="宋体"/>
                <w:b w:val="0"/>
                <w:i w:val="0"/>
                <w:color w:val="000000"/>
                <w:sz w:val="20"/>
              </w:rPr>
              <w:t>569.50</w:t>
            </w:r>
          </w:p>
        </w:tc>
        <w:tc>
          <w:tcPr>
            <w:tcW w:w="1980" w:type="dxa"/>
            <w:vAlign w:val="center"/>
          </w:tcPr>
          <w:p w14:paraId="0BEBB52C">
            <w:pPr>
              <w:jc w:val="right"/>
            </w:pPr>
            <w:r>
              <w:rPr>
                <w:rFonts w:ascii="宋体" w:hAnsi="宋体" w:eastAsia="宋体" w:cs="宋体"/>
                <w:b w:val="0"/>
                <w:i w:val="0"/>
                <w:color w:val="000000"/>
                <w:sz w:val="20"/>
              </w:rPr>
              <w:t>569.50</w:t>
            </w:r>
          </w:p>
        </w:tc>
        <w:tc>
          <w:tcPr>
            <w:tcW w:w="1952" w:type="dxa"/>
            <w:vAlign w:val="center"/>
          </w:tcPr>
          <w:p w14:paraId="2BD65786">
            <w:pPr>
              <w:jc w:val="right"/>
            </w:pPr>
            <w:r>
              <w:rPr>
                <w:rFonts w:ascii="宋体" w:hAnsi="宋体" w:eastAsia="宋体" w:cs="宋体"/>
                <w:b w:val="0"/>
                <w:i w:val="0"/>
                <w:color w:val="000000"/>
                <w:sz w:val="20"/>
              </w:rPr>
              <w:t>0.00</w:t>
            </w:r>
          </w:p>
        </w:tc>
      </w:tr>
      <w:tr w14:paraId="7D418D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47C73D9">
            <w:pPr>
              <w:jc w:val="left"/>
            </w:pPr>
            <w:r>
              <w:rPr>
                <w:rFonts w:ascii="宋体" w:hAnsi="宋体" w:eastAsia="宋体" w:cs="宋体"/>
                <w:b w:val="0"/>
                <w:i w:val="0"/>
                <w:color w:val="000000"/>
                <w:sz w:val="20"/>
              </w:rPr>
              <w:t>20801</w:t>
            </w:r>
          </w:p>
        </w:tc>
        <w:tc>
          <w:tcPr>
            <w:tcW w:w="3900" w:type="dxa"/>
            <w:vAlign w:val="center"/>
          </w:tcPr>
          <w:p w14:paraId="45248033">
            <w:pPr>
              <w:jc w:val="left"/>
            </w:pPr>
            <w:r>
              <w:rPr>
                <w:rFonts w:ascii="宋体" w:hAnsi="宋体" w:eastAsia="宋体" w:cs="宋体"/>
                <w:b w:val="0"/>
                <w:i w:val="0"/>
                <w:color w:val="000000"/>
                <w:sz w:val="20"/>
              </w:rPr>
              <w:t>人力资源和社会保障管理事务</w:t>
            </w:r>
          </w:p>
        </w:tc>
        <w:tc>
          <w:tcPr>
            <w:tcW w:w="1980" w:type="dxa"/>
            <w:vAlign w:val="center"/>
          </w:tcPr>
          <w:p w14:paraId="52C113D3">
            <w:pPr>
              <w:jc w:val="right"/>
            </w:pPr>
            <w:r>
              <w:rPr>
                <w:rFonts w:ascii="宋体" w:hAnsi="宋体" w:eastAsia="宋体" w:cs="宋体"/>
                <w:b w:val="0"/>
                <w:i w:val="0"/>
                <w:color w:val="000000"/>
                <w:sz w:val="20"/>
              </w:rPr>
              <w:t>0.00</w:t>
            </w:r>
          </w:p>
        </w:tc>
        <w:tc>
          <w:tcPr>
            <w:tcW w:w="1980" w:type="dxa"/>
            <w:vAlign w:val="center"/>
          </w:tcPr>
          <w:p w14:paraId="71478393">
            <w:pPr>
              <w:jc w:val="right"/>
            </w:pPr>
            <w:r>
              <w:rPr>
                <w:rFonts w:ascii="宋体" w:hAnsi="宋体" w:eastAsia="宋体" w:cs="宋体"/>
                <w:b w:val="0"/>
                <w:i w:val="0"/>
                <w:color w:val="000000"/>
                <w:sz w:val="20"/>
              </w:rPr>
              <w:t>0.00</w:t>
            </w:r>
          </w:p>
        </w:tc>
        <w:tc>
          <w:tcPr>
            <w:tcW w:w="1952" w:type="dxa"/>
            <w:vAlign w:val="center"/>
          </w:tcPr>
          <w:p w14:paraId="33158EAA">
            <w:pPr>
              <w:jc w:val="right"/>
            </w:pPr>
            <w:r>
              <w:rPr>
                <w:rFonts w:ascii="宋体" w:hAnsi="宋体" w:eastAsia="宋体" w:cs="宋体"/>
                <w:b w:val="0"/>
                <w:i w:val="0"/>
                <w:color w:val="000000"/>
                <w:sz w:val="20"/>
              </w:rPr>
              <w:t>0.00</w:t>
            </w:r>
          </w:p>
        </w:tc>
      </w:tr>
      <w:tr w14:paraId="1BA594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AEEEF49">
            <w:pPr>
              <w:jc w:val="left"/>
            </w:pPr>
            <w:r>
              <w:rPr>
                <w:rFonts w:ascii="宋体" w:hAnsi="宋体" w:eastAsia="宋体" w:cs="宋体"/>
                <w:b w:val="0"/>
                <w:i w:val="0"/>
                <w:color w:val="000000"/>
                <w:sz w:val="20"/>
              </w:rPr>
              <w:t>2080101</w:t>
            </w:r>
          </w:p>
        </w:tc>
        <w:tc>
          <w:tcPr>
            <w:tcW w:w="3900" w:type="dxa"/>
            <w:vAlign w:val="center"/>
          </w:tcPr>
          <w:p w14:paraId="6486AFE6">
            <w:pPr>
              <w:jc w:val="left"/>
            </w:pPr>
            <w:r>
              <w:rPr>
                <w:rFonts w:ascii="宋体" w:hAnsi="宋体" w:eastAsia="宋体" w:cs="宋体"/>
                <w:b w:val="0"/>
                <w:i w:val="0"/>
                <w:color w:val="000000"/>
                <w:sz w:val="20"/>
              </w:rPr>
              <w:t>行政运行</w:t>
            </w:r>
          </w:p>
        </w:tc>
        <w:tc>
          <w:tcPr>
            <w:tcW w:w="1980" w:type="dxa"/>
            <w:vAlign w:val="center"/>
          </w:tcPr>
          <w:p w14:paraId="3A740EA2">
            <w:pPr>
              <w:jc w:val="right"/>
            </w:pPr>
            <w:r>
              <w:rPr>
                <w:rFonts w:ascii="宋体" w:hAnsi="宋体" w:eastAsia="宋体" w:cs="宋体"/>
                <w:b w:val="0"/>
                <w:i w:val="0"/>
                <w:color w:val="000000"/>
                <w:sz w:val="20"/>
              </w:rPr>
              <w:t>0.00</w:t>
            </w:r>
          </w:p>
        </w:tc>
        <w:tc>
          <w:tcPr>
            <w:tcW w:w="1980" w:type="dxa"/>
            <w:vAlign w:val="center"/>
          </w:tcPr>
          <w:p w14:paraId="6F9DBBA0">
            <w:pPr>
              <w:jc w:val="right"/>
            </w:pPr>
            <w:r>
              <w:rPr>
                <w:rFonts w:ascii="宋体" w:hAnsi="宋体" w:eastAsia="宋体" w:cs="宋体"/>
                <w:b w:val="0"/>
                <w:i w:val="0"/>
                <w:color w:val="000000"/>
                <w:sz w:val="20"/>
              </w:rPr>
              <w:t>0.00</w:t>
            </w:r>
          </w:p>
        </w:tc>
        <w:tc>
          <w:tcPr>
            <w:tcW w:w="1952" w:type="dxa"/>
            <w:vAlign w:val="center"/>
          </w:tcPr>
          <w:p w14:paraId="22154E41">
            <w:pPr>
              <w:jc w:val="right"/>
            </w:pPr>
            <w:r>
              <w:rPr>
                <w:rFonts w:ascii="宋体" w:hAnsi="宋体" w:eastAsia="宋体" w:cs="宋体"/>
                <w:b w:val="0"/>
                <w:i w:val="0"/>
                <w:color w:val="000000"/>
                <w:sz w:val="20"/>
              </w:rPr>
              <w:t>0.00</w:t>
            </w:r>
          </w:p>
        </w:tc>
      </w:tr>
      <w:tr w14:paraId="71EFAF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2A0D45F">
            <w:pPr>
              <w:jc w:val="left"/>
            </w:pPr>
            <w:r>
              <w:rPr>
                <w:rFonts w:ascii="宋体" w:hAnsi="宋体" w:eastAsia="宋体" w:cs="宋体"/>
                <w:b w:val="0"/>
                <w:i w:val="0"/>
                <w:color w:val="000000"/>
                <w:sz w:val="20"/>
              </w:rPr>
              <w:t>20805</w:t>
            </w:r>
          </w:p>
        </w:tc>
        <w:tc>
          <w:tcPr>
            <w:tcW w:w="3900" w:type="dxa"/>
            <w:vAlign w:val="center"/>
          </w:tcPr>
          <w:p w14:paraId="05B27FFE">
            <w:pPr>
              <w:jc w:val="left"/>
            </w:pPr>
            <w:r>
              <w:rPr>
                <w:rFonts w:ascii="宋体" w:hAnsi="宋体" w:eastAsia="宋体" w:cs="宋体"/>
                <w:b w:val="0"/>
                <w:i w:val="0"/>
                <w:color w:val="000000"/>
                <w:sz w:val="20"/>
              </w:rPr>
              <w:t>行政事业单位养老支出</w:t>
            </w:r>
          </w:p>
        </w:tc>
        <w:tc>
          <w:tcPr>
            <w:tcW w:w="1980" w:type="dxa"/>
            <w:vAlign w:val="center"/>
          </w:tcPr>
          <w:p w14:paraId="7C7D2DBC">
            <w:pPr>
              <w:jc w:val="right"/>
            </w:pPr>
            <w:r>
              <w:rPr>
                <w:rFonts w:ascii="宋体" w:hAnsi="宋体" w:eastAsia="宋体" w:cs="宋体"/>
                <w:b w:val="0"/>
                <w:i w:val="0"/>
                <w:color w:val="000000"/>
                <w:sz w:val="20"/>
              </w:rPr>
              <w:t>488.35</w:t>
            </w:r>
          </w:p>
        </w:tc>
        <w:tc>
          <w:tcPr>
            <w:tcW w:w="1980" w:type="dxa"/>
            <w:vAlign w:val="center"/>
          </w:tcPr>
          <w:p w14:paraId="0D827125">
            <w:pPr>
              <w:jc w:val="right"/>
            </w:pPr>
            <w:r>
              <w:rPr>
                <w:rFonts w:ascii="宋体" w:hAnsi="宋体" w:eastAsia="宋体" w:cs="宋体"/>
                <w:b w:val="0"/>
                <w:i w:val="0"/>
                <w:color w:val="000000"/>
                <w:sz w:val="20"/>
              </w:rPr>
              <w:t>488.35</w:t>
            </w:r>
          </w:p>
        </w:tc>
        <w:tc>
          <w:tcPr>
            <w:tcW w:w="1952" w:type="dxa"/>
            <w:vAlign w:val="center"/>
          </w:tcPr>
          <w:p w14:paraId="5F94FA34">
            <w:pPr>
              <w:jc w:val="right"/>
            </w:pPr>
            <w:r>
              <w:rPr>
                <w:rFonts w:ascii="宋体" w:hAnsi="宋体" w:eastAsia="宋体" w:cs="宋体"/>
                <w:b w:val="0"/>
                <w:i w:val="0"/>
                <w:color w:val="000000"/>
                <w:sz w:val="20"/>
              </w:rPr>
              <w:t>0.00</w:t>
            </w:r>
          </w:p>
        </w:tc>
      </w:tr>
      <w:tr w14:paraId="1D3AF6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5FA20DE">
            <w:pPr>
              <w:jc w:val="left"/>
            </w:pPr>
            <w:r>
              <w:rPr>
                <w:rFonts w:ascii="宋体" w:hAnsi="宋体" w:eastAsia="宋体" w:cs="宋体"/>
                <w:b w:val="0"/>
                <w:i w:val="0"/>
                <w:color w:val="000000"/>
                <w:sz w:val="20"/>
              </w:rPr>
              <w:t>2080502</w:t>
            </w:r>
          </w:p>
        </w:tc>
        <w:tc>
          <w:tcPr>
            <w:tcW w:w="3900" w:type="dxa"/>
            <w:vAlign w:val="center"/>
          </w:tcPr>
          <w:p w14:paraId="45B7146C">
            <w:pPr>
              <w:jc w:val="left"/>
            </w:pPr>
            <w:r>
              <w:rPr>
                <w:rFonts w:ascii="宋体" w:hAnsi="宋体" w:eastAsia="宋体" w:cs="宋体"/>
                <w:b w:val="0"/>
                <w:i w:val="0"/>
                <w:color w:val="000000"/>
                <w:sz w:val="20"/>
              </w:rPr>
              <w:t>事业单位离退休</w:t>
            </w:r>
          </w:p>
        </w:tc>
        <w:tc>
          <w:tcPr>
            <w:tcW w:w="1980" w:type="dxa"/>
            <w:vAlign w:val="center"/>
          </w:tcPr>
          <w:p w14:paraId="5ECB488F">
            <w:pPr>
              <w:jc w:val="right"/>
            </w:pPr>
            <w:r>
              <w:rPr>
                <w:rFonts w:ascii="宋体" w:hAnsi="宋体" w:eastAsia="宋体" w:cs="宋体"/>
                <w:b w:val="0"/>
                <w:i w:val="0"/>
                <w:color w:val="000000"/>
                <w:sz w:val="20"/>
              </w:rPr>
              <w:t>101.63</w:t>
            </w:r>
          </w:p>
        </w:tc>
        <w:tc>
          <w:tcPr>
            <w:tcW w:w="1980" w:type="dxa"/>
            <w:vAlign w:val="center"/>
          </w:tcPr>
          <w:p w14:paraId="75F0B851">
            <w:pPr>
              <w:jc w:val="right"/>
            </w:pPr>
            <w:r>
              <w:rPr>
                <w:rFonts w:ascii="宋体" w:hAnsi="宋体" w:eastAsia="宋体" w:cs="宋体"/>
                <w:b w:val="0"/>
                <w:i w:val="0"/>
                <w:color w:val="000000"/>
                <w:sz w:val="20"/>
              </w:rPr>
              <w:t>101.63</w:t>
            </w:r>
          </w:p>
        </w:tc>
        <w:tc>
          <w:tcPr>
            <w:tcW w:w="1952" w:type="dxa"/>
            <w:vAlign w:val="center"/>
          </w:tcPr>
          <w:p w14:paraId="1F734ABB">
            <w:pPr>
              <w:jc w:val="right"/>
            </w:pPr>
            <w:r>
              <w:rPr>
                <w:rFonts w:ascii="宋体" w:hAnsi="宋体" w:eastAsia="宋体" w:cs="宋体"/>
                <w:b w:val="0"/>
                <w:i w:val="0"/>
                <w:color w:val="000000"/>
                <w:sz w:val="20"/>
              </w:rPr>
              <w:t>0.00</w:t>
            </w:r>
          </w:p>
        </w:tc>
      </w:tr>
      <w:tr w14:paraId="5EA359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6AE618C">
            <w:pPr>
              <w:jc w:val="left"/>
            </w:pPr>
            <w:r>
              <w:rPr>
                <w:rFonts w:ascii="宋体" w:hAnsi="宋体" w:eastAsia="宋体" w:cs="宋体"/>
                <w:b w:val="0"/>
                <w:i w:val="0"/>
                <w:color w:val="000000"/>
                <w:sz w:val="20"/>
              </w:rPr>
              <w:t>2080505</w:t>
            </w:r>
          </w:p>
        </w:tc>
        <w:tc>
          <w:tcPr>
            <w:tcW w:w="3900" w:type="dxa"/>
            <w:vAlign w:val="center"/>
          </w:tcPr>
          <w:p w14:paraId="1A440AA5">
            <w:pPr>
              <w:jc w:val="left"/>
            </w:pPr>
            <w:r>
              <w:rPr>
                <w:rFonts w:ascii="宋体" w:hAnsi="宋体" w:eastAsia="宋体" w:cs="宋体"/>
                <w:b w:val="0"/>
                <w:i w:val="0"/>
                <w:color w:val="000000"/>
                <w:sz w:val="20"/>
              </w:rPr>
              <w:t>机关事业单位基本养老保险缴费支出</w:t>
            </w:r>
          </w:p>
        </w:tc>
        <w:tc>
          <w:tcPr>
            <w:tcW w:w="1980" w:type="dxa"/>
            <w:vAlign w:val="center"/>
          </w:tcPr>
          <w:p w14:paraId="756B9CF4">
            <w:pPr>
              <w:jc w:val="right"/>
            </w:pPr>
            <w:r>
              <w:rPr>
                <w:rFonts w:ascii="宋体" w:hAnsi="宋体" w:eastAsia="宋体" w:cs="宋体"/>
                <w:b w:val="0"/>
                <w:i w:val="0"/>
                <w:color w:val="000000"/>
                <w:sz w:val="20"/>
              </w:rPr>
              <w:t>106.41</w:t>
            </w:r>
          </w:p>
        </w:tc>
        <w:tc>
          <w:tcPr>
            <w:tcW w:w="1980" w:type="dxa"/>
            <w:vAlign w:val="center"/>
          </w:tcPr>
          <w:p w14:paraId="117C1A17">
            <w:pPr>
              <w:jc w:val="right"/>
            </w:pPr>
            <w:r>
              <w:rPr>
                <w:rFonts w:ascii="宋体" w:hAnsi="宋体" w:eastAsia="宋体" w:cs="宋体"/>
                <w:b w:val="0"/>
                <w:i w:val="0"/>
                <w:color w:val="000000"/>
                <w:sz w:val="20"/>
              </w:rPr>
              <w:t>106.41</w:t>
            </w:r>
          </w:p>
        </w:tc>
        <w:tc>
          <w:tcPr>
            <w:tcW w:w="1952" w:type="dxa"/>
            <w:vAlign w:val="center"/>
          </w:tcPr>
          <w:p w14:paraId="013728AE">
            <w:pPr>
              <w:jc w:val="right"/>
            </w:pPr>
            <w:r>
              <w:rPr>
                <w:rFonts w:ascii="宋体" w:hAnsi="宋体" w:eastAsia="宋体" w:cs="宋体"/>
                <w:b w:val="0"/>
                <w:i w:val="0"/>
                <w:color w:val="000000"/>
                <w:sz w:val="20"/>
              </w:rPr>
              <w:t>0.00</w:t>
            </w:r>
          </w:p>
        </w:tc>
      </w:tr>
      <w:tr w14:paraId="4C7EE2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F6611BB">
            <w:pPr>
              <w:jc w:val="left"/>
            </w:pPr>
            <w:r>
              <w:rPr>
                <w:rFonts w:ascii="宋体" w:hAnsi="宋体" w:eastAsia="宋体" w:cs="宋体"/>
                <w:b w:val="0"/>
                <w:i w:val="0"/>
                <w:color w:val="000000"/>
                <w:sz w:val="20"/>
              </w:rPr>
              <w:t>2080506</w:t>
            </w:r>
          </w:p>
        </w:tc>
        <w:tc>
          <w:tcPr>
            <w:tcW w:w="3900" w:type="dxa"/>
            <w:vAlign w:val="center"/>
          </w:tcPr>
          <w:p w14:paraId="2AD528F8">
            <w:pPr>
              <w:jc w:val="left"/>
            </w:pPr>
            <w:r>
              <w:rPr>
                <w:rFonts w:ascii="宋体" w:hAnsi="宋体" w:eastAsia="宋体" w:cs="宋体"/>
                <w:b w:val="0"/>
                <w:i w:val="0"/>
                <w:color w:val="000000"/>
                <w:sz w:val="20"/>
              </w:rPr>
              <w:t>机关事业单位职业年金缴费支出</w:t>
            </w:r>
          </w:p>
        </w:tc>
        <w:tc>
          <w:tcPr>
            <w:tcW w:w="1980" w:type="dxa"/>
            <w:vAlign w:val="center"/>
          </w:tcPr>
          <w:p w14:paraId="73EF8C75">
            <w:pPr>
              <w:jc w:val="right"/>
            </w:pPr>
            <w:r>
              <w:rPr>
                <w:rFonts w:ascii="宋体" w:hAnsi="宋体" w:eastAsia="宋体" w:cs="宋体"/>
                <w:b w:val="0"/>
                <w:i w:val="0"/>
                <w:color w:val="000000"/>
                <w:sz w:val="20"/>
              </w:rPr>
              <w:t>280.31</w:t>
            </w:r>
          </w:p>
        </w:tc>
        <w:tc>
          <w:tcPr>
            <w:tcW w:w="1980" w:type="dxa"/>
            <w:vAlign w:val="center"/>
          </w:tcPr>
          <w:p w14:paraId="17D451BE">
            <w:pPr>
              <w:jc w:val="right"/>
            </w:pPr>
            <w:r>
              <w:rPr>
                <w:rFonts w:ascii="宋体" w:hAnsi="宋体" w:eastAsia="宋体" w:cs="宋体"/>
                <w:b w:val="0"/>
                <w:i w:val="0"/>
                <w:color w:val="000000"/>
                <w:sz w:val="20"/>
              </w:rPr>
              <w:t>280.31</w:t>
            </w:r>
          </w:p>
        </w:tc>
        <w:tc>
          <w:tcPr>
            <w:tcW w:w="1952" w:type="dxa"/>
            <w:vAlign w:val="center"/>
          </w:tcPr>
          <w:p w14:paraId="3B96D4E5">
            <w:pPr>
              <w:jc w:val="right"/>
            </w:pPr>
            <w:r>
              <w:rPr>
                <w:rFonts w:ascii="宋体" w:hAnsi="宋体" w:eastAsia="宋体" w:cs="宋体"/>
                <w:b w:val="0"/>
                <w:i w:val="0"/>
                <w:color w:val="000000"/>
                <w:sz w:val="20"/>
              </w:rPr>
              <w:t>0.00</w:t>
            </w:r>
          </w:p>
        </w:tc>
      </w:tr>
      <w:tr w14:paraId="18F770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23C052D">
            <w:pPr>
              <w:jc w:val="left"/>
            </w:pPr>
            <w:r>
              <w:rPr>
                <w:rFonts w:ascii="宋体" w:hAnsi="宋体" w:eastAsia="宋体" w:cs="宋体"/>
                <w:b w:val="0"/>
                <w:i w:val="0"/>
                <w:color w:val="000000"/>
                <w:sz w:val="20"/>
              </w:rPr>
              <w:t>20808</w:t>
            </w:r>
          </w:p>
        </w:tc>
        <w:tc>
          <w:tcPr>
            <w:tcW w:w="3900" w:type="dxa"/>
            <w:vAlign w:val="center"/>
          </w:tcPr>
          <w:p w14:paraId="02DB8DC6">
            <w:pPr>
              <w:jc w:val="left"/>
            </w:pPr>
            <w:r>
              <w:rPr>
                <w:rFonts w:ascii="宋体" w:hAnsi="宋体" w:eastAsia="宋体" w:cs="宋体"/>
                <w:b w:val="0"/>
                <w:i w:val="0"/>
                <w:color w:val="000000"/>
                <w:sz w:val="20"/>
              </w:rPr>
              <w:t>抚恤</w:t>
            </w:r>
          </w:p>
        </w:tc>
        <w:tc>
          <w:tcPr>
            <w:tcW w:w="1980" w:type="dxa"/>
            <w:vAlign w:val="center"/>
          </w:tcPr>
          <w:p w14:paraId="20013C95">
            <w:pPr>
              <w:jc w:val="right"/>
            </w:pPr>
            <w:r>
              <w:rPr>
                <w:rFonts w:ascii="宋体" w:hAnsi="宋体" w:eastAsia="宋体" w:cs="宋体"/>
                <w:b w:val="0"/>
                <w:i w:val="0"/>
                <w:color w:val="000000"/>
                <w:sz w:val="20"/>
              </w:rPr>
              <w:t>74.04</w:t>
            </w:r>
          </w:p>
        </w:tc>
        <w:tc>
          <w:tcPr>
            <w:tcW w:w="1980" w:type="dxa"/>
            <w:vAlign w:val="center"/>
          </w:tcPr>
          <w:p w14:paraId="1A3CC9B5">
            <w:pPr>
              <w:jc w:val="right"/>
            </w:pPr>
            <w:r>
              <w:rPr>
                <w:rFonts w:ascii="宋体" w:hAnsi="宋体" w:eastAsia="宋体" w:cs="宋体"/>
                <w:b w:val="0"/>
                <w:i w:val="0"/>
                <w:color w:val="000000"/>
                <w:sz w:val="20"/>
              </w:rPr>
              <w:t>74.04</w:t>
            </w:r>
          </w:p>
        </w:tc>
        <w:tc>
          <w:tcPr>
            <w:tcW w:w="1952" w:type="dxa"/>
            <w:vAlign w:val="center"/>
          </w:tcPr>
          <w:p w14:paraId="21C27DEF">
            <w:pPr>
              <w:jc w:val="right"/>
            </w:pPr>
            <w:r>
              <w:rPr>
                <w:rFonts w:ascii="宋体" w:hAnsi="宋体" w:eastAsia="宋体" w:cs="宋体"/>
                <w:b w:val="0"/>
                <w:i w:val="0"/>
                <w:color w:val="000000"/>
                <w:sz w:val="20"/>
              </w:rPr>
              <w:t>0.00</w:t>
            </w:r>
          </w:p>
        </w:tc>
      </w:tr>
      <w:tr w14:paraId="1AF2FA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C54BAF1">
            <w:pPr>
              <w:jc w:val="left"/>
            </w:pPr>
            <w:r>
              <w:rPr>
                <w:rFonts w:ascii="宋体" w:hAnsi="宋体" w:eastAsia="宋体" w:cs="宋体"/>
                <w:b w:val="0"/>
                <w:i w:val="0"/>
                <w:color w:val="000000"/>
                <w:sz w:val="20"/>
              </w:rPr>
              <w:t>2080801</w:t>
            </w:r>
          </w:p>
        </w:tc>
        <w:tc>
          <w:tcPr>
            <w:tcW w:w="3900" w:type="dxa"/>
            <w:vAlign w:val="center"/>
          </w:tcPr>
          <w:p w14:paraId="0A67FFB5">
            <w:pPr>
              <w:jc w:val="left"/>
            </w:pPr>
            <w:r>
              <w:rPr>
                <w:rFonts w:ascii="宋体" w:hAnsi="宋体" w:eastAsia="宋体" w:cs="宋体"/>
                <w:b w:val="0"/>
                <w:i w:val="0"/>
                <w:color w:val="000000"/>
                <w:sz w:val="20"/>
              </w:rPr>
              <w:t>死亡抚恤</w:t>
            </w:r>
          </w:p>
        </w:tc>
        <w:tc>
          <w:tcPr>
            <w:tcW w:w="1980" w:type="dxa"/>
            <w:vAlign w:val="center"/>
          </w:tcPr>
          <w:p w14:paraId="60E3FEF2">
            <w:pPr>
              <w:jc w:val="right"/>
            </w:pPr>
            <w:r>
              <w:rPr>
                <w:rFonts w:ascii="宋体" w:hAnsi="宋体" w:eastAsia="宋体" w:cs="宋体"/>
                <w:b w:val="0"/>
                <w:i w:val="0"/>
                <w:color w:val="000000"/>
                <w:sz w:val="20"/>
              </w:rPr>
              <w:t>74.04</w:t>
            </w:r>
          </w:p>
        </w:tc>
        <w:tc>
          <w:tcPr>
            <w:tcW w:w="1980" w:type="dxa"/>
            <w:vAlign w:val="center"/>
          </w:tcPr>
          <w:p w14:paraId="7573BBD9">
            <w:pPr>
              <w:jc w:val="right"/>
            </w:pPr>
            <w:r>
              <w:rPr>
                <w:rFonts w:ascii="宋体" w:hAnsi="宋体" w:eastAsia="宋体" w:cs="宋体"/>
                <w:b w:val="0"/>
                <w:i w:val="0"/>
                <w:color w:val="000000"/>
                <w:sz w:val="20"/>
              </w:rPr>
              <w:t>74.04</w:t>
            </w:r>
          </w:p>
        </w:tc>
        <w:tc>
          <w:tcPr>
            <w:tcW w:w="1952" w:type="dxa"/>
            <w:vAlign w:val="center"/>
          </w:tcPr>
          <w:p w14:paraId="30F50BBE">
            <w:pPr>
              <w:jc w:val="right"/>
            </w:pPr>
            <w:r>
              <w:rPr>
                <w:rFonts w:ascii="宋体" w:hAnsi="宋体" w:eastAsia="宋体" w:cs="宋体"/>
                <w:b w:val="0"/>
                <w:i w:val="0"/>
                <w:color w:val="000000"/>
                <w:sz w:val="20"/>
              </w:rPr>
              <w:t>0.00</w:t>
            </w:r>
          </w:p>
        </w:tc>
      </w:tr>
      <w:tr w14:paraId="42E8DA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289DC5A">
            <w:pPr>
              <w:jc w:val="left"/>
            </w:pPr>
            <w:r>
              <w:rPr>
                <w:rFonts w:ascii="宋体" w:hAnsi="宋体" w:eastAsia="宋体" w:cs="宋体"/>
                <w:b w:val="0"/>
                <w:i w:val="0"/>
                <w:color w:val="000000"/>
                <w:sz w:val="20"/>
              </w:rPr>
              <w:t>20899</w:t>
            </w:r>
          </w:p>
        </w:tc>
        <w:tc>
          <w:tcPr>
            <w:tcW w:w="3900" w:type="dxa"/>
            <w:vAlign w:val="center"/>
          </w:tcPr>
          <w:p w14:paraId="663EA1B3">
            <w:pPr>
              <w:jc w:val="left"/>
            </w:pPr>
            <w:r>
              <w:rPr>
                <w:rFonts w:ascii="宋体" w:hAnsi="宋体" w:eastAsia="宋体" w:cs="宋体"/>
                <w:b w:val="0"/>
                <w:i w:val="0"/>
                <w:color w:val="000000"/>
                <w:sz w:val="20"/>
              </w:rPr>
              <w:t>其他社会保障和就业支出</w:t>
            </w:r>
          </w:p>
        </w:tc>
        <w:tc>
          <w:tcPr>
            <w:tcW w:w="1980" w:type="dxa"/>
            <w:vAlign w:val="center"/>
          </w:tcPr>
          <w:p w14:paraId="6DB26D99">
            <w:pPr>
              <w:jc w:val="right"/>
            </w:pPr>
            <w:r>
              <w:rPr>
                <w:rFonts w:ascii="宋体" w:hAnsi="宋体" w:eastAsia="宋体" w:cs="宋体"/>
                <w:b w:val="0"/>
                <w:i w:val="0"/>
                <w:color w:val="000000"/>
                <w:sz w:val="20"/>
              </w:rPr>
              <w:t>7.11</w:t>
            </w:r>
          </w:p>
        </w:tc>
        <w:tc>
          <w:tcPr>
            <w:tcW w:w="1980" w:type="dxa"/>
            <w:vAlign w:val="center"/>
          </w:tcPr>
          <w:p w14:paraId="583DF473">
            <w:pPr>
              <w:jc w:val="right"/>
            </w:pPr>
            <w:r>
              <w:rPr>
                <w:rFonts w:ascii="宋体" w:hAnsi="宋体" w:eastAsia="宋体" w:cs="宋体"/>
                <w:b w:val="0"/>
                <w:i w:val="0"/>
                <w:color w:val="000000"/>
                <w:sz w:val="20"/>
              </w:rPr>
              <w:t>7.11</w:t>
            </w:r>
          </w:p>
        </w:tc>
        <w:tc>
          <w:tcPr>
            <w:tcW w:w="1952" w:type="dxa"/>
            <w:vAlign w:val="center"/>
          </w:tcPr>
          <w:p w14:paraId="1DE516C0">
            <w:pPr>
              <w:jc w:val="right"/>
            </w:pPr>
            <w:r>
              <w:rPr>
                <w:rFonts w:ascii="宋体" w:hAnsi="宋体" w:eastAsia="宋体" w:cs="宋体"/>
                <w:b w:val="0"/>
                <w:i w:val="0"/>
                <w:color w:val="000000"/>
                <w:sz w:val="20"/>
              </w:rPr>
              <w:t>0.00</w:t>
            </w:r>
          </w:p>
        </w:tc>
      </w:tr>
      <w:tr w14:paraId="3658D2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05C72C1">
            <w:pPr>
              <w:jc w:val="left"/>
            </w:pPr>
            <w:r>
              <w:rPr>
                <w:rFonts w:ascii="宋体" w:hAnsi="宋体" w:eastAsia="宋体" w:cs="宋体"/>
                <w:b w:val="0"/>
                <w:i w:val="0"/>
                <w:color w:val="000000"/>
                <w:sz w:val="20"/>
              </w:rPr>
              <w:t>2089999</w:t>
            </w:r>
          </w:p>
        </w:tc>
        <w:tc>
          <w:tcPr>
            <w:tcW w:w="3900" w:type="dxa"/>
            <w:vAlign w:val="center"/>
          </w:tcPr>
          <w:p w14:paraId="3701B663">
            <w:pPr>
              <w:jc w:val="left"/>
            </w:pPr>
            <w:r>
              <w:rPr>
                <w:rFonts w:ascii="宋体" w:hAnsi="宋体" w:eastAsia="宋体" w:cs="宋体"/>
                <w:b w:val="0"/>
                <w:i w:val="0"/>
                <w:color w:val="000000"/>
                <w:sz w:val="20"/>
              </w:rPr>
              <w:t>其他社会保障和就业支出</w:t>
            </w:r>
          </w:p>
        </w:tc>
        <w:tc>
          <w:tcPr>
            <w:tcW w:w="1980" w:type="dxa"/>
            <w:vAlign w:val="center"/>
          </w:tcPr>
          <w:p w14:paraId="28B9FC53">
            <w:pPr>
              <w:jc w:val="right"/>
            </w:pPr>
            <w:r>
              <w:rPr>
                <w:rFonts w:ascii="宋体" w:hAnsi="宋体" w:eastAsia="宋体" w:cs="宋体"/>
                <w:b w:val="0"/>
                <w:i w:val="0"/>
                <w:color w:val="000000"/>
                <w:sz w:val="20"/>
              </w:rPr>
              <w:t>7.11</w:t>
            </w:r>
          </w:p>
        </w:tc>
        <w:tc>
          <w:tcPr>
            <w:tcW w:w="1980" w:type="dxa"/>
            <w:vAlign w:val="center"/>
          </w:tcPr>
          <w:p w14:paraId="229D39B8">
            <w:pPr>
              <w:jc w:val="right"/>
            </w:pPr>
            <w:r>
              <w:rPr>
                <w:rFonts w:ascii="宋体" w:hAnsi="宋体" w:eastAsia="宋体" w:cs="宋体"/>
                <w:b w:val="0"/>
                <w:i w:val="0"/>
                <w:color w:val="000000"/>
                <w:sz w:val="20"/>
              </w:rPr>
              <w:t>7.11</w:t>
            </w:r>
          </w:p>
        </w:tc>
        <w:tc>
          <w:tcPr>
            <w:tcW w:w="1952" w:type="dxa"/>
            <w:vAlign w:val="center"/>
          </w:tcPr>
          <w:p w14:paraId="3BB24458">
            <w:pPr>
              <w:jc w:val="right"/>
            </w:pPr>
            <w:r>
              <w:rPr>
                <w:rFonts w:ascii="宋体" w:hAnsi="宋体" w:eastAsia="宋体" w:cs="宋体"/>
                <w:b w:val="0"/>
                <w:i w:val="0"/>
                <w:color w:val="000000"/>
                <w:sz w:val="20"/>
              </w:rPr>
              <w:t>0.00</w:t>
            </w:r>
          </w:p>
        </w:tc>
      </w:tr>
      <w:tr w14:paraId="5EE36C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08AF041">
            <w:pPr>
              <w:jc w:val="left"/>
            </w:pPr>
            <w:r>
              <w:rPr>
                <w:rFonts w:ascii="宋体" w:hAnsi="宋体" w:eastAsia="宋体" w:cs="宋体"/>
                <w:b w:val="0"/>
                <w:i w:val="0"/>
                <w:color w:val="000000"/>
                <w:sz w:val="20"/>
              </w:rPr>
              <w:t>210</w:t>
            </w:r>
          </w:p>
        </w:tc>
        <w:tc>
          <w:tcPr>
            <w:tcW w:w="3900" w:type="dxa"/>
            <w:vAlign w:val="center"/>
          </w:tcPr>
          <w:p w14:paraId="57B3A097">
            <w:pPr>
              <w:jc w:val="left"/>
            </w:pPr>
            <w:r>
              <w:rPr>
                <w:rFonts w:ascii="宋体" w:hAnsi="宋体" w:eastAsia="宋体" w:cs="宋体"/>
                <w:b w:val="0"/>
                <w:i w:val="0"/>
                <w:color w:val="000000"/>
                <w:sz w:val="20"/>
              </w:rPr>
              <w:t>卫生健康支出</w:t>
            </w:r>
          </w:p>
        </w:tc>
        <w:tc>
          <w:tcPr>
            <w:tcW w:w="1980" w:type="dxa"/>
            <w:vAlign w:val="center"/>
          </w:tcPr>
          <w:p w14:paraId="62CAAEFC">
            <w:pPr>
              <w:jc w:val="right"/>
            </w:pPr>
            <w:r>
              <w:rPr>
                <w:rFonts w:ascii="宋体" w:hAnsi="宋体" w:eastAsia="宋体" w:cs="宋体"/>
                <w:b w:val="0"/>
                <w:i w:val="0"/>
                <w:color w:val="000000"/>
                <w:sz w:val="20"/>
              </w:rPr>
              <w:t>43.06</w:t>
            </w:r>
          </w:p>
        </w:tc>
        <w:tc>
          <w:tcPr>
            <w:tcW w:w="1980" w:type="dxa"/>
            <w:vAlign w:val="center"/>
          </w:tcPr>
          <w:p w14:paraId="6B854931">
            <w:pPr>
              <w:jc w:val="right"/>
            </w:pPr>
            <w:r>
              <w:rPr>
                <w:rFonts w:ascii="宋体" w:hAnsi="宋体" w:eastAsia="宋体" w:cs="宋体"/>
                <w:b w:val="0"/>
                <w:i w:val="0"/>
                <w:color w:val="000000"/>
                <w:sz w:val="20"/>
              </w:rPr>
              <w:t>43.06</w:t>
            </w:r>
          </w:p>
        </w:tc>
        <w:tc>
          <w:tcPr>
            <w:tcW w:w="1952" w:type="dxa"/>
            <w:vAlign w:val="center"/>
          </w:tcPr>
          <w:p w14:paraId="190A9EA7">
            <w:pPr>
              <w:jc w:val="right"/>
            </w:pPr>
            <w:r>
              <w:rPr>
                <w:rFonts w:ascii="宋体" w:hAnsi="宋体" w:eastAsia="宋体" w:cs="宋体"/>
                <w:b w:val="0"/>
                <w:i w:val="0"/>
                <w:color w:val="000000"/>
                <w:sz w:val="20"/>
              </w:rPr>
              <w:t>0.00</w:t>
            </w:r>
          </w:p>
        </w:tc>
      </w:tr>
      <w:tr w14:paraId="76BE8E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9E17ADC">
            <w:pPr>
              <w:jc w:val="left"/>
            </w:pPr>
            <w:r>
              <w:rPr>
                <w:rFonts w:ascii="宋体" w:hAnsi="宋体" w:eastAsia="宋体" w:cs="宋体"/>
                <w:b w:val="0"/>
                <w:i w:val="0"/>
                <w:color w:val="000000"/>
                <w:sz w:val="20"/>
              </w:rPr>
              <w:t>21011</w:t>
            </w:r>
          </w:p>
        </w:tc>
        <w:tc>
          <w:tcPr>
            <w:tcW w:w="3900" w:type="dxa"/>
            <w:vAlign w:val="center"/>
          </w:tcPr>
          <w:p w14:paraId="2E1BCB11">
            <w:pPr>
              <w:jc w:val="left"/>
            </w:pPr>
            <w:r>
              <w:rPr>
                <w:rFonts w:ascii="宋体" w:hAnsi="宋体" w:eastAsia="宋体" w:cs="宋体"/>
                <w:b w:val="0"/>
                <w:i w:val="0"/>
                <w:color w:val="000000"/>
                <w:sz w:val="20"/>
              </w:rPr>
              <w:t>行政事业单位医疗</w:t>
            </w:r>
          </w:p>
        </w:tc>
        <w:tc>
          <w:tcPr>
            <w:tcW w:w="1980" w:type="dxa"/>
            <w:vAlign w:val="center"/>
          </w:tcPr>
          <w:p w14:paraId="345AA363">
            <w:pPr>
              <w:jc w:val="right"/>
            </w:pPr>
            <w:r>
              <w:rPr>
                <w:rFonts w:ascii="宋体" w:hAnsi="宋体" w:eastAsia="宋体" w:cs="宋体"/>
                <w:b w:val="0"/>
                <w:i w:val="0"/>
                <w:color w:val="000000"/>
                <w:sz w:val="20"/>
              </w:rPr>
              <w:t>43.06</w:t>
            </w:r>
          </w:p>
        </w:tc>
        <w:tc>
          <w:tcPr>
            <w:tcW w:w="1980" w:type="dxa"/>
            <w:vAlign w:val="center"/>
          </w:tcPr>
          <w:p w14:paraId="1FF55172">
            <w:pPr>
              <w:jc w:val="right"/>
            </w:pPr>
            <w:r>
              <w:rPr>
                <w:rFonts w:ascii="宋体" w:hAnsi="宋体" w:eastAsia="宋体" w:cs="宋体"/>
                <w:b w:val="0"/>
                <w:i w:val="0"/>
                <w:color w:val="000000"/>
                <w:sz w:val="20"/>
              </w:rPr>
              <w:t>43.06</w:t>
            </w:r>
          </w:p>
        </w:tc>
        <w:tc>
          <w:tcPr>
            <w:tcW w:w="1952" w:type="dxa"/>
            <w:vAlign w:val="center"/>
          </w:tcPr>
          <w:p w14:paraId="4C8A0D1B">
            <w:pPr>
              <w:jc w:val="right"/>
            </w:pPr>
            <w:r>
              <w:rPr>
                <w:rFonts w:ascii="宋体" w:hAnsi="宋体" w:eastAsia="宋体" w:cs="宋体"/>
                <w:b w:val="0"/>
                <w:i w:val="0"/>
                <w:color w:val="000000"/>
                <w:sz w:val="20"/>
              </w:rPr>
              <w:t>0.00</w:t>
            </w:r>
          </w:p>
        </w:tc>
      </w:tr>
      <w:tr w14:paraId="2AFA1B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D2B00CC">
            <w:pPr>
              <w:jc w:val="left"/>
            </w:pPr>
            <w:r>
              <w:rPr>
                <w:rFonts w:ascii="宋体" w:hAnsi="宋体" w:eastAsia="宋体" w:cs="宋体"/>
                <w:b w:val="0"/>
                <w:i w:val="0"/>
                <w:color w:val="000000"/>
                <w:sz w:val="20"/>
              </w:rPr>
              <w:t>2101102</w:t>
            </w:r>
          </w:p>
        </w:tc>
        <w:tc>
          <w:tcPr>
            <w:tcW w:w="3900" w:type="dxa"/>
            <w:vAlign w:val="center"/>
          </w:tcPr>
          <w:p w14:paraId="59C75086">
            <w:pPr>
              <w:jc w:val="left"/>
            </w:pPr>
            <w:r>
              <w:rPr>
                <w:rFonts w:ascii="宋体" w:hAnsi="宋体" w:eastAsia="宋体" w:cs="宋体"/>
                <w:b w:val="0"/>
                <w:i w:val="0"/>
                <w:color w:val="000000"/>
                <w:sz w:val="20"/>
              </w:rPr>
              <w:t>事业单位医疗</w:t>
            </w:r>
          </w:p>
        </w:tc>
        <w:tc>
          <w:tcPr>
            <w:tcW w:w="1980" w:type="dxa"/>
            <w:vAlign w:val="center"/>
          </w:tcPr>
          <w:p w14:paraId="633F435F">
            <w:pPr>
              <w:jc w:val="right"/>
            </w:pPr>
            <w:r>
              <w:rPr>
                <w:rFonts w:ascii="宋体" w:hAnsi="宋体" w:eastAsia="宋体" w:cs="宋体"/>
                <w:b w:val="0"/>
                <w:i w:val="0"/>
                <w:color w:val="000000"/>
                <w:sz w:val="20"/>
              </w:rPr>
              <w:t>43.06</w:t>
            </w:r>
          </w:p>
        </w:tc>
        <w:tc>
          <w:tcPr>
            <w:tcW w:w="1980" w:type="dxa"/>
            <w:vAlign w:val="center"/>
          </w:tcPr>
          <w:p w14:paraId="4931B2C2">
            <w:pPr>
              <w:jc w:val="right"/>
            </w:pPr>
            <w:r>
              <w:rPr>
                <w:rFonts w:ascii="宋体" w:hAnsi="宋体" w:eastAsia="宋体" w:cs="宋体"/>
                <w:b w:val="0"/>
                <w:i w:val="0"/>
                <w:color w:val="000000"/>
                <w:sz w:val="20"/>
              </w:rPr>
              <w:t>43.06</w:t>
            </w:r>
          </w:p>
        </w:tc>
        <w:tc>
          <w:tcPr>
            <w:tcW w:w="1952" w:type="dxa"/>
            <w:vAlign w:val="center"/>
          </w:tcPr>
          <w:p w14:paraId="2F180342">
            <w:pPr>
              <w:jc w:val="right"/>
            </w:pPr>
            <w:r>
              <w:rPr>
                <w:rFonts w:ascii="宋体" w:hAnsi="宋体" w:eastAsia="宋体" w:cs="宋体"/>
                <w:b w:val="0"/>
                <w:i w:val="0"/>
                <w:color w:val="000000"/>
                <w:sz w:val="20"/>
              </w:rPr>
              <w:t>0.00</w:t>
            </w:r>
          </w:p>
        </w:tc>
      </w:tr>
      <w:tr w14:paraId="155BB9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7B7D850">
            <w:pPr>
              <w:jc w:val="left"/>
            </w:pPr>
            <w:r>
              <w:rPr>
                <w:rFonts w:ascii="宋体" w:hAnsi="宋体" w:eastAsia="宋体" w:cs="宋体"/>
                <w:b w:val="0"/>
                <w:i w:val="0"/>
                <w:color w:val="000000"/>
                <w:sz w:val="20"/>
              </w:rPr>
              <w:t>213</w:t>
            </w:r>
          </w:p>
        </w:tc>
        <w:tc>
          <w:tcPr>
            <w:tcW w:w="3900" w:type="dxa"/>
            <w:vAlign w:val="center"/>
          </w:tcPr>
          <w:p w14:paraId="0DEF9F67">
            <w:pPr>
              <w:jc w:val="left"/>
            </w:pPr>
            <w:r>
              <w:rPr>
                <w:rFonts w:ascii="宋体" w:hAnsi="宋体" w:eastAsia="宋体" w:cs="宋体"/>
                <w:b w:val="0"/>
                <w:i w:val="0"/>
                <w:color w:val="000000"/>
                <w:sz w:val="20"/>
              </w:rPr>
              <w:t>农林水支出</w:t>
            </w:r>
          </w:p>
        </w:tc>
        <w:tc>
          <w:tcPr>
            <w:tcW w:w="1980" w:type="dxa"/>
            <w:vAlign w:val="center"/>
          </w:tcPr>
          <w:p w14:paraId="43D88D3D">
            <w:pPr>
              <w:jc w:val="right"/>
            </w:pPr>
            <w:r>
              <w:rPr>
                <w:rFonts w:ascii="宋体" w:hAnsi="宋体" w:eastAsia="宋体" w:cs="宋体"/>
                <w:b w:val="0"/>
                <w:i w:val="0"/>
                <w:color w:val="000000"/>
                <w:sz w:val="20"/>
              </w:rPr>
              <w:t>5,003.00</w:t>
            </w:r>
          </w:p>
        </w:tc>
        <w:tc>
          <w:tcPr>
            <w:tcW w:w="1980" w:type="dxa"/>
            <w:vAlign w:val="center"/>
          </w:tcPr>
          <w:p w14:paraId="15744D9C">
            <w:pPr>
              <w:jc w:val="right"/>
            </w:pPr>
            <w:r>
              <w:rPr>
                <w:rFonts w:ascii="宋体" w:hAnsi="宋体" w:eastAsia="宋体" w:cs="宋体"/>
                <w:b w:val="0"/>
                <w:i w:val="0"/>
                <w:color w:val="000000"/>
                <w:sz w:val="20"/>
              </w:rPr>
              <w:t>805.61</w:t>
            </w:r>
          </w:p>
        </w:tc>
        <w:tc>
          <w:tcPr>
            <w:tcW w:w="1952" w:type="dxa"/>
            <w:vAlign w:val="center"/>
          </w:tcPr>
          <w:p w14:paraId="5FE9934D">
            <w:pPr>
              <w:jc w:val="right"/>
            </w:pPr>
            <w:r>
              <w:rPr>
                <w:rFonts w:ascii="宋体" w:hAnsi="宋体" w:eastAsia="宋体" w:cs="宋体"/>
                <w:b w:val="0"/>
                <w:i w:val="0"/>
                <w:color w:val="000000"/>
                <w:sz w:val="20"/>
              </w:rPr>
              <w:t>4,197.39</w:t>
            </w:r>
          </w:p>
        </w:tc>
      </w:tr>
      <w:tr w14:paraId="47EAA4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F70C1B5">
            <w:pPr>
              <w:jc w:val="left"/>
            </w:pPr>
            <w:r>
              <w:rPr>
                <w:rFonts w:ascii="宋体" w:hAnsi="宋体" w:eastAsia="宋体" w:cs="宋体"/>
                <w:b w:val="0"/>
                <w:i w:val="0"/>
                <w:color w:val="000000"/>
                <w:sz w:val="20"/>
              </w:rPr>
              <w:t>21301</w:t>
            </w:r>
          </w:p>
        </w:tc>
        <w:tc>
          <w:tcPr>
            <w:tcW w:w="3900" w:type="dxa"/>
            <w:vAlign w:val="center"/>
          </w:tcPr>
          <w:p w14:paraId="11A8CB4C">
            <w:pPr>
              <w:jc w:val="left"/>
            </w:pPr>
            <w:r>
              <w:rPr>
                <w:rFonts w:ascii="宋体" w:hAnsi="宋体" w:eastAsia="宋体" w:cs="宋体"/>
                <w:b w:val="0"/>
                <w:i w:val="0"/>
                <w:color w:val="000000"/>
                <w:sz w:val="20"/>
              </w:rPr>
              <w:t>农业农村</w:t>
            </w:r>
          </w:p>
        </w:tc>
        <w:tc>
          <w:tcPr>
            <w:tcW w:w="1980" w:type="dxa"/>
            <w:vAlign w:val="center"/>
          </w:tcPr>
          <w:p w14:paraId="2EA42C7D">
            <w:pPr>
              <w:jc w:val="right"/>
            </w:pPr>
            <w:r>
              <w:rPr>
                <w:rFonts w:ascii="宋体" w:hAnsi="宋体" w:eastAsia="宋体" w:cs="宋体"/>
                <w:b w:val="0"/>
                <w:i w:val="0"/>
                <w:color w:val="000000"/>
                <w:sz w:val="20"/>
              </w:rPr>
              <w:t>4,947.00</w:t>
            </w:r>
          </w:p>
        </w:tc>
        <w:tc>
          <w:tcPr>
            <w:tcW w:w="1980" w:type="dxa"/>
            <w:vAlign w:val="center"/>
          </w:tcPr>
          <w:p w14:paraId="25387EBD">
            <w:pPr>
              <w:jc w:val="right"/>
            </w:pPr>
            <w:r>
              <w:rPr>
                <w:rFonts w:ascii="宋体" w:hAnsi="宋体" w:eastAsia="宋体" w:cs="宋体"/>
                <w:b w:val="0"/>
                <w:i w:val="0"/>
                <w:color w:val="000000"/>
                <w:sz w:val="20"/>
              </w:rPr>
              <w:t>805.61</w:t>
            </w:r>
          </w:p>
        </w:tc>
        <w:tc>
          <w:tcPr>
            <w:tcW w:w="1952" w:type="dxa"/>
            <w:vAlign w:val="center"/>
          </w:tcPr>
          <w:p w14:paraId="009402D5">
            <w:pPr>
              <w:jc w:val="right"/>
            </w:pPr>
            <w:r>
              <w:rPr>
                <w:rFonts w:ascii="宋体" w:hAnsi="宋体" w:eastAsia="宋体" w:cs="宋体"/>
                <w:b w:val="0"/>
                <w:i w:val="0"/>
                <w:color w:val="000000"/>
                <w:sz w:val="20"/>
              </w:rPr>
              <w:t>4,141.39</w:t>
            </w:r>
          </w:p>
        </w:tc>
      </w:tr>
      <w:tr w14:paraId="1B53F4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8F3878F">
            <w:pPr>
              <w:jc w:val="left"/>
            </w:pPr>
            <w:r>
              <w:rPr>
                <w:rFonts w:ascii="宋体" w:hAnsi="宋体" w:eastAsia="宋体" w:cs="宋体"/>
                <w:b w:val="0"/>
                <w:i w:val="0"/>
                <w:color w:val="000000"/>
                <w:sz w:val="20"/>
              </w:rPr>
              <w:t>2130101</w:t>
            </w:r>
          </w:p>
        </w:tc>
        <w:tc>
          <w:tcPr>
            <w:tcW w:w="3900" w:type="dxa"/>
            <w:vAlign w:val="center"/>
          </w:tcPr>
          <w:p w14:paraId="77A07C56">
            <w:pPr>
              <w:jc w:val="left"/>
            </w:pPr>
            <w:r>
              <w:rPr>
                <w:rFonts w:ascii="宋体" w:hAnsi="宋体" w:eastAsia="宋体" w:cs="宋体"/>
                <w:b w:val="0"/>
                <w:i w:val="0"/>
                <w:color w:val="000000"/>
                <w:sz w:val="20"/>
              </w:rPr>
              <w:t>行政运行</w:t>
            </w:r>
          </w:p>
        </w:tc>
        <w:tc>
          <w:tcPr>
            <w:tcW w:w="1980" w:type="dxa"/>
            <w:vAlign w:val="center"/>
          </w:tcPr>
          <w:p w14:paraId="7A75AF15">
            <w:pPr>
              <w:jc w:val="right"/>
            </w:pPr>
            <w:r>
              <w:rPr>
                <w:rFonts w:ascii="宋体" w:hAnsi="宋体" w:eastAsia="宋体" w:cs="宋体"/>
                <w:b w:val="0"/>
                <w:i w:val="0"/>
                <w:color w:val="000000"/>
                <w:sz w:val="20"/>
              </w:rPr>
              <w:t>0.00</w:t>
            </w:r>
          </w:p>
        </w:tc>
        <w:tc>
          <w:tcPr>
            <w:tcW w:w="1980" w:type="dxa"/>
            <w:vAlign w:val="center"/>
          </w:tcPr>
          <w:p w14:paraId="2B17060B">
            <w:pPr>
              <w:jc w:val="right"/>
            </w:pPr>
            <w:r>
              <w:rPr>
                <w:rFonts w:ascii="宋体" w:hAnsi="宋体" w:eastAsia="宋体" w:cs="宋体"/>
                <w:b w:val="0"/>
                <w:i w:val="0"/>
                <w:color w:val="000000"/>
                <w:sz w:val="20"/>
              </w:rPr>
              <w:t>0.00</w:t>
            </w:r>
          </w:p>
        </w:tc>
        <w:tc>
          <w:tcPr>
            <w:tcW w:w="1952" w:type="dxa"/>
            <w:vAlign w:val="center"/>
          </w:tcPr>
          <w:p w14:paraId="3D2DEA37">
            <w:pPr>
              <w:jc w:val="right"/>
            </w:pPr>
            <w:r>
              <w:rPr>
                <w:rFonts w:ascii="宋体" w:hAnsi="宋体" w:eastAsia="宋体" w:cs="宋体"/>
                <w:b w:val="0"/>
                <w:i w:val="0"/>
                <w:color w:val="000000"/>
                <w:sz w:val="20"/>
              </w:rPr>
              <w:t>0.00</w:t>
            </w:r>
          </w:p>
        </w:tc>
      </w:tr>
      <w:tr w14:paraId="770E9F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96AE07F">
            <w:pPr>
              <w:jc w:val="left"/>
            </w:pPr>
            <w:r>
              <w:rPr>
                <w:rFonts w:ascii="宋体" w:hAnsi="宋体" w:eastAsia="宋体" w:cs="宋体"/>
                <w:b w:val="0"/>
                <w:i w:val="0"/>
                <w:color w:val="000000"/>
                <w:sz w:val="20"/>
              </w:rPr>
              <w:t>2130102</w:t>
            </w:r>
          </w:p>
        </w:tc>
        <w:tc>
          <w:tcPr>
            <w:tcW w:w="3900" w:type="dxa"/>
            <w:vAlign w:val="center"/>
          </w:tcPr>
          <w:p w14:paraId="4DDDE184">
            <w:pPr>
              <w:jc w:val="left"/>
            </w:pPr>
            <w:r>
              <w:rPr>
                <w:rFonts w:ascii="宋体" w:hAnsi="宋体" w:eastAsia="宋体" w:cs="宋体"/>
                <w:b w:val="0"/>
                <w:i w:val="0"/>
                <w:color w:val="000000"/>
                <w:sz w:val="20"/>
              </w:rPr>
              <w:t>一般行政管理事务</w:t>
            </w:r>
          </w:p>
        </w:tc>
        <w:tc>
          <w:tcPr>
            <w:tcW w:w="1980" w:type="dxa"/>
            <w:vAlign w:val="center"/>
          </w:tcPr>
          <w:p w14:paraId="424FF832">
            <w:pPr>
              <w:jc w:val="right"/>
            </w:pPr>
            <w:r>
              <w:rPr>
                <w:rFonts w:ascii="宋体" w:hAnsi="宋体" w:eastAsia="宋体" w:cs="宋体"/>
                <w:b w:val="0"/>
                <w:i w:val="0"/>
                <w:color w:val="000000"/>
                <w:sz w:val="20"/>
              </w:rPr>
              <w:t>20.78</w:t>
            </w:r>
          </w:p>
        </w:tc>
        <w:tc>
          <w:tcPr>
            <w:tcW w:w="1980" w:type="dxa"/>
            <w:vAlign w:val="center"/>
          </w:tcPr>
          <w:p w14:paraId="09132A15">
            <w:pPr>
              <w:jc w:val="right"/>
            </w:pPr>
            <w:r>
              <w:rPr>
                <w:rFonts w:ascii="宋体" w:hAnsi="宋体" w:eastAsia="宋体" w:cs="宋体"/>
                <w:b w:val="0"/>
                <w:i w:val="0"/>
                <w:color w:val="000000"/>
                <w:sz w:val="20"/>
              </w:rPr>
              <w:t>0.00</w:t>
            </w:r>
          </w:p>
        </w:tc>
        <w:tc>
          <w:tcPr>
            <w:tcW w:w="1952" w:type="dxa"/>
            <w:vAlign w:val="center"/>
          </w:tcPr>
          <w:p w14:paraId="7FA716DA">
            <w:pPr>
              <w:jc w:val="right"/>
            </w:pPr>
            <w:r>
              <w:rPr>
                <w:rFonts w:ascii="宋体" w:hAnsi="宋体" w:eastAsia="宋体" w:cs="宋体"/>
                <w:b w:val="0"/>
                <w:i w:val="0"/>
                <w:color w:val="000000"/>
                <w:sz w:val="20"/>
              </w:rPr>
              <w:t>20.78</w:t>
            </w:r>
          </w:p>
        </w:tc>
      </w:tr>
      <w:tr w14:paraId="47B0DF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B456F8F">
            <w:pPr>
              <w:jc w:val="left"/>
            </w:pPr>
            <w:r>
              <w:rPr>
                <w:rFonts w:ascii="宋体" w:hAnsi="宋体" w:eastAsia="宋体" w:cs="宋体"/>
                <w:b w:val="0"/>
                <w:i w:val="0"/>
                <w:color w:val="000000"/>
                <w:sz w:val="20"/>
              </w:rPr>
              <w:t>2130104</w:t>
            </w:r>
          </w:p>
        </w:tc>
        <w:tc>
          <w:tcPr>
            <w:tcW w:w="3900" w:type="dxa"/>
            <w:vAlign w:val="center"/>
          </w:tcPr>
          <w:p w14:paraId="0F442069">
            <w:pPr>
              <w:jc w:val="left"/>
            </w:pPr>
            <w:r>
              <w:rPr>
                <w:rFonts w:ascii="宋体" w:hAnsi="宋体" w:eastAsia="宋体" w:cs="宋体"/>
                <w:b w:val="0"/>
                <w:i w:val="0"/>
                <w:color w:val="000000"/>
                <w:sz w:val="20"/>
              </w:rPr>
              <w:t>事业运行</w:t>
            </w:r>
          </w:p>
        </w:tc>
        <w:tc>
          <w:tcPr>
            <w:tcW w:w="1980" w:type="dxa"/>
            <w:vAlign w:val="center"/>
          </w:tcPr>
          <w:p w14:paraId="77FE2C19">
            <w:pPr>
              <w:jc w:val="right"/>
            </w:pPr>
            <w:r>
              <w:rPr>
                <w:rFonts w:ascii="宋体" w:hAnsi="宋体" w:eastAsia="宋体" w:cs="宋体"/>
                <w:b w:val="0"/>
                <w:i w:val="0"/>
                <w:color w:val="000000"/>
                <w:sz w:val="20"/>
              </w:rPr>
              <w:t>805.61</w:t>
            </w:r>
          </w:p>
        </w:tc>
        <w:tc>
          <w:tcPr>
            <w:tcW w:w="1980" w:type="dxa"/>
            <w:vAlign w:val="center"/>
          </w:tcPr>
          <w:p w14:paraId="5C8F938B">
            <w:pPr>
              <w:jc w:val="right"/>
            </w:pPr>
            <w:r>
              <w:rPr>
                <w:rFonts w:ascii="宋体" w:hAnsi="宋体" w:eastAsia="宋体" w:cs="宋体"/>
                <w:b w:val="0"/>
                <w:i w:val="0"/>
                <w:color w:val="000000"/>
                <w:sz w:val="20"/>
              </w:rPr>
              <w:t>805.61</w:t>
            </w:r>
          </w:p>
        </w:tc>
        <w:tc>
          <w:tcPr>
            <w:tcW w:w="1952" w:type="dxa"/>
            <w:vAlign w:val="center"/>
          </w:tcPr>
          <w:p w14:paraId="71BB94F6">
            <w:pPr>
              <w:jc w:val="right"/>
            </w:pPr>
            <w:r>
              <w:rPr>
                <w:rFonts w:ascii="宋体" w:hAnsi="宋体" w:eastAsia="宋体" w:cs="宋体"/>
                <w:b w:val="0"/>
                <w:i w:val="0"/>
                <w:color w:val="000000"/>
                <w:sz w:val="20"/>
              </w:rPr>
              <w:t>0.00</w:t>
            </w:r>
          </w:p>
        </w:tc>
      </w:tr>
      <w:tr w14:paraId="52B090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2C5331C">
            <w:pPr>
              <w:jc w:val="left"/>
            </w:pPr>
            <w:r>
              <w:rPr>
                <w:rFonts w:ascii="宋体" w:hAnsi="宋体" w:eastAsia="宋体" w:cs="宋体"/>
                <w:b w:val="0"/>
                <w:i w:val="0"/>
                <w:color w:val="000000"/>
                <w:sz w:val="20"/>
              </w:rPr>
              <w:t>2130106</w:t>
            </w:r>
          </w:p>
        </w:tc>
        <w:tc>
          <w:tcPr>
            <w:tcW w:w="3900" w:type="dxa"/>
            <w:vAlign w:val="center"/>
          </w:tcPr>
          <w:p w14:paraId="5A756731">
            <w:pPr>
              <w:jc w:val="left"/>
            </w:pPr>
            <w:r>
              <w:rPr>
                <w:rFonts w:ascii="宋体" w:hAnsi="宋体" w:eastAsia="宋体" w:cs="宋体"/>
                <w:b w:val="0"/>
                <w:i w:val="0"/>
                <w:color w:val="000000"/>
                <w:sz w:val="20"/>
              </w:rPr>
              <w:t>科技转化与推广服务</w:t>
            </w:r>
          </w:p>
        </w:tc>
        <w:tc>
          <w:tcPr>
            <w:tcW w:w="1980" w:type="dxa"/>
            <w:vAlign w:val="center"/>
          </w:tcPr>
          <w:p w14:paraId="7B9EA9BB">
            <w:pPr>
              <w:jc w:val="right"/>
            </w:pPr>
            <w:r>
              <w:rPr>
                <w:rFonts w:ascii="宋体" w:hAnsi="宋体" w:eastAsia="宋体" w:cs="宋体"/>
                <w:b w:val="0"/>
                <w:i w:val="0"/>
                <w:color w:val="000000"/>
                <w:sz w:val="20"/>
              </w:rPr>
              <w:t>51.66</w:t>
            </w:r>
          </w:p>
        </w:tc>
        <w:tc>
          <w:tcPr>
            <w:tcW w:w="1980" w:type="dxa"/>
            <w:vAlign w:val="center"/>
          </w:tcPr>
          <w:p w14:paraId="613CBEE1">
            <w:pPr>
              <w:jc w:val="right"/>
            </w:pPr>
            <w:r>
              <w:rPr>
                <w:rFonts w:ascii="宋体" w:hAnsi="宋体" w:eastAsia="宋体" w:cs="宋体"/>
                <w:b w:val="0"/>
                <w:i w:val="0"/>
                <w:color w:val="000000"/>
                <w:sz w:val="20"/>
              </w:rPr>
              <w:t>0.00</w:t>
            </w:r>
          </w:p>
        </w:tc>
        <w:tc>
          <w:tcPr>
            <w:tcW w:w="1952" w:type="dxa"/>
            <w:vAlign w:val="center"/>
          </w:tcPr>
          <w:p w14:paraId="321CD992">
            <w:pPr>
              <w:jc w:val="right"/>
            </w:pPr>
            <w:r>
              <w:rPr>
                <w:rFonts w:ascii="宋体" w:hAnsi="宋体" w:eastAsia="宋体" w:cs="宋体"/>
                <w:b w:val="0"/>
                <w:i w:val="0"/>
                <w:color w:val="000000"/>
                <w:sz w:val="20"/>
              </w:rPr>
              <w:t>51.66</w:t>
            </w:r>
          </w:p>
        </w:tc>
      </w:tr>
      <w:tr w14:paraId="5CA005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FB52751">
            <w:pPr>
              <w:jc w:val="left"/>
            </w:pPr>
            <w:r>
              <w:rPr>
                <w:rFonts w:ascii="宋体" w:hAnsi="宋体" w:eastAsia="宋体" w:cs="宋体"/>
                <w:b w:val="0"/>
                <w:i w:val="0"/>
                <w:color w:val="000000"/>
                <w:sz w:val="20"/>
              </w:rPr>
              <w:t>2130109</w:t>
            </w:r>
          </w:p>
        </w:tc>
        <w:tc>
          <w:tcPr>
            <w:tcW w:w="3900" w:type="dxa"/>
            <w:vAlign w:val="center"/>
          </w:tcPr>
          <w:p w14:paraId="200316A1">
            <w:pPr>
              <w:jc w:val="left"/>
            </w:pPr>
            <w:r>
              <w:rPr>
                <w:rFonts w:ascii="宋体" w:hAnsi="宋体" w:eastAsia="宋体" w:cs="宋体"/>
                <w:b w:val="0"/>
                <w:i w:val="0"/>
                <w:color w:val="000000"/>
                <w:sz w:val="20"/>
              </w:rPr>
              <w:t>农产品质量安全</w:t>
            </w:r>
          </w:p>
        </w:tc>
        <w:tc>
          <w:tcPr>
            <w:tcW w:w="1980" w:type="dxa"/>
            <w:vAlign w:val="center"/>
          </w:tcPr>
          <w:p w14:paraId="7E55D2EB">
            <w:pPr>
              <w:jc w:val="right"/>
            </w:pPr>
            <w:r>
              <w:rPr>
                <w:rFonts w:ascii="宋体" w:hAnsi="宋体" w:eastAsia="宋体" w:cs="宋体"/>
                <w:b w:val="0"/>
                <w:i w:val="0"/>
                <w:color w:val="000000"/>
                <w:sz w:val="20"/>
              </w:rPr>
              <w:t>0.95</w:t>
            </w:r>
          </w:p>
        </w:tc>
        <w:tc>
          <w:tcPr>
            <w:tcW w:w="1980" w:type="dxa"/>
            <w:vAlign w:val="center"/>
          </w:tcPr>
          <w:p w14:paraId="6A4E5F19">
            <w:pPr>
              <w:jc w:val="right"/>
            </w:pPr>
            <w:r>
              <w:rPr>
                <w:rFonts w:ascii="宋体" w:hAnsi="宋体" w:eastAsia="宋体" w:cs="宋体"/>
                <w:b w:val="0"/>
                <w:i w:val="0"/>
                <w:color w:val="000000"/>
                <w:sz w:val="20"/>
              </w:rPr>
              <w:t>0.00</w:t>
            </w:r>
          </w:p>
        </w:tc>
        <w:tc>
          <w:tcPr>
            <w:tcW w:w="1952" w:type="dxa"/>
            <w:vAlign w:val="center"/>
          </w:tcPr>
          <w:p w14:paraId="0616816C">
            <w:pPr>
              <w:jc w:val="right"/>
            </w:pPr>
            <w:r>
              <w:rPr>
                <w:rFonts w:ascii="宋体" w:hAnsi="宋体" w:eastAsia="宋体" w:cs="宋体"/>
                <w:b w:val="0"/>
                <w:i w:val="0"/>
                <w:color w:val="000000"/>
                <w:sz w:val="20"/>
              </w:rPr>
              <w:t>0.95</w:t>
            </w:r>
          </w:p>
        </w:tc>
      </w:tr>
      <w:tr w14:paraId="248521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D0F992A">
            <w:pPr>
              <w:jc w:val="left"/>
            </w:pPr>
            <w:r>
              <w:rPr>
                <w:rFonts w:ascii="宋体" w:hAnsi="宋体" w:eastAsia="宋体" w:cs="宋体"/>
                <w:b w:val="0"/>
                <w:i w:val="0"/>
                <w:color w:val="000000"/>
                <w:sz w:val="20"/>
              </w:rPr>
              <w:t>2130119</w:t>
            </w:r>
          </w:p>
        </w:tc>
        <w:tc>
          <w:tcPr>
            <w:tcW w:w="3900" w:type="dxa"/>
            <w:vAlign w:val="center"/>
          </w:tcPr>
          <w:p w14:paraId="6F232526">
            <w:pPr>
              <w:jc w:val="left"/>
            </w:pPr>
            <w:r>
              <w:rPr>
                <w:rFonts w:ascii="宋体" w:hAnsi="宋体" w:eastAsia="宋体" w:cs="宋体"/>
                <w:b w:val="0"/>
                <w:i w:val="0"/>
                <w:color w:val="000000"/>
                <w:sz w:val="20"/>
              </w:rPr>
              <w:t>防灾救灾</w:t>
            </w:r>
          </w:p>
        </w:tc>
        <w:tc>
          <w:tcPr>
            <w:tcW w:w="1980" w:type="dxa"/>
            <w:vAlign w:val="center"/>
          </w:tcPr>
          <w:p w14:paraId="5AA26D0F">
            <w:pPr>
              <w:jc w:val="right"/>
            </w:pPr>
            <w:r>
              <w:rPr>
                <w:rFonts w:ascii="宋体" w:hAnsi="宋体" w:eastAsia="宋体" w:cs="宋体"/>
                <w:b w:val="0"/>
                <w:i w:val="0"/>
                <w:color w:val="000000"/>
                <w:sz w:val="20"/>
              </w:rPr>
              <w:t>24.00</w:t>
            </w:r>
          </w:p>
        </w:tc>
        <w:tc>
          <w:tcPr>
            <w:tcW w:w="1980" w:type="dxa"/>
            <w:vAlign w:val="center"/>
          </w:tcPr>
          <w:p w14:paraId="6C5BD9A5">
            <w:pPr>
              <w:jc w:val="right"/>
            </w:pPr>
            <w:r>
              <w:rPr>
                <w:rFonts w:ascii="宋体" w:hAnsi="宋体" w:eastAsia="宋体" w:cs="宋体"/>
                <w:b w:val="0"/>
                <w:i w:val="0"/>
                <w:color w:val="000000"/>
                <w:sz w:val="20"/>
              </w:rPr>
              <w:t>0.00</w:t>
            </w:r>
          </w:p>
        </w:tc>
        <w:tc>
          <w:tcPr>
            <w:tcW w:w="1952" w:type="dxa"/>
            <w:vAlign w:val="center"/>
          </w:tcPr>
          <w:p w14:paraId="6CD13D40">
            <w:pPr>
              <w:jc w:val="right"/>
            </w:pPr>
            <w:r>
              <w:rPr>
                <w:rFonts w:ascii="宋体" w:hAnsi="宋体" w:eastAsia="宋体" w:cs="宋体"/>
                <w:b w:val="0"/>
                <w:i w:val="0"/>
                <w:color w:val="000000"/>
                <w:sz w:val="20"/>
              </w:rPr>
              <w:t>24.00</w:t>
            </w:r>
          </w:p>
        </w:tc>
      </w:tr>
      <w:tr w14:paraId="6F5119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B71EBE1">
            <w:pPr>
              <w:jc w:val="left"/>
            </w:pPr>
            <w:r>
              <w:rPr>
                <w:rFonts w:ascii="宋体" w:hAnsi="宋体" w:eastAsia="宋体" w:cs="宋体"/>
                <w:b w:val="0"/>
                <w:i w:val="0"/>
                <w:color w:val="000000"/>
                <w:sz w:val="20"/>
              </w:rPr>
              <w:t>2130122</w:t>
            </w:r>
          </w:p>
        </w:tc>
        <w:tc>
          <w:tcPr>
            <w:tcW w:w="3900" w:type="dxa"/>
            <w:vAlign w:val="center"/>
          </w:tcPr>
          <w:p w14:paraId="2BAA53F7">
            <w:pPr>
              <w:jc w:val="left"/>
            </w:pPr>
            <w:r>
              <w:rPr>
                <w:rFonts w:ascii="宋体" w:hAnsi="宋体" w:eastAsia="宋体" w:cs="宋体"/>
                <w:b w:val="0"/>
                <w:i w:val="0"/>
                <w:color w:val="000000"/>
                <w:sz w:val="20"/>
              </w:rPr>
              <w:t>农业生产发展</w:t>
            </w:r>
          </w:p>
        </w:tc>
        <w:tc>
          <w:tcPr>
            <w:tcW w:w="1980" w:type="dxa"/>
            <w:vAlign w:val="center"/>
          </w:tcPr>
          <w:p w14:paraId="750CBCE7">
            <w:pPr>
              <w:jc w:val="right"/>
            </w:pPr>
            <w:r>
              <w:rPr>
                <w:rFonts w:ascii="宋体" w:hAnsi="宋体" w:eastAsia="宋体" w:cs="宋体"/>
                <w:b w:val="0"/>
                <w:i w:val="0"/>
                <w:color w:val="000000"/>
                <w:sz w:val="20"/>
              </w:rPr>
              <w:t>1,553.44</w:t>
            </w:r>
          </w:p>
        </w:tc>
        <w:tc>
          <w:tcPr>
            <w:tcW w:w="1980" w:type="dxa"/>
            <w:vAlign w:val="center"/>
          </w:tcPr>
          <w:p w14:paraId="13C2CA2D">
            <w:pPr>
              <w:jc w:val="right"/>
            </w:pPr>
            <w:r>
              <w:rPr>
                <w:rFonts w:ascii="宋体" w:hAnsi="宋体" w:eastAsia="宋体" w:cs="宋体"/>
                <w:b w:val="0"/>
                <w:i w:val="0"/>
                <w:color w:val="000000"/>
                <w:sz w:val="20"/>
              </w:rPr>
              <w:t>0.00</w:t>
            </w:r>
          </w:p>
        </w:tc>
        <w:tc>
          <w:tcPr>
            <w:tcW w:w="1952" w:type="dxa"/>
            <w:vAlign w:val="center"/>
          </w:tcPr>
          <w:p w14:paraId="6EBC6C0E">
            <w:pPr>
              <w:jc w:val="right"/>
            </w:pPr>
            <w:r>
              <w:rPr>
                <w:rFonts w:ascii="宋体" w:hAnsi="宋体" w:eastAsia="宋体" w:cs="宋体"/>
                <w:b w:val="0"/>
                <w:i w:val="0"/>
                <w:color w:val="000000"/>
                <w:sz w:val="20"/>
              </w:rPr>
              <w:t>1,553.44</w:t>
            </w:r>
          </w:p>
        </w:tc>
      </w:tr>
      <w:tr w14:paraId="741383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AE7BB4A">
            <w:pPr>
              <w:jc w:val="left"/>
            </w:pPr>
            <w:r>
              <w:rPr>
                <w:rFonts w:ascii="宋体" w:hAnsi="宋体" w:eastAsia="宋体" w:cs="宋体"/>
                <w:b w:val="0"/>
                <w:i w:val="0"/>
                <w:color w:val="000000"/>
                <w:sz w:val="20"/>
              </w:rPr>
              <w:t>2130135</w:t>
            </w:r>
          </w:p>
        </w:tc>
        <w:tc>
          <w:tcPr>
            <w:tcW w:w="3900" w:type="dxa"/>
            <w:vAlign w:val="center"/>
          </w:tcPr>
          <w:p w14:paraId="02D4058C">
            <w:pPr>
              <w:jc w:val="left"/>
            </w:pPr>
            <w:r>
              <w:rPr>
                <w:rFonts w:ascii="宋体" w:hAnsi="宋体" w:eastAsia="宋体" w:cs="宋体"/>
                <w:b w:val="0"/>
                <w:i w:val="0"/>
                <w:color w:val="000000"/>
                <w:sz w:val="20"/>
              </w:rPr>
              <w:t>农业资源保护修复与利用</w:t>
            </w:r>
          </w:p>
        </w:tc>
        <w:tc>
          <w:tcPr>
            <w:tcW w:w="1980" w:type="dxa"/>
            <w:vAlign w:val="center"/>
          </w:tcPr>
          <w:p w14:paraId="7B70B3C7">
            <w:pPr>
              <w:jc w:val="right"/>
            </w:pPr>
            <w:r>
              <w:rPr>
                <w:rFonts w:ascii="宋体" w:hAnsi="宋体" w:eastAsia="宋体" w:cs="宋体"/>
                <w:b w:val="0"/>
                <w:i w:val="0"/>
                <w:color w:val="000000"/>
                <w:sz w:val="20"/>
              </w:rPr>
              <w:t>134.83</w:t>
            </w:r>
          </w:p>
        </w:tc>
        <w:tc>
          <w:tcPr>
            <w:tcW w:w="1980" w:type="dxa"/>
            <w:vAlign w:val="center"/>
          </w:tcPr>
          <w:p w14:paraId="736FD92F">
            <w:pPr>
              <w:jc w:val="right"/>
            </w:pPr>
            <w:r>
              <w:rPr>
                <w:rFonts w:ascii="宋体" w:hAnsi="宋体" w:eastAsia="宋体" w:cs="宋体"/>
                <w:b w:val="0"/>
                <w:i w:val="0"/>
                <w:color w:val="000000"/>
                <w:sz w:val="20"/>
              </w:rPr>
              <w:t>0.00</w:t>
            </w:r>
          </w:p>
        </w:tc>
        <w:tc>
          <w:tcPr>
            <w:tcW w:w="1952" w:type="dxa"/>
            <w:vAlign w:val="center"/>
          </w:tcPr>
          <w:p w14:paraId="01C40750">
            <w:pPr>
              <w:jc w:val="right"/>
            </w:pPr>
            <w:r>
              <w:rPr>
                <w:rFonts w:ascii="宋体" w:hAnsi="宋体" w:eastAsia="宋体" w:cs="宋体"/>
                <w:b w:val="0"/>
                <w:i w:val="0"/>
                <w:color w:val="000000"/>
                <w:sz w:val="20"/>
              </w:rPr>
              <w:t>134.83</w:t>
            </w:r>
          </w:p>
        </w:tc>
      </w:tr>
      <w:tr w14:paraId="388D6C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93D051F">
            <w:pPr>
              <w:jc w:val="left"/>
            </w:pPr>
            <w:r>
              <w:rPr>
                <w:rFonts w:ascii="宋体" w:hAnsi="宋体" w:eastAsia="宋体" w:cs="宋体"/>
                <w:b w:val="0"/>
                <w:i w:val="0"/>
                <w:color w:val="000000"/>
                <w:sz w:val="20"/>
              </w:rPr>
              <w:t>2130153</w:t>
            </w:r>
          </w:p>
        </w:tc>
        <w:tc>
          <w:tcPr>
            <w:tcW w:w="3900" w:type="dxa"/>
            <w:vAlign w:val="center"/>
          </w:tcPr>
          <w:p w14:paraId="69A6C5DF">
            <w:pPr>
              <w:jc w:val="left"/>
            </w:pPr>
            <w:r>
              <w:rPr>
                <w:rFonts w:ascii="宋体" w:hAnsi="宋体" w:eastAsia="宋体" w:cs="宋体"/>
                <w:b w:val="0"/>
                <w:i w:val="0"/>
                <w:color w:val="000000"/>
                <w:sz w:val="20"/>
              </w:rPr>
              <w:t>农田建设</w:t>
            </w:r>
          </w:p>
        </w:tc>
        <w:tc>
          <w:tcPr>
            <w:tcW w:w="1980" w:type="dxa"/>
            <w:vAlign w:val="center"/>
          </w:tcPr>
          <w:p w14:paraId="257209CE">
            <w:pPr>
              <w:jc w:val="right"/>
            </w:pPr>
            <w:r>
              <w:rPr>
                <w:rFonts w:ascii="宋体" w:hAnsi="宋体" w:eastAsia="宋体" w:cs="宋体"/>
                <w:b w:val="0"/>
                <w:i w:val="0"/>
                <w:color w:val="000000"/>
                <w:sz w:val="20"/>
              </w:rPr>
              <w:t>2,355.73</w:t>
            </w:r>
          </w:p>
        </w:tc>
        <w:tc>
          <w:tcPr>
            <w:tcW w:w="1980" w:type="dxa"/>
            <w:vAlign w:val="center"/>
          </w:tcPr>
          <w:p w14:paraId="273804C3">
            <w:pPr>
              <w:jc w:val="right"/>
            </w:pPr>
            <w:r>
              <w:rPr>
                <w:rFonts w:ascii="宋体" w:hAnsi="宋体" w:eastAsia="宋体" w:cs="宋体"/>
                <w:b w:val="0"/>
                <w:i w:val="0"/>
                <w:color w:val="000000"/>
                <w:sz w:val="20"/>
              </w:rPr>
              <w:t>0.00</w:t>
            </w:r>
          </w:p>
        </w:tc>
        <w:tc>
          <w:tcPr>
            <w:tcW w:w="1952" w:type="dxa"/>
            <w:vAlign w:val="center"/>
          </w:tcPr>
          <w:p w14:paraId="0E81913A">
            <w:pPr>
              <w:jc w:val="right"/>
            </w:pPr>
            <w:r>
              <w:rPr>
                <w:rFonts w:ascii="宋体" w:hAnsi="宋体" w:eastAsia="宋体" w:cs="宋体"/>
                <w:b w:val="0"/>
                <w:i w:val="0"/>
                <w:color w:val="000000"/>
                <w:sz w:val="20"/>
              </w:rPr>
              <w:t>2,355.73</w:t>
            </w:r>
          </w:p>
        </w:tc>
      </w:tr>
      <w:tr w14:paraId="308FF8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19E94C6">
            <w:pPr>
              <w:jc w:val="left"/>
            </w:pPr>
            <w:r>
              <w:rPr>
                <w:rFonts w:ascii="宋体" w:hAnsi="宋体" w:eastAsia="宋体" w:cs="宋体"/>
                <w:b w:val="0"/>
                <w:i w:val="0"/>
                <w:color w:val="000000"/>
                <w:sz w:val="20"/>
              </w:rPr>
              <w:t>21303</w:t>
            </w:r>
          </w:p>
        </w:tc>
        <w:tc>
          <w:tcPr>
            <w:tcW w:w="3900" w:type="dxa"/>
            <w:vAlign w:val="center"/>
          </w:tcPr>
          <w:p w14:paraId="79C114B4">
            <w:pPr>
              <w:jc w:val="left"/>
            </w:pPr>
            <w:r>
              <w:rPr>
                <w:rFonts w:ascii="宋体" w:hAnsi="宋体" w:eastAsia="宋体" w:cs="宋体"/>
                <w:b w:val="0"/>
                <w:i w:val="0"/>
                <w:color w:val="000000"/>
                <w:sz w:val="20"/>
              </w:rPr>
              <w:t>水利</w:t>
            </w:r>
          </w:p>
        </w:tc>
        <w:tc>
          <w:tcPr>
            <w:tcW w:w="1980" w:type="dxa"/>
            <w:vAlign w:val="center"/>
          </w:tcPr>
          <w:p w14:paraId="069A5B99">
            <w:pPr>
              <w:jc w:val="right"/>
            </w:pPr>
            <w:r>
              <w:rPr>
                <w:rFonts w:ascii="宋体" w:hAnsi="宋体" w:eastAsia="宋体" w:cs="宋体"/>
                <w:b w:val="0"/>
                <w:i w:val="0"/>
                <w:color w:val="000000"/>
                <w:sz w:val="20"/>
              </w:rPr>
              <w:t>0.00</w:t>
            </w:r>
          </w:p>
        </w:tc>
        <w:tc>
          <w:tcPr>
            <w:tcW w:w="1980" w:type="dxa"/>
            <w:vAlign w:val="center"/>
          </w:tcPr>
          <w:p w14:paraId="6B5D4715">
            <w:pPr>
              <w:jc w:val="right"/>
            </w:pPr>
            <w:r>
              <w:rPr>
                <w:rFonts w:ascii="宋体" w:hAnsi="宋体" w:eastAsia="宋体" w:cs="宋体"/>
                <w:b w:val="0"/>
                <w:i w:val="0"/>
                <w:color w:val="000000"/>
                <w:sz w:val="20"/>
              </w:rPr>
              <w:t>0.00</w:t>
            </w:r>
          </w:p>
        </w:tc>
        <w:tc>
          <w:tcPr>
            <w:tcW w:w="1952" w:type="dxa"/>
            <w:vAlign w:val="center"/>
          </w:tcPr>
          <w:p w14:paraId="0A88D55A">
            <w:pPr>
              <w:jc w:val="right"/>
            </w:pPr>
            <w:r>
              <w:rPr>
                <w:rFonts w:ascii="宋体" w:hAnsi="宋体" w:eastAsia="宋体" w:cs="宋体"/>
                <w:b w:val="0"/>
                <w:i w:val="0"/>
                <w:color w:val="000000"/>
                <w:sz w:val="20"/>
              </w:rPr>
              <w:t>0.00</w:t>
            </w:r>
          </w:p>
        </w:tc>
      </w:tr>
      <w:tr w14:paraId="46F2E0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AFD0028">
            <w:pPr>
              <w:jc w:val="left"/>
            </w:pPr>
            <w:r>
              <w:rPr>
                <w:rFonts w:ascii="宋体" w:hAnsi="宋体" w:eastAsia="宋体" w:cs="宋体"/>
                <w:b w:val="0"/>
                <w:i w:val="0"/>
                <w:color w:val="000000"/>
                <w:sz w:val="20"/>
              </w:rPr>
              <w:t>2130316</w:t>
            </w:r>
          </w:p>
        </w:tc>
        <w:tc>
          <w:tcPr>
            <w:tcW w:w="3900" w:type="dxa"/>
            <w:vAlign w:val="center"/>
          </w:tcPr>
          <w:p w14:paraId="4B076FD9">
            <w:pPr>
              <w:jc w:val="left"/>
            </w:pPr>
            <w:r>
              <w:rPr>
                <w:rFonts w:ascii="宋体" w:hAnsi="宋体" w:eastAsia="宋体" w:cs="宋体"/>
                <w:b w:val="0"/>
                <w:i w:val="0"/>
                <w:color w:val="000000"/>
                <w:sz w:val="20"/>
              </w:rPr>
              <w:t>农村水利</w:t>
            </w:r>
          </w:p>
        </w:tc>
        <w:tc>
          <w:tcPr>
            <w:tcW w:w="1980" w:type="dxa"/>
            <w:vAlign w:val="center"/>
          </w:tcPr>
          <w:p w14:paraId="153517A6">
            <w:pPr>
              <w:jc w:val="right"/>
            </w:pPr>
            <w:r>
              <w:rPr>
                <w:rFonts w:ascii="宋体" w:hAnsi="宋体" w:eastAsia="宋体" w:cs="宋体"/>
                <w:b w:val="0"/>
                <w:i w:val="0"/>
                <w:color w:val="000000"/>
                <w:sz w:val="20"/>
              </w:rPr>
              <w:t>0.00</w:t>
            </w:r>
          </w:p>
        </w:tc>
        <w:tc>
          <w:tcPr>
            <w:tcW w:w="1980" w:type="dxa"/>
            <w:vAlign w:val="center"/>
          </w:tcPr>
          <w:p w14:paraId="5A03D02A">
            <w:pPr>
              <w:jc w:val="right"/>
            </w:pPr>
            <w:r>
              <w:rPr>
                <w:rFonts w:ascii="宋体" w:hAnsi="宋体" w:eastAsia="宋体" w:cs="宋体"/>
                <w:b w:val="0"/>
                <w:i w:val="0"/>
                <w:color w:val="000000"/>
                <w:sz w:val="20"/>
              </w:rPr>
              <w:t>0.00</w:t>
            </w:r>
          </w:p>
        </w:tc>
        <w:tc>
          <w:tcPr>
            <w:tcW w:w="1952" w:type="dxa"/>
            <w:vAlign w:val="center"/>
          </w:tcPr>
          <w:p w14:paraId="2C000EFE">
            <w:pPr>
              <w:jc w:val="right"/>
            </w:pPr>
            <w:r>
              <w:rPr>
                <w:rFonts w:ascii="宋体" w:hAnsi="宋体" w:eastAsia="宋体" w:cs="宋体"/>
                <w:b w:val="0"/>
                <w:i w:val="0"/>
                <w:color w:val="000000"/>
                <w:sz w:val="20"/>
              </w:rPr>
              <w:t>0.00</w:t>
            </w:r>
          </w:p>
        </w:tc>
      </w:tr>
      <w:tr w14:paraId="72B8BB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AB79747">
            <w:pPr>
              <w:jc w:val="left"/>
            </w:pPr>
            <w:r>
              <w:rPr>
                <w:rFonts w:ascii="宋体" w:hAnsi="宋体" w:eastAsia="宋体" w:cs="宋体"/>
                <w:b w:val="0"/>
                <w:i w:val="0"/>
                <w:color w:val="000000"/>
                <w:sz w:val="20"/>
              </w:rPr>
              <w:t>21399</w:t>
            </w:r>
          </w:p>
        </w:tc>
        <w:tc>
          <w:tcPr>
            <w:tcW w:w="3900" w:type="dxa"/>
            <w:vAlign w:val="center"/>
          </w:tcPr>
          <w:p w14:paraId="6238A111">
            <w:pPr>
              <w:jc w:val="left"/>
            </w:pPr>
            <w:r>
              <w:rPr>
                <w:rFonts w:ascii="宋体" w:hAnsi="宋体" w:eastAsia="宋体" w:cs="宋体"/>
                <w:b w:val="0"/>
                <w:i w:val="0"/>
                <w:color w:val="000000"/>
                <w:sz w:val="20"/>
              </w:rPr>
              <w:t>其他农林水支出</w:t>
            </w:r>
          </w:p>
        </w:tc>
        <w:tc>
          <w:tcPr>
            <w:tcW w:w="1980" w:type="dxa"/>
            <w:vAlign w:val="center"/>
          </w:tcPr>
          <w:p w14:paraId="5118E270">
            <w:pPr>
              <w:jc w:val="right"/>
            </w:pPr>
            <w:r>
              <w:rPr>
                <w:rFonts w:ascii="宋体" w:hAnsi="宋体" w:eastAsia="宋体" w:cs="宋体"/>
                <w:b w:val="0"/>
                <w:i w:val="0"/>
                <w:color w:val="000000"/>
                <w:sz w:val="20"/>
              </w:rPr>
              <w:t>56.00</w:t>
            </w:r>
          </w:p>
        </w:tc>
        <w:tc>
          <w:tcPr>
            <w:tcW w:w="1980" w:type="dxa"/>
            <w:vAlign w:val="center"/>
          </w:tcPr>
          <w:p w14:paraId="653BD200">
            <w:pPr>
              <w:jc w:val="right"/>
            </w:pPr>
            <w:r>
              <w:rPr>
                <w:rFonts w:ascii="宋体" w:hAnsi="宋体" w:eastAsia="宋体" w:cs="宋体"/>
                <w:b w:val="0"/>
                <w:i w:val="0"/>
                <w:color w:val="000000"/>
                <w:sz w:val="20"/>
              </w:rPr>
              <w:t>0.00</w:t>
            </w:r>
          </w:p>
        </w:tc>
        <w:tc>
          <w:tcPr>
            <w:tcW w:w="1952" w:type="dxa"/>
            <w:vAlign w:val="center"/>
          </w:tcPr>
          <w:p w14:paraId="02E51A4B">
            <w:pPr>
              <w:jc w:val="right"/>
            </w:pPr>
            <w:r>
              <w:rPr>
                <w:rFonts w:ascii="宋体" w:hAnsi="宋体" w:eastAsia="宋体" w:cs="宋体"/>
                <w:b w:val="0"/>
                <w:i w:val="0"/>
                <w:color w:val="000000"/>
                <w:sz w:val="20"/>
              </w:rPr>
              <w:t>56.00</w:t>
            </w:r>
          </w:p>
        </w:tc>
      </w:tr>
      <w:tr w14:paraId="3E0F7C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8DB2BE3">
            <w:pPr>
              <w:jc w:val="left"/>
            </w:pPr>
            <w:r>
              <w:rPr>
                <w:rFonts w:ascii="宋体" w:hAnsi="宋体" w:eastAsia="宋体" w:cs="宋体"/>
                <w:b w:val="0"/>
                <w:i w:val="0"/>
                <w:color w:val="000000"/>
                <w:sz w:val="20"/>
              </w:rPr>
              <w:t>2139999</w:t>
            </w:r>
          </w:p>
        </w:tc>
        <w:tc>
          <w:tcPr>
            <w:tcW w:w="3900" w:type="dxa"/>
            <w:vAlign w:val="center"/>
          </w:tcPr>
          <w:p w14:paraId="35DCCADB">
            <w:pPr>
              <w:jc w:val="left"/>
            </w:pPr>
            <w:r>
              <w:rPr>
                <w:rFonts w:ascii="宋体" w:hAnsi="宋体" w:eastAsia="宋体" w:cs="宋体"/>
                <w:b w:val="0"/>
                <w:i w:val="0"/>
                <w:color w:val="000000"/>
                <w:sz w:val="20"/>
              </w:rPr>
              <w:t>其他农林水支出</w:t>
            </w:r>
          </w:p>
        </w:tc>
        <w:tc>
          <w:tcPr>
            <w:tcW w:w="1980" w:type="dxa"/>
            <w:vAlign w:val="center"/>
          </w:tcPr>
          <w:p w14:paraId="008317EC">
            <w:pPr>
              <w:jc w:val="right"/>
            </w:pPr>
            <w:r>
              <w:rPr>
                <w:rFonts w:ascii="宋体" w:hAnsi="宋体" w:eastAsia="宋体" w:cs="宋体"/>
                <w:b w:val="0"/>
                <w:i w:val="0"/>
                <w:color w:val="000000"/>
                <w:sz w:val="20"/>
              </w:rPr>
              <w:t>56.00</w:t>
            </w:r>
          </w:p>
        </w:tc>
        <w:tc>
          <w:tcPr>
            <w:tcW w:w="1980" w:type="dxa"/>
            <w:vAlign w:val="center"/>
          </w:tcPr>
          <w:p w14:paraId="7160BE2E">
            <w:pPr>
              <w:jc w:val="right"/>
            </w:pPr>
            <w:r>
              <w:rPr>
                <w:rFonts w:ascii="宋体" w:hAnsi="宋体" w:eastAsia="宋体" w:cs="宋体"/>
                <w:b w:val="0"/>
                <w:i w:val="0"/>
                <w:color w:val="000000"/>
                <w:sz w:val="20"/>
              </w:rPr>
              <w:t>0.00</w:t>
            </w:r>
          </w:p>
        </w:tc>
        <w:tc>
          <w:tcPr>
            <w:tcW w:w="1952" w:type="dxa"/>
            <w:vAlign w:val="center"/>
          </w:tcPr>
          <w:p w14:paraId="340FB9F9">
            <w:pPr>
              <w:jc w:val="right"/>
            </w:pPr>
            <w:r>
              <w:rPr>
                <w:rFonts w:ascii="宋体" w:hAnsi="宋体" w:eastAsia="宋体" w:cs="宋体"/>
                <w:b w:val="0"/>
                <w:i w:val="0"/>
                <w:color w:val="000000"/>
                <w:sz w:val="20"/>
              </w:rPr>
              <w:t>56.00</w:t>
            </w:r>
          </w:p>
        </w:tc>
      </w:tr>
      <w:tr w14:paraId="7B07BF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E2C3E38">
            <w:pPr>
              <w:jc w:val="left"/>
            </w:pPr>
            <w:r>
              <w:rPr>
                <w:rFonts w:ascii="宋体" w:hAnsi="宋体" w:eastAsia="宋体" w:cs="宋体"/>
                <w:b w:val="0"/>
                <w:i w:val="0"/>
                <w:color w:val="000000"/>
                <w:sz w:val="20"/>
              </w:rPr>
              <w:t>221</w:t>
            </w:r>
          </w:p>
        </w:tc>
        <w:tc>
          <w:tcPr>
            <w:tcW w:w="3900" w:type="dxa"/>
            <w:vAlign w:val="center"/>
          </w:tcPr>
          <w:p w14:paraId="403AFD78">
            <w:pPr>
              <w:jc w:val="left"/>
            </w:pPr>
            <w:r>
              <w:rPr>
                <w:rFonts w:ascii="宋体" w:hAnsi="宋体" w:eastAsia="宋体" w:cs="宋体"/>
                <w:b w:val="0"/>
                <w:i w:val="0"/>
                <w:color w:val="000000"/>
                <w:sz w:val="20"/>
              </w:rPr>
              <w:t>住房保障支出</w:t>
            </w:r>
          </w:p>
        </w:tc>
        <w:tc>
          <w:tcPr>
            <w:tcW w:w="1980" w:type="dxa"/>
            <w:vAlign w:val="center"/>
          </w:tcPr>
          <w:p w14:paraId="658B4AAA">
            <w:pPr>
              <w:jc w:val="right"/>
            </w:pPr>
            <w:r>
              <w:rPr>
                <w:rFonts w:ascii="宋体" w:hAnsi="宋体" w:eastAsia="宋体" w:cs="宋体"/>
                <w:b w:val="0"/>
                <w:i w:val="0"/>
                <w:color w:val="000000"/>
                <w:sz w:val="20"/>
              </w:rPr>
              <w:t>76.24</w:t>
            </w:r>
          </w:p>
        </w:tc>
        <w:tc>
          <w:tcPr>
            <w:tcW w:w="1980" w:type="dxa"/>
            <w:vAlign w:val="center"/>
          </w:tcPr>
          <w:p w14:paraId="3952C804">
            <w:pPr>
              <w:jc w:val="right"/>
            </w:pPr>
            <w:r>
              <w:rPr>
                <w:rFonts w:ascii="宋体" w:hAnsi="宋体" w:eastAsia="宋体" w:cs="宋体"/>
                <w:b w:val="0"/>
                <w:i w:val="0"/>
                <w:color w:val="000000"/>
                <w:sz w:val="20"/>
              </w:rPr>
              <w:t>76.24</w:t>
            </w:r>
          </w:p>
        </w:tc>
        <w:tc>
          <w:tcPr>
            <w:tcW w:w="1952" w:type="dxa"/>
            <w:vAlign w:val="center"/>
          </w:tcPr>
          <w:p w14:paraId="63180476">
            <w:pPr>
              <w:jc w:val="right"/>
            </w:pPr>
            <w:r>
              <w:rPr>
                <w:rFonts w:ascii="宋体" w:hAnsi="宋体" w:eastAsia="宋体" w:cs="宋体"/>
                <w:b w:val="0"/>
                <w:i w:val="0"/>
                <w:color w:val="000000"/>
                <w:sz w:val="20"/>
              </w:rPr>
              <w:t>0.00</w:t>
            </w:r>
          </w:p>
        </w:tc>
      </w:tr>
      <w:tr w14:paraId="6336FB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92899CF">
            <w:pPr>
              <w:jc w:val="left"/>
            </w:pPr>
            <w:r>
              <w:rPr>
                <w:rFonts w:ascii="宋体" w:hAnsi="宋体" w:eastAsia="宋体" w:cs="宋体"/>
                <w:b w:val="0"/>
                <w:i w:val="0"/>
                <w:color w:val="000000"/>
                <w:sz w:val="20"/>
              </w:rPr>
              <w:t>22102</w:t>
            </w:r>
          </w:p>
        </w:tc>
        <w:tc>
          <w:tcPr>
            <w:tcW w:w="3900" w:type="dxa"/>
            <w:vAlign w:val="center"/>
          </w:tcPr>
          <w:p w14:paraId="6107B13C">
            <w:pPr>
              <w:jc w:val="left"/>
            </w:pPr>
            <w:r>
              <w:rPr>
                <w:rFonts w:ascii="宋体" w:hAnsi="宋体" w:eastAsia="宋体" w:cs="宋体"/>
                <w:b w:val="0"/>
                <w:i w:val="0"/>
                <w:color w:val="000000"/>
                <w:sz w:val="20"/>
              </w:rPr>
              <w:t>住房改革支出</w:t>
            </w:r>
          </w:p>
        </w:tc>
        <w:tc>
          <w:tcPr>
            <w:tcW w:w="1980" w:type="dxa"/>
            <w:vAlign w:val="center"/>
          </w:tcPr>
          <w:p w14:paraId="0EAEBCDB">
            <w:pPr>
              <w:jc w:val="right"/>
            </w:pPr>
            <w:r>
              <w:rPr>
                <w:rFonts w:ascii="宋体" w:hAnsi="宋体" w:eastAsia="宋体" w:cs="宋体"/>
                <w:b w:val="0"/>
                <w:i w:val="0"/>
                <w:color w:val="000000"/>
                <w:sz w:val="20"/>
              </w:rPr>
              <w:t>76.24</w:t>
            </w:r>
          </w:p>
        </w:tc>
        <w:tc>
          <w:tcPr>
            <w:tcW w:w="1980" w:type="dxa"/>
            <w:vAlign w:val="center"/>
          </w:tcPr>
          <w:p w14:paraId="316A85AD">
            <w:pPr>
              <w:jc w:val="right"/>
            </w:pPr>
            <w:r>
              <w:rPr>
                <w:rFonts w:ascii="宋体" w:hAnsi="宋体" w:eastAsia="宋体" w:cs="宋体"/>
                <w:b w:val="0"/>
                <w:i w:val="0"/>
                <w:color w:val="000000"/>
                <w:sz w:val="20"/>
              </w:rPr>
              <w:t>76.24</w:t>
            </w:r>
          </w:p>
        </w:tc>
        <w:tc>
          <w:tcPr>
            <w:tcW w:w="1952" w:type="dxa"/>
            <w:vAlign w:val="center"/>
          </w:tcPr>
          <w:p w14:paraId="4DF0BC5D">
            <w:pPr>
              <w:jc w:val="right"/>
            </w:pPr>
            <w:r>
              <w:rPr>
                <w:rFonts w:ascii="宋体" w:hAnsi="宋体" w:eastAsia="宋体" w:cs="宋体"/>
                <w:b w:val="0"/>
                <w:i w:val="0"/>
                <w:color w:val="000000"/>
                <w:sz w:val="20"/>
              </w:rPr>
              <w:t>0.00</w:t>
            </w:r>
          </w:p>
        </w:tc>
      </w:tr>
      <w:tr w14:paraId="2602B5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0C8250D">
            <w:pPr>
              <w:jc w:val="left"/>
            </w:pPr>
            <w:r>
              <w:rPr>
                <w:rFonts w:ascii="宋体" w:hAnsi="宋体" w:eastAsia="宋体" w:cs="宋体"/>
                <w:b w:val="0"/>
                <w:i w:val="0"/>
                <w:color w:val="000000"/>
                <w:sz w:val="20"/>
              </w:rPr>
              <w:t>2210201</w:t>
            </w:r>
          </w:p>
        </w:tc>
        <w:tc>
          <w:tcPr>
            <w:tcW w:w="3900" w:type="dxa"/>
            <w:vAlign w:val="center"/>
          </w:tcPr>
          <w:p w14:paraId="5727BD5A">
            <w:pPr>
              <w:jc w:val="left"/>
            </w:pPr>
            <w:r>
              <w:rPr>
                <w:rFonts w:ascii="宋体" w:hAnsi="宋体" w:eastAsia="宋体" w:cs="宋体"/>
                <w:b w:val="0"/>
                <w:i w:val="0"/>
                <w:color w:val="000000"/>
                <w:sz w:val="20"/>
              </w:rPr>
              <w:t>住房公积金</w:t>
            </w:r>
          </w:p>
        </w:tc>
        <w:tc>
          <w:tcPr>
            <w:tcW w:w="1980" w:type="dxa"/>
            <w:vAlign w:val="center"/>
          </w:tcPr>
          <w:p w14:paraId="40426AA7">
            <w:pPr>
              <w:jc w:val="right"/>
            </w:pPr>
            <w:r>
              <w:rPr>
                <w:rFonts w:ascii="宋体" w:hAnsi="宋体" w:eastAsia="宋体" w:cs="宋体"/>
                <w:b w:val="0"/>
                <w:i w:val="0"/>
                <w:color w:val="000000"/>
                <w:sz w:val="20"/>
              </w:rPr>
              <w:t>76.24</w:t>
            </w:r>
          </w:p>
        </w:tc>
        <w:tc>
          <w:tcPr>
            <w:tcW w:w="1980" w:type="dxa"/>
            <w:vAlign w:val="center"/>
          </w:tcPr>
          <w:p w14:paraId="045A7089">
            <w:pPr>
              <w:jc w:val="right"/>
            </w:pPr>
            <w:r>
              <w:rPr>
                <w:rFonts w:ascii="宋体" w:hAnsi="宋体" w:eastAsia="宋体" w:cs="宋体"/>
                <w:b w:val="0"/>
                <w:i w:val="0"/>
                <w:color w:val="000000"/>
                <w:sz w:val="20"/>
              </w:rPr>
              <w:t>76.24</w:t>
            </w:r>
          </w:p>
        </w:tc>
        <w:tc>
          <w:tcPr>
            <w:tcW w:w="1952" w:type="dxa"/>
            <w:vAlign w:val="center"/>
          </w:tcPr>
          <w:p w14:paraId="034A1643">
            <w:pPr>
              <w:jc w:val="right"/>
            </w:pPr>
            <w:r>
              <w:rPr>
                <w:rFonts w:ascii="宋体" w:hAnsi="宋体" w:eastAsia="宋体" w:cs="宋体"/>
                <w:b w:val="0"/>
                <w:i w:val="0"/>
                <w:color w:val="000000"/>
                <w:sz w:val="20"/>
              </w:rPr>
              <w:t>0.00</w:t>
            </w:r>
          </w:p>
        </w:tc>
      </w:tr>
      <w:tr w14:paraId="055E3F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2EC8BC7">
            <w:pPr>
              <w:jc w:val="left"/>
            </w:pPr>
            <w:r>
              <w:rPr>
                <w:rFonts w:ascii="宋体" w:hAnsi="宋体" w:eastAsia="宋体" w:cs="宋体"/>
                <w:b w:val="0"/>
                <w:i w:val="0"/>
                <w:color w:val="000000"/>
                <w:sz w:val="20"/>
              </w:rPr>
              <w:t>注：本表反映部门本年度一般公共预算财政拨款支出情况。</w:t>
            </w:r>
          </w:p>
        </w:tc>
      </w:tr>
      <w:tr w14:paraId="31B4EA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DDD0CF">
            <w:pPr>
              <w:jc w:val="left"/>
            </w:pPr>
            <w:r>
              <w:rPr>
                <w:rFonts w:ascii="宋体" w:hAnsi="宋体" w:eastAsia="宋体" w:cs="宋体"/>
                <w:b w:val="0"/>
                <w:i w:val="0"/>
                <w:color w:val="000000"/>
                <w:sz w:val="20"/>
              </w:rPr>
              <w:t xml:space="preserve">    本表金额转换成万元时，因四舍五入可能存在尾差。</w:t>
            </w:r>
          </w:p>
        </w:tc>
      </w:tr>
      <w:tr w14:paraId="611AF2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0442A7E">
            <w:pPr>
              <w:jc w:val="left"/>
            </w:pPr>
            <w:r>
              <w:rPr>
                <w:rFonts w:ascii="宋体" w:hAnsi="宋体" w:eastAsia="宋体" w:cs="宋体"/>
                <w:b w:val="0"/>
                <w:i w:val="0"/>
                <w:color w:val="000000"/>
                <w:sz w:val="20"/>
              </w:rPr>
              <w:t xml:space="preserve">    如本表为空，则我部门本年度无此类资金收支余。</w:t>
            </w:r>
          </w:p>
        </w:tc>
      </w:tr>
    </w:tbl>
    <w:p w14:paraId="44D9087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CA794AC">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B4DAA7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558381EF">
            <w:pPr>
              <w:jc w:val="right"/>
            </w:pPr>
            <w:r>
              <w:rPr>
                <w:rFonts w:ascii="宋体" w:hAnsi="宋体" w:eastAsia="宋体" w:cs="宋体"/>
                <w:sz w:val="20"/>
              </w:rPr>
              <w:t>公开06表</w:t>
            </w:r>
          </w:p>
        </w:tc>
      </w:tr>
      <w:tr w14:paraId="7461224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0E125AE">
            <w:pPr>
              <w:jc w:val="left"/>
            </w:pPr>
            <w:r>
              <w:rPr>
                <w:rFonts w:ascii="宋体" w:hAnsi="宋体" w:eastAsia="宋体" w:cs="宋体"/>
                <w:sz w:val="20"/>
              </w:rPr>
              <w:t>部门：辽宁省盘锦市盘山县现代农业生产基地发展服务中心</w:t>
            </w:r>
          </w:p>
        </w:tc>
        <w:tc>
          <w:tcPr>
            <w:tcW w:w="2000" w:type="dxa"/>
          </w:tcPr>
          <w:p w14:paraId="0C1290F8">
            <w:pPr>
              <w:jc w:val="center"/>
            </w:pPr>
            <w:r>
              <w:rPr>
                <w:rFonts w:ascii="宋体" w:hAnsi="宋体" w:eastAsia="宋体" w:cs="宋体"/>
                <w:sz w:val="20"/>
              </w:rPr>
              <w:t>2023年度</w:t>
            </w:r>
          </w:p>
        </w:tc>
        <w:tc>
          <w:tcPr>
            <w:tcW w:w="4386" w:type="dxa"/>
          </w:tcPr>
          <w:p w14:paraId="0E30E549">
            <w:pPr>
              <w:jc w:val="right"/>
            </w:pPr>
            <w:r>
              <w:rPr>
                <w:rFonts w:ascii="宋体" w:hAnsi="宋体" w:eastAsia="宋体" w:cs="宋体"/>
                <w:sz w:val="20"/>
              </w:rPr>
              <w:t>金额单位：万元</w:t>
            </w:r>
          </w:p>
        </w:tc>
      </w:tr>
    </w:tbl>
    <w:p w14:paraId="296E50E0">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404DD7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3540" w:type="dxa"/>
            <w:gridSpan w:val="3"/>
            <w:vAlign w:val="center"/>
          </w:tcPr>
          <w:p w14:paraId="3144C1DF">
            <w:pPr>
              <w:jc w:val="center"/>
            </w:pPr>
            <w:r>
              <w:rPr>
                <w:rFonts w:ascii="宋体" w:hAnsi="宋体" w:eastAsia="宋体" w:cs="宋体"/>
                <w:b w:val="0"/>
                <w:i w:val="0"/>
                <w:color w:val="000000"/>
                <w:sz w:val="14"/>
              </w:rPr>
              <w:t>人员经费</w:t>
            </w:r>
          </w:p>
        </w:tc>
        <w:tc>
          <w:tcPr>
            <w:tcW w:w="7232" w:type="dxa"/>
            <w:gridSpan w:val="6"/>
            <w:vAlign w:val="center"/>
          </w:tcPr>
          <w:p w14:paraId="7079622E">
            <w:pPr>
              <w:jc w:val="center"/>
            </w:pPr>
            <w:r>
              <w:rPr>
                <w:rFonts w:ascii="宋体" w:hAnsi="宋体" w:eastAsia="宋体" w:cs="宋体"/>
                <w:b w:val="0"/>
                <w:i w:val="0"/>
                <w:color w:val="000000"/>
                <w:sz w:val="14"/>
              </w:rPr>
              <w:t>公用经费</w:t>
            </w:r>
          </w:p>
        </w:tc>
      </w:tr>
      <w:tr w14:paraId="408347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5201F9EC">
            <w:pPr>
              <w:jc w:val="center"/>
            </w:pPr>
            <w:r>
              <w:rPr>
                <w:rFonts w:ascii="宋体" w:hAnsi="宋体" w:eastAsia="宋体" w:cs="宋体"/>
                <w:b w:val="0"/>
                <w:i w:val="0"/>
                <w:color w:val="000000"/>
                <w:sz w:val="14"/>
              </w:rPr>
              <w:t>科目编码</w:t>
            </w:r>
          </w:p>
        </w:tc>
        <w:tc>
          <w:tcPr>
            <w:tcW w:w="1980" w:type="dxa"/>
            <w:vMerge w:val="restart"/>
            <w:vAlign w:val="center"/>
          </w:tcPr>
          <w:p w14:paraId="1079F792">
            <w:pPr>
              <w:jc w:val="center"/>
            </w:pPr>
            <w:r>
              <w:rPr>
                <w:rFonts w:ascii="宋体" w:hAnsi="宋体" w:eastAsia="宋体" w:cs="宋体"/>
                <w:b w:val="0"/>
                <w:i w:val="0"/>
                <w:color w:val="000000"/>
                <w:sz w:val="14"/>
              </w:rPr>
              <w:t>科目名称</w:t>
            </w:r>
          </w:p>
        </w:tc>
        <w:tc>
          <w:tcPr>
            <w:tcW w:w="1020" w:type="dxa"/>
            <w:vMerge w:val="restart"/>
            <w:vAlign w:val="center"/>
          </w:tcPr>
          <w:p w14:paraId="6D80BB0B">
            <w:pPr>
              <w:jc w:val="center"/>
            </w:pPr>
            <w:r>
              <w:rPr>
                <w:rFonts w:ascii="宋体" w:hAnsi="宋体" w:eastAsia="宋体" w:cs="宋体"/>
                <w:b w:val="0"/>
                <w:i w:val="0"/>
                <w:color w:val="000000"/>
                <w:sz w:val="14"/>
              </w:rPr>
              <w:t>决算数</w:t>
            </w:r>
          </w:p>
        </w:tc>
        <w:tc>
          <w:tcPr>
            <w:tcW w:w="540" w:type="dxa"/>
            <w:vMerge w:val="restart"/>
            <w:vAlign w:val="center"/>
          </w:tcPr>
          <w:p w14:paraId="6500FFAC">
            <w:pPr>
              <w:jc w:val="center"/>
            </w:pPr>
            <w:r>
              <w:rPr>
                <w:rFonts w:ascii="宋体" w:hAnsi="宋体" w:eastAsia="宋体" w:cs="宋体"/>
                <w:b w:val="0"/>
                <w:i w:val="0"/>
                <w:color w:val="000000"/>
                <w:sz w:val="14"/>
              </w:rPr>
              <w:t>科目编码</w:t>
            </w:r>
          </w:p>
        </w:tc>
        <w:tc>
          <w:tcPr>
            <w:tcW w:w="1560" w:type="dxa"/>
            <w:vMerge w:val="restart"/>
            <w:vAlign w:val="center"/>
          </w:tcPr>
          <w:p w14:paraId="56B92285">
            <w:pPr>
              <w:jc w:val="center"/>
            </w:pPr>
            <w:r>
              <w:rPr>
                <w:rFonts w:ascii="宋体" w:hAnsi="宋体" w:eastAsia="宋体" w:cs="宋体"/>
                <w:b w:val="0"/>
                <w:i w:val="0"/>
                <w:color w:val="000000"/>
                <w:sz w:val="14"/>
              </w:rPr>
              <w:t>科目名称</w:t>
            </w:r>
          </w:p>
        </w:tc>
        <w:tc>
          <w:tcPr>
            <w:tcW w:w="1020" w:type="dxa"/>
            <w:vMerge w:val="restart"/>
            <w:vAlign w:val="center"/>
          </w:tcPr>
          <w:p w14:paraId="6540AF80">
            <w:pPr>
              <w:jc w:val="center"/>
            </w:pPr>
            <w:r>
              <w:rPr>
                <w:rFonts w:ascii="宋体" w:hAnsi="宋体" w:eastAsia="宋体" w:cs="宋体"/>
                <w:b w:val="0"/>
                <w:i w:val="0"/>
                <w:color w:val="000000"/>
                <w:sz w:val="14"/>
              </w:rPr>
              <w:t>决算数</w:t>
            </w:r>
          </w:p>
        </w:tc>
        <w:tc>
          <w:tcPr>
            <w:tcW w:w="540" w:type="dxa"/>
            <w:vMerge w:val="restart"/>
            <w:vAlign w:val="center"/>
          </w:tcPr>
          <w:p w14:paraId="7476069D">
            <w:pPr>
              <w:jc w:val="center"/>
            </w:pPr>
            <w:r>
              <w:rPr>
                <w:rFonts w:ascii="宋体" w:hAnsi="宋体" w:eastAsia="宋体" w:cs="宋体"/>
                <w:b w:val="0"/>
                <w:i w:val="0"/>
                <w:color w:val="000000"/>
                <w:sz w:val="14"/>
              </w:rPr>
              <w:t>科目编码</w:t>
            </w:r>
          </w:p>
        </w:tc>
        <w:tc>
          <w:tcPr>
            <w:tcW w:w="2540" w:type="dxa"/>
            <w:vMerge w:val="restart"/>
            <w:vAlign w:val="center"/>
          </w:tcPr>
          <w:p w14:paraId="04DE46FE">
            <w:pPr>
              <w:jc w:val="center"/>
            </w:pPr>
            <w:r>
              <w:rPr>
                <w:rFonts w:ascii="宋体" w:hAnsi="宋体" w:eastAsia="宋体" w:cs="宋体"/>
                <w:b w:val="0"/>
                <w:i w:val="0"/>
                <w:color w:val="000000"/>
                <w:sz w:val="14"/>
              </w:rPr>
              <w:t>科目名称</w:t>
            </w:r>
          </w:p>
        </w:tc>
        <w:tc>
          <w:tcPr>
            <w:tcW w:w="1032" w:type="dxa"/>
            <w:vMerge w:val="restart"/>
            <w:vAlign w:val="center"/>
          </w:tcPr>
          <w:p w14:paraId="04A79D6B">
            <w:pPr>
              <w:jc w:val="center"/>
            </w:pPr>
            <w:r>
              <w:rPr>
                <w:rFonts w:ascii="宋体" w:hAnsi="宋体" w:eastAsia="宋体" w:cs="宋体"/>
                <w:b w:val="0"/>
                <w:i w:val="0"/>
                <w:color w:val="000000"/>
                <w:sz w:val="14"/>
              </w:rPr>
              <w:t>决算数</w:t>
            </w:r>
          </w:p>
        </w:tc>
      </w:tr>
      <w:tr w14:paraId="38F08D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65196C7C"/>
        </w:tc>
        <w:tc>
          <w:tcPr>
            <w:tcW w:w="1980" w:type="dxa"/>
            <w:vMerge w:val="continue"/>
            <w:vAlign w:val="center"/>
          </w:tcPr>
          <w:p w14:paraId="630B0505"/>
        </w:tc>
        <w:tc>
          <w:tcPr>
            <w:tcW w:w="1020" w:type="dxa"/>
            <w:vMerge w:val="continue"/>
            <w:vAlign w:val="center"/>
          </w:tcPr>
          <w:p w14:paraId="74BB2575"/>
        </w:tc>
        <w:tc>
          <w:tcPr>
            <w:tcW w:w="540" w:type="dxa"/>
            <w:vMerge w:val="continue"/>
            <w:vAlign w:val="center"/>
          </w:tcPr>
          <w:p w14:paraId="640A6517"/>
        </w:tc>
        <w:tc>
          <w:tcPr>
            <w:tcW w:w="1560" w:type="dxa"/>
            <w:vMerge w:val="continue"/>
            <w:vAlign w:val="center"/>
          </w:tcPr>
          <w:p w14:paraId="5B31A3FF"/>
        </w:tc>
        <w:tc>
          <w:tcPr>
            <w:tcW w:w="1020" w:type="dxa"/>
            <w:vMerge w:val="continue"/>
            <w:vAlign w:val="center"/>
          </w:tcPr>
          <w:p w14:paraId="223FD64C"/>
        </w:tc>
        <w:tc>
          <w:tcPr>
            <w:tcW w:w="540" w:type="dxa"/>
            <w:vMerge w:val="continue"/>
            <w:vAlign w:val="center"/>
          </w:tcPr>
          <w:p w14:paraId="3516851B"/>
        </w:tc>
        <w:tc>
          <w:tcPr>
            <w:tcW w:w="2540" w:type="dxa"/>
            <w:vMerge w:val="continue"/>
            <w:vAlign w:val="center"/>
          </w:tcPr>
          <w:p w14:paraId="38FC893E"/>
        </w:tc>
        <w:tc>
          <w:tcPr>
            <w:tcW w:w="1032" w:type="dxa"/>
            <w:vMerge w:val="continue"/>
            <w:vAlign w:val="center"/>
          </w:tcPr>
          <w:p w14:paraId="105051E3"/>
        </w:tc>
      </w:tr>
      <w:tr w14:paraId="09708A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07E4BB">
            <w:pPr>
              <w:jc w:val="left"/>
            </w:pPr>
            <w:r>
              <w:rPr>
                <w:rFonts w:ascii="宋体" w:hAnsi="宋体" w:eastAsia="宋体" w:cs="宋体"/>
                <w:b w:val="0"/>
                <w:i w:val="0"/>
                <w:color w:val="000000"/>
                <w:sz w:val="14"/>
              </w:rPr>
              <w:t>301</w:t>
            </w:r>
          </w:p>
        </w:tc>
        <w:tc>
          <w:tcPr>
            <w:tcW w:w="1980" w:type="dxa"/>
            <w:vAlign w:val="center"/>
          </w:tcPr>
          <w:p w14:paraId="6A8EA996">
            <w:pPr>
              <w:jc w:val="left"/>
            </w:pPr>
            <w:r>
              <w:rPr>
                <w:rFonts w:ascii="宋体" w:hAnsi="宋体" w:eastAsia="宋体" w:cs="宋体"/>
                <w:b w:val="0"/>
                <w:i w:val="0"/>
                <w:color w:val="000000"/>
                <w:sz w:val="14"/>
              </w:rPr>
              <w:t>工资福利支出</w:t>
            </w:r>
          </w:p>
        </w:tc>
        <w:tc>
          <w:tcPr>
            <w:tcW w:w="1020" w:type="dxa"/>
            <w:vAlign w:val="center"/>
          </w:tcPr>
          <w:p w14:paraId="72F6832C">
            <w:pPr>
              <w:jc w:val="right"/>
            </w:pPr>
            <w:r>
              <w:rPr>
                <w:rFonts w:ascii="宋体" w:hAnsi="宋体" w:eastAsia="宋体" w:cs="宋体"/>
                <w:b w:val="0"/>
                <w:i w:val="0"/>
                <w:color w:val="000000"/>
                <w:sz w:val="14"/>
              </w:rPr>
              <w:t>1,288.67</w:t>
            </w:r>
          </w:p>
        </w:tc>
        <w:tc>
          <w:tcPr>
            <w:tcW w:w="540" w:type="dxa"/>
            <w:vAlign w:val="center"/>
          </w:tcPr>
          <w:p w14:paraId="4093CCB4">
            <w:pPr>
              <w:jc w:val="left"/>
            </w:pPr>
            <w:r>
              <w:rPr>
                <w:rFonts w:ascii="宋体" w:hAnsi="宋体" w:eastAsia="宋体" w:cs="宋体"/>
                <w:b w:val="0"/>
                <w:i w:val="0"/>
                <w:color w:val="000000"/>
                <w:sz w:val="14"/>
              </w:rPr>
              <w:t>302</w:t>
            </w:r>
          </w:p>
        </w:tc>
        <w:tc>
          <w:tcPr>
            <w:tcW w:w="1560" w:type="dxa"/>
            <w:vAlign w:val="center"/>
          </w:tcPr>
          <w:p w14:paraId="2ABEF95C">
            <w:pPr>
              <w:jc w:val="left"/>
            </w:pPr>
            <w:r>
              <w:rPr>
                <w:rFonts w:ascii="宋体" w:hAnsi="宋体" w:eastAsia="宋体" w:cs="宋体"/>
                <w:b w:val="0"/>
                <w:i w:val="0"/>
                <w:color w:val="000000"/>
                <w:sz w:val="14"/>
              </w:rPr>
              <w:t>商品和服务支出</w:t>
            </w:r>
          </w:p>
        </w:tc>
        <w:tc>
          <w:tcPr>
            <w:tcW w:w="1020" w:type="dxa"/>
            <w:vAlign w:val="center"/>
          </w:tcPr>
          <w:p w14:paraId="0A7277A0">
            <w:pPr>
              <w:jc w:val="right"/>
            </w:pPr>
            <w:r>
              <w:rPr>
                <w:rFonts w:ascii="宋体" w:hAnsi="宋体" w:eastAsia="宋体" w:cs="宋体"/>
                <w:b w:val="0"/>
                <w:i w:val="0"/>
                <w:color w:val="000000"/>
                <w:sz w:val="14"/>
              </w:rPr>
              <w:t>29.09</w:t>
            </w:r>
          </w:p>
        </w:tc>
        <w:tc>
          <w:tcPr>
            <w:tcW w:w="540" w:type="dxa"/>
            <w:vAlign w:val="center"/>
          </w:tcPr>
          <w:p w14:paraId="13F6184F">
            <w:pPr>
              <w:jc w:val="left"/>
            </w:pPr>
            <w:r>
              <w:rPr>
                <w:rFonts w:ascii="宋体" w:hAnsi="宋体" w:eastAsia="宋体" w:cs="宋体"/>
                <w:b w:val="0"/>
                <w:i w:val="0"/>
                <w:color w:val="000000"/>
                <w:sz w:val="14"/>
              </w:rPr>
              <w:t>307</w:t>
            </w:r>
          </w:p>
        </w:tc>
        <w:tc>
          <w:tcPr>
            <w:tcW w:w="2540" w:type="dxa"/>
            <w:vAlign w:val="center"/>
          </w:tcPr>
          <w:p w14:paraId="445AE921">
            <w:pPr>
              <w:jc w:val="left"/>
            </w:pPr>
            <w:r>
              <w:rPr>
                <w:rFonts w:ascii="宋体" w:hAnsi="宋体" w:eastAsia="宋体" w:cs="宋体"/>
                <w:b w:val="0"/>
                <w:i w:val="0"/>
                <w:color w:val="000000"/>
                <w:sz w:val="14"/>
              </w:rPr>
              <w:t>债务利息及费用支出</w:t>
            </w:r>
          </w:p>
        </w:tc>
        <w:tc>
          <w:tcPr>
            <w:tcW w:w="1032" w:type="dxa"/>
            <w:vAlign w:val="center"/>
          </w:tcPr>
          <w:p w14:paraId="69F6BAE3"/>
        </w:tc>
      </w:tr>
      <w:tr w14:paraId="32DB6E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DFC55F">
            <w:pPr>
              <w:jc w:val="center"/>
            </w:pPr>
            <w:r>
              <w:rPr>
                <w:rFonts w:ascii="宋体" w:hAnsi="宋体" w:eastAsia="宋体" w:cs="宋体"/>
                <w:b w:val="0"/>
                <w:i w:val="0"/>
                <w:color w:val="000000"/>
                <w:sz w:val="14"/>
              </w:rPr>
              <w:t>30101</w:t>
            </w:r>
          </w:p>
        </w:tc>
        <w:tc>
          <w:tcPr>
            <w:tcW w:w="1980" w:type="dxa"/>
            <w:vAlign w:val="center"/>
          </w:tcPr>
          <w:p w14:paraId="5A7157BF">
            <w:pPr>
              <w:jc w:val="left"/>
            </w:pPr>
            <w:r>
              <w:rPr>
                <w:rFonts w:ascii="宋体" w:hAnsi="宋体" w:eastAsia="宋体" w:cs="宋体"/>
                <w:b w:val="0"/>
                <w:i w:val="0"/>
                <w:color w:val="000000"/>
                <w:sz w:val="14"/>
              </w:rPr>
              <w:t xml:space="preserve">  基本工资</w:t>
            </w:r>
          </w:p>
        </w:tc>
        <w:tc>
          <w:tcPr>
            <w:tcW w:w="1020" w:type="dxa"/>
            <w:vAlign w:val="center"/>
          </w:tcPr>
          <w:p w14:paraId="3E4DB4F4">
            <w:pPr>
              <w:jc w:val="right"/>
            </w:pPr>
            <w:r>
              <w:rPr>
                <w:rFonts w:ascii="宋体" w:hAnsi="宋体" w:eastAsia="宋体" w:cs="宋体"/>
                <w:b w:val="0"/>
                <w:i w:val="0"/>
                <w:color w:val="000000"/>
                <w:sz w:val="14"/>
              </w:rPr>
              <w:t>517.00</w:t>
            </w:r>
          </w:p>
        </w:tc>
        <w:tc>
          <w:tcPr>
            <w:tcW w:w="540" w:type="dxa"/>
            <w:vAlign w:val="center"/>
          </w:tcPr>
          <w:p w14:paraId="35893066">
            <w:pPr>
              <w:jc w:val="center"/>
            </w:pPr>
            <w:r>
              <w:rPr>
                <w:rFonts w:ascii="宋体" w:hAnsi="宋体" w:eastAsia="宋体" w:cs="宋体"/>
                <w:b w:val="0"/>
                <w:i w:val="0"/>
                <w:color w:val="000000"/>
                <w:sz w:val="14"/>
              </w:rPr>
              <w:t>30201</w:t>
            </w:r>
          </w:p>
        </w:tc>
        <w:tc>
          <w:tcPr>
            <w:tcW w:w="1560" w:type="dxa"/>
            <w:vAlign w:val="center"/>
          </w:tcPr>
          <w:p w14:paraId="34C89B4A">
            <w:pPr>
              <w:jc w:val="left"/>
            </w:pPr>
            <w:r>
              <w:rPr>
                <w:rFonts w:ascii="宋体" w:hAnsi="宋体" w:eastAsia="宋体" w:cs="宋体"/>
                <w:b w:val="0"/>
                <w:i w:val="0"/>
                <w:color w:val="000000"/>
                <w:sz w:val="14"/>
              </w:rPr>
              <w:t xml:space="preserve">  办公费</w:t>
            </w:r>
          </w:p>
        </w:tc>
        <w:tc>
          <w:tcPr>
            <w:tcW w:w="1020" w:type="dxa"/>
            <w:vAlign w:val="center"/>
          </w:tcPr>
          <w:p w14:paraId="54841A52">
            <w:pPr>
              <w:jc w:val="right"/>
            </w:pPr>
            <w:r>
              <w:rPr>
                <w:rFonts w:ascii="宋体" w:hAnsi="宋体" w:eastAsia="宋体" w:cs="宋体"/>
                <w:b w:val="0"/>
                <w:i w:val="0"/>
                <w:color w:val="000000"/>
                <w:sz w:val="14"/>
              </w:rPr>
              <w:t>17.93</w:t>
            </w:r>
          </w:p>
        </w:tc>
        <w:tc>
          <w:tcPr>
            <w:tcW w:w="540" w:type="dxa"/>
            <w:vAlign w:val="center"/>
          </w:tcPr>
          <w:p w14:paraId="6826467C">
            <w:pPr>
              <w:jc w:val="center"/>
            </w:pPr>
            <w:r>
              <w:rPr>
                <w:rFonts w:ascii="宋体" w:hAnsi="宋体" w:eastAsia="宋体" w:cs="宋体"/>
                <w:b w:val="0"/>
                <w:i w:val="0"/>
                <w:color w:val="000000"/>
                <w:sz w:val="14"/>
              </w:rPr>
              <w:t>30701</w:t>
            </w:r>
          </w:p>
        </w:tc>
        <w:tc>
          <w:tcPr>
            <w:tcW w:w="2540" w:type="dxa"/>
            <w:vAlign w:val="center"/>
          </w:tcPr>
          <w:p w14:paraId="0FC19FE1">
            <w:pPr>
              <w:jc w:val="left"/>
            </w:pPr>
            <w:r>
              <w:rPr>
                <w:rFonts w:ascii="宋体" w:hAnsi="宋体" w:eastAsia="宋体" w:cs="宋体"/>
                <w:b w:val="0"/>
                <w:i w:val="0"/>
                <w:color w:val="000000"/>
                <w:sz w:val="14"/>
              </w:rPr>
              <w:t xml:space="preserve">  国内债务付息</w:t>
            </w:r>
          </w:p>
        </w:tc>
        <w:tc>
          <w:tcPr>
            <w:tcW w:w="1032" w:type="dxa"/>
            <w:vAlign w:val="center"/>
          </w:tcPr>
          <w:p w14:paraId="75498DF7"/>
        </w:tc>
      </w:tr>
      <w:tr w14:paraId="36E395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BE6C2A">
            <w:pPr>
              <w:jc w:val="center"/>
            </w:pPr>
            <w:r>
              <w:rPr>
                <w:rFonts w:ascii="宋体" w:hAnsi="宋体" w:eastAsia="宋体" w:cs="宋体"/>
                <w:b w:val="0"/>
                <w:i w:val="0"/>
                <w:color w:val="000000"/>
                <w:sz w:val="14"/>
              </w:rPr>
              <w:t>30102</w:t>
            </w:r>
          </w:p>
        </w:tc>
        <w:tc>
          <w:tcPr>
            <w:tcW w:w="1980" w:type="dxa"/>
            <w:vAlign w:val="center"/>
          </w:tcPr>
          <w:p w14:paraId="1619F6DA">
            <w:pPr>
              <w:jc w:val="left"/>
            </w:pPr>
            <w:r>
              <w:rPr>
                <w:rFonts w:ascii="宋体" w:hAnsi="宋体" w:eastAsia="宋体" w:cs="宋体"/>
                <w:b w:val="0"/>
                <w:i w:val="0"/>
                <w:color w:val="000000"/>
                <w:sz w:val="14"/>
              </w:rPr>
              <w:t xml:space="preserve">  津贴补贴</w:t>
            </w:r>
          </w:p>
        </w:tc>
        <w:tc>
          <w:tcPr>
            <w:tcW w:w="1020" w:type="dxa"/>
            <w:vAlign w:val="center"/>
          </w:tcPr>
          <w:p w14:paraId="034E5BD8">
            <w:pPr>
              <w:jc w:val="right"/>
            </w:pPr>
            <w:r>
              <w:rPr>
                <w:rFonts w:ascii="宋体" w:hAnsi="宋体" w:eastAsia="宋体" w:cs="宋体"/>
                <w:b w:val="0"/>
                <w:i w:val="0"/>
                <w:color w:val="000000"/>
                <w:sz w:val="14"/>
              </w:rPr>
              <w:t>72.51</w:t>
            </w:r>
          </w:p>
        </w:tc>
        <w:tc>
          <w:tcPr>
            <w:tcW w:w="540" w:type="dxa"/>
            <w:vAlign w:val="center"/>
          </w:tcPr>
          <w:p w14:paraId="68353112">
            <w:pPr>
              <w:jc w:val="center"/>
            </w:pPr>
            <w:r>
              <w:rPr>
                <w:rFonts w:ascii="宋体" w:hAnsi="宋体" w:eastAsia="宋体" w:cs="宋体"/>
                <w:b w:val="0"/>
                <w:i w:val="0"/>
                <w:color w:val="000000"/>
                <w:sz w:val="14"/>
              </w:rPr>
              <w:t>30202</w:t>
            </w:r>
          </w:p>
        </w:tc>
        <w:tc>
          <w:tcPr>
            <w:tcW w:w="1560" w:type="dxa"/>
            <w:vAlign w:val="center"/>
          </w:tcPr>
          <w:p w14:paraId="5DB99F11">
            <w:pPr>
              <w:jc w:val="left"/>
            </w:pPr>
            <w:r>
              <w:rPr>
                <w:rFonts w:ascii="宋体" w:hAnsi="宋体" w:eastAsia="宋体" w:cs="宋体"/>
                <w:b w:val="0"/>
                <w:i w:val="0"/>
                <w:color w:val="000000"/>
                <w:sz w:val="14"/>
              </w:rPr>
              <w:t xml:space="preserve">  印刷费</w:t>
            </w:r>
          </w:p>
        </w:tc>
        <w:tc>
          <w:tcPr>
            <w:tcW w:w="1020" w:type="dxa"/>
            <w:vAlign w:val="center"/>
          </w:tcPr>
          <w:p w14:paraId="5E33CBD9"/>
        </w:tc>
        <w:tc>
          <w:tcPr>
            <w:tcW w:w="540" w:type="dxa"/>
            <w:vAlign w:val="center"/>
          </w:tcPr>
          <w:p w14:paraId="61D7AAF2">
            <w:pPr>
              <w:jc w:val="center"/>
            </w:pPr>
            <w:r>
              <w:rPr>
                <w:rFonts w:ascii="宋体" w:hAnsi="宋体" w:eastAsia="宋体" w:cs="宋体"/>
                <w:b w:val="0"/>
                <w:i w:val="0"/>
                <w:color w:val="000000"/>
                <w:sz w:val="14"/>
              </w:rPr>
              <w:t>30702</w:t>
            </w:r>
          </w:p>
        </w:tc>
        <w:tc>
          <w:tcPr>
            <w:tcW w:w="2540" w:type="dxa"/>
            <w:vAlign w:val="center"/>
          </w:tcPr>
          <w:p w14:paraId="7F9E78B1">
            <w:pPr>
              <w:jc w:val="left"/>
            </w:pPr>
            <w:r>
              <w:rPr>
                <w:rFonts w:ascii="宋体" w:hAnsi="宋体" w:eastAsia="宋体" w:cs="宋体"/>
                <w:b w:val="0"/>
                <w:i w:val="0"/>
                <w:color w:val="000000"/>
                <w:sz w:val="14"/>
              </w:rPr>
              <w:t xml:space="preserve">  国外债务付息</w:t>
            </w:r>
          </w:p>
        </w:tc>
        <w:tc>
          <w:tcPr>
            <w:tcW w:w="1032" w:type="dxa"/>
            <w:vAlign w:val="center"/>
          </w:tcPr>
          <w:p w14:paraId="6861ED9A"/>
        </w:tc>
      </w:tr>
      <w:tr w14:paraId="2B2447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99DD6A">
            <w:pPr>
              <w:jc w:val="center"/>
            </w:pPr>
            <w:r>
              <w:rPr>
                <w:rFonts w:ascii="宋体" w:hAnsi="宋体" w:eastAsia="宋体" w:cs="宋体"/>
                <w:b w:val="0"/>
                <w:i w:val="0"/>
                <w:color w:val="000000"/>
                <w:sz w:val="14"/>
              </w:rPr>
              <w:t>30103</w:t>
            </w:r>
          </w:p>
        </w:tc>
        <w:tc>
          <w:tcPr>
            <w:tcW w:w="1980" w:type="dxa"/>
            <w:vAlign w:val="center"/>
          </w:tcPr>
          <w:p w14:paraId="2FCD62BC">
            <w:pPr>
              <w:jc w:val="left"/>
            </w:pPr>
            <w:r>
              <w:rPr>
                <w:rFonts w:ascii="宋体" w:hAnsi="宋体" w:eastAsia="宋体" w:cs="宋体"/>
                <w:b w:val="0"/>
                <w:i w:val="0"/>
                <w:color w:val="000000"/>
                <w:sz w:val="14"/>
              </w:rPr>
              <w:t xml:space="preserve">  奖金</w:t>
            </w:r>
          </w:p>
        </w:tc>
        <w:tc>
          <w:tcPr>
            <w:tcW w:w="1020" w:type="dxa"/>
            <w:vAlign w:val="center"/>
          </w:tcPr>
          <w:p w14:paraId="3EE47951"/>
        </w:tc>
        <w:tc>
          <w:tcPr>
            <w:tcW w:w="540" w:type="dxa"/>
            <w:vAlign w:val="center"/>
          </w:tcPr>
          <w:p w14:paraId="79F1DD25">
            <w:pPr>
              <w:jc w:val="center"/>
            </w:pPr>
            <w:r>
              <w:rPr>
                <w:rFonts w:ascii="宋体" w:hAnsi="宋体" w:eastAsia="宋体" w:cs="宋体"/>
                <w:b w:val="0"/>
                <w:i w:val="0"/>
                <w:color w:val="000000"/>
                <w:sz w:val="14"/>
              </w:rPr>
              <w:t>30203</w:t>
            </w:r>
          </w:p>
        </w:tc>
        <w:tc>
          <w:tcPr>
            <w:tcW w:w="1560" w:type="dxa"/>
            <w:vAlign w:val="center"/>
          </w:tcPr>
          <w:p w14:paraId="303694CD">
            <w:pPr>
              <w:jc w:val="left"/>
            </w:pPr>
            <w:r>
              <w:rPr>
                <w:rFonts w:ascii="宋体" w:hAnsi="宋体" w:eastAsia="宋体" w:cs="宋体"/>
                <w:b w:val="0"/>
                <w:i w:val="0"/>
                <w:color w:val="000000"/>
                <w:sz w:val="14"/>
              </w:rPr>
              <w:t xml:space="preserve">  咨询费</w:t>
            </w:r>
          </w:p>
        </w:tc>
        <w:tc>
          <w:tcPr>
            <w:tcW w:w="1020" w:type="dxa"/>
            <w:vAlign w:val="center"/>
          </w:tcPr>
          <w:p w14:paraId="2B5D66D1"/>
        </w:tc>
        <w:tc>
          <w:tcPr>
            <w:tcW w:w="540" w:type="dxa"/>
            <w:vAlign w:val="center"/>
          </w:tcPr>
          <w:p w14:paraId="6FE0A148">
            <w:pPr>
              <w:jc w:val="left"/>
            </w:pPr>
            <w:r>
              <w:rPr>
                <w:rFonts w:ascii="宋体" w:hAnsi="宋体" w:eastAsia="宋体" w:cs="宋体"/>
                <w:b w:val="0"/>
                <w:i w:val="0"/>
                <w:color w:val="000000"/>
                <w:sz w:val="14"/>
              </w:rPr>
              <w:t>310</w:t>
            </w:r>
          </w:p>
        </w:tc>
        <w:tc>
          <w:tcPr>
            <w:tcW w:w="2540" w:type="dxa"/>
            <w:vAlign w:val="center"/>
          </w:tcPr>
          <w:p w14:paraId="27B93606">
            <w:pPr>
              <w:jc w:val="left"/>
            </w:pPr>
            <w:r>
              <w:rPr>
                <w:rFonts w:ascii="宋体" w:hAnsi="宋体" w:eastAsia="宋体" w:cs="宋体"/>
                <w:b w:val="0"/>
                <w:i w:val="0"/>
                <w:color w:val="000000"/>
                <w:sz w:val="14"/>
              </w:rPr>
              <w:t>资本性支出</w:t>
            </w:r>
          </w:p>
        </w:tc>
        <w:tc>
          <w:tcPr>
            <w:tcW w:w="1032" w:type="dxa"/>
            <w:vAlign w:val="center"/>
          </w:tcPr>
          <w:p w14:paraId="2D83042D"/>
        </w:tc>
      </w:tr>
      <w:tr w14:paraId="50C5C1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3D1012">
            <w:pPr>
              <w:jc w:val="center"/>
            </w:pPr>
            <w:r>
              <w:rPr>
                <w:rFonts w:ascii="宋体" w:hAnsi="宋体" w:eastAsia="宋体" w:cs="宋体"/>
                <w:b w:val="0"/>
                <w:i w:val="0"/>
                <w:color w:val="000000"/>
                <w:sz w:val="14"/>
              </w:rPr>
              <w:t>30106</w:t>
            </w:r>
          </w:p>
        </w:tc>
        <w:tc>
          <w:tcPr>
            <w:tcW w:w="1980" w:type="dxa"/>
            <w:vAlign w:val="center"/>
          </w:tcPr>
          <w:p w14:paraId="2AC6CC40">
            <w:pPr>
              <w:jc w:val="left"/>
            </w:pPr>
            <w:r>
              <w:rPr>
                <w:rFonts w:ascii="宋体" w:hAnsi="宋体" w:eastAsia="宋体" w:cs="宋体"/>
                <w:b w:val="0"/>
                <w:i w:val="0"/>
                <w:color w:val="000000"/>
                <w:sz w:val="14"/>
              </w:rPr>
              <w:t xml:space="preserve">  伙食补助费</w:t>
            </w:r>
          </w:p>
        </w:tc>
        <w:tc>
          <w:tcPr>
            <w:tcW w:w="1020" w:type="dxa"/>
            <w:vAlign w:val="center"/>
          </w:tcPr>
          <w:p w14:paraId="7FE9CB58"/>
        </w:tc>
        <w:tc>
          <w:tcPr>
            <w:tcW w:w="540" w:type="dxa"/>
            <w:vAlign w:val="center"/>
          </w:tcPr>
          <w:p w14:paraId="1E32533B">
            <w:pPr>
              <w:jc w:val="center"/>
            </w:pPr>
            <w:r>
              <w:rPr>
                <w:rFonts w:ascii="宋体" w:hAnsi="宋体" w:eastAsia="宋体" w:cs="宋体"/>
                <w:b w:val="0"/>
                <w:i w:val="0"/>
                <w:color w:val="000000"/>
                <w:sz w:val="14"/>
              </w:rPr>
              <w:t>30204</w:t>
            </w:r>
          </w:p>
        </w:tc>
        <w:tc>
          <w:tcPr>
            <w:tcW w:w="1560" w:type="dxa"/>
            <w:vAlign w:val="center"/>
          </w:tcPr>
          <w:p w14:paraId="5C1D2658">
            <w:pPr>
              <w:jc w:val="left"/>
            </w:pPr>
            <w:r>
              <w:rPr>
                <w:rFonts w:ascii="宋体" w:hAnsi="宋体" w:eastAsia="宋体" w:cs="宋体"/>
                <w:b w:val="0"/>
                <w:i w:val="0"/>
                <w:color w:val="000000"/>
                <w:sz w:val="14"/>
              </w:rPr>
              <w:t xml:space="preserve">  手续费</w:t>
            </w:r>
          </w:p>
        </w:tc>
        <w:tc>
          <w:tcPr>
            <w:tcW w:w="1020" w:type="dxa"/>
            <w:vAlign w:val="center"/>
          </w:tcPr>
          <w:p w14:paraId="7B2B6AE6"/>
        </w:tc>
        <w:tc>
          <w:tcPr>
            <w:tcW w:w="540" w:type="dxa"/>
            <w:vAlign w:val="center"/>
          </w:tcPr>
          <w:p w14:paraId="7D31C23D">
            <w:pPr>
              <w:jc w:val="center"/>
            </w:pPr>
            <w:r>
              <w:rPr>
                <w:rFonts w:ascii="宋体" w:hAnsi="宋体" w:eastAsia="宋体" w:cs="宋体"/>
                <w:b w:val="0"/>
                <w:i w:val="0"/>
                <w:color w:val="000000"/>
                <w:sz w:val="14"/>
              </w:rPr>
              <w:t>31001</w:t>
            </w:r>
          </w:p>
        </w:tc>
        <w:tc>
          <w:tcPr>
            <w:tcW w:w="2540" w:type="dxa"/>
            <w:vAlign w:val="center"/>
          </w:tcPr>
          <w:p w14:paraId="6C2443FA">
            <w:pPr>
              <w:jc w:val="left"/>
            </w:pPr>
            <w:r>
              <w:rPr>
                <w:rFonts w:ascii="宋体" w:hAnsi="宋体" w:eastAsia="宋体" w:cs="宋体"/>
                <w:b w:val="0"/>
                <w:i w:val="0"/>
                <w:color w:val="000000"/>
                <w:sz w:val="14"/>
              </w:rPr>
              <w:t xml:space="preserve">  房屋建筑物购建</w:t>
            </w:r>
          </w:p>
        </w:tc>
        <w:tc>
          <w:tcPr>
            <w:tcW w:w="1032" w:type="dxa"/>
            <w:vAlign w:val="center"/>
          </w:tcPr>
          <w:p w14:paraId="041C832C"/>
        </w:tc>
      </w:tr>
      <w:tr w14:paraId="0DE8E8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E7D92E">
            <w:pPr>
              <w:jc w:val="center"/>
            </w:pPr>
            <w:r>
              <w:rPr>
                <w:rFonts w:ascii="宋体" w:hAnsi="宋体" w:eastAsia="宋体" w:cs="宋体"/>
                <w:b w:val="0"/>
                <w:i w:val="0"/>
                <w:color w:val="000000"/>
                <w:sz w:val="14"/>
              </w:rPr>
              <w:t>30107</w:t>
            </w:r>
          </w:p>
        </w:tc>
        <w:tc>
          <w:tcPr>
            <w:tcW w:w="1980" w:type="dxa"/>
            <w:vAlign w:val="center"/>
          </w:tcPr>
          <w:p w14:paraId="29722601">
            <w:pPr>
              <w:jc w:val="left"/>
            </w:pPr>
            <w:r>
              <w:rPr>
                <w:rFonts w:ascii="宋体" w:hAnsi="宋体" w:eastAsia="宋体" w:cs="宋体"/>
                <w:b w:val="0"/>
                <w:i w:val="0"/>
                <w:color w:val="000000"/>
                <w:sz w:val="14"/>
              </w:rPr>
              <w:t xml:space="preserve">  绩效工资</w:t>
            </w:r>
          </w:p>
        </w:tc>
        <w:tc>
          <w:tcPr>
            <w:tcW w:w="1020" w:type="dxa"/>
            <w:vAlign w:val="center"/>
          </w:tcPr>
          <w:p w14:paraId="33486B34">
            <w:pPr>
              <w:jc w:val="right"/>
            </w:pPr>
            <w:r>
              <w:rPr>
                <w:rFonts w:ascii="宋体" w:hAnsi="宋体" w:eastAsia="宋体" w:cs="宋体"/>
                <w:b w:val="0"/>
                <w:i w:val="0"/>
                <w:color w:val="000000"/>
                <w:sz w:val="14"/>
              </w:rPr>
              <w:t>186.02</w:t>
            </w:r>
          </w:p>
        </w:tc>
        <w:tc>
          <w:tcPr>
            <w:tcW w:w="540" w:type="dxa"/>
            <w:vAlign w:val="center"/>
          </w:tcPr>
          <w:p w14:paraId="28976EA0">
            <w:pPr>
              <w:jc w:val="center"/>
            </w:pPr>
            <w:r>
              <w:rPr>
                <w:rFonts w:ascii="宋体" w:hAnsi="宋体" w:eastAsia="宋体" w:cs="宋体"/>
                <w:b w:val="0"/>
                <w:i w:val="0"/>
                <w:color w:val="000000"/>
                <w:sz w:val="14"/>
              </w:rPr>
              <w:t>30205</w:t>
            </w:r>
          </w:p>
        </w:tc>
        <w:tc>
          <w:tcPr>
            <w:tcW w:w="1560" w:type="dxa"/>
            <w:vAlign w:val="center"/>
          </w:tcPr>
          <w:p w14:paraId="74903CF1">
            <w:pPr>
              <w:jc w:val="left"/>
            </w:pPr>
            <w:r>
              <w:rPr>
                <w:rFonts w:ascii="宋体" w:hAnsi="宋体" w:eastAsia="宋体" w:cs="宋体"/>
                <w:b w:val="0"/>
                <w:i w:val="0"/>
                <w:color w:val="000000"/>
                <w:sz w:val="14"/>
              </w:rPr>
              <w:t xml:space="preserve">  水费</w:t>
            </w:r>
          </w:p>
        </w:tc>
        <w:tc>
          <w:tcPr>
            <w:tcW w:w="1020" w:type="dxa"/>
            <w:vAlign w:val="center"/>
          </w:tcPr>
          <w:p w14:paraId="62807993"/>
        </w:tc>
        <w:tc>
          <w:tcPr>
            <w:tcW w:w="540" w:type="dxa"/>
            <w:vAlign w:val="center"/>
          </w:tcPr>
          <w:p w14:paraId="01411F14">
            <w:pPr>
              <w:jc w:val="center"/>
            </w:pPr>
            <w:r>
              <w:rPr>
                <w:rFonts w:ascii="宋体" w:hAnsi="宋体" w:eastAsia="宋体" w:cs="宋体"/>
                <w:b w:val="0"/>
                <w:i w:val="0"/>
                <w:color w:val="000000"/>
                <w:sz w:val="14"/>
              </w:rPr>
              <w:t>31002</w:t>
            </w:r>
          </w:p>
        </w:tc>
        <w:tc>
          <w:tcPr>
            <w:tcW w:w="2540" w:type="dxa"/>
            <w:vAlign w:val="center"/>
          </w:tcPr>
          <w:p w14:paraId="331CBBFD">
            <w:pPr>
              <w:jc w:val="left"/>
            </w:pPr>
            <w:r>
              <w:rPr>
                <w:rFonts w:ascii="宋体" w:hAnsi="宋体" w:eastAsia="宋体" w:cs="宋体"/>
                <w:b w:val="0"/>
                <w:i w:val="0"/>
                <w:color w:val="000000"/>
                <w:sz w:val="14"/>
              </w:rPr>
              <w:t xml:space="preserve">  办公设备购置</w:t>
            </w:r>
          </w:p>
        </w:tc>
        <w:tc>
          <w:tcPr>
            <w:tcW w:w="1032" w:type="dxa"/>
            <w:vAlign w:val="center"/>
          </w:tcPr>
          <w:p w14:paraId="603434E7"/>
        </w:tc>
      </w:tr>
      <w:tr w14:paraId="73B5D7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D2BB6B">
            <w:pPr>
              <w:jc w:val="center"/>
            </w:pPr>
            <w:r>
              <w:rPr>
                <w:rFonts w:ascii="宋体" w:hAnsi="宋体" w:eastAsia="宋体" w:cs="宋体"/>
                <w:b w:val="0"/>
                <w:i w:val="0"/>
                <w:color w:val="000000"/>
                <w:sz w:val="14"/>
              </w:rPr>
              <w:t>30108</w:t>
            </w:r>
          </w:p>
        </w:tc>
        <w:tc>
          <w:tcPr>
            <w:tcW w:w="1980" w:type="dxa"/>
            <w:vAlign w:val="center"/>
          </w:tcPr>
          <w:p w14:paraId="008F197F">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039B22EA">
            <w:pPr>
              <w:jc w:val="right"/>
            </w:pPr>
            <w:r>
              <w:rPr>
                <w:rFonts w:ascii="宋体" w:hAnsi="宋体" w:eastAsia="宋体" w:cs="宋体"/>
                <w:b w:val="0"/>
                <w:i w:val="0"/>
                <w:color w:val="000000"/>
                <w:sz w:val="14"/>
              </w:rPr>
              <w:t>106.41</w:t>
            </w:r>
          </w:p>
        </w:tc>
        <w:tc>
          <w:tcPr>
            <w:tcW w:w="540" w:type="dxa"/>
            <w:vAlign w:val="center"/>
          </w:tcPr>
          <w:p w14:paraId="6AAAA5C9">
            <w:pPr>
              <w:jc w:val="center"/>
            </w:pPr>
            <w:r>
              <w:rPr>
                <w:rFonts w:ascii="宋体" w:hAnsi="宋体" w:eastAsia="宋体" w:cs="宋体"/>
                <w:b w:val="0"/>
                <w:i w:val="0"/>
                <w:color w:val="000000"/>
                <w:sz w:val="14"/>
              </w:rPr>
              <w:t>30206</w:t>
            </w:r>
          </w:p>
        </w:tc>
        <w:tc>
          <w:tcPr>
            <w:tcW w:w="1560" w:type="dxa"/>
            <w:vAlign w:val="center"/>
          </w:tcPr>
          <w:p w14:paraId="652564DC">
            <w:pPr>
              <w:jc w:val="left"/>
            </w:pPr>
            <w:r>
              <w:rPr>
                <w:rFonts w:ascii="宋体" w:hAnsi="宋体" w:eastAsia="宋体" w:cs="宋体"/>
                <w:b w:val="0"/>
                <w:i w:val="0"/>
                <w:color w:val="000000"/>
                <w:sz w:val="14"/>
              </w:rPr>
              <w:t xml:space="preserve">  电费</w:t>
            </w:r>
          </w:p>
        </w:tc>
        <w:tc>
          <w:tcPr>
            <w:tcW w:w="1020" w:type="dxa"/>
            <w:vAlign w:val="center"/>
          </w:tcPr>
          <w:p w14:paraId="3F8131B0"/>
        </w:tc>
        <w:tc>
          <w:tcPr>
            <w:tcW w:w="540" w:type="dxa"/>
            <w:vAlign w:val="center"/>
          </w:tcPr>
          <w:p w14:paraId="30AA8515">
            <w:pPr>
              <w:jc w:val="center"/>
            </w:pPr>
            <w:r>
              <w:rPr>
                <w:rFonts w:ascii="宋体" w:hAnsi="宋体" w:eastAsia="宋体" w:cs="宋体"/>
                <w:b w:val="0"/>
                <w:i w:val="0"/>
                <w:color w:val="000000"/>
                <w:sz w:val="14"/>
              </w:rPr>
              <w:t>31003</w:t>
            </w:r>
          </w:p>
        </w:tc>
        <w:tc>
          <w:tcPr>
            <w:tcW w:w="2540" w:type="dxa"/>
            <w:vAlign w:val="center"/>
          </w:tcPr>
          <w:p w14:paraId="4B3D9C60">
            <w:pPr>
              <w:jc w:val="left"/>
            </w:pPr>
            <w:r>
              <w:rPr>
                <w:rFonts w:ascii="宋体" w:hAnsi="宋体" w:eastAsia="宋体" w:cs="宋体"/>
                <w:b w:val="0"/>
                <w:i w:val="0"/>
                <w:color w:val="000000"/>
                <w:sz w:val="14"/>
              </w:rPr>
              <w:t xml:space="preserve">  专用设备购置</w:t>
            </w:r>
          </w:p>
        </w:tc>
        <w:tc>
          <w:tcPr>
            <w:tcW w:w="1032" w:type="dxa"/>
            <w:vAlign w:val="center"/>
          </w:tcPr>
          <w:p w14:paraId="67A620C7"/>
        </w:tc>
      </w:tr>
      <w:tr w14:paraId="2BBD5C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C7BA89">
            <w:pPr>
              <w:jc w:val="center"/>
            </w:pPr>
            <w:r>
              <w:rPr>
                <w:rFonts w:ascii="宋体" w:hAnsi="宋体" w:eastAsia="宋体" w:cs="宋体"/>
                <w:b w:val="0"/>
                <w:i w:val="0"/>
                <w:color w:val="000000"/>
                <w:sz w:val="14"/>
              </w:rPr>
              <w:t>30109</w:t>
            </w:r>
          </w:p>
        </w:tc>
        <w:tc>
          <w:tcPr>
            <w:tcW w:w="1980" w:type="dxa"/>
            <w:vAlign w:val="center"/>
          </w:tcPr>
          <w:p w14:paraId="63CD6F0D">
            <w:pPr>
              <w:jc w:val="left"/>
            </w:pPr>
            <w:r>
              <w:rPr>
                <w:rFonts w:ascii="宋体" w:hAnsi="宋体" w:eastAsia="宋体" w:cs="宋体"/>
                <w:b w:val="0"/>
                <w:i w:val="0"/>
                <w:color w:val="000000"/>
                <w:sz w:val="14"/>
              </w:rPr>
              <w:t xml:space="preserve">  职业年金缴费</w:t>
            </w:r>
          </w:p>
        </w:tc>
        <w:tc>
          <w:tcPr>
            <w:tcW w:w="1020" w:type="dxa"/>
            <w:vAlign w:val="center"/>
          </w:tcPr>
          <w:p w14:paraId="4887AC2D">
            <w:pPr>
              <w:jc w:val="right"/>
            </w:pPr>
            <w:r>
              <w:rPr>
                <w:rFonts w:ascii="宋体" w:hAnsi="宋体" w:eastAsia="宋体" w:cs="宋体"/>
                <w:b w:val="0"/>
                <w:i w:val="0"/>
                <w:color w:val="000000"/>
                <w:sz w:val="14"/>
              </w:rPr>
              <w:t>280.31</w:t>
            </w:r>
          </w:p>
        </w:tc>
        <w:tc>
          <w:tcPr>
            <w:tcW w:w="540" w:type="dxa"/>
            <w:vAlign w:val="center"/>
          </w:tcPr>
          <w:p w14:paraId="3A615106">
            <w:pPr>
              <w:jc w:val="center"/>
            </w:pPr>
            <w:r>
              <w:rPr>
                <w:rFonts w:ascii="宋体" w:hAnsi="宋体" w:eastAsia="宋体" w:cs="宋体"/>
                <w:b w:val="0"/>
                <w:i w:val="0"/>
                <w:color w:val="000000"/>
                <w:sz w:val="14"/>
              </w:rPr>
              <w:t>30207</w:t>
            </w:r>
          </w:p>
        </w:tc>
        <w:tc>
          <w:tcPr>
            <w:tcW w:w="1560" w:type="dxa"/>
            <w:vAlign w:val="center"/>
          </w:tcPr>
          <w:p w14:paraId="7995780B">
            <w:pPr>
              <w:jc w:val="left"/>
            </w:pPr>
            <w:r>
              <w:rPr>
                <w:rFonts w:ascii="宋体" w:hAnsi="宋体" w:eastAsia="宋体" w:cs="宋体"/>
                <w:b w:val="0"/>
                <w:i w:val="0"/>
                <w:color w:val="000000"/>
                <w:sz w:val="14"/>
              </w:rPr>
              <w:t xml:space="preserve">  邮电费</w:t>
            </w:r>
          </w:p>
        </w:tc>
        <w:tc>
          <w:tcPr>
            <w:tcW w:w="1020" w:type="dxa"/>
            <w:vAlign w:val="center"/>
          </w:tcPr>
          <w:p w14:paraId="724DBF30"/>
        </w:tc>
        <w:tc>
          <w:tcPr>
            <w:tcW w:w="540" w:type="dxa"/>
            <w:vAlign w:val="center"/>
          </w:tcPr>
          <w:p w14:paraId="0D9F1A70">
            <w:pPr>
              <w:jc w:val="center"/>
            </w:pPr>
            <w:r>
              <w:rPr>
                <w:rFonts w:ascii="宋体" w:hAnsi="宋体" w:eastAsia="宋体" w:cs="宋体"/>
                <w:b w:val="0"/>
                <w:i w:val="0"/>
                <w:color w:val="000000"/>
                <w:sz w:val="14"/>
              </w:rPr>
              <w:t>31005</w:t>
            </w:r>
          </w:p>
        </w:tc>
        <w:tc>
          <w:tcPr>
            <w:tcW w:w="2540" w:type="dxa"/>
            <w:vAlign w:val="center"/>
          </w:tcPr>
          <w:p w14:paraId="2DF51667">
            <w:pPr>
              <w:jc w:val="left"/>
            </w:pPr>
            <w:r>
              <w:rPr>
                <w:rFonts w:ascii="宋体" w:hAnsi="宋体" w:eastAsia="宋体" w:cs="宋体"/>
                <w:b w:val="0"/>
                <w:i w:val="0"/>
                <w:color w:val="000000"/>
                <w:sz w:val="14"/>
              </w:rPr>
              <w:t xml:space="preserve">  基础设施建设</w:t>
            </w:r>
          </w:p>
        </w:tc>
        <w:tc>
          <w:tcPr>
            <w:tcW w:w="1032" w:type="dxa"/>
            <w:vAlign w:val="center"/>
          </w:tcPr>
          <w:p w14:paraId="0676F450"/>
        </w:tc>
      </w:tr>
      <w:tr w14:paraId="1246AE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93AD51">
            <w:pPr>
              <w:jc w:val="center"/>
            </w:pPr>
            <w:r>
              <w:rPr>
                <w:rFonts w:ascii="宋体" w:hAnsi="宋体" w:eastAsia="宋体" w:cs="宋体"/>
                <w:b w:val="0"/>
                <w:i w:val="0"/>
                <w:color w:val="000000"/>
                <w:sz w:val="14"/>
              </w:rPr>
              <w:t>30110</w:t>
            </w:r>
          </w:p>
        </w:tc>
        <w:tc>
          <w:tcPr>
            <w:tcW w:w="1980" w:type="dxa"/>
            <w:vAlign w:val="center"/>
          </w:tcPr>
          <w:p w14:paraId="29D7A18D">
            <w:pPr>
              <w:jc w:val="left"/>
            </w:pPr>
            <w:r>
              <w:rPr>
                <w:rFonts w:ascii="宋体" w:hAnsi="宋体" w:eastAsia="宋体" w:cs="宋体"/>
                <w:b w:val="0"/>
                <w:i w:val="0"/>
                <w:color w:val="000000"/>
                <w:sz w:val="14"/>
              </w:rPr>
              <w:t xml:space="preserve">  职工基本医疗保险缴费</w:t>
            </w:r>
          </w:p>
        </w:tc>
        <w:tc>
          <w:tcPr>
            <w:tcW w:w="1020" w:type="dxa"/>
            <w:vAlign w:val="center"/>
          </w:tcPr>
          <w:p w14:paraId="741E1071">
            <w:pPr>
              <w:jc w:val="right"/>
            </w:pPr>
            <w:r>
              <w:rPr>
                <w:rFonts w:ascii="宋体" w:hAnsi="宋体" w:eastAsia="宋体" w:cs="宋体"/>
                <w:b w:val="0"/>
                <w:i w:val="0"/>
                <w:color w:val="000000"/>
                <w:sz w:val="14"/>
              </w:rPr>
              <w:t>43.06</w:t>
            </w:r>
          </w:p>
        </w:tc>
        <w:tc>
          <w:tcPr>
            <w:tcW w:w="540" w:type="dxa"/>
            <w:vAlign w:val="center"/>
          </w:tcPr>
          <w:p w14:paraId="7C0AF7D3">
            <w:pPr>
              <w:jc w:val="center"/>
            </w:pPr>
            <w:r>
              <w:rPr>
                <w:rFonts w:ascii="宋体" w:hAnsi="宋体" w:eastAsia="宋体" w:cs="宋体"/>
                <w:b w:val="0"/>
                <w:i w:val="0"/>
                <w:color w:val="000000"/>
                <w:sz w:val="14"/>
              </w:rPr>
              <w:t>30208</w:t>
            </w:r>
          </w:p>
        </w:tc>
        <w:tc>
          <w:tcPr>
            <w:tcW w:w="1560" w:type="dxa"/>
            <w:vAlign w:val="center"/>
          </w:tcPr>
          <w:p w14:paraId="30516510">
            <w:pPr>
              <w:jc w:val="left"/>
            </w:pPr>
            <w:r>
              <w:rPr>
                <w:rFonts w:ascii="宋体" w:hAnsi="宋体" w:eastAsia="宋体" w:cs="宋体"/>
                <w:b w:val="0"/>
                <w:i w:val="0"/>
                <w:color w:val="000000"/>
                <w:sz w:val="14"/>
              </w:rPr>
              <w:t xml:space="preserve">  取暖费</w:t>
            </w:r>
          </w:p>
        </w:tc>
        <w:tc>
          <w:tcPr>
            <w:tcW w:w="1020" w:type="dxa"/>
            <w:vAlign w:val="center"/>
          </w:tcPr>
          <w:p w14:paraId="7F6451AB"/>
        </w:tc>
        <w:tc>
          <w:tcPr>
            <w:tcW w:w="540" w:type="dxa"/>
            <w:vAlign w:val="center"/>
          </w:tcPr>
          <w:p w14:paraId="3520E1E6">
            <w:pPr>
              <w:jc w:val="center"/>
            </w:pPr>
            <w:r>
              <w:rPr>
                <w:rFonts w:ascii="宋体" w:hAnsi="宋体" w:eastAsia="宋体" w:cs="宋体"/>
                <w:b w:val="0"/>
                <w:i w:val="0"/>
                <w:color w:val="000000"/>
                <w:sz w:val="14"/>
              </w:rPr>
              <w:t>31006</w:t>
            </w:r>
          </w:p>
        </w:tc>
        <w:tc>
          <w:tcPr>
            <w:tcW w:w="2540" w:type="dxa"/>
            <w:vAlign w:val="center"/>
          </w:tcPr>
          <w:p w14:paraId="0CD04F83">
            <w:pPr>
              <w:jc w:val="left"/>
            </w:pPr>
            <w:r>
              <w:rPr>
                <w:rFonts w:ascii="宋体" w:hAnsi="宋体" w:eastAsia="宋体" w:cs="宋体"/>
                <w:b w:val="0"/>
                <w:i w:val="0"/>
                <w:color w:val="000000"/>
                <w:sz w:val="14"/>
              </w:rPr>
              <w:t xml:space="preserve">  大型修缮</w:t>
            </w:r>
          </w:p>
        </w:tc>
        <w:tc>
          <w:tcPr>
            <w:tcW w:w="1032" w:type="dxa"/>
            <w:vAlign w:val="center"/>
          </w:tcPr>
          <w:p w14:paraId="000BB2BE"/>
        </w:tc>
      </w:tr>
      <w:tr w14:paraId="09C3D5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7B5504">
            <w:pPr>
              <w:jc w:val="center"/>
            </w:pPr>
            <w:r>
              <w:rPr>
                <w:rFonts w:ascii="宋体" w:hAnsi="宋体" w:eastAsia="宋体" w:cs="宋体"/>
                <w:b w:val="0"/>
                <w:i w:val="0"/>
                <w:color w:val="000000"/>
                <w:sz w:val="14"/>
              </w:rPr>
              <w:t>30111</w:t>
            </w:r>
          </w:p>
        </w:tc>
        <w:tc>
          <w:tcPr>
            <w:tcW w:w="1980" w:type="dxa"/>
            <w:vAlign w:val="center"/>
          </w:tcPr>
          <w:p w14:paraId="33C69364">
            <w:pPr>
              <w:jc w:val="left"/>
            </w:pPr>
            <w:r>
              <w:rPr>
                <w:rFonts w:ascii="宋体" w:hAnsi="宋体" w:eastAsia="宋体" w:cs="宋体"/>
                <w:b w:val="0"/>
                <w:i w:val="0"/>
                <w:color w:val="000000"/>
                <w:sz w:val="14"/>
              </w:rPr>
              <w:t xml:space="preserve">  公务员医疗补助缴费</w:t>
            </w:r>
          </w:p>
        </w:tc>
        <w:tc>
          <w:tcPr>
            <w:tcW w:w="1020" w:type="dxa"/>
            <w:vAlign w:val="center"/>
          </w:tcPr>
          <w:p w14:paraId="5F12598E"/>
        </w:tc>
        <w:tc>
          <w:tcPr>
            <w:tcW w:w="540" w:type="dxa"/>
            <w:vAlign w:val="center"/>
          </w:tcPr>
          <w:p w14:paraId="5862283E">
            <w:pPr>
              <w:jc w:val="center"/>
            </w:pPr>
            <w:r>
              <w:rPr>
                <w:rFonts w:ascii="宋体" w:hAnsi="宋体" w:eastAsia="宋体" w:cs="宋体"/>
                <w:b w:val="0"/>
                <w:i w:val="0"/>
                <w:color w:val="000000"/>
                <w:sz w:val="14"/>
              </w:rPr>
              <w:t>30209</w:t>
            </w:r>
          </w:p>
        </w:tc>
        <w:tc>
          <w:tcPr>
            <w:tcW w:w="1560" w:type="dxa"/>
            <w:vAlign w:val="center"/>
          </w:tcPr>
          <w:p w14:paraId="1B8656FD">
            <w:pPr>
              <w:jc w:val="left"/>
            </w:pPr>
            <w:r>
              <w:rPr>
                <w:rFonts w:ascii="宋体" w:hAnsi="宋体" w:eastAsia="宋体" w:cs="宋体"/>
                <w:b w:val="0"/>
                <w:i w:val="0"/>
                <w:color w:val="000000"/>
                <w:sz w:val="14"/>
              </w:rPr>
              <w:t xml:space="preserve">  物业管理费</w:t>
            </w:r>
          </w:p>
        </w:tc>
        <w:tc>
          <w:tcPr>
            <w:tcW w:w="1020" w:type="dxa"/>
            <w:vAlign w:val="center"/>
          </w:tcPr>
          <w:p w14:paraId="14491F1F"/>
        </w:tc>
        <w:tc>
          <w:tcPr>
            <w:tcW w:w="540" w:type="dxa"/>
            <w:vAlign w:val="center"/>
          </w:tcPr>
          <w:p w14:paraId="1DEA5FF9">
            <w:pPr>
              <w:jc w:val="center"/>
            </w:pPr>
            <w:r>
              <w:rPr>
                <w:rFonts w:ascii="宋体" w:hAnsi="宋体" w:eastAsia="宋体" w:cs="宋体"/>
                <w:b w:val="0"/>
                <w:i w:val="0"/>
                <w:color w:val="000000"/>
                <w:sz w:val="14"/>
              </w:rPr>
              <w:t>31007</w:t>
            </w:r>
          </w:p>
        </w:tc>
        <w:tc>
          <w:tcPr>
            <w:tcW w:w="2540" w:type="dxa"/>
            <w:vAlign w:val="center"/>
          </w:tcPr>
          <w:p w14:paraId="1FE864E3">
            <w:pPr>
              <w:jc w:val="left"/>
            </w:pPr>
            <w:r>
              <w:rPr>
                <w:rFonts w:ascii="宋体" w:hAnsi="宋体" w:eastAsia="宋体" w:cs="宋体"/>
                <w:b w:val="0"/>
                <w:i w:val="0"/>
                <w:color w:val="000000"/>
                <w:sz w:val="14"/>
              </w:rPr>
              <w:t xml:space="preserve">  信息网络及软件购置更新</w:t>
            </w:r>
          </w:p>
        </w:tc>
        <w:tc>
          <w:tcPr>
            <w:tcW w:w="1032" w:type="dxa"/>
            <w:vAlign w:val="center"/>
          </w:tcPr>
          <w:p w14:paraId="5AD6A607"/>
        </w:tc>
      </w:tr>
      <w:tr w14:paraId="6C0503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8F5694">
            <w:pPr>
              <w:jc w:val="center"/>
            </w:pPr>
            <w:r>
              <w:rPr>
                <w:rFonts w:ascii="宋体" w:hAnsi="宋体" w:eastAsia="宋体" w:cs="宋体"/>
                <w:b w:val="0"/>
                <w:i w:val="0"/>
                <w:color w:val="000000"/>
                <w:sz w:val="14"/>
              </w:rPr>
              <w:t>30112</w:t>
            </w:r>
          </w:p>
        </w:tc>
        <w:tc>
          <w:tcPr>
            <w:tcW w:w="1980" w:type="dxa"/>
            <w:vAlign w:val="center"/>
          </w:tcPr>
          <w:p w14:paraId="1945455A">
            <w:pPr>
              <w:jc w:val="left"/>
            </w:pPr>
            <w:r>
              <w:rPr>
                <w:rFonts w:ascii="宋体" w:hAnsi="宋体" w:eastAsia="宋体" w:cs="宋体"/>
                <w:b w:val="0"/>
                <w:i w:val="0"/>
                <w:color w:val="000000"/>
                <w:sz w:val="14"/>
              </w:rPr>
              <w:t xml:space="preserve">  其他社会保障缴费</w:t>
            </w:r>
          </w:p>
        </w:tc>
        <w:tc>
          <w:tcPr>
            <w:tcW w:w="1020" w:type="dxa"/>
            <w:vAlign w:val="center"/>
          </w:tcPr>
          <w:p w14:paraId="5E95DA1D">
            <w:pPr>
              <w:jc w:val="right"/>
            </w:pPr>
            <w:r>
              <w:rPr>
                <w:rFonts w:ascii="宋体" w:hAnsi="宋体" w:eastAsia="宋体" w:cs="宋体"/>
                <w:b w:val="0"/>
                <w:i w:val="0"/>
                <w:color w:val="000000"/>
                <w:sz w:val="14"/>
              </w:rPr>
              <w:t>7.11</w:t>
            </w:r>
          </w:p>
        </w:tc>
        <w:tc>
          <w:tcPr>
            <w:tcW w:w="540" w:type="dxa"/>
            <w:vAlign w:val="center"/>
          </w:tcPr>
          <w:p w14:paraId="5EEA6079">
            <w:pPr>
              <w:jc w:val="center"/>
            </w:pPr>
            <w:r>
              <w:rPr>
                <w:rFonts w:ascii="宋体" w:hAnsi="宋体" w:eastAsia="宋体" w:cs="宋体"/>
                <w:b w:val="0"/>
                <w:i w:val="0"/>
                <w:color w:val="000000"/>
                <w:sz w:val="14"/>
              </w:rPr>
              <w:t>30211</w:t>
            </w:r>
          </w:p>
        </w:tc>
        <w:tc>
          <w:tcPr>
            <w:tcW w:w="1560" w:type="dxa"/>
            <w:vAlign w:val="center"/>
          </w:tcPr>
          <w:p w14:paraId="09C626BF">
            <w:pPr>
              <w:jc w:val="left"/>
            </w:pPr>
            <w:r>
              <w:rPr>
                <w:rFonts w:ascii="宋体" w:hAnsi="宋体" w:eastAsia="宋体" w:cs="宋体"/>
                <w:b w:val="0"/>
                <w:i w:val="0"/>
                <w:color w:val="000000"/>
                <w:sz w:val="14"/>
              </w:rPr>
              <w:t xml:space="preserve">  差旅费</w:t>
            </w:r>
          </w:p>
        </w:tc>
        <w:tc>
          <w:tcPr>
            <w:tcW w:w="1020" w:type="dxa"/>
            <w:vAlign w:val="center"/>
          </w:tcPr>
          <w:p w14:paraId="41A8CF01">
            <w:pPr>
              <w:jc w:val="right"/>
            </w:pPr>
            <w:r>
              <w:rPr>
                <w:rFonts w:ascii="宋体" w:hAnsi="宋体" w:eastAsia="宋体" w:cs="宋体"/>
                <w:b w:val="0"/>
                <w:i w:val="0"/>
                <w:color w:val="000000"/>
                <w:sz w:val="14"/>
              </w:rPr>
              <w:t>3.04</w:t>
            </w:r>
          </w:p>
        </w:tc>
        <w:tc>
          <w:tcPr>
            <w:tcW w:w="540" w:type="dxa"/>
            <w:vAlign w:val="center"/>
          </w:tcPr>
          <w:p w14:paraId="6594FD75">
            <w:pPr>
              <w:jc w:val="center"/>
            </w:pPr>
            <w:r>
              <w:rPr>
                <w:rFonts w:ascii="宋体" w:hAnsi="宋体" w:eastAsia="宋体" w:cs="宋体"/>
                <w:b w:val="0"/>
                <w:i w:val="0"/>
                <w:color w:val="000000"/>
                <w:sz w:val="14"/>
              </w:rPr>
              <w:t>31008</w:t>
            </w:r>
          </w:p>
        </w:tc>
        <w:tc>
          <w:tcPr>
            <w:tcW w:w="2540" w:type="dxa"/>
            <w:vAlign w:val="center"/>
          </w:tcPr>
          <w:p w14:paraId="504917FB">
            <w:pPr>
              <w:jc w:val="left"/>
            </w:pPr>
            <w:r>
              <w:rPr>
                <w:rFonts w:ascii="宋体" w:hAnsi="宋体" w:eastAsia="宋体" w:cs="宋体"/>
                <w:b w:val="0"/>
                <w:i w:val="0"/>
                <w:color w:val="000000"/>
                <w:sz w:val="14"/>
              </w:rPr>
              <w:t xml:space="preserve">  物资储备</w:t>
            </w:r>
          </w:p>
        </w:tc>
        <w:tc>
          <w:tcPr>
            <w:tcW w:w="1032" w:type="dxa"/>
            <w:vAlign w:val="center"/>
          </w:tcPr>
          <w:p w14:paraId="314A2EED"/>
        </w:tc>
      </w:tr>
      <w:tr w14:paraId="09C35A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D09ADB">
            <w:pPr>
              <w:jc w:val="center"/>
            </w:pPr>
            <w:r>
              <w:rPr>
                <w:rFonts w:ascii="宋体" w:hAnsi="宋体" w:eastAsia="宋体" w:cs="宋体"/>
                <w:b w:val="0"/>
                <w:i w:val="0"/>
                <w:color w:val="000000"/>
                <w:sz w:val="14"/>
              </w:rPr>
              <w:t>30113</w:t>
            </w:r>
          </w:p>
        </w:tc>
        <w:tc>
          <w:tcPr>
            <w:tcW w:w="1980" w:type="dxa"/>
            <w:vAlign w:val="center"/>
          </w:tcPr>
          <w:p w14:paraId="183DF4C4">
            <w:pPr>
              <w:jc w:val="left"/>
            </w:pPr>
            <w:r>
              <w:rPr>
                <w:rFonts w:ascii="宋体" w:hAnsi="宋体" w:eastAsia="宋体" w:cs="宋体"/>
                <w:b w:val="0"/>
                <w:i w:val="0"/>
                <w:color w:val="000000"/>
                <w:sz w:val="14"/>
              </w:rPr>
              <w:t xml:space="preserve">  住房公积金</w:t>
            </w:r>
          </w:p>
        </w:tc>
        <w:tc>
          <w:tcPr>
            <w:tcW w:w="1020" w:type="dxa"/>
            <w:vAlign w:val="center"/>
          </w:tcPr>
          <w:p w14:paraId="52566AC5">
            <w:pPr>
              <w:jc w:val="right"/>
            </w:pPr>
            <w:r>
              <w:rPr>
                <w:rFonts w:ascii="宋体" w:hAnsi="宋体" w:eastAsia="宋体" w:cs="宋体"/>
                <w:b w:val="0"/>
                <w:i w:val="0"/>
                <w:color w:val="000000"/>
                <w:sz w:val="14"/>
              </w:rPr>
              <w:t>76.24</w:t>
            </w:r>
          </w:p>
        </w:tc>
        <w:tc>
          <w:tcPr>
            <w:tcW w:w="540" w:type="dxa"/>
            <w:vAlign w:val="center"/>
          </w:tcPr>
          <w:p w14:paraId="2824D86B">
            <w:pPr>
              <w:jc w:val="center"/>
            </w:pPr>
            <w:r>
              <w:rPr>
                <w:rFonts w:ascii="宋体" w:hAnsi="宋体" w:eastAsia="宋体" w:cs="宋体"/>
                <w:b w:val="0"/>
                <w:i w:val="0"/>
                <w:color w:val="000000"/>
                <w:sz w:val="14"/>
              </w:rPr>
              <w:t>30212</w:t>
            </w:r>
          </w:p>
        </w:tc>
        <w:tc>
          <w:tcPr>
            <w:tcW w:w="1560" w:type="dxa"/>
            <w:vAlign w:val="center"/>
          </w:tcPr>
          <w:p w14:paraId="4A608B8D">
            <w:pPr>
              <w:jc w:val="left"/>
            </w:pPr>
            <w:r>
              <w:rPr>
                <w:rFonts w:ascii="宋体" w:hAnsi="宋体" w:eastAsia="宋体" w:cs="宋体"/>
                <w:b w:val="0"/>
                <w:i w:val="0"/>
                <w:color w:val="000000"/>
                <w:sz w:val="14"/>
              </w:rPr>
              <w:t xml:space="preserve">  因公出国（境）费用</w:t>
            </w:r>
          </w:p>
        </w:tc>
        <w:tc>
          <w:tcPr>
            <w:tcW w:w="1020" w:type="dxa"/>
            <w:vAlign w:val="center"/>
          </w:tcPr>
          <w:p w14:paraId="4D3FEDC4"/>
        </w:tc>
        <w:tc>
          <w:tcPr>
            <w:tcW w:w="540" w:type="dxa"/>
            <w:vAlign w:val="center"/>
          </w:tcPr>
          <w:p w14:paraId="4452E604">
            <w:pPr>
              <w:jc w:val="center"/>
            </w:pPr>
            <w:r>
              <w:rPr>
                <w:rFonts w:ascii="宋体" w:hAnsi="宋体" w:eastAsia="宋体" w:cs="宋体"/>
                <w:b w:val="0"/>
                <w:i w:val="0"/>
                <w:color w:val="000000"/>
                <w:sz w:val="14"/>
              </w:rPr>
              <w:t>31009</w:t>
            </w:r>
          </w:p>
        </w:tc>
        <w:tc>
          <w:tcPr>
            <w:tcW w:w="2540" w:type="dxa"/>
            <w:vAlign w:val="center"/>
          </w:tcPr>
          <w:p w14:paraId="1D50FB99">
            <w:pPr>
              <w:jc w:val="left"/>
            </w:pPr>
            <w:r>
              <w:rPr>
                <w:rFonts w:ascii="宋体" w:hAnsi="宋体" w:eastAsia="宋体" w:cs="宋体"/>
                <w:b w:val="0"/>
                <w:i w:val="0"/>
                <w:color w:val="000000"/>
                <w:sz w:val="14"/>
              </w:rPr>
              <w:t xml:space="preserve">  土地补偿</w:t>
            </w:r>
          </w:p>
        </w:tc>
        <w:tc>
          <w:tcPr>
            <w:tcW w:w="1032" w:type="dxa"/>
            <w:vAlign w:val="center"/>
          </w:tcPr>
          <w:p w14:paraId="7D74ED94"/>
        </w:tc>
      </w:tr>
      <w:tr w14:paraId="7FBCFF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0FA956">
            <w:pPr>
              <w:jc w:val="center"/>
            </w:pPr>
            <w:r>
              <w:rPr>
                <w:rFonts w:ascii="宋体" w:hAnsi="宋体" w:eastAsia="宋体" w:cs="宋体"/>
                <w:b w:val="0"/>
                <w:i w:val="0"/>
                <w:color w:val="000000"/>
                <w:sz w:val="14"/>
              </w:rPr>
              <w:t>30114</w:t>
            </w:r>
          </w:p>
        </w:tc>
        <w:tc>
          <w:tcPr>
            <w:tcW w:w="1980" w:type="dxa"/>
            <w:vAlign w:val="center"/>
          </w:tcPr>
          <w:p w14:paraId="5344AB61">
            <w:pPr>
              <w:jc w:val="left"/>
            </w:pPr>
            <w:r>
              <w:rPr>
                <w:rFonts w:ascii="宋体" w:hAnsi="宋体" w:eastAsia="宋体" w:cs="宋体"/>
                <w:b w:val="0"/>
                <w:i w:val="0"/>
                <w:color w:val="000000"/>
                <w:sz w:val="14"/>
              </w:rPr>
              <w:t xml:space="preserve">  医疗费</w:t>
            </w:r>
          </w:p>
        </w:tc>
        <w:tc>
          <w:tcPr>
            <w:tcW w:w="1020" w:type="dxa"/>
            <w:vAlign w:val="center"/>
          </w:tcPr>
          <w:p w14:paraId="7094D2CB"/>
        </w:tc>
        <w:tc>
          <w:tcPr>
            <w:tcW w:w="540" w:type="dxa"/>
            <w:vAlign w:val="center"/>
          </w:tcPr>
          <w:p w14:paraId="3B292513">
            <w:pPr>
              <w:jc w:val="center"/>
            </w:pPr>
            <w:r>
              <w:rPr>
                <w:rFonts w:ascii="宋体" w:hAnsi="宋体" w:eastAsia="宋体" w:cs="宋体"/>
                <w:b w:val="0"/>
                <w:i w:val="0"/>
                <w:color w:val="000000"/>
                <w:sz w:val="14"/>
              </w:rPr>
              <w:t>30213</w:t>
            </w:r>
          </w:p>
        </w:tc>
        <w:tc>
          <w:tcPr>
            <w:tcW w:w="1560" w:type="dxa"/>
            <w:vAlign w:val="center"/>
          </w:tcPr>
          <w:p w14:paraId="1EC98480">
            <w:pPr>
              <w:jc w:val="left"/>
            </w:pPr>
            <w:r>
              <w:rPr>
                <w:rFonts w:ascii="宋体" w:hAnsi="宋体" w:eastAsia="宋体" w:cs="宋体"/>
                <w:b w:val="0"/>
                <w:i w:val="0"/>
                <w:color w:val="000000"/>
                <w:sz w:val="14"/>
              </w:rPr>
              <w:t xml:space="preserve">  维修（护）费</w:t>
            </w:r>
          </w:p>
        </w:tc>
        <w:tc>
          <w:tcPr>
            <w:tcW w:w="1020" w:type="dxa"/>
            <w:vAlign w:val="center"/>
          </w:tcPr>
          <w:p w14:paraId="0F39BD27"/>
        </w:tc>
        <w:tc>
          <w:tcPr>
            <w:tcW w:w="540" w:type="dxa"/>
            <w:vAlign w:val="center"/>
          </w:tcPr>
          <w:p w14:paraId="59306D1D">
            <w:pPr>
              <w:jc w:val="center"/>
            </w:pPr>
            <w:r>
              <w:rPr>
                <w:rFonts w:ascii="宋体" w:hAnsi="宋体" w:eastAsia="宋体" w:cs="宋体"/>
                <w:b w:val="0"/>
                <w:i w:val="0"/>
                <w:color w:val="000000"/>
                <w:sz w:val="14"/>
              </w:rPr>
              <w:t>31010</w:t>
            </w:r>
          </w:p>
        </w:tc>
        <w:tc>
          <w:tcPr>
            <w:tcW w:w="2540" w:type="dxa"/>
            <w:vAlign w:val="center"/>
          </w:tcPr>
          <w:p w14:paraId="4C29A677">
            <w:pPr>
              <w:jc w:val="left"/>
            </w:pPr>
            <w:r>
              <w:rPr>
                <w:rFonts w:ascii="宋体" w:hAnsi="宋体" w:eastAsia="宋体" w:cs="宋体"/>
                <w:b w:val="0"/>
                <w:i w:val="0"/>
                <w:color w:val="000000"/>
                <w:sz w:val="14"/>
              </w:rPr>
              <w:t xml:space="preserve">  安置补助</w:t>
            </w:r>
          </w:p>
        </w:tc>
        <w:tc>
          <w:tcPr>
            <w:tcW w:w="1032" w:type="dxa"/>
            <w:vAlign w:val="center"/>
          </w:tcPr>
          <w:p w14:paraId="50737A32"/>
        </w:tc>
      </w:tr>
      <w:tr w14:paraId="42A2E7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FBAB79">
            <w:pPr>
              <w:jc w:val="center"/>
            </w:pPr>
            <w:r>
              <w:rPr>
                <w:rFonts w:ascii="宋体" w:hAnsi="宋体" w:eastAsia="宋体" w:cs="宋体"/>
                <w:b w:val="0"/>
                <w:i w:val="0"/>
                <w:color w:val="000000"/>
                <w:sz w:val="14"/>
              </w:rPr>
              <w:t>30199</w:t>
            </w:r>
          </w:p>
        </w:tc>
        <w:tc>
          <w:tcPr>
            <w:tcW w:w="1980" w:type="dxa"/>
            <w:vAlign w:val="center"/>
          </w:tcPr>
          <w:p w14:paraId="1D237281">
            <w:pPr>
              <w:jc w:val="left"/>
            </w:pPr>
            <w:r>
              <w:rPr>
                <w:rFonts w:ascii="宋体" w:hAnsi="宋体" w:eastAsia="宋体" w:cs="宋体"/>
                <w:b w:val="0"/>
                <w:i w:val="0"/>
                <w:color w:val="000000"/>
                <w:sz w:val="14"/>
              </w:rPr>
              <w:t xml:space="preserve">  其他工资福利支出</w:t>
            </w:r>
          </w:p>
        </w:tc>
        <w:tc>
          <w:tcPr>
            <w:tcW w:w="1020" w:type="dxa"/>
            <w:vAlign w:val="center"/>
          </w:tcPr>
          <w:p w14:paraId="586D59FA"/>
        </w:tc>
        <w:tc>
          <w:tcPr>
            <w:tcW w:w="540" w:type="dxa"/>
            <w:vAlign w:val="center"/>
          </w:tcPr>
          <w:p w14:paraId="30C0F990">
            <w:pPr>
              <w:jc w:val="center"/>
            </w:pPr>
            <w:r>
              <w:rPr>
                <w:rFonts w:ascii="宋体" w:hAnsi="宋体" w:eastAsia="宋体" w:cs="宋体"/>
                <w:b w:val="0"/>
                <w:i w:val="0"/>
                <w:color w:val="000000"/>
                <w:sz w:val="14"/>
              </w:rPr>
              <w:t>30214</w:t>
            </w:r>
          </w:p>
        </w:tc>
        <w:tc>
          <w:tcPr>
            <w:tcW w:w="1560" w:type="dxa"/>
            <w:vAlign w:val="center"/>
          </w:tcPr>
          <w:p w14:paraId="171C9BDD">
            <w:pPr>
              <w:jc w:val="left"/>
            </w:pPr>
            <w:r>
              <w:rPr>
                <w:rFonts w:ascii="宋体" w:hAnsi="宋体" w:eastAsia="宋体" w:cs="宋体"/>
                <w:b w:val="0"/>
                <w:i w:val="0"/>
                <w:color w:val="000000"/>
                <w:sz w:val="14"/>
              </w:rPr>
              <w:t xml:space="preserve">  租赁费</w:t>
            </w:r>
          </w:p>
        </w:tc>
        <w:tc>
          <w:tcPr>
            <w:tcW w:w="1020" w:type="dxa"/>
            <w:vAlign w:val="center"/>
          </w:tcPr>
          <w:p w14:paraId="7A34CC04"/>
        </w:tc>
        <w:tc>
          <w:tcPr>
            <w:tcW w:w="540" w:type="dxa"/>
            <w:vAlign w:val="center"/>
          </w:tcPr>
          <w:p w14:paraId="15433F79">
            <w:pPr>
              <w:jc w:val="center"/>
            </w:pPr>
            <w:r>
              <w:rPr>
                <w:rFonts w:ascii="宋体" w:hAnsi="宋体" w:eastAsia="宋体" w:cs="宋体"/>
                <w:b w:val="0"/>
                <w:i w:val="0"/>
                <w:color w:val="000000"/>
                <w:sz w:val="14"/>
              </w:rPr>
              <w:t>31011</w:t>
            </w:r>
          </w:p>
        </w:tc>
        <w:tc>
          <w:tcPr>
            <w:tcW w:w="2540" w:type="dxa"/>
            <w:vAlign w:val="center"/>
          </w:tcPr>
          <w:p w14:paraId="11A36DD4">
            <w:pPr>
              <w:jc w:val="left"/>
            </w:pPr>
            <w:r>
              <w:rPr>
                <w:rFonts w:ascii="宋体" w:hAnsi="宋体" w:eastAsia="宋体" w:cs="宋体"/>
                <w:b w:val="0"/>
                <w:i w:val="0"/>
                <w:color w:val="000000"/>
                <w:sz w:val="14"/>
              </w:rPr>
              <w:t xml:space="preserve">  地上附着物和青苗补偿</w:t>
            </w:r>
          </w:p>
        </w:tc>
        <w:tc>
          <w:tcPr>
            <w:tcW w:w="1032" w:type="dxa"/>
            <w:vAlign w:val="center"/>
          </w:tcPr>
          <w:p w14:paraId="2C611C6F"/>
        </w:tc>
      </w:tr>
      <w:tr w14:paraId="2812BF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5FC383">
            <w:pPr>
              <w:jc w:val="left"/>
            </w:pPr>
            <w:r>
              <w:rPr>
                <w:rFonts w:ascii="宋体" w:hAnsi="宋体" w:eastAsia="宋体" w:cs="宋体"/>
                <w:b w:val="0"/>
                <w:i w:val="0"/>
                <w:color w:val="000000"/>
                <w:sz w:val="14"/>
              </w:rPr>
              <w:t>303</w:t>
            </w:r>
          </w:p>
        </w:tc>
        <w:tc>
          <w:tcPr>
            <w:tcW w:w="1980" w:type="dxa"/>
            <w:vAlign w:val="center"/>
          </w:tcPr>
          <w:p w14:paraId="5802BE62">
            <w:pPr>
              <w:jc w:val="left"/>
            </w:pPr>
            <w:r>
              <w:rPr>
                <w:rFonts w:ascii="宋体" w:hAnsi="宋体" w:eastAsia="宋体" w:cs="宋体"/>
                <w:b w:val="0"/>
                <w:i w:val="0"/>
                <w:color w:val="000000"/>
                <w:sz w:val="14"/>
              </w:rPr>
              <w:t>对个人和家庭的补助</w:t>
            </w:r>
          </w:p>
        </w:tc>
        <w:tc>
          <w:tcPr>
            <w:tcW w:w="1020" w:type="dxa"/>
            <w:vAlign w:val="center"/>
          </w:tcPr>
          <w:p w14:paraId="097FA19F">
            <w:pPr>
              <w:jc w:val="right"/>
            </w:pPr>
            <w:r>
              <w:rPr>
                <w:rFonts w:ascii="宋体" w:hAnsi="宋体" w:eastAsia="宋体" w:cs="宋体"/>
                <w:b w:val="0"/>
                <w:i w:val="0"/>
                <w:color w:val="000000"/>
                <w:sz w:val="14"/>
              </w:rPr>
              <w:t>176.67</w:t>
            </w:r>
          </w:p>
        </w:tc>
        <w:tc>
          <w:tcPr>
            <w:tcW w:w="540" w:type="dxa"/>
            <w:vAlign w:val="center"/>
          </w:tcPr>
          <w:p w14:paraId="1725E4CE">
            <w:pPr>
              <w:jc w:val="center"/>
            </w:pPr>
            <w:r>
              <w:rPr>
                <w:rFonts w:ascii="宋体" w:hAnsi="宋体" w:eastAsia="宋体" w:cs="宋体"/>
                <w:b w:val="0"/>
                <w:i w:val="0"/>
                <w:color w:val="000000"/>
                <w:sz w:val="14"/>
              </w:rPr>
              <w:t>30215</w:t>
            </w:r>
          </w:p>
        </w:tc>
        <w:tc>
          <w:tcPr>
            <w:tcW w:w="1560" w:type="dxa"/>
            <w:vAlign w:val="center"/>
          </w:tcPr>
          <w:p w14:paraId="4533AB04">
            <w:pPr>
              <w:jc w:val="left"/>
            </w:pPr>
            <w:r>
              <w:rPr>
                <w:rFonts w:ascii="宋体" w:hAnsi="宋体" w:eastAsia="宋体" w:cs="宋体"/>
                <w:b w:val="0"/>
                <w:i w:val="0"/>
                <w:color w:val="000000"/>
                <w:sz w:val="14"/>
              </w:rPr>
              <w:t xml:space="preserve">  会议费</w:t>
            </w:r>
          </w:p>
        </w:tc>
        <w:tc>
          <w:tcPr>
            <w:tcW w:w="1020" w:type="dxa"/>
            <w:vAlign w:val="center"/>
          </w:tcPr>
          <w:p w14:paraId="355987E0"/>
        </w:tc>
        <w:tc>
          <w:tcPr>
            <w:tcW w:w="540" w:type="dxa"/>
            <w:vAlign w:val="center"/>
          </w:tcPr>
          <w:p w14:paraId="2DF53D04">
            <w:pPr>
              <w:jc w:val="center"/>
            </w:pPr>
            <w:r>
              <w:rPr>
                <w:rFonts w:ascii="宋体" w:hAnsi="宋体" w:eastAsia="宋体" w:cs="宋体"/>
                <w:b w:val="0"/>
                <w:i w:val="0"/>
                <w:color w:val="000000"/>
                <w:sz w:val="14"/>
              </w:rPr>
              <w:t>31012</w:t>
            </w:r>
          </w:p>
        </w:tc>
        <w:tc>
          <w:tcPr>
            <w:tcW w:w="2540" w:type="dxa"/>
            <w:vAlign w:val="center"/>
          </w:tcPr>
          <w:p w14:paraId="1A400679">
            <w:pPr>
              <w:jc w:val="left"/>
            </w:pPr>
            <w:r>
              <w:rPr>
                <w:rFonts w:ascii="宋体" w:hAnsi="宋体" w:eastAsia="宋体" w:cs="宋体"/>
                <w:b w:val="0"/>
                <w:i w:val="0"/>
                <w:color w:val="000000"/>
                <w:sz w:val="14"/>
              </w:rPr>
              <w:t xml:space="preserve">  拆迁补偿</w:t>
            </w:r>
          </w:p>
        </w:tc>
        <w:tc>
          <w:tcPr>
            <w:tcW w:w="1032" w:type="dxa"/>
            <w:vAlign w:val="center"/>
          </w:tcPr>
          <w:p w14:paraId="04149CD4"/>
        </w:tc>
      </w:tr>
      <w:tr w14:paraId="627F68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C795114">
            <w:pPr>
              <w:jc w:val="center"/>
            </w:pPr>
            <w:r>
              <w:rPr>
                <w:rFonts w:ascii="宋体" w:hAnsi="宋体" w:eastAsia="宋体" w:cs="宋体"/>
                <w:b w:val="0"/>
                <w:i w:val="0"/>
                <w:color w:val="000000"/>
                <w:sz w:val="14"/>
              </w:rPr>
              <w:t>30301</w:t>
            </w:r>
          </w:p>
        </w:tc>
        <w:tc>
          <w:tcPr>
            <w:tcW w:w="1980" w:type="dxa"/>
            <w:vAlign w:val="center"/>
          </w:tcPr>
          <w:p w14:paraId="1FBDD7B3">
            <w:pPr>
              <w:jc w:val="left"/>
            </w:pPr>
            <w:r>
              <w:rPr>
                <w:rFonts w:ascii="宋体" w:hAnsi="宋体" w:eastAsia="宋体" w:cs="宋体"/>
                <w:b w:val="0"/>
                <w:i w:val="0"/>
                <w:color w:val="000000"/>
                <w:sz w:val="14"/>
              </w:rPr>
              <w:t xml:space="preserve">  离休费</w:t>
            </w:r>
          </w:p>
        </w:tc>
        <w:tc>
          <w:tcPr>
            <w:tcW w:w="1020" w:type="dxa"/>
            <w:vAlign w:val="center"/>
          </w:tcPr>
          <w:p w14:paraId="26BFEA6E">
            <w:pPr>
              <w:jc w:val="right"/>
            </w:pPr>
            <w:r>
              <w:rPr>
                <w:rFonts w:ascii="宋体" w:hAnsi="宋体" w:eastAsia="宋体" w:cs="宋体"/>
                <w:b w:val="0"/>
                <w:i w:val="0"/>
                <w:color w:val="000000"/>
                <w:sz w:val="14"/>
              </w:rPr>
              <w:t>13.41</w:t>
            </w:r>
          </w:p>
        </w:tc>
        <w:tc>
          <w:tcPr>
            <w:tcW w:w="540" w:type="dxa"/>
            <w:vAlign w:val="center"/>
          </w:tcPr>
          <w:p w14:paraId="112EFB27">
            <w:pPr>
              <w:jc w:val="center"/>
            </w:pPr>
            <w:r>
              <w:rPr>
                <w:rFonts w:ascii="宋体" w:hAnsi="宋体" w:eastAsia="宋体" w:cs="宋体"/>
                <w:b w:val="0"/>
                <w:i w:val="0"/>
                <w:color w:val="000000"/>
                <w:sz w:val="14"/>
              </w:rPr>
              <w:t>30216</w:t>
            </w:r>
          </w:p>
        </w:tc>
        <w:tc>
          <w:tcPr>
            <w:tcW w:w="1560" w:type="dxa"/>
            <w:vAlign w:val="center"/>
          </w:tcPr>
          <w:p w14:paraId="31758C83">
            <w:pPr>
              <w:jc w:val="left"/>
            </w:pPr>
            <w:r>
              <w:rPr>
                <w:rFonts w:ascii="宋体" w:hAnsi="宋体" w:eastAsia="宋体" w:cs="宋体"/>
                <w:b w:val="0"/>
                <w:i w:val="0"/>
                <w:color w:val="000000"/>
                <w:sz w:val="14"/>
              </w:rPr>
              <w:t xml:space="preserve">  培训费</w:t>
            </w:r>
          </w:p>
        </w:tc>
        <w:tc>
          <w:tcPr>
            <w:tcW w:w="1020" w:type="dxa"/>
            <w:vAlign w:val="center"/>
          </w:tcPr>
          <w:p w14:paraId="49116559"/>
        </w:tc>
        <w:tc>
          <w:tcPr>
            <w:tcW w:w="540" w:type="dxa"/>
            <w:vAlign w:val="center"/>
          </w:tcPr>
          <w:p w14:paraId="7D8A4135">
            <w:pPr>
              <w:jc w:val="center"/>
            </w:pPr>
            <w:r>
              <w:rPr>
                <w:rFonts w:ascii="宋体" w:hAnsi="宋体" w:eastAsia="宋体" w:cs="宋体"/>
                <w:b w:val="0"/>
                <w:i w:val="0"/>
                <w:color w:val="000000"/>
                <w:sz w:val="14"/>
              </w:rPr>
              <w:t>31013</w:t>
            </w:r>
          </w:p>
        </w:tc>
        <w:tc>
          <w:tcPr>
            <w:tcW w:w="2540" w:type="dxa"/>
            <w:vAlign w:val="center"/>
          </w:tcPr>
          <w:p w14:paraId="6AB9238D">
            <w:pPr>
              <w:jc w:val="left"/>
            </w:pPr>
            <w:r>
              <w:rPr>
                <w:rFonts w:ascii="宋体" w:hAnsi="宋体" w:eastAsia="宋体" w:cs="宋体"/>
                <w:b w:val="0"/>
                <w:i w:val="0"/>
                <w:color w:val="000000"/>
                <w:sz w:val="14"/>
              </w:rPr>
              <w:t xml:space="preserve">  公务用车购置</w:t>
            </w:r>
          </w:p>
        </w:tc>
        <w:tc>
          <w:tcPr>
            <w:tcW w:w="1032" w:type="dxa"/>
            <w:vAlign w:val="center"/>
          </w:tcPr>
          <w:p w14:paraId="58E74D5C"/>
        </w:tc>
      </w:tr>
      <w:tr w14:paraId="02D633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9971E9">
            <w:pPr>
              <w:jc w:val="center"/>
            </w:pPr>
            <w:r>
              <w:rPr>
                <w:rFonts w:ascii="宋体" w:hAnsi="宋体" w:eastAsia="宋体" w:cs="宋体"/>
                <w:b w:val="0"/>
                <w:i w:val="0"/>
                <w:color w:val="000000"/>
                <w:sz w:val="14"/>
              </w:rPr>
              <w:t>30302</w:t>
            </w:r>
          </w:p>
        </w:tc>
        <w:tc>
          <w:tcPr>
            <w:tcW w:w="1980" w:type="dxa"/>
            <w:vAlign w:val="center"/>
          </w:tcPr>
          <w:p w14:paraId="748FED82">
            <w:pPr>
              <w:jc w:val="left"/>
            </w:pPr>
            <w:r>
              <w:rPr>
                <w:rFonts w:ascii="宋体" w:hAnsi="宋体" w:eastAsia="宋体" w:cs="宋体"/>
                <w:b w:val="0"/>
                <w:i w:val="0"/>
                <w:color w:val="000000"/>
                <w:sz w:val="14"/>
              </w:rPr>
              <w:t xml:space="preserve">  退休费</w:t>
            </w:r>
          </w:p>
        </w:tc>
        <w:tc>
          <w:tcPr>
            <w:tcW w:w="1020" w:type="dxa"/>
            <w:vAlign w:val="center"/>
          </w:tcPr>
          <w:p w14:paraId="456A3DF6">
            <w:pPr>
              <w:jc w:val="right"/>
            </w:pPr>
            <w:r>
              <w:rPr>
                <w:rFonts w:ascii="宋体" w:hAnsi="宋体" w:eastAsia="宋体" w:cs="宋体"/>
                <w:b w:val="0"/>
                <w:i w:val="0"/>
                <w:color w:val="000000"/>
                <w:sz w:val="14"/>
              </w:rPr>
              <w:t>78.88</w:t>
            </w:r>
          </w:p>
        </w:tc>
        <w:tc>
          <w:tcPr>
            <w:tcW w:w="540" w:type="dxa"/>
            <w:vAlign w:val="center"/>
          </w:tcPr>
          <w:p w14:paraId="120F144F">
            <w:pPr>
              <w:jc w:val="center"/>
            </w:pPr>
            <w:r>
              <w:rPr>
                <w:rFonts w:ascii="宋体" w:hAnsi="宋体" w:eastAsia="宋体" w:cs="宋体"/>
                <w:b w:val="0"/>
                <w:i w:val="0"/>
                <w:color w:val="000000"/>
                <w:sz w:val="14"/>
              </w:rPr>
              <w:t>30217</w:t>
            </w:r>
          </w:p>
        </w:tc>
        <w:tc>
          <w:tcPr>
            <w:tcW w:w="1560" w:type="dxa"/>
            <w:vAlign w:val="center"/>
          </w:tcPr>
          <w:p w14:paraId="5C17C274">
            <w:pPr>
              <w:jc w:val="left"/>
            </w:pPr>
            <w:r>
              <w:rPr>
                <w:rFonts w:ascii="宋体" w:hAnsi="宋体" w:eastAsia="宋体" w:cs="宋体"/>
                <w:b w:val="0"/>
                <w:i w:val="0"/>
                <w:color w:val="000000"/>
                <w:sz w:val="14"/>
              </w:rPr>
              <w:t xml:space="preserve">  公务接待费</w:t>
            </w:r>
          </w:p>
        </w:tc>
        <w:tc>
          <w:tcPr>
            <w:tcW w:w="1020" w:type="dxa"/>
            <w:vAlign w:val="center"/>
          </w:tcPr>
          <w:p w14:paraId="19FFCB6C"/>
        </w:tc>
        <w:tc>
          <w:tcPr>
            <w:tcW w:w="540" w:type="dxa"/>
            <w:vAlign w:val="center"/>
          </w:tcPr>
          <w:p w14:paraId="7BA5A459">
            <w:pPr>
              <w:jc w:val="center"/>
            </w:pPr>
            <w:r>
              <w:rPr>
                <w:rFonts w:ascii="宋体" w:hAnsi="宋体" w:eastAsia="宋体" w:cs="宋体"/>
                <w:b w:val="0"/>
                <w:i w:val="0"/>
                <w:color w:val="000000"/>
                <w:sz w:val="14"/>
              </w:rPr>
              <w:t>31019</w:t>
            </w:r>
          </w:p>
        </w:tc>
        <w:tc>
          <w:tcPr>
            <w:tcW w:w="2540" w:type="dxa"/>
            <w:vAlign w:val="center"/>
          </w:tcPr>
          <w:p w14:paraId="1C5A22E8">
            <w:pPr>
              <w:jc w:val="left"/>
            </w:pPr>
            <w:r>
              <w:rPr>
                <w:rFonts w:ascii="宋体" w:hAnsi="宋体" w:eastAsia="宋体" w:cs="宋体"/>
                <w:b w:val="0"/>
                <w:i w:val="0"/>
                <w:color w:val="000000"/>
                <w:sz w:val="14"/>
              </w:rPr>
              <w:t xml:space="preserve">  其他交通工具购置</w:t>
            </w:r>
          </w:p>
        </w:tc>
        <w:tc>
          <w:tcPr>
            <w:tcW w:w="1032" w:type="dxa"/>
            <w:vAlign w:val="center"/>
          </w:tcPr>
          <w:p w14:paraId="7014B7E7"/>
        </w:tc>
      </w:tr>
      <w:tr w14:paraId="011186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B2D7A4">
            <w:pPr>
              <w:jc w:val="center"/>
            </w:pPr>
            <w:r>
              <w:rPr>
                <w:rFonts w:ascii="宋体" w:hAnsi="宋体" w:eastAsia="宋体" w:cs="宋体"/>
                <w:b w:val="0"/>
                <w:i w:val="0"/>
                <w:color w:val="000000"/>
                <w:sz w:val="14"/>
              </w:rPr>
              <w:t>30303</w:t>
            </w:r>
          </w:p>
        </w:tc>
        <w:tc>
          <w:tcPr>
            <w:tcW w:w="1980" w:type="dxa"/>
            <w:vAlign w:val="center"/>
          </w:tcPr>
          <w:p w14:paraId="3B54DD61">
            <w:pPr>
              <w:jc w:val="left"/>
            </w:pPr>
            <w:r>
              <w:rPr>
                <w:rFonts w:ascii="宋体" w:hAnsi="宋体" w:eastAsia="宋体" w:cs="宋体"/>
                <w:b w:val="0"/>
                <w:i w:val="0"/>
                <w:color w:val="000000"/>
                <w:sz w:val="14"/>
              </w:rPr>
              <w:t xml:space="preserve">  退职（役）费</w:t>
            </w:r>
          </w:p>
        </w:tc>
        <w:tc>
          <w:tcPr>
            <w:tcW w:w="1020" w:type="dxa"/>
            <w:vAlign w:val="center"/>
          </w:tcPr>
          <w:p w14:paraId="3DC05BDD"/>
        </w:tc>
        <w:tc>
          <w:tcPr>
            <w:tcW w:w="540" w:type="dxa"/>
            <w:vAlign w:val="center"/>
          </w:tcPr>
          <w:p w14:paraId="348FDB50">
            <w:pPr>
              <w:jc w:val="center"/>
            </w:pPr>
            <w:r>
              <w:rPr>
                <w:rFonts w:ascii="宋体" w:hAnsi="宋体" w:eastAsia="宋体" w:cs="宋体"/>
                <w:b w:val="0"/>
                <w:i w:val="0"/>
                <w:color w:val="000000"/>
                <w:sz w:val="14"/>
              </w:rPr>
              <w:t>30218</w:t>
            </w:r>
          </w:p>
        </w:tc>
        <w:tc>
          <w:tcPr>
            <w:tcW w:w="1560" w:type="dxa"/>
            <w:vAlign w:val="center"/>
          </w:tcPr>
          <w:p w14:paraId="012ABC2B">
            <w:pPr>
              <w:jc w:val="left"/>
            </w:pPr>
            <w:r>
              <w:rPr>
                <w:rFonts w:ascii="宋体" w:hAnsi="宋体" w:eastAsia="宋体" w:cs="宋体"/>
                <w:b w:val="0"/>
                <w:i w:val="0"/>
                <w:color w:val="000000"/>
                <w:sz w:val="14"/>
              </w:rPr>
              <w:t xml:space="preserve">  专用材料费</w:t>
            </w:r>
          </w:p>
        </w:tc>
        <w:tc>
          <w:tcPr>
            <w:tcW w:w="1020" w:type="dxa"/>
            <w:vAlign w:val="center"/>
          </w:tcPr>
          <w:p w14:paraId="1439E4AA"/>
        </w:tc>
        <w:tc>
          <w:tcPr>
            <w:tcW w:w="540" w:type="dxa"/>
            <w:vAlign w:val="center"/>
          </w:tcPr>
          <w:p w14:paraId="14E08A4F">
            <w:pPr>
              <w:jc w:val="center"/>
            </w:pPr>
            <w:r>
              <w:rPr>
                <w:rFonts w:ascii="宋体" w:hAnsi="宋体" w:eastAsia="宋体" w:cs="宋体"/>
                <w:b w:val="0"/>
                <w:i w:val="0"/>
                <w:color w:val="000000"/>
                <w:sz w:val="14"/>
              </w:rPr>
              <w:t>31021</w:t>
            </w:r>
          </w:p>
        </w:tc>
        <w:tc>
          <w:tcPr>
            <w:tcW w:w="2540" w:type="dxa"/>
            <w:vAlign w:val="center"/>
          </w:tcPr>
          <w:p w14:paraId="7B76611C">
            <w:pPr>
              <w:jc w:val="left"/>
            </w:pPr>
            <w:r>
              <w:rPr>
                <w:rFonts w:ascii="宋体" w:hAnsi="宋体" w:eastAsia="宋体" w:cs="宋体"/>
                <w:b w:val="0"/>
                <w:i w:val="0"/>
                <w:color w:val="000000"/>
                <w:sz w:val="14"/>
              </w:rPr>
              <w:t xml:space="preserve">  文物和陈列品购置</w:t>
            </w:r>
          </w:p>
        </w:tc>
        <w:tc>
          <w:tcPr>
            <w:tcW w:w="1032" w:type="dxa"/>
            <w:vAlign w:val="center"/>
          </w:tcPr>
          <w:p w14:paraId="341F221C"/>
        </w:tc>
      </w:tr>
      <w:tr w14:paraId="2FFF68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935999">
            <w:pPr>
              <w:jc w:val="center"/>
            </w:pPr>
            <w:r>
              <w:rPr>
                <w:rFonts w:ascii="宋体" w:hAnsi="宋体" w:eastAsia="宋体" w:cs="宋体"/>
                <w:b w:val="0"/>
                <w:i w:val="0"/>
                <w:color w:val="000000"/>
                <w:sz w:val="14"/>
              </w:rPr>
              <w:t>30304</w:t>
            </w:r>
          </w:p>
        </w:tc>
        <w:tc>
          <w:tcPr>
            <w:tcW w:w="1980" w:type="dxa"/>
            <w:vAlign w:val="center"/>
          </w:tcPr>
          <w:p w14:paraId="061E1A44">
            <w:pPr>
              <w:jc w:val="left"/>
            </w:pPr>
            <w:r>
              <w:rPr>
                <w:rFonts w:ascii="宋体" w:hAnsi="宋体" w:eastAsia="宋体" w:cs="宋体"/>
                <w:b w:val="0"/>
                <w:i w:val="0"/>
                <w:color w:val="000000"/>
                <w:sz w:val="14"/>
              </w:rPr>
              <w:t xml:space="preserve">  抚恤金</w:t>
            </w:r>
          </w:p>
        </w:tc>
        <w:tc>
          <w:tcPr>
            <w:tcW w:w="1020" w:type="dxa"/>
            <w:vAlign w:val="center"/>
          </w:tcPr>
          <w:p w14:paraId="59A82D04">
            <w:pPr>
              <w:jc w:val="right"/>
            </w:pPr>
            <w:r>
              <w:rPr>
                <w:rFonts w:ascii="宋体" w:hAnsi="宋体" w:eastAsia="宋体" w:cs="宋体"/>
                <w:b w:val="0"/>
                <w:i w:val="0"/>
                <w:color w:val="000000"/>
                <w:sz w:val="14"/>
              </w:rPr>
              <w:t>74.04</w:t>
            </w:r>
          </w:p>
        </w:tc>
        <w:tc>
          <w:tcPr>
            <w:tcW w:w="540" w:type="dxa"/>
            <w:vAlign w:val="center"/>
          </w:tcPr>
          <w:p w14:paraId="15B3A672">
            <w:pPr>
              <w:jc w:val="center"/>
            </w:pPr>
            <w:r>
              <w:rPr>
                <w:rFonts w:ascii="宋体" w:hAnsi="宋体" w:eastAsia="宋体" w:cs="宋体"/>
                <w:b w:val="0"/>
                <w:i w:val="0"/>
                <w:color w:val="000000"/>
                <w:sz w:val="14"/>
              </w:rPr>
              <w:t>30224</w:t>
            </w:r>
          </w:p>
        </w:tc>
        <w:tc>
          <w:tcPr>
            <w:tcW w:w="1560" w:type="dxa"/>
            <w:vAlign w:val="center"/>
          </w:tcPr>
          <w:p w14:paraId="7659C0E0">
            <w:pPr>
              <w:jc w:val="left"/>
            </w:pPr>
            <w:r>
              <w:rPr>
                <w:rFonts w:ascii="宋体" w:hAnsi="宋体" w:eastAsia="宋体" w:cs="宋体"/>
                <w:b w:val="0"/>
                <w:i w:val="0"/>
                <w:color w:val="000000"/>
                <w:sz w:val="14"/>
              </w:rPr>
              <w:t xml:space="preserve">  被装购置费</w:t>
            </w:r>
          </w:p>
        </w:tc>
        <w:tc>
          <w:tcPr>
            <w:tcW w:w="1020" w:type="dxa"/>
            <w:vAlign w:val="center"/>
          </w:tcPr>
          <w:p w14:paraId="3CB2ED96"/>
        </w:tc>
        <w:tc>
          <w:tcPr>
            <w:tcW w:w="540" w:type="dxa"/>
            <w:vAlign w:val="center"/>
          </w:tcPr>
          <w:p w14:paraId="345DE878">
            <w:pPr>
              <w:jc w:val="center"/>
            </w:pPr>
            <w:r>
              <w:rPr>
                <w:rFonts w:ascii="宋体" w:hAnsi="宋体" w:eastAsia="宋体" w:cs="宋体"/>
                <w:b w:val="0"/>
                <w:i w:val="0"/>
                <w:color w:val="000000"/>
                <w:sz w:val="14"/>
              </w:rPr>
              <w:t>31022</w:t>
            </w:r>
          </w:p>
        </w:tc>
        <w:tc>
          <w:tcPr>
            <w:tcW w:w="2540" w:type="dxa"/>
            <w:vAlign w:val="center"/>
          </w:tcPr>
          <w:p w14:paraId="13A46C36">
            <w:pPr>
              <w:jc w:val="left"/>
            </w:pPr>
            <w:r>
              <w:rPr>
                <w:rFonts w:ascii="宋体" w:hAnsi="宋体" w:eastAsia="宋体" w:cs="宋体"/>
                <w:b w:val="0"/>
                <w:i w:val="0"/>
                <w:color w:val="000000"/>
                <w:sz w:val="14"/>
              </w:rPr>
              <w:t xml:space="preserve">  无形资产购置</w:t>
            </w:r>
          </w:p>
        </w:tc>
        <w:tc>
          <w:tcPr>
            <w:tcW w:w="1032" w:type="dxa"/>
            <w:vAlign w:val="center"/>
          </w:tcPr>
          <w:p w14:paraId="3BC35884"/>
        </w:tc>
      </w:tr>
      <w:tr w14:paraId="1566F8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82B7D2">
            <w:pPr>
              <w:jc w:val="center"/>
            </w:pPr>
            <w:r>
              <w:rPr>
                <w:rFonts w:ascii="宋体" w:hAnsi="宋体" w:eastAsia="宋体" w:cs="宋体"/>
                <w:b w:val="0"/>
                <w:i w:val="0"/>
                <w:color w:val="000000"/>
                <w:sz w:val="14"/>
              </w:rPr>
              <w:t>30305</w:t>
            </w:r>
          </w:p>
        </w:tc>
        <w:tc>
          <w:tcPr>
            <w:tcW w:w="1980" w:type="dxa"/>
            <w:vAlign w:val="center"/>
          </w:tcPr>
          <w:p w14:paraId="6181FDB5">
            <w:pPr>
              <w:jc w:val="left"/>
            </w:pPr>
            <w:r>
              <w:rPr>
                <w:rFonts w:ascii="宋体" w:hAnsi="宋体" w:eastAsia="宋体" w:cs="宋体"/>
                <w:b w:val="0"/>
                <w:i w:val="0"/>
                <w:color w:val="000000"/>
                <w:sz w:val="14"/>
              </w:rPr>
              <w:t xml:space="preserve">  生活补助</w:t>
            </w:r>
          </w:p>
        </w:tc>
        <w:tc>
          <w:tcPr>
            <w:tcW w:w="1020" w:type="dxa"/>
            <w:vAlign w:val="center"/>
          </w:tcPr>
          <w:p w14:paraId="12EF5459">
            <w:pPr>
              <w:jc w:val="right"/>
            </w:pPr>
            <w:r>
              <w:rPr>
                <w:rFonts w:ascii="宋体" w:hAnsi="宋体" w:eastAsia="宋体" w:cs="宋体"/>
                <w:b w:val="0"/>
                <w:i w:val="0"/>
                <w:color w:val="000000"/>
                <w:sz w:val="14"/>
              </w:rPr>
              <w:t>8.95</w:t>
            </w:r>
          </w:p>
        </w:tc>
        <w:tc>
          <w:tcPr>
            <w:tcW w:w="540" w:type="dxa"/>
            <w:vAlign w:val="center"/>
          </w:tcPr>
          <w:p w14:paraId="6D793F2D">
            <w:pPr>
              <w:jc w:val="center"/>
            </w:pPr>
            <w:r>
              <w:rPr>
                <w:rFonts w:ascii="宋体" w:hAnsi="宋体" w:eastAsia="宋体" w:cs="宋体"/>
                <w:b w:val="0"/>
                <w:i w:val="0"/>
                <w:color w:val="000000"/>
                <w:sz w:val="14"/>
              </w:rPr>
              <w:t>30225</w:t>
            </w:r>
          </w:p>
        </w:tc>
        <w:tc>
          <w:tcPr>
            <w:tcW w:w="1560" w:type="dxa"/>
            <w:vAlign w:val="center"/>
          </w:tcPr>
          <w:p w14:paraId="7ED0A52A">
            <w:pPr>
              <w:jc w:val="left"/>
            </w:pPr>
            <w:r>
              <w:rPr>
                <w:rFonts w:ascii="宋体" w:hAnsi="宋体" w:eastAsia="宋体" w:cs="宋体"/>
                <w:b w:val="0"/>
                <w:i w:val="0"/>
                <w:color w:val="000000"/>
                <w:sz w:val="14"/>
              </w:rPr>
              <w:t xml:space="preserve">  专用燃料费</w:t>
            </w:r>
          </w:p>
        </w:tc>
        <w:tc>
          <w:tcPr>
            <w:tcW w:w="1020" w:type="dxa"/>
            <w:vAlign w:val="center"/>
          </w:tcPr>
          <w:p w14:paraId="7AEB06E8"/>
        </w:tc>
        <w:tc>
          <w:tcPr>
            <w:tcW w:w="540" w:type="dxa"/>
            <w:vAlign w:val="center"/>
          </w:tcPr>
          <w:p w14:paraId="0481F41D">
            <w:pPr>
              <w:jc w:val="center"/>
            </w:pPr>
            <w:r>
              <w:rPr>
                <w:rFonts w:ascii="宋体" w:hAnsi="宋体" w:eastAsia="宋体" w:cs="宋体"/>
                <w:b w:val="0"/>
                <w:i w:val="0"/>
                <w:color w:val="000000"/>
                <w:sz w:val="14"/>
              </w:rPr>
              <w:t>31099</w:t>
            </w:r>
          </w:p>
        </w:tc>
        <w:tc>
          <w:tcPr>
            <w:tcW w:w="2540" w:type="dxa"/>
            <w:vAlign w:val="center"/>
          </w:tcPr>
          <w:p w14:paraId="6E2F663C">
            <w:pPr>
              <w:jc w:val="left"/>
            </w:pPr>
            <w:r>
              <w:rPr>
                <w:rFonts w:ascii="宋体" w:hAnsi="宋体" w:eastAsia="宋体" w:cs="宋体"/>
                <w:b w:val="0"/>
                <w:i w:val="0"/>
                <w:color w:val="000000"/>
                <w:sz w:val="14"/>
              </w:rPr>
              <w:t xml:space="preserve">  其他资本性支出</w:t>
            </w:r>
          </w:p>
        </w:tc>
        <w:tc>
          <w:tcPr>
            <w:tcW w:w="1032" w:type="dxa"/>
            <w:vAlign w:val="center"/>
          </w:tcPr>
          <w:p w14:paraId="3D17FD7E"/>
        </w:tc>
      </w:tr>
      <w:tr w14:paraId="06FE0C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2210DD">
            <w:pPr>
              <w:jc w:val="center"/>
            </w:pPr>
            <w:r>
              <w:rPr>
                <w:rFonts w:ascii="宋体" w:hAnsi="宋体" w:eastAsia="宋体" w:cs="宋体"/>
                <w:b w:val="0"/>
                <w:i w:val="0"/>
                <w:color w:val="000000"/>
                <w:sz w:val="14"/>
              </w:rPr>
              <w:t>30306</w:t>
            </w:r>
          </w:p>
        </w:tc>
        <w:tc>
          <w:tcPr>
            <w:tcW w:w="1980" w:type="dxa"/>
            <w:vAlign w:val="center"/>
          </w:tcPr>
          <w:p w14:paraId="215338F8">
            <w:pPr>
              <w:jc w:val="left"/>
            </w:pPr>
            <w:r>
              <w:rPr>
                <w:rFonts w:ascii="宋体" w:hAnsi="宋体" w:eastAsia="宋体" w:cs="宋体"/>
                <w:b w:val="0"/>
                <w:i w:val="0"/>
                <w:color w:val="000000"/>
                <w:sz w:val="14"/>
              </w:rPr>
              <w:t xml:space="preserve">  救济费</w:t>
            </w:r>
          </w:p>
        </w:tc>
        <w:tc>
          <w:tcPr>
            <w:tcW w:w="1020" w:type="dxa"/>
            <w:vAlign w:val="center"/>
          </w:tcPr>
          <w:p w14:paraId="5E92960C"/>
        </w:tc>
        <w:tc>
          <w:tcPr>
            <w:tcW w:w="540" w:type="dxa"/>
            <w:vAlign w:val="center"/>
          </w:tcPr>
          <w:p w14:paraId="03CF559C">
            <w:pPr>
              <w:jc w:val="center"/>
            </w:pPr>
            <w:r>
              <w:rPr>
                <w:rFonts w:ascii="宋体" w:hAnsi="宋体" w:eastAsia="宋体" w:cs="宋体"/>
                <w:b w:val="0"/>
                <w:i w:val="0"/>
                <w:color w:val="000000"/>
                <w:sz w:val="14"/>
              </w:rPr>
              <w:t>30226</w:t>
            </w:r>
          </w:p>
        </w:tc>
        <w:tc>
          <w:tcPr>
            <w:tcW w:w="1560" w:type="dxa"/>
            <w:vAlign w:val="center"/>
          </w:tcPr>
          <w:p w14:paraId="11C543DB">
            <w:pPr>
              <w:jc w:val="left"/>
            </w:pPr>
            <w:r>
              <w:rPr>
                <w:rFonts w:ascii="宋体" w:hAnsi="宋体" w:eastAsia="宋体" w:cs="宋体"/>
                <w:b w:val="0"/>
                <w:i w:val="0"/>
                <w:color w:val="000000"/>
                <w:sz w:val="14"/>
              </w:rPr>
              <w:t xml:space="preserve">  劳务费</w:t>
            </w:r>
          </w:p>
        </w:tc>
        <w:tc>
          <w:tcPr>
            <w:tcW w:w="1020" w:type="dxa"/>
            <w:vAlign w:val="center"/>
          </w:tcPr>
          <w:p w14:paraId="187D9C13"/>
        </w:tc>
        <w:tc>
          <w:tcPr>
            <w:tcW w:w="540" w:type="dxa"/>
            <w:vAlign w:val="center"/>
          </w:tcPr>
          <w:p w14:paraId="6AE16C26">
            <w:pPr>
              <w:jc w:val="left"/>
            </w:pPr>
            <w:r>
              <w:rPr>
                <w:rFonts w:ascii="宋体" w:hAnsi="宋体" w:eastAsia="宋体" w:cs="宋体"/>
                <w:b w:val="0"/>
                <w:i w:val="0"/>
                <w:color w:val="000000"/>
                <w:sz w:val="14"/>
              </w:rPr>
              <w:t>312</w:t>
            </w:r>
          </w:p>
        </w:tc>
        <w:tc>
          <w:tcPr>
            <w:tcW w:w="2540" w:type="dxa"/>
            <w:vAlign w:val="center"/>
          </w:tcPr>
          <w:p w14:paraId="368C00A5">
            <w:pPr>
              <w:jc w:val="left"/>
            </w:pPr>
            <w:r>
              <w:rPr>
                <w:rFonts w:ascii="宋体" w:hAnsi="宋体" w:eastAsia="宋体" w:cs="宋体"/>
                <w:b w:val="0"/>
                <w:i w:val="0"/>
                <w:color w:val="000000"/>
                <w:sz w:val="14"/>
              </w:rPr>
              <w:t>对企业补助</w:t>
            </w:r>
          </w:p>
        </w:tc>
        <w:tc>
          <w:tcPr>
            <w:tcW w:w="1032" w:type="dxa"/>
            <w:vAlign w:val="center"/>
          </w:tcPr>
          <w:p w14:paraId="31BC4FA5"/>
        </w:tc>
      </w:tr>
      <w:tr w14:paraId="48411E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CEE330">
            <w:pPr>
              <w:jc w:val="center"/>
            </w:pPr>
            <w:r>
              <w:rPr>
                <w:rFonts w:ascii="宋体" w:hAnsi="宋体" w:eastAsia="宋体" w:cs="宋体"/>
                <w:b w:val="0"/>
                <w:i w:val="0"/>
                <w:color w:val="000000"/>
                <w:sz w:val="14"/>
              </w:rPr>
              <w:t>30307</w:t>
            </w:r>
          </w:p>
        </w:tc>
        <w:tc>
          <w:tcPr>
            <w:tcW w:w="1980" w:type="dxa"/>
            <w:vAlign w:val="center"/>
          </w:tcPr>
          <w:p w14:paraId="28C07B29">
            <w:pPr>
              <w:jc w:val="left"/>
            </w:pPr>
            <w:r>
              <w:rPr>
                <w:rFonts w:ascii="宋体" w:hAnsi="宋体" w:eastAsia="宋体" w:cs="宋体"/>
                <w:b w:val="0"/>
                <w:i w:val="0"/>
                <w:color w:val="000000"/>
                <w:sz w:val="14"/>
              </w:rPr>
              <w:t xml:space="preserve">  医疗费补助</w:t>
            </w:r>
          </w:p>
        </w:tc>
        <w:tc>
          <w:tcPr>
            <w:tcW w:w="1020" w:type="dxa"/>
            <w:vAlign w:val="center"/>
          </w:tcPr>
          <w:p w14:paraId="1869D3C7"/>
        </w:tc>
        <w:tc>
          <w:tcPr>
            <w:tcW w:w="540" w:type="dxa"/>
            <w:vAlign w:val="center"/>
          </w:tcPr>
          <w:p w14:paraId="42E86031">
            <w:pPr>
              <w:jc w:val="center"/>
            </w:pPr>
            <w:r>
              <w:rPr>
                <w:rFonts w:ascii="宋体" w:hAnsi="宋体" w:eastAsia="宋体" w:cs="宋体"/>
                <w:b w:val="0"/>
                <w:i w:val="0"/>
                <w:color w:val="000000"/>
                <w:sz w:val="14"/>
              </w:rPr>
              <w:t>30227</w:t>
            </w:r>
          </w:p>
        </w:tc>
        <w:tc>
          <w:tcPr>
            <w:tcW w:w="1560" w:type="dxa"/>
            <w:vAlign w:val="center"/>
          </w:tcPr>
          <w:p w14:paraId="3C8C8BF1">
            <w:pPr>
              <w:jc w:val="left"/>
            </w:pPr>
            <w:r>
              <w:rPr>
                <w:rFonts w:ascii="宋体" w:hAnsi="宋体" w:eastAsia="宋体" w:cs="宋体"/>
                <w:b w:val="0"/>
                <w:i w:val="0"/>
                <w:color w:val="000000"/>
                <w:sz w:val="14"/>
              </w:rPr>
              <w:t xml:space="preserve">  委托业务费</w:t>
            </w:r>
          </w:p>
        </w:tc>
        <w:tc>
          <w:tcPr>
            <w:tcW w:w="1020" w:type="dxa"/>
            <w:vAlign w:val="center"/>
          </w:tcPr>
          <w:p w14:paraId="5CE3BA81"/>
        </w:tc>
        <w:tc>
          <w:tcPr>
            <w:tcW w:w="540" w:type="dxa"/>
            <w:vAlign w:val="center"/>
          </w:tcPr>
          <w:p w14:paraId="3B6B4845">
            <w:pPr>
              <w:jc w:val="center"/>
            </w:pPr>
            <w:r>
              <w:rPr>
                <w:rFonts w:ascii="宋体" w:hAnsi="宋体" w:eastAsia="宋体" w:cs="宋体"/>
                <w:b w:val="0"/>
                <w:i w:val="0"/>
                <w:color w:val="000000"/>
                <w:sz w:val="14"/>
              </w:rPr>
              <w:t>31201</w:t>
            </w:r>
          </w:p>
        </w:tc>
        <w:tc>
          <w:tcPr>
            <w:tcW w:w="2540" w:type="dxa"/>
            <w:vAlign w:val="center"/>
          </w:tcPr>
          <w:p w14:paraId="65117838">
            <w:pPr>
              <w:jc w:val="left"/>
            </w:pPr>
            <w:r>
              <w:rPr>
                <w:rFonts w:ascii="宋体" w:hAnsi="宋体" w:eastAsia="宋体" w:cs="宋体"/>
                <w:b w:val="0"/>
                <w:i w:val="0"/>
                <w:color w:val="000000"/>
                <w:sz w:val="14"/>
              </w:rPr>
              <w:t xml:space="preserve"> 资本金注入</w:t>
            </w:r>
          </w:p>
        </w:tc>
        <w:tc>
          <w:tcPr>
            <w:tcW w:w="1032" w:type="dxa"/>
            <w:vAlign w:val="center"/>
          </w:tcPr>
          <w:p w14:paraId="25A940F4"/>
        </w:tc>
      </w:tr>
      <w:tr w14:paraId="556CBF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713E7C">
            <w:pPr>
              <w:jc w:val="center"/>
            </w:pPr>
            <w:r>
              <w:rPr>
                <w:rFonts w:ascii="宋体" w:hAnsi="宋体" w:eastAsia="宋体" w:cs="宋体"/>
                <w:b w:val="0"/>
                <w:i w:val="0"/>
                <w:color w:val="000000"/>
                <w:sz w:val="14"/>
              </w:rPr>
              <w:t>30308</w:t>
            </w:r>
          </w:p>
        </w:tc>
        <w:tc>
          <w:tcPr>
            <w:tcW w:w="1980" w:type="dxa"/>
            <w:vAlign w:val="center"/>
          </w:tcPr>
          <w:p w14:paraId="35C7B116">
            <w:pPr>
              <w:jc w:val="left"/>
            </w:pPr>
            <w:r>
              <w:rPr>
                <w:rFonts w:ascii="宋体" w:hAnsi="宋体" w:eastAsia="宋体" w:cs="宋体"/>
                <w:b w:val="0"/>
                <w:i w:val="0"/>
                <w:color w:val="000000"/>
                <w:sz w:val="14"/>
              </w:rPr>
              <w:t xml:space="preserve">  助学金</w:t>
            </w:r>
          </w:p>
        </w:tc>
        <w:tc>
          <w:tcPr>
            <w:tcW w:w="1020" w:type="dxa"/>
            <w:vAlign w:val="center"/>
          </w:tcPr>
          <w:p w14:paraId="05D4A1FD"/>
        </w:tc>
        <w:tc>
          <w:tcPr>
            <w:tcW w:w="540" w:type="dxa"/>
            <w:vAlign w:val="center"/>
          </w:tcPr>
          <w:p w14:paraId="4C63E906">
            <w:pPr>
              <w:jc w:val="center"/>
            </w:pPr>
            <w:r>
              <w:rPr>
                <w:rFonts w:ascii="宋体" w:hAnsi="宋体" w:eastAsia="宋体" w:cs="宋体"/>
                <w:b w:val="0"/>
                <w:i w:val="0"/>
                <w:color w:val="000000"/>
                <w:sz w:val="14"/>
              </w:rPr>
              <w:t>30228</w:t>
            </w:r>
          </w:p>
        </w:tc>
        <w:tc>
          <w:tcPr>
            <w:tcW w:w="1560" w:type="dxa"/>
            <w:vAlign w:val="center"/>
          </w:tcPr>
          <w:p w14:paraId="3CC6F0FC">
            <w:pPr>
              <w:jc w:val="left"/>
            </w:pPr>
            <w:r>
              <w:rPr>
                <w:rFonts w:ascii="宋体" w:hAnsi="宋体" w:eastAsia="宋体" w:cs="宋体"/>
                <w:b w:val="0"/>
                <w:i w:val="0"/>
                <w:color w:val="000000"/>
                <w:sz w:val="14"/>
              </w:rPr>
              <w:t xml:space="preserve">  工会经费</w:t>
            </w:r>
          </w:p>
        </w:tc>
        <w:tc>
          <w:tcPr>
            <w:tcW w:w="1020" w:type="dxa"/>
            <w:vAlign w:val="center"/>
          </w:tcPr>
          <w:p w14:paraId="67ADD244"/>
        </w:tc>
        <w:tc>
          <w:tcPr>
            <w:tcW w:w="540" w:type="dxa"/>
            <w:vAlign w:val="center"/>
          </w:tcPr>
          <w:p w14:paraId="30ABD903">
            <w:pPr>
              <w:jc w:val="center"/>
            </w:pPr>
            <w:r>
              <w:rPr>
                <w:rFonts w:ascii="宋体" w:hAnsi="宋体" w:eastAsia="宋体" w:cs="宋体"/>
                <w:b w:val="0"/>
                <w:i w:val="0"/>
                <w:color w:val="000000"/>
                <w:sz w:val="14"/>
              </w:rPr>
              <w:t>31203</w:t>
            </w:r>
          </w:p>
        </w:tc>
        <w:tc>
          <w:tcPr>
            <w:tcW w:w="2540" w:type="dxa"/>
            <w:vAlign w:val="center"/>
          </w:tcPr>
          <w:p w14:paraId="38EFA2D6">
            <w:pPr>
              <w:jc w:val="left"/>
            </w:pPr>
            <w:r>
              <w:rPr>
                <w:rFonts w:ascii="宋体" w:hAnsi="宋体" w:eastAsia="宋体" w:cs="宋体"/>
                <w:b w:val="0"/>
                <w:i w:val="0"/>
                <w:color w:val="000000"/>
                <w:sz w:val="14"/>
              </w:rPr>
              <w:t xml:space="preserve"> 政府投资基金股权投资</w:t>
            </w:r>
          </w:p>
        </w:tc>
        <w:tc>
          <w:tcPr>
            <w:tcW w:w="1032" w:type="dxa"/>
            <w:vAlign w:val="center"/>
          </w:tcPr>
          <w:p w14:paraId="227AD87B"/>
        </w:tc>
      </w:tr>
      <w:tr w14:paraId="35F5DB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6AB499">
            <w:pPr>
              <w:jc w:val="center"/>
            </w:pPr>
            <w:r>
              <w:rPr>
                <w:rFonts w:ascii="宋体" w:hAnsi="宋体" w:eastAsia="宋体" w:cs="宋体"/>
                <w:b w:val="0"/>
                <w:i w:val="0"/>
                <w:color w:val="000000"/>
                <w:sz w:val="14"/>
              </w:rPr>
              <w:t>30309</w:t>
            </w:r>
          </w:p>
        </w:tc>
        <w:tc>
          <w:tcPr>
            <w:tcW w:w="1980" w:type="dxa"/>
            <w:vAlign w:val="center"/>
          </w:tcPr>
          <w:p w14:paraId="565B28FE">
            <w:pPr>
              <w:jc w:val="left"/>
            </w:pPr>
            <w:r>
              <w:rPr>
                <w:rFonts w:ascii="宋体" w:hAnsi="宋体" w:eastAsia="宋体" w:cs="宋体"/>
                <w:b w:val="0"/>
                <w:i w:val="0"/>
                <w:color w:val="000000"/>
                <w:sz w:val="14"/>
              </w:rPr>
              <w:t xml:space="preserve">  奖励金</w:t>
            </w:r>
          </w:p>
        </w:tc>
        <w:tc>
          <w:tcPr>
            <w:tcW w:w="1020" w:type="dxa"/>
            <w:vAlign w:val="center"/>
          </w:tcPr>
          <w:p w14:paraId="524DD9FA">
            <w:pPr>
              <w:jc w:val="right"/>
            </w:pPr>
            <w:r>
              <w:rPr>
                <w:rFonts w:ascii="宋体" w:hAnsi="宋体" w:eastAsia="宋体" w:cs="宋体"/>
                <w:b w:val="0"/>
                <w:i w:val="0"/>
                <w:color w:val="000000"/>
                <w:sz w:val="14"/>
              </w:rPr>
              <w:t>0.39</w:t>
            </w:r>
          </w:p>
        </w:tc>
        <w:tc>
          <w:tcPr>
            <w:tcW w:w="540" w:type="dxa"/>
            <w:vAlign w:val="center"/>
          </w:tcPr>
          <w:p w14:paraId="01656D62">
            <w:pPr>
              <w:jc w:val="center"/>
            </w:pPr>
            <w:r>
              <w:rPr>
                <w:rFonts w:ascii="宋体" w:hAnsi="宋体" w:eastAsia="宋体" w:cs="宋体"/>
                <w:b w:val="0"/>
                <w:i w:val="0"/>
                <w:color w:val="000000"/>
                <w:sz w:val="14"/>
              </w:rPr>
              <w:t>30229</w:t>
            </w:r>
          </w:p>
        </w:tc>
        <w:tc>
          <w:tcPr>
            <w:tcW w:w="1560" w:type="dxa"/>
            <w:vAlign w:val="center"/>
          </w:tcPr>
          <w:p w14:paraId="167EE223">
            <w:pPr>
              <w:jc w:val="left"/>
            </w:pPr>
            <w:r>
              <w:rPr>
                <w:rFonts w:ascii="宋体" w:hAnsi="宋体" w:eastAsia="宋体" w:cs="宋体"/>
                <w:b w:val="0"/>
                <w:i w:val="0"/>
                <w:color w:val="000000"/>
                <w:sz w:val="14"/>
              </w:rPr>
              <w:t xml:space="preserve">  福利费</w:t>
            </w:r>
          </w:p>
        </w:tc>
        <w:tc>
          <w:tcPr>
            <w:tcW w:w="1020" w:type="dxa"/>
            <w:vAlign w:val="center"/>
          </w:tcPr>
          <w:p w14:paraId="480483A4"/>
        </w:tc>
        <w:tc>
          <w:tcPr>
            <w:tcW w:w="540" w:type="dxa"/>
            <w:vAlign w:val="center"/>
          </w:tcPr>
          <w:p w14:paraId="2E861FBB">
            <w:pPr>
              <w:jc w:val="center"/>
            </w:pPr>
            <w:r>
              <w:rPr>
                <w:rFonts w:ascii="宋体" w:hAnsi="宋体" w:eastAsia="宋体" w:cs="宋体"/>
                <w:b w:val="0"/>
                <w:i w:val="0"/>
                <w:color w:val="000000"/>
                <w:sz w:val="14"/>
              </w:rPr>
              <w:t>31204</w:t>
            </w:r>
          </w:p>
        </w:tc>
        <w:tc>
          <w:tcPr>
            <w:tcW w:w="2540" w:type="dxa"/>
            <w:vAlign w:val="center"/>
          </w:tcPr>
          <w:p w14:paraId="3FAACAFA">
            <w:pPr>
              <w:jc w:val="left"/>
            </w:pPr>
            <w:r>
              <w:rPr>
                <w:rFonts w:ascii="宋体" w:hAnsi="宋体" w:eastAsia="宋体" w:cs="宋体"/>
                <w:b w:val="0"/>
                <w:i w:val="0"/>
                <w:color w:val="000000"/>
                <w:sz w:val="14"/>
              </w:rPr>
              <w:t xml:space="preserve"> 费用补贴</w:t>
            </w:r>
          </w:p>
        </w:tc>
        <w:tc>
          <w:tcPr>
            <w:tcW w:w="1032" w:type="dxa"/>
            <w:vAlign w:val="center"/>
          </w:tcPr>
          <w:p w14:paraId="66822FE7"/>
        </w:tc>
      </w:tr>
      <w:tr w14:paraId="62B754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4F7042">
            <w:pPr>
              <w:jc w:val="center"/>
            </w:pPr>
            <w:r>
              <w:rPr>
                <w:rFonts w:ascii="宋体" w:hAnsi="宋体" w:eastAsia="宋体" w:cs="宋体"/>
                <w:b w:val="0"/>
                <w:i w:val="0"/>
                <w:color w:val="000000"/>
                <w:sz w:val="14"/>
              </w:rPr>
              <w:t>30310</w:t>
            </w:r>
          </w:p>
        </w:tc>
        <w:tc>
          <w:tcPr>
            <w:tcW w:w="1980" w:type="dxa"/>
            <w:vAlign w:val="center"/>
          </w:tcPr>
          <w:p w14:paraId="394B67F4">
            <w:pPr>
              <w:jc w:val="left"/>
            </w:pPr>
            <w:r>
              <w:rPr>
                <w:rFonts w:ascii="宋体" w:hAnsi="宋体" w:eastAsia="宋体" w:cs="宋体"/>
                <w:b w:val="0"/>
                <w:i w:val="0"/>
                <w:color w:val="000000"/>
                <w:sz w:val="14"/>
              </w:rPr>
              <w:t xml:space="preserve">  个人农业生产补贴</w:t>
            </w:r>
          </w:p>
        </w:tc>
        <w:tc>
          <w:tcPr>
            <w:tcW w:w="1020" w:type="dxa"/>
            <w:vAlign w:val="center"/>
          </w:tcPr>
          <w:p w14:paraId="453BB3A6"/>
        </w:tc>
        <w:tc>
          <w:tcPr>
            <w:tcW w:w="540" w:type="dxa"/>
            <w:vAlign w:val="center"/>
          </w:tcPr>
          <w:p w14:paraId="3C9B8698">
            <w:pPr>
              <w:jc w:val="center"/>
            </w:pPr>
            <w:r>
              <w:rPr>
                <w:rFonts w:ascii="宋体" w:hAnsi="宋体" w:eastAsia="宋体" w:cs="宋体"/>
                <w:b w:val="0"/>
                <w:i w:val="0"/>
                <w:color w:val="000000"/>
                <w:sz w:val="14"/>
              </w:rPr>
              <w:t>30231</w:t>
            </w:r>
          </w:p>
        </w:tc>
        <w:tc>
          <w:tcPr>
            <w:tcW w:w="1560" w:type="dxa"/>
            <w:vAlign w:val="center"/>
          </w:tcPr>
          <w:p w14:paraId="0690A18F">
            <w:pPr>
              <w:jc w:val="left"/>
            </w:pPr>
            <w:r>
              <w:rPr>
                <w:rFonts w:ascii="宋体" w:hAnsi="宋体" w:eastAsia="宋体" w:cs="宋体"/>
                <w:b w:val="0"/>
                <w:i w:val="0"/>
                <w:color w:val="000000"/>
                <w:sz w:val="14"/>
              </w:rPr>
              <w:t xml:space="preserve">  公务用车运行维护费</w:t>
            </w:r>
          </w:p>
        </w:tc>
        <w:tc>
          <w:tcPr>
            <w:tcW w:w="1020" w:type="dxa"/>
            <w:vAlign w:val="center"/>
          </w:tcPr>
          <w:p w14:paraId="283C803F">
            <w:pPr>
              <w:jc w:val="right"/>
            </w:pPr>
            <w:r>
              <w:rPr>
                <w:rFonts w:ascii="宋体" w:hAnsi="宋体" w:eastAsia="宋体" w:cs="宋体"/>
                <w:b w:val="0"/>
                <w:i w:val="0"/>
                <w:color w:val="000000"/>
                <w:sz w:val="14"/>
              </w:rPr>
              <w:t>7.33</w:t>
            </w:r>
          </w:p>
        </w:tc>
        <w:tc>
          <w:tcPr>
            <w:tcW w:w="540" w:type="dxa"/>
            <w:vAlign w:val="center"/>
          </w:tcPr>
          <w:p w14:paraId="4C9D423D">
            <w:pPr>
              <w:jc w:val="center"/>
            </w:pPr>
            <w:r>
              <w:rPr>
                <w:rFonts w:ascii="宋体" w:hAnsi="宋体" w:eastAsia="宋体" w:cs="宋体"/>
                <w:b w:val="0"/>
                <w:i w:val="0"/>
                <w:color w:val="000000"/>
                <w:sz w:val="14"/>
              </w:rPr>
              <w:t>31205</w:t>
            </w:r>
          </w:p>
        </w:tc>
        <w:tc>
          <w:tcPr>
            <w:tcW w:w="2540" w:type="dxa"/>
            <w:vAlign w:val="center"/>
          </w:tcPr>
          <w:p w14:paraId="2C111CC0">
            <w:pPr>
              <w:jc w:val="left"/>
            </w:pPr>
            <w:r>
              <w:rPr>
                <w:rFonts w:ascii="宋体" w:hAnsi="宋体" w:eastAsia="宋体" w:cs="宋体"/>
                <w:b w:val="0"/>
                <w:i w:val="0"/>
                <w:color w:val="000000"/>
                <w:sz w:val="14"/>
              </w:rPr>
              <w:t xml:space="preserve"> 利息补贴</w:t>
            </w:r>
          </w:p>
        </w:tc>
        <w:tc>
          <w:tcPr>
            <w:tcW w:w="1032" w:type="dxa"/>
            <w:vAlign w:val="center"/>
          </w:tcPr>
          <w:p w14:paraId="7677B5C0"/>
        </w:tc>
      </w:tr>
      <w:tr w14:paraId="7C3ACA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A52324">
            <w:pPr>
              <w:jc w:val="center"/>
            </w:pPr>
            <w:r>
              <w:rPr>
                <w:rFonts w:ascii="宋体" w:hAnsi="宋体" w:eastAsia="宋体" w:cs="宋体"/>
                <w:b w:val="0"/>
                <w:i w:val="0"/>
                <w:color w:val="000000"/>
                <w:sz w:val="14"/>
              </w:rPr>
              <w:t>30311</w:t>
            </w:r>
          </w:p>
        </w:tc>
        <w:tc>
          <w:tcPr>
            <w:tcW w:w="1980" w:type="dxa"/>
            <w:vAlign w:val="center"/>
          </w:tcPr>
          <w:p w14:paraId="0B66CCBD">
            <w:pPr>
              <w:jc w:val="left"/>
            </w:pPr>
            <w:r>
              <w:rPr>
                <w:rFonts w:ascii="宋体" w:hAnsi="宋体" w:eastAsia="宋体" w:cs="宋体"/>
                <w:b w:val="0"/>
                <w:i w:val="0"/>
                <w:color w:val="000000"/>
                <w:sz w:val="14"/>
              </w:rPr>
              <w:t xml:space="preserve">  代缴社会保险费</w:t>
            </w:r>
          </w:p>
        </w:tc>
        <w:tc>
          <w:tcPr>
            <w:tcW w:w="1020" w:type="dxa"/>
            <w:vAlign w:val="center"/>
          </w:tcPr>
          <w:p w14:paraId="4D142B05"/>
        </w:tc>
        <w:tc>
          <w:tcPr>
            <w:tcW w:w="540" w:type="dxa"/>
            <w:vAlign w:val="center"/>
          </w:tcPr>
          <w:p w14:paraId="5AEBB3E9">
            <w:pPr>
              <w:jc w:val="center"/>
            </w:pPr>
            <w:r>
              <w:rPr>
                <w:rFonts w:ascii="宋体" w:hAnsi="宋体" w:eastAsia="宋体" w:cs="宋体"/>
                <w:b w:val="0"/>
                <w:i w:val="0"/>
                <w:color w:val="000000"/>
                <w:sz w:val="14"/>
              </w:rPr>
              <w:t>30239</w:t>
            </w:r>
          </w:p>
        </w:tc>
        <w:tc>
          <w:tcPr>
            <w:tcW w:w="1560" w:type="dxa"/>
            <w:vAlign w:val="center"/>
          </w:tcPr>
          <w:p w14:paraId="2AA9F346">
            <w:pPr>
              <w:jc w:val="left"/>
            </w:pPr>
            <w:r>
              <w:rPr>
                <w:rFonts w:ascii="宋体" w:hAnsi="宋体" w:eastAsia="宋体" w:cs="宋体"/>
                <w:b w:val="0"/>
                <w:i w:val="0"/>
                <w:color w:val="000000"/>
                <w:sz w:val="14"/>
              </w:rPr>
              <w:t xml:space="preserve">  其他交通费用</w:t>
            </w:r>
          </w:p>
        </w:tc>
        <w:tc>
          <w:tcPr>
            <w:tcW w:w="1020" w:type="dxa"/>
            <w:vAlign w:val="center"/>
          </w:tcPr>
          <w:p w14:paraId="4625D0D4">
            <w:pPr>
              <w:jc w:val="right"/>
            </w:pPr>
            <w:r>
              <w:rPr>
                <w:rFonts w:ascii="宋体" w:hAnsi="宋体" w:eastAsia="宋体" w:cs="宋体"/>
                <w:b w:val="0"/>
                <w:i w:val="0"/>
                <w:color w:val="000000"/>
                <w:sz w:val="14"/>
              </w:rPr>
              <w:t>0.78</w:t>
            </w:r>
          </w:p>
        </w:tc>
        <w:tc>
          <w:tcPr>
            <w:tcW w:w="540" w:type="dxa"/>
            <w:vAlign w:val="center"/>
          </w:tcPr>
          <w:p w14:paraId="64A39535">
            <w:pPr>
              <w:jc w:val="center"/>
            </w:pPr>
            <w:r>
              <w:rPr>
                <w:rFonts w:ascii="宋体" w:hAnsi="宋体" w:eastAsia="宋体" w:cs="宋体"/>
                <w:b w:val="0"/>
                <w:i w:val="0"/>
                <w:color w:val="000000"/>
                <w:sz w:val="14"/>
              </w:rPr>
              <w:t>31299</w:t>
            </w:r>
          </w:p>
        </w:tc>
        <w:tc>
          <w:tcPr>
            <w:tcW w:w="2540" w:type="dxa"/>
            <w:vAlign w:val="center"/>
          </w:tcPr>
          <w:p w14:paraId="0D84DB40">
            <w:pPr>
              <w:jc w:val="left"/>
            </w:pPr>
            <w:r>
              <w:rPr>
                <w:rFonts w:ascii="宋体" w:hAnsi="宋体" w:eastAsia="宋体" w:cs="宋体"/>
                <w:b w:val="0"/>
                <w:i w:val="0"/>
                <w:color w:val="000000"/>
                <w:sz w:val="14"/>
              </w:rPr>
              <w:t xml:space="preserve"> 其他对企业补助</w:t>
            </w:r>
          </w:p>
        </w:tc>
        <w:tc>
          <w:tcPr>
            <w:tcW w:w="1032" w:type="dxa"/>
            <w:vAlign w:val="center"/>
          </w:tcPr>
          <w:p w14:paraId="3B7DF5D0"/>
        </w:tc>
      </w:tr>
      <w:tr w14:paraId="2FDA8F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E597C5">
            <w:pPr>
              <w:jc w:val="center"/>
            </w:pPr>
            <w:r>
              <w:rPr>
                <w:rFonts w:ascii="宋体" w:hAnsi="宋体" w:eastAsia="宋体" w:cs="宋体"/>
                <w:b w:val="0"/>
                <w:i w:val="0"/>
                <w:color w:val="000000"/>
                <w:sz w:val="14"/>
              </w:rPr>
              <w:t>30399</w:t>
            </w:r>
          </w:p>
        </w:tc>
        <w:tc>
          <w:tcPr>
            <w:tcW w:w="1980" w:type="dxa"/>
            <w:vAlign w:val="center"/>
          </w:tcPr>
          <w:p w14:paraId="5B374369">
            <w:pPr>
              <w:jc w:val="left"/>
            </w:pPr>
            <w:r>
              <w:rPr>
                <w:rFonts w:ascii="宋体" w:hAnsi="宋体" w:eastAsia="宋体" w:cs="宋体"/>
                <w:b w:val="0"/>
                <w:i w:val="0"/>
                <w:color w:val="000000"/>
                <w:sz w:val="14"/>
              </w:rPr>
              <w:t xml:space="preserve">  其他对个人和家庭的补助</w:t>
            </w:r>
          </w:p>
        </w:tc>
        <w:tc>
          <w:tcPr>
            <w:tcW w:w="1020" w:type="dxa"/>
            <w:vAlign w:val="center"/>
          </w:tcPr>
          <w:p w14:paraId="1524F6A5">
            <w:pPr>
              <w:jc w:val="right"/>
            </w:pPr>
            <w:r>
              <w:rPr>
                <w:rFonts w:ascii="宋体" w:hAnsi="宋体" w:eastAsia="宋体" w:cs="宋体"/>
                <w:b w:val="0"/>
                <w:i w:val="0"/>
                <w:color w:val="000000"/>
                <w:sz w:val="14"/>
              </w:rPr>
              <w:t>0.99</w:t>
            </w:r>
          </w:p>
        </w:tc>
        <w:tc>
          <w:tcPr>
            <w:tcW w:w="540" w:type="dxa"/>
            <w:vAlign w:val="center"/>
          </w:tcPr>
          <w:p w14:paraId="329398E5">
            <w:pPr>
              <w:jc w:val="center"/>
            </w:pPr>
            <w:r>
              <w:rPr>
                <w:rFonts w:ascii="宋体" w:hAnsi="宋体" w:eastAsia="宋体" w:cs="宋体"/>
                <w:b w:val="0"/>
                <w:i w:val="0"/>
                <w:color w:val="000000"/>
                <w:sz w:val="14"/>
              </w:rPr>
              <w:t>30240</w:t>
            </w:r>
          </w:p>
        </w:tc>
        <w:tc>
          <w:tcPr>
            <w:tcW w:w="1560" w:type="dxa"/>
            <w:vAlign w:val="center"/>
          </w:tcPr>
          <w:p w14:paraId="292A5616">
            <w:pPr>
              <w:jc w:val="left"/>
            </w:pPr>
            <w:r>
              <w:rPr>
                <w:rFonts w:ascii="宋体" w:hAnsi="宋体" w:eastAsia="宋体" w:cs="宋体"/>
                <w:b w:val="0"/>
                <w:i w:val="0"/>
                <w:color w:val="000000"/>
                <w:sz w:val="14"/>
              </w:rPr>
              <w:t xml:space="preserve">  税金及附加费用</w:t>
            </w:r>
          </w:p>
        </w:tc>
        <w:tc>
          <w:tcPr>
            <w:tcW w:w="1020" w:type="dxa"/>
            <w:vAlign w:val="center"/>
          </w:tcPr>
          <w:p w14:paraId="325D1835"/>
        </w:tc>
        <w:tc>
          <w:tcPr>
            <w:tcW w:w="540" w:type="dxa"/>
            <w:vAlign w:val="center"/>
          </w:tcPr>
          <w:p w14:paraId="0082123F">
            <w:pPr>
              <w:jc w:val="left"/>
            </w:pPr>
            <w:r>
              <w:rPr>
                <w:rFonts w:ascii="宋体" w:hAnsi="宋体" w:eastAsia="宋体" w:cs="宋体"/>
                <w:b w:val="0"/>
                <w:i w:val="0"/>
                <w:color w:val="000000"/>
                <w:sz w:val="14"/>
              </w:rPr>
              <w:t>399</w:t>
            </w:r>
          </w:p>
        </w:tc>
        <w:tc>
          <w:tcPr>
            <w:tcW w:w="2540" w:type="dxa"/>
            <w:vAlign w:val="center"/>
          </w:tcPr>
          <w:p w14:paraId="00D3E8D1">
            <w:pPr>
              <w:jc w:val="left"/>
            </w:pPr>
            <w:r>
              <w:rPr>
                <w:rFonts w:ascii="宋体" w:hAnsi="宋体" w:eastAsia="宋体" w:cs="宋体"/>
                <w:b w:val="0"/>
                <w:i w:val="0"/>
                <w:color w:val="000000"/>
                <w:sz w:val="14"/>
              </w:rPr>
              <w:t>其他支出</w:t>
            </w:r>
          </w:p>
        </w:tc>
        <w:tc>
          <w:tcPr>
            <w:tcW w:w="1032" w:type="dxa"/>
            <w:vAlign w:val="center"/>
          </w:tcPr>
          <w:p w14:paraId="59F25E4C"/>
        </w:tc>
      </w:tr>
      <w:tr w14:paraId="47DEBC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20FF0C"/>
        </w:tc>
        <w:tc>
          <w:tcPr>
            <w:tcW w:w="1980" w:type="dxa"/>
            <w:vAlign w:val="center"/>
          </w:tcPr>
          <w:p w14:paraId="60028919"/>
        </w:tc>
        <w:tc>
          <w:tcPr>
            <w:tcW w:w="1020" w:type="dxa"/>
            <w:vAlign w:val="center"/>
          </w:tcPr>
          <w:p w14:paraId="156E41B2"/>
        </w:tc>
        <w:tc>
          <w:tcPr>
            <w:tcW w:w="540" w:type="dxa"/>
            <w:vAlign w:val="center"/>
          </w:tcPr>
          <w:p w14:paraId="0A9EA42E">
            <w:pPr>
              <w:jc w:val="center"/>
            </w:pPr>
            <w:r>
              <w:rPr>
                <w:rFonts w:ascii="宋体" w:hAnsi="宋体" w:eastAsia="宋体" w:cs="宋体"/>
                <w:b w:val="0"/>
                <w:i w:val="0"/>
                <w:color w:val="000000"/>
                <w:sz w:val="14"/>
              </w:rPr>
              <w:t>30299</w:t>
            </w:r>
          </w:p>
        </w:tc>
        <w:tc>
          <w:tcPr>
            <w:tcW w:w="1560" w:type="dxa"/>
            <w:vAlign w:val="center"/>
          </w:tcPr>
          <w:p w14:paraId="209895A7">
            <w:pPr>
              <w:jc w:val="left"/>
            </w:pPr>
            <w:r>
              <w:rPr>
                <w:rFonts w:ascii="宋体" w:hAnsi="宋体" w:eastAsia="宋体" w:cs="宋体"/>
                <w:b w:val="0"/>
                <w:i w:val="0"/>
                <w:color w:val="000000"/>
                <w:sz w:val="14"/>
              </w:rPr>
              <w:t xml:space="preserve">  其他商品和服务支出</w:t>
            </w:r>
          </w:p>
        </w:tc>
        <w:tc>
          <w:tcPr>
            <w:tcW w:w="1020" w:type="dxa"/>
            <w:vAlign w:val="center"/>
          </w:tcPr>
          <w:p w14:paraId="75B52DF2"/>
        </w:tc>
        <w:tc>
          <w:tcPr>
            <w:tcW w:w="540" w:type="dxa"/>
            <w:vAlign w:val="center"/>
          </w:tcPr>
          <w:p w14:paraId="67894991">
            <w:pPr>
              <w:jc w:val="center"/>
            </w:pPr>
            <w:r>
              <w:rPr>
                <w:rFonts w:ascii="宋体" w:hAnsi="宋体" w:eastAsia="宋体" w:cs="宋体"/>
                <w:b w:val="0"/>
                <w:i w:val="0"/>
                <w:color w:val="000000"/>
                <w:sz w:val="14"/>
              </w:rPr>
              <w:t>39907</w:t>
            </w:r>
          </w:p>
        </w:tc>
        <w:tc>
          <w:tcPr>
            <w:tcW w:w="2540" w:type="dxa"/>
            <w:vAlign w:val="center"/>
          </w:tcPr>
          <w:p w14:paraId="56EFDEE0">
            <w:pPr>
              <w:jc w:val="left"/>
            </w:pPr>
            <w:r>
              <w:rPr>
                <w:rFonts w:ascii="宋体" w:hAnsi="宋体" w:eastAsia="宋体" w:cs="宋体"/>
                <w:b w:val="0"/>
                <w:i w:val="0"/>
                <w:color w:val="000000"/>
                <w:sz w:val="14"/>
              </w:rPr>
              <w:t xml:space="preserve">  国家赔偿费用支出</w:t>
            </w:r>
          </w:p>
        </w:tc>
        <w:tc>
          <w:tcPr>
            <w:tcW w:w="1032" w:type="dxa"/>
            <w:vAlign w:val="center"/>
          </w:tcPr>
          <w:p w14:paraId="64529C1E"/>
        </w:tc>
      </w:tr>
      <w:tr w14:paraId="105225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D493A5"/>
        </w:tc>
        <w:tc>
          <w:tcPr>
            <w:tcW w:w="1980" w:type="dxa"/>
            <w:vAlign w:val="center"/>
          </w:tcPr>
          <w:p w14:paraId="0AAC89F2"/>
        </w:tc>
        <w:tc>
          <w:tcPr>
            <w:tcW w:w="1020" w:type="dxa"/>
            <w:vAlign w:val="center"/>
          </w:tcPr>
          <w:p w14:paraId="0483E150"/>
        </w:tc>
        <w:tc>
          <w:tcPr>
            <w:tcW w:w="540" w:type="dxa"/>
            <w:vAlign w:val="center"/>
          </w:tcPr>
          <w:p w14:paraId="089E1276"/>
        </w:tc>
        <w:tc>
          <w:tcPr>
            <w:tcW w:w="1560" w:type="dxa"/>
            <w:vAlign w:val="center"/>
          </w:tcPr>
          <w:p w14:paraId="49E3F448"/>
        </w:tc>
        <w:tc>
          <w:tcPr>
            <w:tcW w:w="1020" w:type="dxa"/>
            <w:vAlign w:val="center"/>
          </w:tcPr>
          <w:p w14:paraId="1EE535E1"/>
        </w:tc>
        <w:tc>
          <w:tcPr>
            <w:tcW w:w="540" w:type="dxa"/>
            <w:vAlign w:val="center"/>
          </w:tcPr>
          <w:p w14:paraId="51407BCF">
            <w:pPr>
              <w:jc w:val="center"/>
            </w:pPr>
            <w:r>
              <w:rPr>
                <w:rFonts w:ascii="宋体" w:hAnsi="宋体" w:eastAsia="宋体" w:cs="宋体"/>
                <w:b w:val="0"/>
                <w:i w:val="0"/>
                <w:color w:val="000000"/>
                <w:sz w:val="14"/>
              </w:rPr>
              <w:t>39908</w:t>
            </w:r>
          </w:p>
        </w:tc>
        <w:tc>
          <w:tcPr>
            <w:tcW w:w="2540" w:type="dxa"/>
            <w:vAlign w:val="center"/>
          </w:tcPr>
          <w:p w14:paraId="0CAE6D19">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10885218"/>
        </w:tc>
      </w:tr>
      <w:tr w14:paraId="582935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4B04D3"/>
        </w:tc>
        <w:tc>
          <w:tcPr>
            <w:tcW w:w="1980" w:type="dxa"/>
            <w:vAlign w:val="center"/>
          </w:tcPr>
          <w:p w14:paraId="4EEEA95D"/>
        </w:tc>
        <w:tc>
          <w:tcPr>
            <w:tcW w:w="1020" w:type="dxa"/>
            <w:vAlign w:val="center"/>
          </w:tcPr>
          <w:p w14:paraId="53A8A240"/>
        </w:tc>
        <w:tc>
          <w:tcPr>
            <w:tcW w:w="540" w:type="dxa"/>
            <w:vAlign w:val="center"/>
          </w:tcPr>
          <w:p w14:paraId="2581CA44"/>
        </w:tc>
        <w:tc>
          <w:tcPr>
            <w:tcW w:w="1560" w:type="dxa"/>
            <w:vAlign w:val="center"/>
          </w:tcPr>
          <w:p w14:paraId="057827B6"/>
        </w:tc>
        <w:tc>
          <w:tcPr>
            <w:tcW w:w="1020" w:type="dxa"/>
            <w:vAlign w:val="center"/>
          </w:tcPr>
          <w:p w14:paraId="1CD393B0"/>
        </w:tc>
        <w:tc>
          <w:tcPr>
            <w:tcW w:w="540" w:type="dxa"/>
            <w:vAlign w:val="center"/>
          </w:tcPr>
          <w:p w14:paraId="613A8A04">
            <w:pPr>
              <w:jc w:val="center"/>
            </w:pPr>
            <w:r>
              <w:rPr>
                <w:rFonts w:ascii="宋体" w:hAnsi="宋体" w:eastAsia="宋体" w:cs="宋体"/>
                <w:b w:val="0"/>
                <w:i w:val="0"/>
                <w:color w:val="000000"/>
                <w:sz w:val="14"/>
              </w:rPr>
              <w:t>39909</w:t>
            </w:r>
          </w:p>
        </w:tc>
        <w:tc>
          <w:tcPr>
            <w:tcW w:w="2540" w:type="dxa"/>
            <w:vAlign w:val="center"/>
          </w:tcPr>
          <w:p w14:paraId="31BB67EA">
            <w:pPr>
              <w:jc w:val="left"/>
            </w:pPr>
            <w:r>
              <w:rPr>
                <w:rFonts w:ascii="宋体" w:hAnsi="宋体" w:eastAsia="宋体" w:cs="宋体"/>
                <w:b w:val="0"/>
                <w:i w:val="0"/>
                <w:color w:val="000000"/>
                <w:sz w:val="14"/>
              </w:rPr>
              <w:t xml:space="preserve">  经常性赠与</w:t>
            </w:r>
          </w:p>
        </w:tc>
        <w:tc>
          <w:tcPr>
            <w:tcW w:w="1032" w:type="dxa"/>
            <w:vAlign w:val="center"/>
          </w:tcPr>
          <w:p w14:paraId="51940391"/>
        </w:tc>
      </w:tr>
      <w:tr w14:paraId="6C3FA9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92432E"/>
        </w:tc>
        <w:tc>
          <w:tcPr>
            <w:tcW w:w="1980" w:type="dxa"/>
            <w:vAlign w:val="center"/>
          </w:tcPr>
          <w:p w14:paraId="5AFE54D2"/>
        </w:tc>
        <w:tc>
          <w:tcPr>
            <w:tcW w:w="1020" w:type="dxa"/>
            <w:vAlign w:val="center"/>
          </w:tcPr>
          <w:p w14:paraId="4436C7FD"/>
        </w:tc>
        <w:tc>
          <w:tcPr>
            <w:tcW w:w="540" w:type="dxa"/>
            <w:vAlign w:val="center"/>
          </w:tcPr>
          <w:p w14:paraId="503AB6D5"/>
        </w:tc>
        <w:tc>
          <w:tcPr>
            <w:tcW w:w="1560" w:type="dxa"/>
            <w:vAlign w:val="center"/>
          </w:tcPr>
          <w:p w14:paraId="1BA30AD2"/>
        </w:tc>
        <w:tc>
          <w:tcPr>
            <w:tcW w:w="1020" w:type="dxa"/>
            <w:vAlign w:val="center"/>
          </w:tcPr>
          <w:p w14:paraId="69ACFA97"/>
        </w:tc>
        <w:tc>
          <w:tcPr>
            <w:tcW w:w="540" w:type="dxa"/>
            <w:vAlign w:val="center"/>
          </w:tcPr>
          <w:p w14:paraId="5ECE0653">
            <w:pPr>
              <w:jc w:val="center"/>
            </w:pPr>
            <w:r>
              <w:rPr>
                <w:rFonts w:ascii="宋体" w:hAnsi="宋体" w:eastAsia="宋体" w:cs="宋体"/>
                <w:b w:val="0"/>
                <w:i w:val="0"/>
                <w:color w:val="000000"/>
                <w:sz w:val="14"/>
              </w:rPr>
              <w:t>39910</w:t>
            </w:r>
          </w:p>
        </w:tc>
        <w:tc>
          <w:tcPr>
            <w:tcW w:w="2540" w:type="dxa"/>
            <w:vAlign w:val="center"/>
          </w:tcPr>
          <w:p w14:paraId="56709E47">
            <w:pPr>
              <w:jc w:val="left"/>
            </w:pPr>
            <w:r>
              <w:rPr>
                <w:rFonts w:ascii="宋体" w:hAnsi="宋体" w:eastAsia="宋体" w:cs="宋体"/>
                <w:b w:val="0"/>
                <w:i w:val="0"/>
                <w:color w:val="000000"/>
                <w:sz w:val="14"/>
              </w:rPr>
              <w:t xml:space="preserve">  资本性赠与</w:t>
            </w:r>
          </w:p>
        </w:tc>
        <w:tc>
          <w:tcPr>
            <w:tcW w:w="1032" w:type="dxa"/>
            <w:vAlign w:val="center"/>
          </w:tcPr>
          <w:p w14:paraId="01955210"/>
        </w:tc>
      </w:tr>
      <w:tr w14:paraId="4F2413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A1FFD1"/>
        </w:tc>
        <w:tc>
          <w:tcPr>
            <w:tcW w:w="1980" w:type="dxa"/>
            <w:vAlign w:val="center"/>
          </w:tcPr>
          <w:p w14:paraId="3C34BE9B"/>
        </w:tc>
        <w:tc>
          <w:tcPr>
            <w:tcW w:w="1020" w:type="dxa"/>
            <w:vAlign w:val="center"/>
          </w:tcPr>
          <w:p w14:paraId="4BB7E3AD"/>
        </w:tc>
        <w:tc>
          <w:tcPr>
            <w:tcW w:w="540" w:type="dxa"/>
            <w:vAlign w:val="center"/>
          </w:tcPr>
          <w:p w14:paraId="44DFB77C"/>
        </w:tc>
        <w:tc>
          <w:tcPr>
            <w:tcW w:w="1560" w:type="dxa"/>
            <w:vAlign w:val="center"/>
          </w:tcPr>
          <w:p w14:paraId="7FF37EAB"/>
        </w:tc>
        <w:tc>
          <w:tcPr>
            <w:tcW w:w="1020" w:type="dxa"/>
            <w:vAlign w:val="center"/>
          </w:tcPr>
          <w:p w14:paraId="78658457"/>
        </w:tc>
        <w:tc>
          <w:tcPr>
            <w:tcW w:w="540" w:type="dxa"/>
            <w:vAlign w:val="center"/>
          </w:tcPr>
          <w:p w14:paraId="0D3293FB">
            <w:pPr>
              <w:jc w:val="center"/>
            </w:pPr>
            <w:r>
              <w:rPr>
                <w:rFonts w:ascii="宋体" w:hAnsi="宋体" w:eastAsia="宋体" w:cs="宋体"/>
                <w:b w:val="0"/>
                <w:i w:val="0"/>
                <w:color w:val="000000"/>
                <w:sz w:val="14"/>
              </w:rPr>
              <w:t>39999</w:t>
            </w:r>
          </w:p>
        </w:tc>
        <w:tc>
          <w:tcPr>
            <w:tcW w:w="2540" w:type="dxa"/>
            <w:vAlign w:val="center"/>
          </w:tcPr>
          <w:p w14:paraId="28EA85BB">
            <w:pPr>
              <w:jc w:val="left"/>
            </w:pPr>
            <w:r>
              <w:rPr>
                <w:rFonts w:ascii="宋体" w:hAnsi="宋体" w:eastAsia="宋体" w:cs="宋体"/>
                <w:b w:val="0"/>
                <w:i w:val="0"/>
                <w:color w:val="000000"/>
                <w:sz w:val="14"/>
              </w:rPr>
              <w:t xml:space="preserve">  其他支出</w:t>
            </w:r>
          </w:p>
        </w:tc>
        <w:tc>
          <w:tcPr>
            <w:tcW w:w="1032" w:type="dxa"/>
            <w:vAlign w:val="center"/>
          </w:tcPr>
          <w:p w14:paraId="7427EAC2"/>
        </w:tc>
      </w:tr>
      <w:tr w14:paraId="16EBC5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2520" w:type="dxa"/>
            <w:gridSpan w:val="2"/>
            <w:vAlign w:val="center"/>
          </w:tcPr>
          <w:p w14:paraId="3F5107C0">
            <w:pPr>
              <w:jc w:val="center"/>
            </w:pPr>
            <w:r>
              <w:rPr>
                <w:rFonts w:ascii="宋体" w:hAnsi="宋体" w:eastAsia="宋体" w:cs="宋体"/>
                <w:b w:val="0"/>
                <w:i w:val="0"/>
                <w:color w:val="000000"/>
                <w:sz w:val="14"/>
              </w:rPr>
              <w:t>人员经费合计</w:t>
            </w:r>
          </w:p>
        </w:tc>
        <w:tc>
          <w:tcPr>
            <w:tcW w:w="1020" w:type="dxa"/>
            <w:vAlign w:val="center"/>
          </w:tcPr>
          <w:p w14:paraId="32BBF5E7">
            <w:pPr>
              <w:jc w:val="right"/>
            </w:pPr>
            <w:r>
              <w:rPr>
                <w:rFonts w:ascii="宋体" w:hAnsi="宋体" w:eastAsia="宋体" w:cs="宋体"/>
                <w:b w:val="0"/>
                <w:i w:val="0"/>
                <w:color w:val="000000"/>
                <w:sz w:val="14"/>
              </w:rPr>
              <w:t>1,465.34</w:t>
            </w:r>
          </w:p>
        </w:tc>
        <w:tc>
          <w:tcPr>
            <w:tcW w:w="6200" w:type="dxa"/>
            <w:gridSpan w:val="5"/>
            <w:vAlign w:val="center"/>
          </w:tcPr>
          <w:p w14:paraId="6469206E">
            <w:pPr>
              <w:jc w:val="center"/>
            </w:pPr>
            <w:r>
              <w:rPr>
                <w:rFonts w:ascii="宋体" w:hAnsi="宋体" w:eastAsia="宋体" w:cs="宋体"/>
                <w:b w:val="0"/>
                <w:i w:val="0"/>
                <w:color w:val="000000"/>
                <w:sz w:val="14"/>
              </w:rPr>
              <w:t>公用经费合计</w:t>
            </w:r>
          </w:p>
        </w:tc>
        <w:tc>
          <w:tcPr>
            <w:tcW w:w="1032" w:type="dxa"/>
            <w:vAlign w:val="center"/>
          </w:tcPr>
          <w:p w14:paraId="560D58DD">
            <w:pPr>
              <w:jc w:val="right"/>
            </w:pPr>
            <w:r>
              <w:rPr>
                <w:rFonts w:ascii="宋体" w:hAnsi="宋体" w:eastAsia="宋体" w:cs="宋体"/>
                <w:b w:val="0"/>
                <w:i w:val="0"/>
                <w:color w:val="000000"/>
                <w:sz w:val="14"/>
              </w:rPr>
              <w:t>29.09</w:t>
            </w:r>
          </w:p>
        </w:tc>
      </w:tr>
      <w:tr w14:paraId="116395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B3B4060">
            <w:pPr>
              <w:jc w:val="left"/>
            </w:pPr>
            <w:r>
              <w:rPr>
                <w:rFonts w:ascii="宋体" w:hAnsi="宋体" w:eastAsia="宋体" w:cs="宋体"/>
                <w:b w:val="0"/>
                <w:i w:val="0"/>
                <w:color w:val="000000"/>
                <w:sz w:val="12"/>
              </w:rPr>
              <w:t>注：本表反映部门本年度一般公共预算财政拨款基本支出明细情况。</w:t>
            </w:r>
          </w:p>
        </w:tc>
      </w:tr>
      <w:tr w14:paraId="053160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1E720C">
            <w:pPr>
              <w:jc w:val="left"/>
            </w:pPr>
            <w:r>
              <w:rPr>
                <w:rFonts w:ascii="宋体" w:hAnsi="宋体" w:eastAsia="宋体" w:cs="宋体"/>
                <w:b w:val="0"/>
                <w:i w:val="0"/>
                <w:color w:val="000000"/>
                <w:sz w:val="12"/>
              </w:rPr>
              <w:t xml:space="preserve">    本表金额转换成万元时，因四舍五入可能存在尾差。</w:t>
            </w:r>
          </w:p>
        </w:tc>
      </w:tr>
      <w:tr w14:paraId="7C437F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F3F08A6">
            <w:pPr>
              <w:jc w:val="left"/>
            </w:pPr>
            <w:r>
              <w:rPr>
                <w:rFonts w:ascii="宋体" w:hAnsi="宋体" w:eastAsia="宋体" w:cs="宋体"/>
                <w:b w:val="0"/>
                <w:i w:val="0"/>
                <w:color w:val="000000"/>
                <w:sz w:val="12"/>
              </w:rPr>
              <w:t xml:space="preserve">    如本表为空，则我部门本年度无此类资金收支余。</w:t>
            </w:r>
          </w:p>
        </w:tc>
      </w:tr>
    </w:tbl>
    <w:p w14:paraId="3AD0803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F553F17">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9AE0B7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6D4CBAC1">
            <w:pPr>
              <w:jc w:val="right"/>
            </w:pPr>
            <w:r>
              <w:rPr>
                <w:rFonts w:ascii="宋体" w:hAnsi="宋体" w:eastAsia="宋体" w:cs="宋体"/>
                <w:sz w:val="20"/>
              </w:rPr>
              <w:t>公开07表</w:t>
            </w:r>
          </w:p>
        </w:tc>
      </w:tr>
      <w:tr w14:paraId="0420361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AD203C1">
            <w:pPr>
              <w:jc w:val="left"/>
            </w:pPr>
            <w:r>
              <w:rPr>
                <w:rFonts w:ascii="宋体" w:hAnsi="宋体" w:eastAsia="宋体" w:cs="宋体"/>
                <w:sz w:val="20"/>
              </w:rPr>
              <w:t>部门：辽宁省盘锦市盘山县现代农业生产基地发展服务中心</w:t>
            </w:r>
          </w:p>
        </w:tc>
        <w:tc>
          <w:tcPr>
            <w:tcW w:w="2000" w:type="dxa"/>
          </w:tcPr>
          <w:p w14:paraId="43703F4F">
            <w:pPr>
              <w:jc w:val="center"/>
            </w:pPr>
            <w:r>
              <w:rPr>
                <w:rFonts w:ascii="宋体" w:hAnsi="宋体" w:eastAsia="宋体" w:cs="宋体"/>
                <w:sz w:val="20"/>
              </w:rPr>
              <w:t>2023年度</w:t>
            </w:r>
          </w:p>
        </w:tc>
        <w:tc>
          <w:tcPr>
            <w:tcW w:w="4386" w:type="dxa"/>
          </w:tcPr>
          <w:p w14:paraId="4FA3301F">
            <w:pPr>
              <w:jc w:val="right"/>
            </w:pPr>
            <w:r>
              <w:rPr>
                <w:rFonts w:ascii="宋体" w:hAnsi="宋体" w:eastAsia="宋体" w:cs="宋体"/>
                <w:sz w:val="20"/>
              </w:rPr>
              <w:t>金额单位：万元</w:t>
            </w:r>
          </w:p>
        </w:tc>
      </w:tr>
    </w:tbl>
    <w:p w14:paraId="42581662">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503B64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84304DB">
            <w:pPr>
              <w:jc w:val="center"/>
            </w:pPr>
            <w:r>
              <w:rPr>
                <w:rFonts w:ascii="宋体" w:hAnsi="宋体" w:eastAsia="宋体" w:cs="宋体"/>
                <w:b w:val="0"/>
                <w:i w:val="0"/>
                <w:color w:val="000000"/>
                <w:sz w:val="23"/>
              </w:rPr>
              <w:t>项    目</w:t>
            </w:r>
          </w:p>
        </w:tc>
        <w:tc>
          <w:tcPr>
            <w:tcW w:w="3100" w:type="dxa"/>
            <w:vAlign w:val="center"/>
          </w:tcPr>
          <w:p w14:paraId="32F5B034">
            <w:pPr>
              <w:jc w:val="center"/>
            </w:pPr>
            <w:r>
              <w:rPr>
                <w:rFonts w:ascii="宋体" w:hAnsi="宋体" w:eastAsia="宋体" w:cs="宋体"/>
                <w:b w:val="0"/>
                <w:i w:val="0"/>
                <w:color w:val="000000"/>
                <w:sz w:val="23"/>
              </w:rPr>
              <w:t>预算数</w:t>
            </w:r>
          </w:p>
        </w:tc>
        <w:tc>
          <w:tcPr>
            <w:tcW w:w="3092" w:type="dxa"/>
            <w:vAlign w:val="center"/>
          </w:tcPr>
          <w:p w14:paraId="6E4C2903">
            <w:pPr>
              <w:jc w:val="center"/>
            </w:pPr>
            <w:r>
              <w:rPr>
                <w:rFonts w:ascii="宋体" w:hAnsi="宋体" w:eastAsia="宋体" w:cs="宋体"/>
                <w:b w:val="0"/>
                <w:i w:val="0"/>
                <w:color w:val="000000"/>
                <w:sz w:val="23"/>
              </w:rPr>
              <w:t>决算数</w:t>
            </w:r>
          </w:p>
        </w:tc>
      </w:tr>
      <w:tr w14:paraId="008B78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7611251">
            <w:pPr>
              <w:jc w:val="center"/>
            </w:pPr>
            <w:r>
              <w:rPr>
                <w:rFonts w:ascii="宋体" w:hAnsi="宋体" w:eastAsia="宋体" w:cs="宋体"/>
                <w:b w:val="0"/>
                <w:i w:val="0"/>
                <w:color w:val="000000"/>
                <w:sz w:val="23"/>
              </w:rPr>
              <w:t>合    计</w:t>
            </w:r>
          </w:p>
        </w:tc>
        <w:tc>
          <w:tcPr>
            <w:tcW w:w="3100" w:type="dxa"/>
            <w:vAlign w:val="center"/>
          </w:tcPr>
          <w:p w14:paraId="6CBC17A2">
            <w:pPr>
              <w:jc w:val="right"/>
            </w:pPr>
            <w:r>
              <w:rPr>
                <w:rFonts w:ascii="宋体" w:hAnsi="宋体" w:eastAsia="宋体" w:cs="宋体"/>
                <w:b w:val="0"/>
                <w:i w:val="0"/>
                <w:color w:val="000000"/>
                <w:sz w:val="23"/>
              </w:rPr>
              <w:t>8.00</w:t>
            </w:r>
          </w:p>
        </w:tc>
        <w:tc>
          <w:tcPr>
            <w:tcW w:w="3092" w:type="dxa"/>
            <w:vAlign w:val="center"/>
          </w:tcPr>
          <w:p w14:paraId="5B749CA8">
            <w:pPr>
              <w:jc w:val="right"/>
            </w:pPr>
            <w:r>
              <w:rPr>
                <w:rFonts w:ascii="宋体" w:hAnsi="宋体" w:eastAsia="宋体" w:cs="宋体"/>
                <w:b w:val="0"/>
                <w:i w:val="0"/>
                <w:color w:val="000000"/>
                <w:sz w:val="23"/>
              </w:rPr>
              <w:t>7.33</w:t>
            </w:r>
          </w:p>
        </w:tc>
      </w:tr>
      <w:tr w14:paraId="5AC501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02FEAF7">
            <w:pPr>
              <w:jc w:val="left"/>
            </w:pPr>
            <w:r>
              <w:rPr>
                <w:rFonts w:ascii="宋体" w:hAnsi="宋体" w:eastAsia="宋体" w:cs="宋体"/>
                <w:b w:val="0"/>
                <w:i w:val="0"/>
                <w:color w:val="000000"/>
                <w:sz w:val="23"/>
              </w:rPr>
              <w:t>1、因公出国（境）费</w:t>
            </w:r>
          </w:p>
        </w:tc>
        <w:tc>
          <w:tcPr>
            <w:tcW w:w="3100" w:type="dxa"/>
            <w:vAlign w:val="center"/>
          </w:tcPr>
          <w:p w14:paraId="62FF8272"/>
        </w:tc>
        <w:tc>
          <w:tcPr>
            <w:tcW w:w="3092" w:type="dxa"/>
            <w:vAlign w:val="center"/>
          </w:tcPr>
          <w:p w14:paraId="54DCACEA"/>
        </w:tc>
      </w:tr>
      <w:tr w14:paraId="5C0397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9E387E9">
            <w:pPr>
              <w:jc w:val="left"/>
            </w:pPr>
            <w:r>
              <w:rPr>
                <w:rFonts w:ascii="宋体" w:hAnsi="宋体" w:eastAsia="宋体" w:cs="宋体"/>
                <w:b w:val="0"/>
                <w:i w:val="0"/>
                <w:color w:val="000000"/>
                <w:sz w:val="23"/>
              </w:rPr>
              <w:t>2、公务接待费</w:t>
            </w:r>
          </w:p>
        </w:tc>
        <w:tc>
          <w:tcPr>
            <w:tcW w:w="3100" w:type="dxa"/>
            <w:vAlign w:val="center"/>
          </w:tcPr>
          <w:p w14:paraId="4F9C4507"/>
        </w:tc>
        <w:tc>
          <w:tcPr>
            <w:tcW w:w="3092" w:type="dxa"/>
            <w:vAlign w:val="center"/>
          </w:tcPr>
          <w:p w14:paraId="54A4632B"/>
        </w:tc>
      </w:tr>
      <w:tr w14:paraId="3DC837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358B7DA">
            <w:pPr>
              <w:jc w:val="left"/>
            </w:pPr>
            <w:r>
              <w:rPr>
                <w:rFonts w:ascii="宋体" w:hAnsi="宋体" w:eastAsia="宋体" w:cs="宋体"/>
                <w:b w:val="0"/>
                <w:i w:val="0"/>
                <w:color w:val="000000"/>
                <w:sz w:val="23"/>
              </w:rPr>
              <w:t>3、公务用车购置及运行费</w:t>
            </w:r>
          </w:p>
        </w:tc>
        <w:tc>
          <w:tcPr>
            <w:tcW w:w="3100" w:type="dxa"/>
            <w:vAlign w:val="center"/>
          </w:tcPr>
          <w:p w14:paraId="0ED9065E">
            <w:pPr>
              <w:jc w:val="right"/>
            </w:pPr>
            <w:r>
              <w:rPr>
                <w:rFonts w:ascii="宋体" w:hAnsi="宋体" w:eastAsia="宋体" w:cs="宋体"/>
                <w:b w:val="0"/>
                <w:i w:val="0"/>
                <w:color w:val="000000"/>
                <w:sz w:val="23"/>
              </w:rPr>
              <w:t>8.00</w:t>
            </w:r>
          </w:p>
        </w:tc>
        <w:tc>
          <w:tcPr>
            <w:tcW w:w="3092" w:type="dxa"/>
            <w:vAlign w:val="center"/>
          </w:tcPr>
          <w:p w14:paraId="6DD891CA">
            <w:pPr>
              <w:jc w:val="right"/>
            </w:pPr>
            <w:r>
              <w:rPr>
                <w:rFonts w:ascii="宋体" w:hAnsi="宋体" w:eastAsia="宋体" w:cs="宋体"/>
                <w:b w:val="0"/>
                <w:i w:val="0"/>
                <w:color w:val="000000"/>
                <w:sz w:val="23"/>
              </w:rPr>
              <w:t>7.33</w:t>
            </w:r>
          </w:p>
        </w:tc>
      </w:tr>
      <w:tr w14:paraId="280E40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23A0B7D">
            <w:pPr>
              <w:jc w:val="left"/>
            </w:pPr>
            <w:r>
              <w:rPr>
                <w:rFonts w:ascii="宋体" w:hAnsi="宋体" w:eastAsia="宋体" w:cs="宋体"/>
                <w:b w:val="0"/>
                <w:i w:val="0"/>
                <w:color w:val="000000"/>
                <w:sz w:val="23"/>
              </w:rPr>
              <w:t>其中:（1）公务用车运行维护费</w:t>
            </w:r>
          </w:p>
        </w:tc>
        <w:tc>
          <w:tcPr>
            <w:tcW w:w="3100" w:type="dxa"/>
            <w:vAlign w:val="center"/>
          </w:tcPr>
          <w:p w14:paraId="0E4EF44E">
            <w:pPr>
              <w:jc w:val="right"/>
            </w:pPr>
            <w:r>
              <w:rPr>
                <w:rFonts w:ascii="宋体" w:hAnsi="宋体" w:eastAsia="宋体" w:cs="宋体"/>
                <w:b w:val="0"/>
                <w:i w:val="0"/>
                <w:color w:val="000000"/>
                <w:sz w:val="23"/>
              </w:rPr>
              <w:t>8.00</w:t>
            </w:r>
          </w:p>
        </w:tc>
        <w:tc>
          <w:tcPr>
            <w:tcW w:w="3092" w:type="dxa"/>
            <w:vAlign w:val="center"/>
          </w:tcPr>
          <w:p w14:paraId="200C91EE">
            <w:pPr>
              <w:jc w:val="right"/>
            </w:pPr>
            <w:r>
              <w:rPr>
                <w:rFonts w:ascii="宋体" w:hAnsi="宋体" w:eastAsia="宋体" w:cs="宋体"/>
                <w:b w:val="0"/>
                <w:i w:val="0"/>
                <w:color w:val="000000"/>
                <w:sz w:val="23"/>
              </w:rPr>
              <w:t>7.33</w:t>
            </w:r>
          </w:p>
        </w:tc>
      </w:tr>
      <w:tr w14:paraId="5E2D7A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ECE380B">
            <w:pPr>
              <w:jc w:val="left"/>
            </w:pPr>
            <w:r>
              <w:rPr>
                <w:rFonts w:ascii="宋体" w:hAnsi="宋体" w:eastAsia="宋体" w:cs="宋体"/>
                <w:b w:val="0"/>
                <w:i w:val="0"/>
                <w:color w:val="000000"/>
                <w:sz w:val="23"/>
              </w:rPr>
              <w:t xml:space="preserve">     （2）公务用车购置费</w:t>
            </w:r>
          </w:p>
        </w:tc>
        <w:tc>
          <w:tcPr>
            <w:tcW w:w="3100" w:type="dxa"/>
            <w:vAlign w:val="center"/>
          </w:tcPr>
          <w:p w14:paraId="73D9A67F"/>
        </w:tc>
        <w:tc>
          <w:tcPr>
            <w:tcW w:w="3092" w:type="dxa"/>
            <w:vAlign w:val="center"/>
          </w:tcPr>
          <w:p w14:paraId="32F3F858"/>
        </w:tc>
      </w:tr>
      <w:tr w14:paraId="33AD3B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19170A49">
            <w:pPr>
              <w:jc w:val="left"/>
            </w:pPr>
            <w:r>
              <w:rPr>
                <w:rFonts w:ascii="宋体" w:hAnsi="宋体" w:eastAsia="宋体" w:cs="宋体"/>
                <w:b w:val="0"/>
                <w:i w:val="0"/>
                <w:color w:val="000000"/>
                <w:sz w:val="23"/>
              </w:rPr>
              <w:t>注：本表反映部门本年度财政拨款“三公”经费支出预决算情况。</w:t>
            </w:r>
          </w:p>
        </w:tc>
      </w:tr>
      <w:tr w14:paraId="3E99F7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6053EEA">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50A7E4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78C981">
            <w:pPr>
              <w:jc w:val="left"/>
            </w:pPr>
            <w:r>
              <w:rPr>
                <w:rFonts w:ascii="宋体" w:hAnsi="宋体" w:eastAsia="宋体" w:cs="宋体"/>
                <w:b w:val="0"/>
                <w:i w:val="0"/>
                <w:color w:val="000000"/>
                <w:sz w:val="23"/>
              </w:rPr>
              <w:t xml:space="preserve">    本表金额转换成万元时，因四舍五入可能存在尾差。</w:t>
            </w:r>
          </w:p>
        </w:tc>
      </w:tr>
      <w:tr w14:paraId="5558B3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669785">
            <w:pPr>
              <w:jc w:val="left"/>
            </w:pPr>
            <w:r>
              <w:rPr>
                <w:rFonts w:ascii="宋体" w:hAnsi="宋体" w:eastAsia="宋体" w:cs="宋体"/>
                <w:b w:val="0"/>
                <w:i w:val="0"/>
                <w:color w:val="000000"/>
                <w:sz w:val="23"/>
              </w:rPr>
              <w:t xml:space="preserve">    如本表为空，则我部门本年度无此类资金收支余。</w:t>
            </w:r>
          </w:p>
        </w:tc>
      </w:tr>
    </w:tbl>
    <w:p w14:paraId="5F79477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E9FFB9D">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889418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2D64B60F">
            <w:pPr>
              <w:jc w:val="right"/>
            </w:pPr>
            <w:r>
              <w:rPr>
                <w:rFonts w:ascii="宋体" w:hAnsi="宋体" w:eastAsia="宋体" w:cs="宋体"/>
                <w:sz w:val="20"/>
              </w:rPr>
              <w:t>公开08表</w:t>
            </w:r>
          </w:p>
        </w:tc>
      </w:tr>
      <w:tr w14:paraId="77BB7B4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16A9651">
            <w:pPr>
              <w:jc w:val="left"/>
            </w:pPr>
            <w:r>
              <w:rPr>
                <w:rFonts w:ascii="宋体" w:hAnsi="宋体" w:eastAsia="宋体" w:cs="宋体"/>
                <w:sz w:val="20"/>
              </w:rPr>
              <w:t>部门：辽宁省盘锦市盘山县现代农业生产基地发展服务中心</w:t>
            </w:r>
          </w:p>
        </w:tc>
        <w:tc>
          <w:tcPr>
            <w:tcW w:w="2000" w:type="dxa"/>
          </w:tcPr>
          <w:p w14:paraId="08AA5DAA">
            <w:pPr>
              <w:jc w:val="center"/>
            </w:pPr>
            <w:r>
              <w:rPr>
                <w:rFonts w:ascii="宋体" w:hAnsi="宋体" w:eastAsia="宋体" w:cs="宋体"/>
                <w:sz w:val="20"/>
              </w:rPr>
              <w:t>2023年度</w:t>
            </w:r>
          </w:p>
        </w:tc>
        <w:tc>
          <w:tcPr>
            <w:tcW w:w="4386" w:type="dxa"/>
          </w:tcPr>
          <w:p w14:paraId="0583B894">
            <w:pPr>
              <w:jc w:val="right"/>
            </w:pPr>
            <w:r>
              <w:rPr>
                <w:rFonts w:ascii="宋体" w:hAnsi="宋体" w:eastAsia="宋体" w:cs="宋体"/>
                <w:sz w:val="20"/>
              </w:rPr>
              <w:t>金额单位：万元</w:t>
            </w:r>
          </w:p>
        </w:tc>
      </w:tr>
    </w:tbl>
    <w:p w14:paraId="55A7E403">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8F41C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51CB0DF7">
            <w:pPr>
              <w:jc w:val="center"/>
            </w:pPr>
            <w:r>
              <w:rPr>
                <w:rFonts w:ascii="宋体" w:hAnsi="宋体" w:eastAsia="宋体" w:cs="宋体"/>
                <w:b w:val="0"/>
                <w:i w:val="0"/>
                <w:color w:val="000000"/>
                <w:sz w:val="16"/>
              </w:rPr>
              <w:t>项目</w:t>
            </w:r>
          </w:p>
        </w:tc>
        <w:tc>
          <w:tcPr>
            <w:tcW w:w="1120" w:type="dxa"/>
            <w:vMerge w:val="restart"/>
            <w:vAlign w:val="center"/>
          </w:tcPr>
          <w:p w14:paraId="71DB84D4">
            <w:pPr>
              <w:jc w:val="center"/>
            </w:pPr>
            <w:r>
              <w:rPr>
                <w:rFonts w:ascii="宋体" w:hAnsi="宋体" w:eastAsia="宋体" w:cs="宋体"/>
                <w:b w:val="0"/>
                <w:i w:val="0"/>
                <w:color w:val="000000"/>
                <w:sz w:val="16"/>
              </w:rPr>
              <w:t>年初结转和结余</w:t>
            </w:r>
          </w:p>
        </w:tc>
        <w:tc>
          <w:tcPr>
            <w:tcW w:w="1120" w:type="dxa"/>
            <w:vMerge w:val="restart"/>
            <w:vAlign w:val="center"/>
          </w:tcPr>
          <w:p w14:paraId="5C6BF669">
            <w:pPr>
              <w:jc w:val="center"/>
            </w:pPr>
            <w:r>
              <w:rPr>
                <w:rFonts w:ascii="宋体" w:hAnsi="宋体" w:eastAsia="宋体" w:cs="宋体"/>
                <w:b w:val="0"/>
                <w:i w:val="0"/>
                <w:color w:val="000000"/>
                <w:sz w:val="16"/>
              </w:rPr>
              <w:t>本年收入</w:t>
            </w:r>
          </w:p>
        </w:tc>
        <w:tc>
          <w:tcPr>
            <w:tcW w:w="3360" w:type="dxa"/>
            <w:gridSpan w:val="3"/>
            <w:vAlign w:val="center"/>
          </w:tcPr>
          <w:p w14:paraId="7D5B7CE3">
            <w:pPr>
              <w:jc w:val="center"/>
            </w:pPr>
            <w:r>
              <w:rPr>
                <w:rFonts w:ascii="宋体" w:hAnsi="宋体" w:eastAsia="宋体" w:cs="宋体"/>
                <w:b w:val="0"/>
                <w:i w:val="0"/>
                <w:color w:val="000000"/>
                <w:sz w:val="16"/>
              </w:rPr>
              <w:t>本年支出</w:t>
            </w:r>
          </w:p>
        </w:tc>
        <w:tc>
          <w:tcPr>
            <w:tcW w:w="1112" w:type="dxa"/>
            <w:vMerge w:val="restart"/>
            <w:vAlign w:val="center"/>
          </w:tcPr>
          <w:p w14:paraId="32D1A8D4">
            <w:pPr>
              <w:jc w:val="center"/>
            </w:pPr>
            <w:r>
              <w:rPr>
                <w:rFonts w:ascii="宋体" w:hAnsi="宋体" w:eastAsia="宋体" w:cs="宋体"/>
                <w:b w:val="0"/>
                <w:i w:val="0"/>
                <w:color w:val="000000"/>
                <w:sz w:val="16"/>
              </w:rPr>
              <w:t>年末结转和结余</w:t>
            </w:r>
          </w:p>
        </w:tc>
      </w:tr>
      <w:tr w14:paraId="715D5B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4B0461CA">
            <w:pPr>
              <w:jc w:val="center"/>
            </w:pPr>
            <w:r>
              <w:rPr>
                <w:rFonts w:ascii="宋体" w:hAnsi="宋体" w:eastAsia="宋体" w:cs="宋体"/>
                <w:b w:val="0"/>
                <w:i w:val="0"/>
                <w:color w:val="000000"/>
                <w:sz w:val="16"/>
              </w:rPr>
              <w:t>功能分类科目编码</w:t>
            </w:r>
          </w:p>
        </w:tc>
        <w:tc>
          <w:tcPr>
            <w:tcW w:w="3340" w:type="dxa"/>
            <w:vMerge w:val="restart"/>
            <w:vAlign w:val="center"/>
          </w:tcPr>
          <w:p w14:paraId="31302308">
            <w:pPr>
              <w:jc w:val="center"/>
            </w:pPr>
            <w:r>
              <w:rPr>
                <w:rFonts w:ascii="宋体" w:hAnsi="宋体" w:eastAsia="宋体" w:cs="宋体"/>
                <w:b w:val="0"/>
                <w:i w:val="0"/>
                <w:color w:val="000000"/>
                <w:sz w:val="16"/>
              </w:rPr>
              <w:t>科目名称</w:t>
            </w:r>
          </w:p>
        </w:tc>
        <w:tc>
          <w:tcPr>
            <w:tcW w:w="1120" w:type="dxa"/>
            <w:vMerge w:val="continue"/>
            <w:vAlign w:val="center"/>
          </w:tcPr>
          <w:p w14:paraId="3635CB20"/>
        </w:tc>
        <w:tc>
          <w:tcPr>
            <w:tcW w:w="1120" w:type="dxa"/>
            <w:vMerge w:val="continue"/>
            <w:vAlign w:val="center"/>
          </w:tcPr>
          <w:p w14:paraId="22E32832"/>
        </w:tc>
        <w:tc>
          <w:tcPr>
            <w:tcW w:w="1120" w:type="dxa"/>
            <w:vMerge w:val="restart"/>
            <w:vAlign w:val="center"/>
          </w:tcPr>
          <w:p w14:paraId="3F9C8649">
            <w:pPr>
              <w:jc w:val="center"/>
            </w:pPr>
            <w:r>
              <w:rPr>
                <w:rFonts w:ascii="宋体" w:hAnsi="宋体" w:eastAsia="宋体" w:cs="宋体"/>
                <w:b w:val="0"/>
                <w:i w:val="0"/>
                <w:color w:val="000000"/>
                <w:sz w:val="16"/>
              </w:rPr>
              <w:t>小计</w:t>
            </w:r>
          </w:p>
        </w:tc>
        <w:tc>
          <w:tcPr>
            <w:tcW w:w="1120" w:type="dxa"/>
            <w:vMerge w:val="restart"/>
            <w:vAlign w:val="center"/>
          </w:tcPr>
          <w:p w14:paraId="2DF0F56B">
            <w:pPr>
              <w:jc w:val="center"/>
            </w:pPr>
            <w:r>
              <w:rPr>
                <w:rFonts w:ascii="宋体" w:hAnsi="宋体" w:eastAsia="宋体" w:cs="宋体"/>
                <w:b w:val="0"/>
                <w:i w:val="0"/>
                <w:color w:val="000000"/>
                <w:sz w:val="16"/>
              </w:rPr>
              <w:t>基本支出</w:t>
            </w:r>
          </w:p>
        </w:tc>
        <w:tc>
          <w:tcPr>
            <w:tcW w:w="1120" w:type="dxa"/>
            <w:vMerge w:val="restart"/>
            <w:vAlign w:val="center"/>
          </w:tcPr>
          <w:p w14:paraId="2DEBA7A9">
            <w:pPr>
              <w:jc w:val="center"/>
            </w:pPr>
            <w:r>
              <w:rPr>
                <w:rFonts w:ascii="宋体" w:hAnsi="宋体" w:eastAsia="宋体" w:cs="宋体"/>
                <w:b w:val="0"/>
                <w:i w:val="0"/>
                <w:color w:val="000000"/>
                <w:sz w:val="16"/>
              </w:rPr>
              <w:t>项目支出</w:t>
            </w:r>
          </w:p>
        </w:tc>
        <w:tc>
          <w:tcPr>
            <w:tcW w:w="1112" w:type="dxa"/>
            <w:vMerge w:val="continue"/>
            <w:vAlign w:val="center"/>
          </w:tcPr>
          <w:p w14:paraId="37A8726F"/>
        </w:tc>
      </w:tr>
      <w:tr w14:paraId="15DCD5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010A675C"/>
        </w:tc>
        <w:tc>
          <w:tcPr>
            <w:tcW w:w="3340" w:type="dxa"/>
            <w:vMerge w:val="continue"/>
            <w:vAlign w:val="center"/>
          </w:tcPr>
          <w:p w14:paraId="3A04BD21"/>
        </w:tc>
        <w:tc>
          <w:tcPr>
            <w:tcW w:w="1120" w:type="dxa"/>
            <w:vMerge w:val="continue"/>
            <w:vAlign w:val="center"/>
          </w:tcPr>
          <w:p w14:paraId="321D3437"/>
        </w:tc>
        <w:tc>
          <w:tcPr>
            <w:tcW w:w="1120" w:type="dxa"/>
            <w:vMerge w:val="continue"/>
            <w:vAlign w:val="center"/>
          </w:tcPr>
          <w:p w14:paraId="03600C29"/>
        </w:tc>
        <w:tc>
          <w:tcPr>
            <w:tcW w:w="1120" w:type="dxa"/>
            <w:vMerge w:val="continue"/>
            <w:vAlign w:val="center"/>
          </w:tcPr>
          <w:p w14:paraId="76147070"/>
        </w:tc>
        <w:tc>
          <w:tcPr>
            <w:tcW w:w="1120" w:type="dxa"/>
            <w:vMerge w:val="continue"/>
            <w:vAlign w:val="center"/>
          </w:tcPr>
          <w:p w14:paraId="1E4EEF26"/>
        </w:tc>
        <w:tc>
          <w:tcPr>
            <w:tcW w:w="1120" w:type="dxa"/>
            <w:vMerge w:val="continue"/>
            <w:vAlign w:val="center"/>
          </w:tcPr>
          <w:p w14:paraId="3F12F0E2"/>
        </w:tc>
        <w:tc>
          <w:tcPr>
            <w:tcW w:w="1112" w:type="dxa"/>
            <w:vMerge w:val="continue"/>
            <w:vAlign w:val="center"/>
          </w:tcPr>
          <w:p w14:paraId="47673ACB"/>
        </w:tc>
      </w:tr>
      <w:tr w14:paraId="0BB389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69D763A6"/>
        </w:tc>
        <w:tc>
          <w:tcPr>
            <w:tcW w:w="3340" w:type="dxa"/>
            <w:vMerge w:val="continue"/>
            <w:vAlign w:val="center"/>
          </w:tcPr>
          <w:p w14:paraId="5A4BC5C0"/>
        </w:tc>
        <w:tc>
          <w:tcPr>
            <w:tcW w:w="1120" w:type="dxa"/>
            <w:vMerge w:val="continue"/>
            <w:vAlign w:val="center"/>
          </w:tcPr>
          <w:p w14:paraId="34577451"/>
        </w:tc>
        <w:tc>
          <w:tcPr>
            <w:tcW w:w="1120" w:type="dxa"/>
            <w:vMerge w:val="continue"/>
            <w:vAlign w:val="center"/>
          </w:tcPr>
          <w:p w14:paraId="182D0CC3"/>
        </w:tc>
        <w:tc>
          <w:tcPr>
            <w:tcW w:w="1120" w:type="dxa"/>
            <w:vMerge w:val="continue"/>
            <w:vAlign w:val="center"/>
          </w:tcPr>
          <w:p w14:paraId="599BA575"/>
        </w:tc>
        <w:tc>
          <w:tcPr>
            <w:tcW w:w="1120" w:type="dxa"/>
            <w:vMerge w:val="continue"/>
            <w:vAlign w:val="center"/>
          </w:tcPr>
          <w:p w14:paraId="795CB575"/>
        </w:tc>
        <w:tc>
          <w:tcPr>
            <w:tcW w:w="1120" w:type="dxa"/>
            <w:vMerge w:val="continue"/>
            <w:vAlign w:val="center"/>
          </w:tcPr>
          <w:p w14:paraId="31A8B126"/>
        </w:tc>
        <w:tc>
          <w:tcPr>
            <w:tcW w:w="1112" w:type="dxa"/>
            <w:vMerge w:val="continue"/>
            <w:vAlign w:val="center"/>
          </w:tcPr>
          <w:p w14:paraId="5A4B94C7"/>
        </w:tc>
      </w:tr>
      <w:tr w14:paraId="1E4BB6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2B1F28C6">
            <w:pPr>
              <w:jc w:val="center"/>
            </w:pPr>
            <w:r>
              <w:rPr>
                <w:rFonts w:ascii="宋体" w:hAnsi="宋体" w:eastAsia="宋体" w:cs="宋体"/>
                <w:b w:val="0"/>
                <w:i w:val="0"/>
                <w:color w:val="000000"/>
                <w:sz w:val="16"/>
              </w:rPr>
              <w:t>栏次</w:t>
            </w:r>
          </w:p>
        </w:tc>
        <w:tc>
          <w:tcPr>
            <w:tcW w:w="1120" w:type="dxa"/>
            <w:vAlign w:val="center"/>
          </w:tcPr>
          <w:p w14:paraId="60AC8A0E">
            <w:pPr>
              <w:jc w:val="center"/>
            </w:pPr>
            <w:r>
              <w:rPr>
                <w:rFonts w:ascii="宋体" w:hAnsi="宋体" w:eastAsia="宋体" w:cs="宋体"/>
                <w:b w:val="0"/>
                <w:i w:val="0"/>
                <w:color w:val="000000"/>
                <w:sz w:val="16"/>
              </w:rPr>
              <w:t>1</w:t>
            </w:r>
          </w:p>
        </w:tc>
        <w:tc>
          <w:tcPr>
            <w:tcW w:w="1120" w:type="dxa"/>
            <w:vAlign w:val="center"/>
          </w:tcPr>
          <w:p w14:paraId="2AA656A9">
            <w:pPr>
              <w:jc w:val="center"/>
            </w:pPr>
            <w:r>
              <w:rPr>
                <w:rFonts w:ascii="宋体" w:hAnsi="宋体" w:eastAsia="宋体" w:cs="宋体"/>
                <w:b w:val="0"/>
                <w:i w:val="0"/>
                <w:color w:val="000000"/>
                <w:sz w:val="16"/>
              </w:rPr>
              <w:t>2</w:t>
            </w:r>
          </w:p>
        </w:tc>
        <w:tc>
          <w:tcPr>
            <w:tcW w:w="1120" w:type="dxa"/>
            <w:vAlign w:val="center"/>
          </w:tcPr>
          <w:p w14:paraId="0CC199D7">
            <w:pPr>
              <w:jc w:val="center"/>
            </w:pPr>
            <w:r>
              <w:rPr>
                <w:rFonts w:ascii="宋体" w:hAnsi="宋体" w:eastAsia="宋体" w:cs="宋体"/>
                <w:b w:val="0"/>
                <w:i w:val="0"/>
                <w:color w:val="000000"/>
                <w:sz w:val="16"/>
              </w:rPr>
              <w:t>3</w:t>
            </w:r>
          </w:p>
        </w:tc>
        <w:tc>
          <w:tcPr>
            <w:tcW w:w="1120" w:type="dxa"/>
            <w:vAlign w:val="center"/>
          </w:tcPr>
          <w:p w14:paraId="4A101776">
            <w:pPr>
              <w:jc w:val="center"/>
            </w:pPr>
            <w:r>
              <w:rPr>
                <w:rFonts w:ascii="宋体" w:hAnsi="宋体" w:eastAsia="宋体" w:cs="宋体"/>
                <w:b w:val="0"/>
                <w:i w:val="0"/>
                <w:color w:val="000000"/>
                <w:sz w:val="16"/>
              </w:rPr>
              <w:t>4</w:t>
            </w:r>
          </w:p>
        </w:tc>
        <w:tc>
          <w:tcPr>
            <w:tcW w:w="1120" w:type="dxa"/>
            <w:vAlign w:val="center"/>
          </w:tcPr>
          <w:p w14:paraId="1585D3A4">
            <w:pPr>
              <w:jc w:val="center"/>
            </w:pPr>
            <w:r>
              <w:rPr>
                <w:rFonts w:ascii="宋体" w:hAnsi="宋体" w:eastAsia="宋体" w:cs="宋体"/>
                <w:b w:val="0"/>
                <w:i w:val="0"/>
                <w:color w:val="000000"/>
                <w:sz w:val="16"/>
              </w:rPr>
              <w:t>5</w:t>
            </w:r>
          </w:p>
        </w:tc>
        <w:tc>
          <w:tcPr>
            <w:tcW w:w="1112" w:type="dxa"/>
            <w:vAlign w:val="center"/>
          </w:tcPr>
          <w:p w14:paraId="6E1A8C59">
            <w:pPr>
              <w:jc w:val="center"/>
            </w:pPr>
            <w:r>
              <w:rPr>
                <w:rFonts w:ascii="宋体" w:hAnsi="宋体" w:eastAsia="宋体" w:cs="宋体"/>
                <w:b w:val="0"/>
                <w:i w:val="0"/>
                <w:color w:val="000000"/>
                <w:sz w:val="16"/>
              </w:rPr>
              <w:t>6</w:t>
            </w:r>
          </w:p>
        </w:tc>
      </w:tr>
      <w:tr w14:paraId="29FB35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3A576719">
            <w:pPr>
              <w:jc w:val="center"/>
            </w:pPr>
            <w:r>
              <w:rPr>
                <w:rFonts w:ascii="宋体" w:hAnsi="宋体" w:eastAsia="宋体" w:cs="宋体"/>
                <w:b w:val="0"/>
                <w:i w:val="0"/>
                <w:color w:val="000000"/>
                <w:sz w:val="16"/>
              </w:rPr>
              <w:t>合计</w:t>
            </w:r>
          </w:p>
        </w:tc>
        <w:tc>
          <w:tcPr>
            <w:tcW w:w="1120" w:type="dxa"/>
            <w:vAlign w:val="center"/>
          </w:tcPr>
          <w:p w14:paraId="0DD9C1BB"/>
        </w:tc>
        <w:tc>
          <w:tcPr>
            <w:tcW w:w="1120" w:type="dxa"/>
            <w:vAlign w:val="center"/>
          </w:tcPr>
          <w:p w14:paraId="3D094E71"/>
        </w:tc>
        <w:tc>
          <w:tcPr>
            <w:tcW w:w="1120" w:type="dxa"/>
            <w:vAlign w:val="center"/>
          </w:tcPr>
          <w:p w14:paraId="2F03F22C"/>
        </w:tc>
        <w:tc>
          <w:tcPr>
            <w:tcW w:w="1120" w:type="dxa"/>
            <w:vAlign w:val="center"/>
          </w:tcPr>
          <w:p w14:paraId="5CB7163B"/>
        </w:tc>
        <w:tc>
          <w:tcPr>
            <w:tcW w:w="1120" w:type="dxa"/>
            <w:vAlign w:val="center"/>
          </w:tcPr>
          <w:p w14:paraId="3D779C4E"/>
        </w:tc>
        <w:tc>
          <w:tcPr>
            <w:tcW w:w="1112" w:type="dxa"/>
            <w:vAlign w:val="center"/>
          </w:tcPr>
          <w:p w14:paraId="707FBC9C"/>
        </w:tc>
      </w:tr>
      <w:tr w14:paraId="1BCD62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1058E9BC"/>
        </w:tc>
        <w:tc>
          <w:tcPr>
            <w:tcW w:w="3340" w:type="dxa"/>
            <w:vAlign w:val="center"/>
          </w:tcPr>
          <w:p w14:paraId="6254C560"/>
        </w:tc>
        <w:tc>
          <w:tcPr>
            <w:tcW w:w="1120" w:type="dxa"/>
            <w:vAlign w:val="center"/>
          </w:tcPr>
          <w:p w14:paraId="458C9F8C"/>
        </w:tc>
        <w:tc>
          <w:tcPr>
            <w:tcW w:w="1120" w:type="dxa"/>
            <w:vAlign w:val="center"/>
          </w:tcPr>
          <w:p w14:paraId="6CF1E53C"/>
        </w:tc>
        <w:tc>
          <w:tcPr>
            <w:tcW w:w="1120" w:type="dxa"/>
            <w:vAlign w:val="center"/>
          </w:tcPr>
          <w:p w14:paraId="73F81FF2"/>
        </w:tc>
        <w:tc>
          <w:tcPr>
            <w:tcW w:w="1120" w:type="dxa"/>
            <w:vAlign w:val="center"/>
          </w:tcPr>
          <w:p w14:paraId="2D75FFE2"/>
        </w:tc>
        <w:tc>
          <w:tcPr>
            <w:tcW w:w="1120" w:type="dxa"/>
            <w:vAlign w:val="center"/>
          </w:tcPr>
          <w:p w14:paraId="3C86E91F"/>
        </w:tc>
        <w:tc>
          <w:tcPr>
            <w:tcW w:w="1112" w:type="dxa"/>
            <w:vAlign w:val="center"/>
          </w:tcPr>
          <w:p w14:paraId="79AA2514"/>
        </w:tc>
      </w:tr>
      <w:tr w14:paraId="2CB9CB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E7A4FDD">
            <w:pPr>
              <w:jc w:val="left"/>
            </w:pPr>
            <w:r>
              <w:rPr>
                <w:rFonts w:ascii="宋体" w:hAnsi="宋体" w:eastAsia="宋体" w:cs="宋体"/>
                <w:b w:val="0"/>
                <w:i w:val="0"/>
                <w:color w:val="000000"/>
                <w:sz w:val="16"/>
              </w:rPr>
              <w:t>注：本表反映部门本年度政府性基金预算财政拨款收入、支出及结转和结余情况。</w:t>
            </w:r>
          </w:p>
        </w:tc>
      </w:tr>
      <w:tr w14:paraId="3EBBFC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3E16BF">
            <w:pPr>
              <w:jc w:val="left"/>
            </w:pPr>
            <w:r>
              <w:rPr>
                <w:rFonts w:ascii="宋体" w:hAnsi="宋体" w:eastAsia="宋体" w:cs="宋体"/>
                <w:b w:val="0"/>
                <w:i w:val="0"/>
                <w:color w:val="000000"/>
                <w:sz w:val="16"/>
              </w:rPr>
              <w:t xml:space="preserve">    本表金额转换成万元时，因四舍五入可能存在尾差。</w:t>
            </w:r>
          </w:p>
        </w:tc>
      </w:tr>
      <w:tr w14:paraId="6A3F64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AECF289">
            <w:pPr>
              <w:jc w:val="left"/>
            </w:pPr>
            <w:r>
              <w:rPr>
                <w:rFonts w:ascii="宋体" w:hAnsi="宋体" w:eastAsia="宋体" w:cs="宋体"/>
                <w:b w:val="0"/>
                <w:i w:val="0"/>
                <w:color w:val="000000"/>
                <w:sz w:val="16"/>
              </w:rPr>
              <w:t xml:space="preserve">    如本表为空，则我部门本年度无此类资金收支余。</w:t>
            </w:r>
          </w:p>
        </w:tc>
      </w:tr>
    </w:tbl>
    <w:p w14:paraId="214A96A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5671026">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C507AB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73D01023">
            <w:pPr>
              <w:jc w:val="right"/>
            </w:pPr>
            <w:r>
              <w:rPr>
                <w:rFonts w:ascii="宋体" w:hAnsi="宋体" w:eastAsia="宋体" w:cs="宋体"/>
                <w:sz w:val="20"/>
              </w:rPr>
              <w:t>公开09表</w:t>
            </w:r>
          </w:p>
        </w:tc>
      </w:tr>
      <w:tr w14:paraId="3362EE8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2EDA1F5">
            <w:pPr>
              <w:jc w:val="left"/>
            </w:pPr>
            <w:r>
              <w:rPr>
                <w:rFonts w:ascii="宋体" w:hAnsi="宋体" w:eastAsia="宋体" w:cs="宋体"/>
                <w:sz w:val="20"/>
              </w:rPr>
              <w:t>部门：辽宁省盘锦市盘山县现代农业生产基地发展服务中心</w:t>
            </w:r>
          </w:p>
        </w:tc>
        <w:tc>
          <w:tcPr>
            <w:tcW w:w="2000" w:type="dxa"/>
          </w:tcPr>
          <w:p w14:paraId="14B3732B">
            <w:pPr>
              <w:jc w:val="center"/>
            </w:pPr>
            <w:r>
              <w:rPr>
                <w:rFonts w:ascii="宋体" w:hAnsi="宋体" w:eastAsia="宋体" w:cs="宋体"/>
                <w:sz w:val="20"/>
              </w:rPr>
              <w:t>2023年度</w:t>
            </w:r>
          </w:p>
        </w:tc>
        <w:tc>
          <w:tcPr>
            <w:tcW w:w="4386" w:type="dxa"/>
          </w:tcPr>
          <w:p w14:paraId="02EEA91D">
            <w:pPr>
              <w:jc w:val="right"/>
            </w:pPr>
            <w:r>
              <w:rPr>
                <w:rFonts w:ascii="宋体" w:hAnsi="宋体" w:eastAsia="宋体" w:cs="宋体"/>
                <w:sz w:val="20"/>
              </w:rPr>
              <w:t>金额单位：万元</w:t>
            </w:r>
          </w:p>
        </w:tc>
      </w:tr>
    </w:tbl>
    <w:p w14:paraId="79F26AAC">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5352F0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04448EB4">
            <w:pPr>
              <w:jc w:val="center"/>
            </w:pPr>
            <w:r>
              <w:rPr>
                <w:rFonts w:ascii="宋体" w:hAnsi="宋体" w:eastAsia="宋体" w:cs="宋体"/>
                <w:b w:val="0"/>
                <w:i w:val="0"/>
                <w:color w:val="000000"/>
                <w:sz w:val="23"/>
              </w:rPr>
              <w:t>项目</w:t>
            </w:r>
          </w:p>
        </w:tc>
        <w:tc>
          <w:tcPr>
            <w:tcW w:w="5432" w:type="dxa"/>
            <w:gridSpan w:val="3"/>
            <w:vAlign w:val="center"/>
          </w:tcPr>
          <w:p w14:paraId="2168B4B3">
            <w:pPr>
              <w:jc w:val="center"/>
            </w:pPr>
            <w:r>
              <w:rPr>
                <w:rFonts w:ascii="宋体" w:hAnsi="宋体" w:eastAsia="宋体" w:cs="宋体"/>
                <w:b w:val="0"/>
                <w:i w:val="0"/>
                <w:color w:val="000000"/>
                <w:sz w:val="23"/>
              </w:rPr>
              <w:t>本年支出</w:t>
            </w:r>
          </w:p>
        </w:tc>
      </w:tr>
      <w:tr w14:paraId="064846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restart"/>
            <w:vAlign w:val="center"/>
          </w:tcPr>
          <w:p w14:paraId="7B9E7CFC">
            <w:pPr>
              <w:jc w:val="center"/>
            </w:pPr>
            <w:r>
              <w:rPr>
                <w:rFonts w:ascii="宋体" w:hAnsi="宋体" w:eastAsia="宋体" w:cs="宋体"/>
                <w:b w:val="0"/>
                <w:i w:val="0"/>
                <w:color w:val="000000"/>
                <w:sz w:val="23"/>
              </w:rPr>
              <w:t>功能分类科目编码</w:t>
            </w:r>
          </w:p>
        </w:tc>
        <w:tc>
          <w:tcPr>
            <w:tcW w:w="4260" w:type="dxa"/>
            <w:vMerge w:val="restart"/>
            <w:vAlign w:val="center"/>
          </w:tcPr>
          <w:p w14:paraId="1B15B968">
            <w:pPr>
              <w:jc w:val="center"/>
            </w:pPr>
            <w:r>
              <w:rPr>
                <w:rFonts w:ascii="宋体" w:hAnsi="宋体" w:eastAsia="宋体" w:cs="宋体"/>
                <w:b w:val="0"/>
                <w:i w:val="0"/>
                <w:color w:val="000000"/>
                <w:sz w:val="23"/>
              </w:rPr>
              <w:t>科目名称</w:t>
            </w:r>
          </w:p>
        </w:tc>
        <w:tc>
          <w:tcPr>
            <w:tcW w:w="1820" w:type="dxa"/>
            <w:vMerge w:val="restart"/>
            <w:vAlign w:val="center"/>
          </w:tcPr>
          <w:p w14:paraId="7C4B4E18">
            <w:pPr>
              <w:jc w:val="center"/>
            </w:pPr>
            <w:r>
              <w:rPr>
                <w:rFonts w:ascii="宋体" w:hAnsi="宋体" w:eastAsia="宋体" w:cs="宋体"/>
                <w:b w:val="0"/>
                <w:i w:val="0"/>
                <w:color w:val="000000"/>
                <w:sz w:val="23"/>
              </w:rPr>
              <w:t>合计</w:t>
            </w:r>
          </w:p>
        </w:tc>
        <w:tc>
          <w:tcPr>
            <w:tcW w:w="1820" w:type="dxa"/>
            <w:vMerge w:val="restart"/>
            <w:vAlign w:val="center"/>
          </w:tcPr>
          <w:p w14:paraId="290A1780">
            <w:pPr>
              <w:jc w:val="center"/>
            </w:pPr>
            <w:r>
              <w:rPr>
                <w:rFonts w:ascii="宋体" w:hAnsi="宋体" w:eastAsia="宋体" w:cs="宋体"/>
                <w:b w:val="0"/>
                <w:i w:val="0"/>
                <w:color w:val="000000"/>
                <w:sz w:val="23"/>
              </w:rPr>
              <w:t>基本支出</w:t>
            </w:r>
          </w:p>
        </w:tc>
        <w:tc>
          <w:tcPr>
            <w:tcW w:w="1792" w:type="dxa"/>
            <w:vMerge w:val="restart"/>
            <w:vAlign w:val="center"/>
          </w:tcPr>
          <w:p w14:paraId="577A328E">
            <w:pPr>
              <w:jc w:val="center"/>
            </w:pPr>
            <w:r>
              <w:rPr>
                <w:rFonts w:ascii="宋体" w:hAnsi="宋体" w:eastAsia="宋体" w:cs="宋体"/>
                <w:b w:val="0"/>
                <w:i w:val="0"/>
                <w:color w:val="000000"/>
                <w:sz w:val="23"/>
              </w:rPr>
              <w:t>项目支出</w:t>
            </w:r>
          </w:p>
        </w:tc>
      </w:tr>
      <w:tr w14:paraId="62DCB3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4186C144"/>
        </w:tc>
        <w:tc>
          <w:tcPr>
            <w:tcW w:w="4260" w:type="dxa"/>
            <w:vMerge w:val="continue"/>
            <w:vAlign w:val="center"/>
          </w:tcPr>
          <w:p w14:paraId="3905F21E"/>
        </w:tc>
        <w:tc>
          <w:tcPr>
            <w:tcW w:w="1820" w:type="dxa"/>
            <w:vMerge w:val="continue"/>
            <w:vAlign w:val="center"/>
          </w:tcPr>
          <w:p w14:paraId="3F6480AD"/>
        </w:tc>
        <w:tc>
          <w:tcPr>
            <w:tcW w:w="1820" w:type="dxa"/>
            <w:vMerge w:val="continue"/>
            <w:vAlign w:val="center"/>
          </w:tcPr>
          <w:p w14:paraId="0162339D"/>
        </w:tc>
        <w:tc>
          <w:tcPr>
            <w:tcW w:w="1792" w:type="dxa"/>
            <w:vMerge w:val="continue"/>
            <w:vAlign w:val="center"/>
          </w:tcPr>
          <w:p w14:paraId="52E0141C"/>
        </w:tc>
      </w:tr>
      <w:tr w14:paraId="11FCE0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04DA4F37"/>
        </w:tc>
        <w:tc>
          <w:tcPr>
            <w:tcW w:w="4260" w:type="dxa"/>
            <w:vMerge w:val="continue"/>
            <w:vAlign w:val="center"/>
          </w:tcPr>
          <w:p w14:paraId="4866C8CB"/>
        </w:tc>
        <w:tc>
          <w:tcPr>
            <w:tcW w:w="1820" w:type="dxa"/>
            <w:vMerge w:val="continue"/>
            <w:vAlign w:val="center"/>
          </w:tcPr>
          <w:p w14:paraId="74759E82"/>
        </w:tc>
        <w:tc>
          <w:tcPr>
            <w:tcW w:w="1820" w:type="dxa"/>
            <w:vMerge w:val="continue"/>
            <w:vAlign w:val="center"/>
          </w:tcPr>
          <w:p w14:paraId="2BEA104E"/>
        </w:tc>
        <w:tc>
          <w:tcPr>
            <w:tcW w:w="1792" w:type="dxa"/>
            <w:vMerge w:val="continue"/>
            <w:vAlign w:val="center"/>
          </w:tcPr>
          <w:p w14:paraId="279F4A4B"/>
        </w:tc>
      </w:tr>
      <w:tr w14:paraId="464CDD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627F8A41">
            <w:pPr>
              <w:jc w:val="center"/>
            </w:pPr>
            <w:r>
              <w:rPr>
                <w:rFonts w:ascii="宋体" w:hAnsi="宋体" w:eastAsia="宋体" w:cs="宋体"/>
                <w:b w:val="0"/>
                <w:i w:val="0"/>
                <w:color w:val="000000"/>
                <w:sz w:val="23"/>
              </w:rPr>
              <w:t>栏次</w:t>
            </w:r>
          </w:p>
        </w:tc>
        <w:tc>
          <w:tcPr>
            <w:tcW w:w="1820" w:type="dxa"/>
            <w:vAlign w:val="center"/>
          </w:tcPr>
          <w:p w14:paraId="06FC0026">
            <w:pPr>
              <w:jc w:val="center"/>
            </w:pPr>
            <w:r>
              <w:rPr>
                <w:rFonts w:ascii="宋体" w:hAnsi="宋体" w:eastAsia="宋体" w:cs="宋体"/>
                <w:b w:val="0"/>
                <w:i w:val="0"/>
                <w:color w:val="000000"/>
                <w:sz w:val="23"/>
              </w:rPr>
              <w:t>1</w:t>
            </w:r>
          </w:p>
        </w:tc>
        <w:tc>
          <w:tcPr>
            <w:tcW w:w="1820" w:type="dxa"/>
            <w:vAlign w:val="center"/>
          </w:tcPr>
          <w:p w14:paraId="1A2C6EF5">
            <w:pPr>
              <w:jc w:val="center"/>
            </w:pPr>
            <w:r>
              <w:rPr>
                <w:rFonts w:ascii="宋体" w:hAnsi="宋体" w:eastAsia="宋体" w:cs="宋体"/>
                <w:b w:val="0"/>
                <w:i w:val="0"/>
                <w:color w:val="000000"/>
                <w:sz w:val="23"/>
              </w:rPr>
              <w:t>2</w:t>
            </w:r>
          </w:p>
        </w:tc>
        <w:tc>
          <w:tcPr>
            <w:tcW w:w="1792" w:type="dxa"/>
            <w:vAlign w:val="center"/>
          </w:tcPr>
          <w:p w14:paraId="246DEE1A">
            <w:pPr>
              <w:jc w:val="center"/>
            </w:pPr>
            <w:r>
              <w:rPr>
                <w:rFonts w:ascii="宋体" w:hAnsi="宋体" w:eastAsia="宋体" w:cs="宋体"/>
                <w:b w:val="0"/>
                <w:i w:val="0"/>
                <w:color w:val="000000"/>
                <w:sz w:val="23"/>
              </w:rPr>
              <w:t>3</w:t>
            </w:r>
          </w:p>
        </w:tc>
      </w:tr>
      <w:tr w14:paraId="3916A0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54BC0602">
            <w:pPr>
              <w:jc w:val="center"/>
            </w:pPr>
            <w:r>
              <w:rPr>
                <w:rFonts w:ascii="宋体" w:hAnsi="宋体" w:eastAsia="宋体" w:cs="宋体"/>
                <w:b w:val="0"/>
                <w:i w:val="0"/>
                <w:color w:val="000000"/>
                <w:sz w:val="23"/>
              </w:rPr>
              <w:t>合计</w:t>
            </w:r>
          </w:p>
        </w:tc>
        <w:tc>
          <w:tcPr>
            <w:tcW w:w="1820" w:type="dxa"/>
            <w:vAlign w:val="center"/>
          </w:tcPr>
          <w:p w14:paraId="765CDB98"/>
        </w:tc>
        <w:tc>
          <w:tcPr>
            <w:tcW w:w="1820" w:type="dxa"/>
            <w:vAlign w:val="center"/>
          </w:tcPr>
          <w:p w14:paraId="5A97D8AD"/>
        </w:tc>
        <w:tc>
          <w:tcPr>
            <w:tcW w:w="1792" w:type="dxa"/>
            <w:vAlign w:val="center"/>
          </w:tcPr>
          <w:p w14:paraId="3232A6EC"/>
        </w:tc>
      </w:tr>
      <w:tr w14:paraId="5A9371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500D87A1"/>
        </w:tc>
        <w:tc>
          <w:tcPr>
            <w:tcW w:w="4260" w:type="dxa"/>
            <w:vAlign w:val="center"/>
          </w:tcPr>
          <w:p w14:paraId="344AF7D1"/>
        </w:tc>
        <w:tc>
          <w:tcPr>
            <w:tcW w:w="1820" w:type="dxa"/>
            <w:vAlign w:val="center"/>
          </w:tcPr>
          <w:p w14:paraId="28EE4F3B"/>
        </w:tc>
        <w:tc>
          <w:tcPr>
            <w:tcW w:w="1820" w:type="dxa"/>
            <w:vAlign w:val="center"/>
          </w:tcPr>
          <w:p w14:paraId="6B58A1DC"/>
        </w:tc>
        <w:tc>
          <w:tcPr>
            <w:tcW w:w="1792" w:type="dxa"/>
            <w:vAlign w:val="center"/>
          </w:tcPr>
          <w:p w14:paraId="11992151"/>
        </w:tc>
      </w:tr>
      <w:tr w14:paraId="2DBC99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EE182DA">
            <w:pPr>
              <w:jc w:val="left"/>
            </w:pPr>
            <w:r>
              <w:rPr>
                <w:rFonts w:ascii="宋体" w:hAnsi="宋体" w:eastAsia="宋体" w:cs="宋体"/>
                <w:b w:val="0"/>
                <w:i w:val="0"/>
                <w:color w:val="000000"/>
                <w:sz w:val="23"/>
              </w:rPr>
              <w:t>注：本表反映部门本年度国有资本经营预算财政拨款支出情况。</w:t>
            </w:r>
          </w:p>
        </w:tc>
      </w:tr>
      <w:tr w14:paraId="06390F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9099BF">
            <w:pPr>
              <w:jc w:val="left"/>
            </w:pPr>
            <w:r>
              <w:rPr>
                <w:rFonts w:ascii="宋体" w:hAnsi="宋体" w:eastAsia="宋体" w:cs="宋体"/>
                <w:b w:val="0"/>
                <w:i w:val="0"/>
                <w:color w:val="000000"/>
                <w:sz w:val="23"/>
              </w:rPr>
              <w:t xml:space="preserve">    本表金额转换成万元时，因四舍五入可能存在尾差。</w:t>
            </w:r>
          </w:p>
        </w:tc>
      </w:tr>
      <w:tr w14:paraId="21FD9A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051FFC0">
            <w:pPr>
              <w:jc w:val="left"/>
            </w:pPr>
            <w:r>
              <w:rPr>
                <w:rFonts w:ascii="宋体" w:hAnsi="宋体" w:eastAsia="宋体" w:cs="宋体"/>
                <w:b w:val="0"/>
                <w:i w:val="0"/>
                <w:color w:val="000000"/>
                <w:sz w:val="23"/>
              </w:rPr>
              <w:t xml:space="preserve">    如本表为空，则我部门本年度无此类资金收支余。</w:t>
            </w:r>
          </w:p>
        </w:tc>
      </w:tr>
    </w:tbl>
    <w:p w14:paraId="3D70B2C4">
      <w:pPr>
        <w:snapToGrid w:val="0"/>
        <w:spacing w:before="0" w:after="0" w:line="0" w:lineRule="auto"/>
      </w:pPr>
      <w:r>
        <w:rPr>
          <w:sz w:val="8"/>
        </w:rPr>
        <w:t xml:space="preserve"> </w:t>
      </w:r>
    </w:p>
    <w:p w14:paraId="1D56DE42">
      <w:pPr>
        <w:spacing w:line="540" w:lineRule="exact"/>
        <w:rPr>
          <w:rFonts w:ascii="宋体" w:hAnsi="宋体"/>
          <w:b/>
          <w:sz w:val="52"/>
          <w:szCs w:val="52"/>
        </w:rPr>
      </w:pPr>
    </w:p>
    <w:p w14:paraId="6405DD15">
      <w:pPr>
        <w:spacing w:line="540" w:lineRule="exact"/>
        <w:rPr>
          <w:rFonts w:ascii="宋体" w:hAnsi="宋体"/>
          <w:b/>
          <w:sz w:val="52"/>
          <w:szCs w:val="52"/>
        </w:rPr>
      </w:pPr>
    </w:p>
    <w:p w14:paraId="4FDA98CB">
      <w:pPr>
        <w:spacing w:line="540" w:lineRule="exact"/>
        <w:rPr>
          <w:rFonts w:ascii="宋体" w:hAnsi="宋体"/>
          <w:b/>
          <w:sz w:val="52"/>
          <w:szCs w:val="52"/>
        </w:rPr>
      </w:pPr>
    </w:p>
    <w:p w14:paraId="12D562F5">
      <w:pPr>
        <w:spacing w:line="540" w:lineRule="exact"/>
        <w:rPr>
          <w:rFonts w:ascii="宋体" w:hAnsi="宋体"/>
          <w:b/>
          <w:sz w:val="52"/>
          <w:szCs w:val="52"/>
        </w:rPr>
      </w:pPr>
    </w:p>
    <w:p w14:paraId="7FEBA41A">
      <w:pPr>
        <w:spacing w:line="540" w:lineRule="exact"/>
        <w:rPr>
          <w:rFonts w:ascii="宋体" w:hAnsi="宋体"/>
          <w:b/>
          <w:sz w:val="52"/>
          <w:szCs w:val="52"/>
        </w:rPr>
      </w:pPr>
    </w:p>
    <w:p w14:paraId="59898EDD">
      <w:pPr>
        <w:spacing w:line="540" w:lineRule="exact"/>
        <w:rPr>
          <w:rFonts w:ascii="宋体" w:hAnsi="宋体"/>
          <w:b/>
          <w:sz w:val="52"/>
          <w:szCs w:val="52"/>
        </w:rPr>
      </w:pPr>
    </w:p>
    <w:p w14:paraId="6D78208E">
      <w:pPr>
        <w:spacing w:line="540" w:lineRule="exact"/>
        <w:rPr>
          <w:rFonts w:ascii="宋体" w:hAnsi="宋体"/>
          <w:b/>
          <w:sz w:val="52"/>
          <w:szCs w:val="52"/>
        </w:rPr>
      </w:pPr>
    </w:p>
    <w:p w14:paraId="27F984C3">
      <w:pPr>
        <w:spacing w:line="540" w:lineRule="exact"/>
        <w:rPr>
          <w:rFonts w:ascii="宋体" w:hAnsi="宋体"/>
          <w:b/>
          <w:sz w:val="52"/>
          <w:szCs w:val="52"/>
        </w:rPr>
      </w:pPr>
    </w:p>
    <w:p w14:paraId="733DF266">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631D48DF">
      <w:pPr>
        <w:spacing w:line="540" w:lineRule="exact"/>
        <w:ind w:firstLine="640" w:firstLineChars="200"/>
        <w:jc w:val="left"/>
        <w:rPr>
          <w:rFonts w:ascii="仿宋_GB2312" w:eastAsia="仿宋_GB2312"/>
          <w:i/>
          <w:sz w:val="32"/>
          <w:szCs w:val="32"/>
          <w:u w:val="single"/>
        </w:rPr>
      </w:pPr>
    </w:p>
    <w:p w14:paraId="2C7644B7">
      <w:pPr>
        <w:spacing w:line="540" w:lineRule="exact"/>
        <w:rPr>
          <w:rFonts w:ascii="宋体" w:hAnsi="宋体"/>
          <w:b/>
          <w:sz w:val="36"/>
          <w:szCs w:val="36"/>
        </w:rPr>
      </w:pPr>
    </w:p>
    <w:p w14:paraId="1BEBB883">
      <w:pPr>
        <w:spacing w:line="540" w:lineRule="exact"/>
        <w:jc w:val="center"/>
        <w:rPr>
          <w:rFonts w:ascii="宋体" w:hAnsi="宋体"/>
          <w:b/>
          <w:sz w:val="36"/>
          <w:szCs w:val="36"/>
        </w:rPr>
      </w:pPr>
    </w:p>
    <w:p w14:paraId="10694F88">
      <w:pPr>
        <w:spacing w:line="540" w:lineRule="exact"/>
        <w:jc w:val="center"/>
        <w:rPr>
          <w:rFonts w:ascii="宋体" w:hAnsi="宋体"/>
          <w:b/>
          <w:sz w:val="36"/>
          <w:szCs w:val="36"/>
        </w:rPr>
      </w:pPr>
    </w:p>
    <w:p w14:paraId="75F3D282">
      <w:pPr>
        <w:spacing w:line="540" w:lineRule="exact"/>
        <w:jc w:val="center"/>
        <w:rPr>
          <w:rFonts w:ascii="宋体" w:hAnsi="宋体"/>
          <w:b/>
          <w:sz w:val="36"/>
          <w:szCs w:val="36"/>
        </w:rPr>
      </w:pPr>
    </w:p>
    <w:p w14:paraId="17C86DF4">
      <w:pPr>
        <w:spacing w:line="540" w:lineRule="exact"/>
        <w:jc w:val="center"/>
        <w:rPr>
          <w:rFonts w:ascii="宋体" w:hAnsi="宋体"/>
          <w:b/>
          <w:sz w:val="36"/>
          <w:szCs w:val="36"/>
        </w:rPr>
      </w:pPr>
    </w:p>
    <w:p w14:paraId="3C7D3732">
      <w:pPr>
        <w:spacing w:line="540" w:lineRule="exact"/>
        <w:jc w:val="center"/>
        <w:rPr>
          <w:rFonts w:hint="eastAsia" w:ascii="宋体" w:hAnsi="宋体"/>
          <w:b/>
          <w:sz w:val="44"/>
          <w:szCs w:val="44"/>
        </w:rPr>
      </w:pPr>
      <w:r>
        <w:rPr>
          <w:rFonts w:hint="eastAsia" w:ascii="宋体" w:hAnsi="宋体"/>
          <w:b/>
          <w:sz w:val="36"/>
          <w:szCs w:val="36"/>
        </w:rPr>
        <w:t>第五部分 附件</w:t>
      </w:r>
    </w:p>
    <w:p w14:paraId="30B10A2C">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15197" w:type="dxa"/>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35C27F1B">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70357844">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22701E0F">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5931D810">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49549F92">
            <w:pPr>
              <w:snapToGrid w:val="0"/>
              <w:spacing w:before="0" w:beforeAutospacing="0" w:after="0" w:afterAutospacing="0" w:line="240" w:lineRule="auto"/>
              <w:jc w:val="center"/>
            </w:pPr>
          </w:p>
        </w:tc>
      </w:tr>
      <w:tr w14:paraId="475E9D1C">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4DFA351F">
            <w:pPr>
              <w:snapToGrid w:val="0"/>
              <w:spacing w:before="0" w:beforeAutospacing="0" w:after="0" w:afterAutospacing="0" w:line="240" w:lineRule="auto"/>
              <w:jc w:val="center"/>
            </w:pPr>
          </w:p>
        </w:tc>
      </w:tr>
      <w:tr w14:paraId="2EED2453">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8EE304">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2C9205A">
            <w:pPr>
              <w:snapToGrid w:val="0"/>
              <w:spacing w:before="0" w:beforeAutospacing="0" w:after="0" w:afterAutospacing="0" w:line="240" w:lineRule="auto"/>
              <w:jc w:val="center"/>
            </w:pPr>
            <w:r>
              <w:rPr>
                <w:rFonts w:ascii="宋体" w:hAnsi="宋体" w:eastAsia="宋体" w:cs="宋体"/>
                <w:b w:val="0"/>
                <w:i w:val="0"/>
                <w:color w:val="000000"/>
                <w:sz w:val="21"/>
              </w:rPr>
              <w:t>049001盘山县现代农业生产基地发展服务中心本级-211122000</w:t>
            </w:r>
          </w:p>
        </w:tc>
      </w:tr>
      <w:tr w14:paraId="4C53CCE8">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75468A">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A7FCC2E">
            <w:pPr>
              <w:snapToGrid w:val="0"/>
              <w:spacing w:before="0" w:beforeAutospacing="0" w:after="0" w:afterAutospacing="0" w:line="240" w:lineRule="auto"/>
              <w:jc w:val="center"/>
            </w:pPr>
            <w:r>
              <w:rPr>
                <w:rFonts w:ascii="宋体" w:hAnsi="宋体" w:eastAsia="宋体" w:cs="宋体"/>
                <w:b w:val="0"/>
                <w:i w:val="0"/>
                <w:color w:val="000000"/>
                <w:sz w:val="21"/>
              </w:rPr>
              <w:t>1452.3</w:t>
            </w:r>
          </w:p>
        </w:tc>
      </w:tr>
      <w:tr w14:paraId="2BA851DF">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84C4E1">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2F310E6">
            <w:pPr>
              <w:snapToGrid w:val="0"/>
              <w:spacing w:before="0" w:beforeAutospacing="0" w:after="0" w:afterAutospacing="0" w:line="240" w:lineRule="auto"/>
              <w:jc w:val="center"/>
            </w:pPr>
            <w:r>
              <w:rPr>
                <w:rFonts w:ascii="宋体" w:hAnsi="宋体" w:eastAsia="宋体" w:cs="宋体"/>
                <w:b w:val="0"/>
                <w:i w:val="0"/>
                <w:color w:val="000000"/>
                <w:sz w:val="21"/>
              </w:rPr>
              <w:t>1452.3</w:t>
            </w:r>
          </w:p>
        </w:tc>
      </w:tr>
      <w:tr w14:paraId="02A70E85">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0F7665">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5F0DC778">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3CAC670B">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2DFBCAD5">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2A93DD55">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2775" w:type="dxa"/>
            <w:tcBorders>
              <w:top w:val="single" w:color="000000" w:sz="4" w:space="0"/>
              <w:left w:val="single" w:color="000000" w:sz="4" w:space="0"/>
              <w:bottom w:val="single" w:color="000000" w:sz="4" w:space="0"/>
            </w:tcBorders>
            <w:shd w:val="clear" w:color="auto" w:fill="FFFFFF"/>
            <w:vAlign w:val="center"/>
          </w:tcPr>
          <w:p w14:paraId="2EBAEF63">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1ED91">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1423C9CB">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E54F70">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7CCD7F6C">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0FA1A410">
            <w:pPr>
              <w:snapToGrid w:val="0"/>
              <w:spacing w:before="0" w:beforeAutospacing="0" w:after="0" w:afterAutospacing="0" w:line="240" w:lineRule="auto"/>
              <w:jc w:val="center"/>
            </w:pPr>
            <w:r>
              <w:rPr>
                <w:rFonts w:ascii="宋体" w:hAnsi="宋体" w:eastAsia="宋体" w:cs="宋体"/>
                <w:b w:val="0"/>
                <w:i w:val="0"/>
                <w:color w:val="000000"/>
                <w:sz w:val="21"/>
              </w:rPr>
              <w:t>231.352812</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39A39DC7">
            <w:pPr>
              <w:snapToGrid w:val="0"/>
              <w:spacing w:before="0" w:beforeAutospacing="0" w:after="0" w:afterAutospacing="0" w:line="240" w:lineRule="auto"/>
              <w:jc w:val="center"/>
            </w:pPr>
            <w:r>
              <w:rPr>
                <w:rFonts w:ascii="宋体" w:hAnsi="宋体" w:eastAsia="宋体" w:cs="宋体"/>
                <w:b w:val="0"/>
                <w:i w:val="0"/>
                <w:color w:val="000000"/>
                <w:sz w:val="21"/>
              </w:rPr>
              <w:t>231.35</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5829D56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6212B0F0">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32A84">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3835864F">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BE839A">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48646FD8">
            <w:pPr>
              <w:snapToGrid w:val="0"/>
              <w:spacing w:before="0" w:beforeAutospacing="0" w:after="0" w:afterAutospacing="0" w:line="240" w:lineRule="auto"/>
              <w:jc w:val="center"/>
            </w:pPr>
            <w:r>
              <w:rPr>
                <w:rFonts w:ascii="宋体" w:hAnsi="宋体" w:eastAsia="宋体" w:cs="宋体"/>
                <w:b w:val="0"/>
                <w:i w:val="0"/>
                <w:color w:val="000000"/>
                <w:sz w:val="21"/>
              </w:rPr>
              <w:t>基本支出人员经费（其他）</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535828E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086F16D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235C7FF2">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2775" w:type="dxa"/>
            <w:tcBorders>
              <w:top w:val="single" w:color="000000" w:sz="4" w:space="0"/>
              <w:left w:val="single" w:color="000000" w:sz="4" w:space="0"/>
              <w:bottom w:val="single" w:color="000000" w:sz="4" w:space="0"/>
            </w:tcBorders>
            <w:shd w:val="clear" w:color="auto" w:fill="FFFFFF"/>
            <w:vAlign w:val="center"/>
          </w:tcPr>
          <w:p w14:paraId="5AB966CC">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10BC0">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57610A19">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936484">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677DFE6F">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5C9BD3D4">
            <w:pPr>
              <w:snapToGrid w:val="0"/>
              <w:spacing w:before="0" w:beforeAutospacing="0" w:after="0" w:afterAutospacing="0" w:line="240" w:lineRule="auto"/>
              <w:jc w:val="center"/>
            </w:pPr>
            <w:r>
              <w:rPr>
                <w:rFonts w:ascii="宋体" w:hAnsi="宋体" w:eastAsia="宋体" w:cs="宋体"/>
                <w:b w:val="0"/>
                <w:i w:val="0"/>
                <w:color w:val="000000"/>
                <w:sz w:val="21"/>
              </w:rPr>
              <w:t>1227.959614</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6DB9CF0A">
            <w:pPr>
              <w:snapToGrid w:val="0"/>
              <w:spacing w:before="0" w:beforeAutospacing="0" w:after="0" w:afterAutospacing="0" w:line="240" w:lineRule="auto"/>
              <w:jc w:val="center"/>
            </w:pPr>
            <w:r>
              <w:rPr>
                <w:rFonts w:ascii="宋体" w:hAnsi="宋体" w:eastAsia="宋体" w:cs="宋体"/>
                <w:b w:val="0"/>
                <w:i w:val="0"/>
                <w:color w:val="000000"/>
                <w:sz w:val="21"/>
              </w:rPr>
              <w:t>1227.95</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79F0514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54922492">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609C9">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344ED6FC">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3F876A">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5EEBD8D5">
            <w:pPr>
              <w:snapToGrid w:val="0"/>
              <w:spacing w:before="0" w:beforeAutospacing="0" w:after="0" w:afterAutospacing="0" w:line="240" w:lineRule="auto"/>
              <w:jc w:val="center"/>
            </w:pPr>
            <w:r>
              <w:rPr>
                <w:rFonts w:ascii="宋体" w:hAnsi="宋体" w:eastAsia="宋体" w:cs="宋体"/>
                <w:b w:val="0"/>
                <w:i w:val="0"/>
                <w:color w:val="000000"/>
                <w:sz w:val="21"/>
              </w:rPr>
              <w:t>基本支出公用经费（刚性）</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29A7C84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4ED6D4F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2790676F">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2775" w:type="dxa"/>
            <w:tcBorders>
              <w:top w:val="single" w:color="000000" w:sz="4" w:space="0"/>
              <w:left w:val="single" w:color="000000" w:sz="4" w:space="0"/>
              <w:bottom w:val="single" w:color="000000" w:sz="4" w:space="0"/>
            </w:tcBorders>
            <w:shd w:val="clear" w:color="auto" w:fill="FFFFFF"/>
            <w:vAlign w:val="center"/>
          </w:tcPr>
          <w:p w14:paraId="0F42E81E">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92538">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69529975">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0AAABE">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108BA886">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4BB8370E">
            <w:pPr>
              <w:snapToGrid w:val="0"/>
              <w:spacing w:before="0" w:beforeAutospacing="0" w:after="0" w:afterAutospacing="0" w:line="240" w:lineRule="auto"/>
              <w:jc w:val="center"/>
            </w:pPr>
            <w:r>
              <w:rPr>
                <w:rFonts w:ascii="宋体" w:hAnsi="宋体" w:eastAsia="宋体" w:cs="宋体"/>
                <w:b w:val="0"/>
                <w:i w:val="0"/>
                <w:color w:val="000000"/>
                <w:sz w:val="21"/>
              </w:rPr>
              <w:t>0.16</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429F7773">
            <w:pPr>
              <w:snapToGrid w:val="0"/>
              <w:spacing w:before="0" w:beforeAutospacing="0" w:after="0" w:afterAutospacing="0" w:line="240" w:lineRule="auto"/>
              <w:jc w:val="center"/>
            </w:pPr>
            <w:r>
              <w:rPr>
                <w:rFonts w:ascii="宋体" w:hAnsi="宋体" w:eastAsia="宋体" w:cs="宋体"/>
                <w:b w:val="0"/>
                <w:i w:val="0"/>
                <w:color w:val="000000"/>
                <w:sz w:val="21"/>
              </w:rPr>
              <w:t>0.16</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13D61E7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700868F8">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B79DB">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67BD83B8">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146CC0">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1D41C4B8">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E6634D1">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6ACDD687">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02AAC6">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197A696E">
            <w:pPr>
              <w:snapToGrid w:val="0"/>
              <w:spacing w:before="0" w:beforeAutospacing="0" w:after="0" w:afterAutospacing="0" w:line="240" w:lineRule="auto"/>
              <w:jc w:val="center"/>
            </w:pPr>
            <w:r>
              <w:rPr>
                <w:rFonts w:ascii="宋体" w:hAnsi="宋体" w:eastAsia="宋体" w:cs="宋体"/>
                <w:b w:val="0"/>
                <w:i w:val="0"/>
                <w:color w:val="000000"/>
                <w:sz w:val="21"/>
              </w:rPr>
              <w:t>保障人员基本经费支出，保证项目的基本运转。</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225D065">
            <w:pPr>
              <w:snapToGrid w:val="0"/>
              <w:spacing w:before="0" w:beforeAutospacing="0" w:after="0" w:afterAutospacing="0" w:line="240" w:lineRule="auto"/>
              <w:jc w:val="center"/>
            </w:pPr>
            <w:r>
              <w:rPr>
                <w:rFonts w:ascii="宋体" w:hAnsi="宋体" w:eastAsia="宋体" w:cs="宋体"/>
                <w:b w:val="0"/>
                <w:i w:val="0"/>
                <w:color w:val="000000"/>
                <w:sz w:val="21"/>
              </w:rPr>
              <w:t>保障人员基本经费支出，保证项目的基本运转。</w:t>
            </w:r>
          </w:p>
        </w:tc>
      </w:tr>
      <w:tr w14:paraId="5D833DB6">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24E577CD">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D1460B">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9370DA">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B76028">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D32172">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64FC28">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D8D117">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2DED258">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ACEE177">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BADD527">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FF0C057">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AE908DF">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36D51884">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7218AD10">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D00CC7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719AA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1807B5">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B130A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4FB4F2">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00C2B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21BFDB">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857A25E">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28461F0">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6F3734F5">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3AB519C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5E8CD">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BF936">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B8209">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74DE8">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8DF82">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4763CBEF">
            <w:pPr>
              <w:snapToGrid w:val="0"/>
              <w:spacing w:before="0" w:beforeAutospacing="0" w:after="0" w:afterAutospacing="0" w:line="240" w:lineRule="auto"/>
              <w:jc w:val="center"/>
            </w:pPr>
          </w:p>
        </w:tc>
      </w:tr>
      <w:tr w14:paraId="33AD7F81">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3D397DD">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A7046C">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ABCAA">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EB127">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D5AD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02F0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C36A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02F6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F6EC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147EF">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8CE9E">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D951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C345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C7AE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C831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13D8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BCDA66C">
            <w:pPr>
              <w:snapToGrid w:val="0"/>
              <w:spacing w:before="0" w:beforeAutospacing="0" w:after="0" w:afterAutospacing="0" w:line="240" w:lineRule="auto"/>
              <w:jc w:val="center"/>
            </w:pPr>
          </w:p>
        </w:tc>
      </w:tr>
      <w:tr w14:paraId="30C920E5">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AEAC70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BAC5CA">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3FCFB2">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ABA53">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C61F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66E4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2C8F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5317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70B0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10C4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5B1D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C618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E0C1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4AF6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53C4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A054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E0C8AB0">
            <w:pPr>
              <w:snapToGrid w:val="0"/>
              <w:spacing w:before="0" w:beforeAutospacing="0" w:after="0" w:afterAutospacing="0" w:line="240" w:lineRule="auto"/>
              <w:jc w:val="center"/>
            </w:pPr>
          </w:p>
        </w:tc>
      </w:tr>
      <w:tr w14:paraId="4056B679">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3DA72D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BF068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46C18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77F7E">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2156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C991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B811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73A2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1792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51CC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F7A8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CDD4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343B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5E1D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0CFC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82D3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5F44722">
            <w:pPr>
              <w:snapToGrid w:val="0"/>
              <w:spacing w:before="0" w:beforeAutospacing="0" w:after="0" w:afterAutospacing="0" w:line="240" w:lineRule="auto"/>
              <w:jc w:val="center"/>
            </w:pPr>
          </w:p>
        </w:tc>
      </w:tr>
      <w:tr w14:paraId="279354D3">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02618D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586AF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8A44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333B2">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66B6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E18E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A015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7FD9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3B4A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8048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588D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FCC4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3DD9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79C3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70D7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77D1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6297F7D">
            <w:pPr>
              <w:snapToGrid w:val="0"/>
              <w:spacing w:before="0" w:beforeAutospacing="0" w:after="0" w:afterAutospacing="0" w:line="240" w:lineRule="auto"/>
              <w:jc w:val="center"/>
            </w:pPr>
          </w:p>
        </w:tc>
      </w:tr>
      <w:tr w14:paraId="7EB916F0">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54FEC0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E432BE">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D1D4CE">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93283">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E213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434B1">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C87A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F028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8982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54D4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63CF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F103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84E3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A78A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4646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8A20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6373D29">
            <w:pPr>
              <w:snapToGrid w:val="0"/>
              <w:spacing w:before="0" w:beforeAutospacing="0" w:after="0" w:afterAutospacing="0" w:line="240" w:lineRule="auto"/>
              <w:jc w:val="center"/>
            </w:pPr>
          </w:p>
        </w:tc>
      </w:tr>
      <w:tr w14:paraId="358DDECA">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CAC1EF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C8D32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1F01D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967A8">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95EA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F1351">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E2A7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28D08">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3115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56CC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8D54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DC85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DF5A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3326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3D11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025F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BAAA26F">
            <w:pPr>
              <w:snapToGrid w:val="0"/>
              <w:spacing w:before="0" w:beforeAutospacing="0" w:after="0" w:afterAutospacing="0" w:line="240" w:lineRule="auto"/>
              <w:jc w:val="center"/>
            </w:pPr>
          </w:p>
        </w:tc>
      </w:tr>
      <w:tr w14:paraId="321393C6">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1B88895">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FB000D">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D63C76">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CF9A7">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85628">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CA0D0">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AF30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654C1">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E18C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61EBE">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09900">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073F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9A37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B648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1C74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61DC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0B64750">
            <w:pPr>
              <w:snapToGrid w:val="0"/>
              <w:spacing w:before="0" w:beforeAutospacing="0" w:after="0" w:afterAutospacing="0" w:line="240" w:lineRule="auto"/>
              <w:jc w:val="center"/>
            </w:pPr>
          </w:p>
        </w:tc>
      </w:tr>
      <w:tr w14:paraId="044B382F">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07F383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BD80D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2F68A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FF4B1">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45B2B">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5389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D41D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9D6C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6B18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B79D7">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C76C5">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F02E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ECD6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546D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5106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ABE3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4FE4FD5">
            <w:pPr>
              <w:snapToGrid w:val="0"/>
              <w:spacing w:before="0" w:beforeAutospacing="0" w:after="0" w:afterAutospacing="0" w:line="240" w:lineRule="auto"/>
              <w:jc w:val="center"/>
            </w:pPr>
          </w:p>
        </w:tc>
      </w:tr>
      <w:tr w14:paraId="475E4EB3">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135DF0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FA606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C92BC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94212">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E020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D6CF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ADE2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CD4C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0C5E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2395F">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84090">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F1E3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2BF2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2755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DA88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9595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E8C6B1E">
            <w:pPr>
              <w:snapToGrid w:val="0"/>
              <w:spacing w:before="0" w:beforeAutospacing="0" w:after="0" w:afterAutospacing="0" w:line="240" w:lineRule="auto"/>
              <w:jc w:val="center"/>
            </w:pPr>
          </w:p>
        </w:tc>
      </w:tr>
      <w:tr w14:paraId="29F49F7E">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A465B31">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6651F1">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BB289">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6B487">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AF81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A779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6B86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5A72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D3AE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F6FE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F392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0BD9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0E54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ABDC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1830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DDD5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85D08CA">
            <w:pPr>
              <w:snapToGrid w:val="0"/>
              <w:spacing w:before="0" w:beforeAutospacing="0" w:after="0" w:afterAutospacing="0" w:line="240" w:lineRule="auto"/>
              <w:jc w:val="center"/>
            </w:pPr>
          </w:p>
        </w:tc>
      </w:tr>
      <w:tr w14:paraId="3AD3A181">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D2471D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D60610">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B7C81">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7E656">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3645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56F18">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A4E3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F8CE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63E2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34F2E">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5209D">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3AE0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7841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241A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598A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0DA2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4AC1C5A">
            <w:pPr>
              <w:snapToGrid w:val="0"/>
              <w:spacing w:before="0" w:beforeAutospacing="0" w:after="0" w:afterAutospacing="0" w:line="240" w:lineRule="auto"/>
              <w:jc w:val="center"/>
            </w:pPr>
          </w:p>
        </w:tc>
      </w:tr>
      <w:tr w14:paraId="5587A01B">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5A0FE1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E38B3A">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DC444E">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6F899">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155A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000F9">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D618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42CF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86C4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66B0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A42D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69BE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7579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90D3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FC58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1B27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1E7817E">
            <w:pPr>
              <w:snapToGrid w:val="0"/>
              <w:spacing w:before="0" w:beforeAutospacing="0" w:after="0" w:afterAutospacing="0" w:line="240" w:lineRule="auto"/>
              <w:jc w:val="center"/>
            </w:pPr>
          </w:p>
        </w:tc>
      </w:tr>
      <w:tr w14:paraId="5FFAC333">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973F26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9276E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B2EB1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EA57D">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58C2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966D9">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7971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23822">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EBDD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D66A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A6F3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BAE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5D7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6717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A8DC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904B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9E0C478">
            <w:pPr>
              <w:snapToGrid w:val="0"/>
              <w:spacing w:before="0" w:beforeAutospacing="0" w:after="0" w:afterAutospacing="0" w:line="240" w:lineRule="auto"/>
              <w:jc w:val="center"/>
            </w:pPr>
          </w:p>
        </w:tc>
      </w:tr>
      <w:tr w14:paraId="40A64F31">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091EA0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FA8C52">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346A1">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0B648">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065F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ADDC6">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3EFD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2375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A1AB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7DDE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044C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2D30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0014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11C4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9572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1441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52E2095">
            <w:pPr>
              <w:snapToGrid w:val="0"/>
              <w:spacing w:before="0" w:beforeAutospacing="0" w:after="0" w:afterAutospacing="0" w:line="240" w:lineRule="auto"/>
              <w:jc w:val="center"/>
            </w:pPr>
          </w:p>
        </w:tc>
      </w:tr>
      <w:tr w14:paraId="5FC44758">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C023A7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125667">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6A1C4">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D6D36">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A8B2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45DA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F2CD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E87A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F885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DDA0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76A5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151C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BCFA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6AFD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F1F9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1ED9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C5B5ED6">
            <w:pPr>
              <w:snapToGrid w:val="0"/>
              <w:spacing w:before="0" w:beforeAutospacing="0" w:after="0" w:afterAutospacing="0" w:line="240" w:lineRule="auto"/>
              <w:jc w:val="center"/>
            </w:pPr>
          </w:p>
        </w:tc>
      </w:tr>
      <w:tr w14:paraId="0FF33665">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EB3734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6CD8CE">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DB08C">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6E3FB">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8001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6244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FDA5C">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7213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CF4D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3AC1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3FA9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D34C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0596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F6A6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D269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DE66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70BBB3A">
            <w:pPr>
              <w:snapToGrid w:val="0"/>
              <w:spacing w:before="0" w:beforeAutospacing="0" w:after="0" w:afterAutospacing="0" w:line="240" w:lineRule="auto"/>
              <w:jc w:val="center"/>
            </w:pPr>
          </w:p>
        </w:tc>
      </w:tr>
      <w:tr w14:paraId="58D1F04D">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3045ED8">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FAE20A">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57E91E">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8351C">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36902">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C87C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9145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6B32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2F5D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240D4">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AAE77">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424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C84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8AD6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5C46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B690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9594E7A">
            <w:pPr>
              <w:snapToGrid w:val="0"/>
              <w:spacing w:before="0" w:beforeAutospacing="0" w:after="0" w:afterAutospacing="0" w:line="240" w:lineRule="auto"/>
              <w:jc w:val="center"/>
            </w:pPr>
          </w:p>
        </w:tc>
      </w:tr>
      <w:tr w14:paraId="56F4CEEC">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EA2A68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6139D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22455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8172C">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22950">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6624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BA87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BDFB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1208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2E464">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204D2">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A2C3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59AC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8C88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B708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D93B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986C5BB">
            <w:pPr>
              <w:snapToGrid w:val="0"/>
              <w:spacing w:before="0" w:beforeAutospacing="0" w:after="0" w:afterAutospacing="0" w:line="240" w:lineRule="auto"/>
              <w:jc w:val="center"/>
            </w:pPr>
          </w:p>
        </w:tc>
      </w:tr>
      <w:tr w14:paraId="6CDA0CA3">
        <w:tblPrEx>
          <w:tblCellMar>
            <w:top w:w="0" w:type="dxa"/>
            <w:left w:w="20" w:type="dxa"/>
            <w:bottom w:w="0" w:type="dxa"/>
            <w:right w:w="20" w:type="dxa"/>
          </w:tblCellMar>
        </w:tblPrEx>
        <w:trPr>
          <w:gridAfter w:val="1"/>
          <w:wAfter w:w="360" w:type="dxa"/>
          <w:trHeight w:val="1536"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7764490">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15ED51">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FBFBB">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955B2">
            <w:pPr>
              <w:snapToGrid w:val="0"/>
              <w:spacing w:before="0" w:beforeAutospacing="0" w:after="0" w:afterAutospacing="0" w:line="240" w:lineRule="auto"/>
              <w:jc w:val="center"/>
            </w:pPr>
            <w:r>
              <w:rPr>
                <w:rFonts w:ascii="宋体" w:hAnsi="宋体" w:eastAsia="宋体" w:cs="宋体"/>
                <w:b w:val="0"/>
                <w:i w:val="0"/>
                <w:color w:val="000000"/>
                <w:sz w:val="21"/>
              </w:rPr>
              <w:t>直接补贴政策农民满意度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6967F">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84A0C">
            <w:pPr>
              <w:snapToGrid w:val="0"/>
              <w:spacing w:before="0" w:beforeAutospacing="0" w:after="0" w:afterAutospacing="0" w:line="240" w:lineRule="auto"/>
              <w:jc w:val="center"/>
            </w:pPr>
            <w:r>
              <w:rPr>
                <w:rFonts w:ascii="宋体" w:hAnsi="宋体" w:eastAsia="宋体" w:cs="宋体"/>
                <w:b w:val="0"/>
                <w:i w:val="0"/>
                <w:color w:val="000000"/>
                <w:sz w:val="21"/>
              </w:rPr>
              <w:t>95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10A1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93A8E">
            <w:pPr>
              <w:snapToGrid w:val="0"/>
              <w:spacing w:before="0" w:beforeAutospacing="0" w:after="0" w:afterAutospacing="0" w:line="240" w:lineRule="auto"/>
              <w:jc w:val="center"/>
            </w:pPr>
            <w:r>
              <w:rPr>
                <w:rFonts w:ascii="宋体" w:hAnsi="宋体" w:eastAsia="宋体" w:cs="宋体"/>
                <w:b w:val="0"/>
                <w:i w:val="0"/>
                <w:color w:val="000000"/>
                <w:sz w:val="21"/>
              </w:rPr>
              <w:t>95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F7F3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C2162">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CF888">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80E5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B81F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8570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07F0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0E40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4EA12E0">
            <w:pPr>
              <w:snapToGrid w:val="0"/>
              <w:spacing w:before="0" w:beforeAutospacing="0" w:after="0" w:afterAutospacing="0" w:line="240" w:lineRule="auto"/>
              <w:jc w:val="center"/>
            </w:pPr>
          </w:p>
        </w:tc>
      </w:tr>
      <w:tr w14:paraId="4C36255B">
        <w:tblPrEx>
          <w:tblCellMar>
            <w:top w:w="0" w:type="dxa"/>
            <w:left w:w="20" w:type="dxa"/>
            <w:bottom w:w="0" w:type="dxa"/>
            <w:right w:w="20" w:type="dxa"/>
          </w:tblCellMar>
        </w:tblPrEx>
        <w:trPr>
          <w:gridAfter w:val="1"/>
          <w:wAfter w:w="360" w:type="dxa"/>
          <w:trHeight w:val="1536"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EC5E32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E0A0DF">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E3135">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98624">
            <w:pPr>
              <w:snapToGrid w:val="0"/>
              <w:spacing w:before="0" w:beforeAutospacing="0" w:after="0" w:afterAutospacing="0" w:line="240" w:lineRule="auto"/>
              <w:jc w:val="center"/>
            </w:pPr>
            <w:r>
              <w:rPr>
                <w:rFonts w:ascii="宋体" w:hAnsi="宋体" w:eastAsia="宋体" w:cs="宋体"/>
                <w:b w:val="0"/>
                <w:i w:val="0"/>
                <w:color w:val="000000"/>
                <w:sz w:val="21"/>
              </w:rPr>
              <w:t>农民对财政支农政策满意度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6AAD4">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316DA">
            <w:pPr>
              <w:snapToGrid w:val="0"/>
              <w:spacing w:before="0" w:beforeAutospacing="0" w:after="0" w:afterAutospacing="0" w:line="240" w:lineRule="auto"/>
              <w:jc w:val="center"/>
            </w:pPr>
            <w:r>
              <w:rPr>
                <w:rFonts w:ascii="宋体" w:hAnsi="宋体" w:eastAsia="宋体" w:cs="宋体"/>
                <w:b w:val="0"/>
                <w:i w:val="0"/>
                <w:color w:val="000000"/>
                <w:sz w:val="21"/>
              </w:rPr>
              <w:t>95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36F5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88281">
            <w:pPr>
              <w:snapToGrid w:val="0"/>
              <w:spacing w:before="0" w:beforeAutospacing="0" w:after="0" w:afterAutospacing="0" w:line="240" w:lineRule="auto"/>
              <w:jc w:val="center"/>
            </w:pPr>
            <w:r>
              <w:rPr>
                <w:rFonts w:ascii="宋体" w:hAnsi="宋体" w:eastAsia="宋体" w:cs="宋体"/>
                <w:b w:val="0"/>
                <w:i w:val="0"/>
                <w:color w:val="000000"/>
                <w:sz w:val="21"/>
              </w:rPr>
              <w:t>95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15AC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7AE77">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9E399">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8A9B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A12F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A67F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62E2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D702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8E20BBC">
            <w:pPr>
              <w:snapToGrid w:val="0"/>
              <w:spacing w:before="0" w:beforeAutospacing="0" w:after="0" w:afterAutospacing="0" w:line="240" w:lineRule="auto"/>
              <w:jc w:val="center"/>
            </w:pPr>
          </w:p>
        </w:tc>
      </w:tr>
      <w:tr w14:paraId="0608D3C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B18A39">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60A30">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4C421">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C1BCE">
            <w:pPr>
              <w:snapToGrid w:val="0"/>
              <w:spacing w:before="0" w:beforeAutospacing="0" w:after="0" w:afterAutospacing="0" w:line="240" w:lineRule="auto"/>
              <w:jc w:val="center"/>
            </w:pPr>
            <w:r>
              <w:rPr>
                <w:rFonts w:ascii="宋体" w:hAnsi="宋体" w:eastAsia="宋体" w:cs="宋体"/>
                <w:b w:val="0"/>
                <w:i w:val="0"/>
                <w:color w:val="000000"/>
                <w:sz w:val="21"/>
              </w:rPr>
              <w:t>建立预算绩效管理机制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E1BF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F659F">
            <w:pPr>
              <w:snapToGrid w:val="0"/>
              <w:spacing w:before="0" w:beforeAutospacing="0" w:after="0" w:afterAutospacing="0" w:line="240" w:lineRule="auto"/>
              <w:jc w:val="center"/>
            </w:pPr>
            <w:r>
              <w:rPr>
                <w:rFonts w:ascii="宋体" w:hAnsi="宋体" w:eastAsia="宋体" w:cs="宋体"/>
                <w:b w:val="0"/>
                <w:i w:val="0"/>
                <w:color w:val="000000"/>
                <w:sz w:val="21"/>
              </w:rPr>
              <w:t>建立机制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A9E9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3289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DE98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A3CF1">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D56FB">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E5DD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2243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3CA6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0E9F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1AA6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F4E7A67">
            <w:pPr>
              <w:snapToGrid w:val="0"/>
              <w:spacing w:before="0" w:beforeAutospacing="0" w:after="0" w:afterAutospacing="0" w:line="240" w:lineRule="auto"/>
              <w:jc w:val="center"/>
            </w:pPr>
          </w:p>
        </w:tc>
      </w:tr>
      <w:tr w14:paraId="518C647E">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043DEB8F">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077B84AD">
            <w:pPr>
              <w:snapToGrid w:val="0"/>
              <w:spacing w:before="0" w:beforeAutospacing="0" w:after="0" w:afterAutospacing="0" w:line="240" w:lineRule="auto"/>
              <w:jc w:val="center"/>
            </w:pPr>
            <w:r>
              <w:rPr>
                <w:rFonts w:ascii="Calibri" w:hAnsi="Calibri" w:eastAsia="Calibri" w:cs="Calibri"/>
                <w:b w:val="0"/>
                <w:i w:val="0"/>
                <w:color w:val="000000"/>
                <w:sz w:val="23"/>
              </w:rPr>
              <w:t>84</w:t>
            </w:r>
          </w:p>
        </w:tc>
      </w:tr>
      <w:tr w14:paraId="5348068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782CDB">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519BC88">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52A2534">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14927FA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3FB28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D744BE">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1563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E57D084">
            <w:pPr>
              <w:snapToGrid w:val="0"/>
              <w:spacing w:before="0" w:beforeAutospacing="0" w:after="0" w:afterAutospacing="0" w:line="240" w:lineRule="auto"/>
              <w:jc w:val="center"/>
            </w:pPr>
          </w:p>
        </w:tc>
      </w:tr>
      <w:tr w14:paraId="56EBE29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ACEF2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AB13A0">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306E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7C2D726">
            <w:pPr>
              <w:snapToGrid w:val="0"/>
              <w:spacing w:before="0" w:beforeAutospacing="0" w:after="0" w:afterAutospacing="0" w:line="240" w:lineRule="auto"/>
              <w:jc w:val="center"/>
            </w:pPr>
          </w:p>
        </w:tc>
      </w:tr>
      <w:tr w14:paraId="73A4B82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7D8F9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585287">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B34C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6C97154">
            <w:pPr>
              <w:snapToGrid w:val="0"/>
              <w:spacing w:before="0" w:beforeAutospacing="0" w:after="0" w:afterAutospacing="0" w:line="240" w:lineRule="auto"/>
              <w:jc w:val="center"/>
            </w:pPr>
          </w:p>
        </w:tc>
      </w:tr>
      <w:tr w14:paraId="5FAC768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D8659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AAE0AF">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F517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A6F8AD0">
            <w:pPr>
              <w:snapToGrid w:val="0"/>
              <w:spacing w:before="0" w:beforeAutospacing="0" w:after="0" w:afterAutospacing="0" w:line="240" w:lineRule="auto"/>
              <w:jc w:val="center"/>
            </w:pPr>
            <w:r>
              <w:rPr>
                <w:rFonts w:ascii="宋体" w:hAnsi="宋体" w:eastAsia="宋体" w:cs="宋体"/>
                <w:b w:val="0"/>
                <w:i w:val="0"/>
                <w:color w:val="000000"/>
                <w:sz w:val="21"/>
              </w:rPr>
              <w:t>提高工作效率，进一步提升预算执行和效益，加强财务管理，严格执行管理制度，并按以上原则进行绩效评价。</w:t>
            </w:r>
          </w:p>
        </w:tc>
      </w:tr>
      <w:tr w14:paraId="1D081A5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F125B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1C9C91">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C78E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67BCCA9">
            <w:pPr>
              <w:snapToGrid w:val="0"/>
              <w:spacing w:before="0" w:beforeAutospacing="0" w:after="0" w:afterAutospacing="0" w:line="240" w:lineRule="auto"/>
              <w:jc w:val="center"/>
            </w:pPr>
          </w:p>
        </w:tc>
      </w:tr>
      <w:tr w14:paraId="047DC87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00C1D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2C2401A">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0240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311768A">
            <w:pPr>
              <w:snapToGrid w:val="0"/>
              <w:spacing w:before="0" w:beforeAutospacing="0" w:after="0" w:afterAutospacing="0" w:line="240" w:lineRule="auto"/>
              <w:jc w:val="center"/>
            </w:pPr>
          </w:p>
        </w:tc>
      </w:tr>
      <w:tr w14:paraId="01F6FE6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50B1F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ABB5997">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E7D5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CD61BCD">
            <w:pPr>
              <w:snapToGrid w:val="0"/>
              <w:spacing w:before="0" w:beforeAutospacing="0" w:after="0" w:afterAutospacing="0" w:line="240" w:lineRule="auto"/>
              <w:jc w:val="center"/>
            </w:pPr>
          </w:p>
        </w:tc>
      </w:tr>
      <w:tr w14:paraId="5845039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A1D68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5B97298">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5755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CF0643B">
            <w:pPr>
              <w:snapToGrid w:val="0"/>
              <w:spacing w:before="0" w:beforeAutospacing="0" w:after="0" w:afterAutospacing="0" w:line="240" w:lineRule="auto"/>
              <w:jc w:val="center"/>
            </w:pPr>
          </w:p>
        </w:tc>
      </w:tr>
      <w:tr w14:paraId="501CE37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2F627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9C4283B">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63CE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3828C8E">
            <w:pPr>
              <w:snapToGrid w:val="0"/>
              <w:spacing w:before="0" w:beforeAutospacing="0" w:after="0" w:afterAutospacing="0" w:line="240" w:lineRule="auto"/>
              <w:jc w:val="center"/>
            </w:pPr>
          </w:p>
        </w:tc>
      </w:tr>
      <w:tr w14:paraId="4AA751E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3AD56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87004FD">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A17A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E51C392">
            <w:pPr>
              <w:snapToGrid w:val="0"/>
              <w:spacing w:before="0" w:beforeAutospacing="0" w:after="0" w:afterAutospacing="0" w:line="240" w:lineRule="auto"/>
              <w:jc w:val="center"/>
            </w:pPr>
          </w:p>
        </w:tc>
      </w:tr>
      <w:tr w14:paraId="1136CE1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FCE63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A95429">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C696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0B4C276">
            <w:pPr>
              <w:snapToGrid w:val="0"/>
              <w:spacing w:before="0" w:beforeAutospacing="0" w:after="0" w:afterAutospacing="0" w:line="240" w:lineRule="auto"/>
              <w:jc w:val="center"/>
            </w:pPr>
          </w:p>
        </w:tc>
      </w:tr>
      <w:tr w14:paraId="6DE02D1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2AC81C">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C65FB5">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8791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4D12508">
            <w:pPr>
              <w:snapToGrid w:val="0"/>
              <w:spacing w:before="0" w:beforeAutospacing="0" w:after="0" w:afterAutospacing="0" w:line="240" w:lineRule="auto"/>
              <w:jc w:val="center"/>
            </w:pPr>
          </w:p>
        </w:tc>
      </w:tr>
      <w:tr w14:paraId="116AFFD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64D31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5C11E6">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8013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3C3DB04">
            <w:pPr>
              <w:snapToGrid w:val="0"/>
              <w:spacing w:before="0" w:beforeAutospacing="0" w:after="0" w:afterAutospacing="0" w:line="240" w:lineRule="auto"/>
              <w:jc w:val="center"/>
            </w:pPr>
          </w:p>
        </w:tc>
      </w:tr>
      <w:tr w14:paraId="25026FD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D1138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E0EBA8">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195D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67F3DE6">
            <w:pPr>
              <w:snapToGrid w:val="0"/>
              <w:spacing w:before="0" w:beforeAutospacing="0" w:after="0" w:afterAutospacing="0" w:line="240" w:lineRule="auto"/>
              <w:jc w:val="center"/>
            </w:pPr>
          </w:p>
        </w:tc>
      </w:tr>
      <w:tr w14:paraId="58E8D89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6C5E2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2E2197">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3302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451DFF8">
            <w:pPr>
              <w:snapToGrid w:val="0"/>
              <w:spacing w:before="0" w:beforeAutospacing="0" w:after="0" w:afterAutospacing="0" w:line="240" w:lineRule="auto"/>
              <w:jc w:val="center"/>
            </w:pPr>
          </w:p>
        </w:tc>
      </w:tr>
      <w:tr w14:paraId="640A537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66443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89770E">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CAD1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D07D97F">
            <w:pPr>
              <w:snapToGrid w:val="0"/>
              <w:spacing w:before="0" w:beforeAutospacing="0" w:after="0" w:afterAutospacing="0" w:line="240" w:lineRule="auto"/>
              <w:jc w:val="center"/>
            </w:pPr>
          </w:p>
        </w:tc>
      </w:tr>
      <w:tr w14:paraId="21474F9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7E056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9CA46D">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2BAE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A517F91">
            <w:pPr>
              <w:snapToGrid w:val="0"/>
              <w:spacing w:before="0" w:beforeAutospacing="0" w:after="0" w:afterAutospacing="0" w:line="240" w:lineRule="auto"/>
              <w:jc w:val="center"/>
            </w:pPr>
          </w:p>
        </w:tc>
      </w:tr>
      <w:tr w14:paraId="2F62E52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809C7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BDD94D">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B25B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145033D">
            <w:pPr>
              <w:snapToGrid w:val="0"/>
              <w:spacing w:before="0" w:beforeAutospacing="0" w:after="0" w:afterAutospacing="0" w:line="240" w:lineRule="auto"/>
              <w:jc w:val="center"/>
            </w:pPr>
          </w:p>
        </w:tc>
      </w:tr>
      <w:tr w14:paraId="2216DC5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15C68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FDC5479">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170D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686B5C2">
            <w:pPr>
              <w:snapToGrid w:val="0"/>
              <w:spacing w:before="0" w:beforeAutospacing="0" w:after="0" w:afterAutospacing="0" w:line="240" w:lineRule="auto"/>
              <w:jc w:val="center"/>
            </w:pPr>
          </w:p>
        </w:tc>
      </w:tr>
      <w:tr w14:paraId="4391B0B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27958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4C7F4A0">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00F6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B49A79E">
            <w:pPr>
              <w:snapToGrid w:val="0"/>
              <w:spacing w:before="0" w:beforeAutospacing="0" w:after="0" w:afterAutospacing="0" w:line="240" w:lineRule="auto"/>
              <w:jc w:val="center"/>
            </w:pPr>
          </w:p>
        </w:tc>
      </w:tr>
      <w:tr w14:paraId="59A1189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12B75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5A3A61C">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FFE0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F290EF1">
            <w:pPr>
              <w:snapToGrid w:val="0"/>
              <w:spacing w:before="0" w:beforeAutospacing="0" w:after="0" w:afterAutospacing="0" w:line="240" w:lineRule="auto"/>
              <w:jc w:val="center"/>
            </w:pPr>
          </w:p>
        </w:tc>
      </w:tr>
      <w:tr w14:paraId="06DEF59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2EC1B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4C2FACF">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DAA0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476A257">
            <w:pPr>
              <w:snapToGrid w:val="0"/>
              <w:spacing w:before="0" w:beforeAutospacing="0" w:after="0" w:afterAutospacing="0" w:line="240" w:lineRule="auto"/>
              <w:jc w:val="center"/>
            </w:pPr>
          </w:p>
        </w:tc>
      </w:tr>
      <w:tr w14:paraId="487F294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3AFE3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8572C2D">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3744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0190C7D">
            <w:pPr>
              <w:snapToGrid w:val="0"/>
              <w:spacing w:before="0" w:beforeAutospacing="0" w:after="0" w:afterAutospacing="0" w:line="240" w:lineRule="auto"/>
              <w:jc w:val="center"/>
            </w:pPr>
          </w:p>
        </w:tc>
      </w:tr>
      <w:tr w14:paraId="5ED2456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8AA61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0336B0">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D410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DD35942">
            <w:pPr>
              <w:snapToGrid w:val="0"/>
              <w:spacing w:before="0" w:beforeAutospacing="0" w:after="0" w:afterAutospacing="0" w:line="240" w:lineRule="auto"/>
              <w:jc w:val="center"/>
            </w:pPr>
          </w:p>
        </w:tc>
      </w:tr>
      <w:tr w14:paraId="71EF73C0">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E29DED">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744D1EB9">
            <w:pPr>
              <w:snapToGrid w:val="0"/>
              <w:spacing w:before="0" w:beforeAutospacing="0" w:after="0" w:afterAutospacing="0" w:line="240" w:lineRule="auto"/>
              <w:jc w:val="center"/>
            </w:pPr>
          </w:p>
        </w:tc>
      </w:tr>
      <w:tr w14:paraId="6870B21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2990A5">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DD2263">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3612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29807A4">
            <w:pPr>
              <w:snapToGrid w:val="0"/>
              <w:spacing w:before="0" w:beforeAutospacing="0" w:after="0" w:afterAutospacing="0" w:line="240" w:lineRule="auto"/>
              <w:jc w:val="center"/>
            </w:pPr>
          </w:p>
        </w:tc>
      </w:tr>
      <w:tr w14:paraId="7F83B8C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6703E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0F1EF9">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65AF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17B0615">
            <w:pPr>
              <w:snapToGrid w:val="0"/>
              <w:spacing w:before="0" w:beforeAutospacing="0" w:after="0" w:afterAutospacing="0" w:line="240" w:lineRule="auto"/>
              <w:jc w:val="center"/>
            </w:pPr>
          </w:p>
        </w:tc>
      </w:tr>
      <w:tr w14:paraId="0BE1B8E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E7884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71B654">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D2C5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8E64022">
            <w:pPr>
              <w:snapToGrid w:val="0"/>
              <w:spacing w:before="0" w:beforeAutospacing="0" w:after="0" w:afterAutospacing="0" w:line="240" w:lineRule="auto"/>
              <w:jc w:val="center"/>
            </w:pPr>
          </w:p>
        </w:tc>
      </w:tr>
      <w:tr w14:paraId="6040B39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721D5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0A1E89">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C006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F461C8E">
            <w:pPr>
              <w:snapToGrid w:val="0"/>
              <w:spacing w:before="0" w:beforeAutospacing="0" w:after="0" w:afterAutospacing="0" w:line="240" w:lineRule="auto"/>
              <w:jc w:val="center"/>
            </w:pPr>
          </w:p>
        </w:tc>
      </w:tr>
      <w:tr w14:paraId="7C2FAE6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5E3FC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0CC043">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ADD6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4794653">
            <w:pPr>
              <w:snapToGrid w:val="0"/>
              <w:spacing w:before="0" w:beforeAutospacing="0" w:after="0" w:afterAutospacing="0" w:line="240" w:lineRule="auto"/>
              <w:jc w:val="center"/>
            </w:pPr>
          </w:p>
        </w:tc>
      </w:tr>
      <w:tr w14:paraId="06E6640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D3707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9F9D2C">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CF84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A915D22">
            <w:pPr>
              <w:snapToGrid w:val="0"/>
              <w:spacing w:before="0" w:beforeAutospacing="0" w:after="0" w:afterAutospacing="0" w:line="240" w:lineRule="auto"/>
              <w:jc w:val="center"/>
            </w:pPr>
          </w:p>
        </w:tc>
      </w:tr>
      <w:tr w14:paraId="314DC01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CD94F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118351">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9538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D09AFE3">
            <w:pPr>
              <w:snapToGrid w:val="0"/>
              <w:spacing w:before="0" w:beforeAutospacing="0" w:after="0" w:afterAutospacing="0" w:line="240" w:lineRule="auto"/>
              <w:jc w:val="center"/>
            </w:pPr>
          </w:p>
        </w:tc>
      </w:tr>
      <w:tr w14:paraId="7AC25C3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DE37D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6C94CFC">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4BCF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9BAB00B">
            <w:pPr>
              <w:snapToGrid w:val="0"/>
              <w:spacing w:before="0" w:beforeAutospacing="0" w:after="0" w:afterAutospacing="0" w:line="240" w:lineRule="auto"/>
              <w:jc w:val="center"/>
            </w:pPr>
          </w:p>
        </w:tc>
      </w:tr>
      <w:tr w14:paraId="46B785A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9CA75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E9E49E7">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5055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D831913">
            <w:pPr>
              <w:snapToGrid w:val="0"/>
              <w:spacing w:before="0" w:beforeAutospacing="0" w:after="0" w:afterAutospacing="0" w:line="240" w:lineRule="auto"/>
              <w:jc w:val="center"/>
            </w:pPr>
          </w:p>
        </w:tc>
      </w:tr>
      <w:tr w14:paraId="4875CA4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478F4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8E8D315">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E3BB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EE7DA4A">
            <w:pPr>
              <w:snapToGrid w:val="0"/>
              <w:spacing w:before="0" w:beforeAutospacing="0" w:after="0" w:afterAutospacing="0" w:line="240" w:lineRule="auto"/>
              <w:jc w:val="center"/>
            </w:pPr>
          </w:p>
        </w:tc>
      </w:tr>
      <w:tr w14:paraId="6D5E04A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A8763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0A19406">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36D3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AE3CF9A">
            <w:pPr>
              <w:snapToGrid w:val="0"/>
              <w:spacing w:before="0" w:beforeAutospacing="0" w:after="0" w:afterAutospacing="0" w:line="240" w:lineRule="auto"/>
              <w:jc w:val="center"/>
            </w:pPr>
          </w:p>
        </w:tc>
      </w:tr>
      <w:tr w14:paraId="094DA5F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FB5E8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7002F73">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65C4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AE47E47">
            <w:pPr>
              <w:snapToGrid w:val="0"/>
              <w:spacing w:before="0" w:beforeAutospacing="0" w:after="0" w:afterAutospacing="0" w:line="240" w:lineRule="auto"/>
              <w:jc w:val="center"/>
            </w:pPr>
          </w:p>
        </w:tc>
      </w:tr>
      <w:tr w14:paraId="143D0E3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5A9AB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12DE20">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50A9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D3A3D9A">
            <w:pPr>
              <w:snapToGrid w:val="0"/>
              <w:spacing w:before="0" w:beforeAutospacing="0" w:after="0" w:afterAutospacing="0" w:line="240" w:lineRule="auto"/>
              <w:jc w:val="center"/>
            </w:pPr>
          </w:p>
        </w:tc>
      </w:tr>
      <w:tr w14:paraId="46E480DF">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17C2A8">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0B326EDD">
            <w:pPr>
              <w:snapToGrid w:val="0"/>
              <w:spacing w:before="0" w:beforeAutospacing="0" w:after="0" w:afterAutospacing="0" w:line="240" w:lineRule="auto"/>
              <w:jc w:val="center"/>
            </w:pPr>
          </w:p>
        </w:tc>
      </w:tr>
    </w:tbl>
    <w:p w14:paraId="5A5EBC2E"/>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7A4BB">
    <w:pPr>
      <w:pStyle w:val="4"/>
      <w:framePr w:wrap="around" w:vAnchor="text" w:hAnchor="margin" w:xAlign="center" w:y="1"/>
      <w:rPr>
        <w:rStyle w:val="10"/>
      </w:rPr>
    </w:pPr>
    <w:r>
      <w:rPr>
        <w:rStyle w:val="10"/>
      </w:rPr>
      <w:pgNum/>
    </w:r>
  </w:p>
  <w:p w14:paraId="3496E5B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D2676">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3B70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6"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5C4E2E3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VWbYTBAIAAAwEAAAOAAAAAAAAAAEAIAAAAB8BAABkcnMvZTJv&#10;RG9jLnhtbFBLBQYAAAAABgAGAFkBAACVBQAAAAA=&#10;">
              <v:fill on="f" focussize="0,0"/>
              <v:stroke on="f"/>
              <v:imagedata o:title=""/>
              <o:lock v:ext="edit" aspectratio="f"/>
              <v:textbox inset="0mm,0mm,0mm,0mm" style="mso-fit-shape-to-text:t;">
                <w:txbxContent>
                  <w:p w14:paraId="5C4E2E39">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8782F7"/>
    <w:multiLevelType w:val="singleLevel"/>
    <w:tmpl w:val="4D8782F7"/>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0D465BBF"/>
    <w:rsid w:val="0F975B29"/>
    <w:rsid w:val="1FFF6899"/>
    <w:rsid w:val="22C00D64"/>
    <w:rsid w:val="30300BB5"/>
    <w:rsid w:val="31FF0FF7"/>
    <w:rsid w:val="37BF57D9"/>
    <w:rsid w:val="455964BF"/>
    <w:rsid w:val="51B0667A"/>
    <w:rsid w:val="531B6941"/>
    <w:rsid w:val="57A60BB0"/>
    <w:rsid w:val="57EC477C"/>
    <w:rsid w:val="7320318D"/>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53df9-8f06-4255-b075-f7b2303e884c}">
  <ds:schemaRefs/>
</ds:datastoreItem>
</file>

<file path=customXml/itemProps3.xml><?xml version="1.0" encoding="utf-8"?>
<ds:datastoreItem xmlns:ds="http://schemas.openxmlformats.org/officeDocument/2006/customXml" ds:itemID="{719a38fb-d1e9-470f-87e9-76d0c59f9f7a}">
  <ds:schemaRefs/>
</ds:datastoreItem>
</file>

<file path=customXml/itemProps4.xml><?xml version="1.0" encoding="utf-8"?>
<ds:datastoreItem xmlns:ds="http://schemas.openxmlformats.org/officeDocument/2006/customXml" ds:itemID="{5d7cc0cb-cf33-4194-a915-98b39ad031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12560</Words>
  <Characters>15612</Characters>
  <Lines>90</Lines>
  <Paragraphs>25</Paragraphs>
  <TotalTime>3</TotalTime>
  <ScaleCrop>false</ScaleCrop>
  <LinksUpToDate>false</LinksUpToDate>
  <CharactersWithSpaces>16054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2024-09-06T06:24:28Z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E2AB6D34FE0C4A95A45C6751A57FD642_13</vt:lpwstr>
  </property>
</Properties>
</file>