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273C8">
      <w:pPr>
        <w:spacing w:line="540" w:lineRule="exact"/>
        <w:jc w:val="center"/>
        <w:rPr>
          <w:b/>
          <w:sz w:val="44"/>
          <w:szCs w:val="44"/>
          <w:u w:val="single"/>
        </w:rPr>
      </w:pPr>
    </w:p>
    <w:p w14:paraId="7F29FA10">
      <w:pPr>
        <w:spacing w:line="540" w:lineRule="exact"/>
        <w:jc w:val="center"/>
        <w:rPr>
          <w:b/>
          <w:sz w:val="44"/>
          <w:szCs w:val="44"/>
          <w:u w:val="single"/>
        </w:rPr>
      </w:pPr>
    </w:p>
    <w:p w14:paraId="2EAE87AA">
      <w:pPr>
        <w:spacing w:line="540" w:lineRule="exact"/>
        <w:jc w:val="center"/>
        <w:rPr>
          <w:b/>
          <w:sz w:val="44"/>
          <w:szCs w:val="44"/>
          <w:u w:val="single"/>
        </w:rPr>
      </w:pPr>
    </w:p>
    <w:p w14:paraId="286544B3">
      <w:pPr>
        <w:spacing w:line="540" w:lineRule="exact"/>
        <w:jc w:val="center"/>
        <w:rPr>
          <w:b/>
          <w:sz w:val="44"/>
          <w:szCs w:val="44"/>
          <w:u w:val="single"/>
        </w:rPr>
      </w:pPr>
    </w:p>
    <w:p w14:paraId="7BF1F97B">
      <w:pPr>
        <w:spacing w:line="540" w:lineRule="exact"/>
        <w:jc w:val="center"/>
        <w:rPr>
          <w:b/>
          <w:sz w:val="44"/>
          <w:szCs w:val="44"/>
          <w:u w:val="single"/>
        </w:rPr>
      </w:pPr>
    </w:p>
    <w:p w14:paraId="0DC90F6B">
      <w:pPr>
        <w:spacing w:line="540" w:lineRule="exact"/>
        <w:jc w:val="center"/>
        <w:rPr>
          <w:b/>
          <w:sz w:val="44"/>
          <w:szCs w:val="44"/>
          <w:u w:val="single"/>
        </w:rPr>
      </w:pPr>
    </w:p>
    <w:p w14:paraId="4421864C">
      <w:pPr>
        <w:spacing w:line="540" w:lineRule="exact"/>
        <w:rPr>
          <w:b/>
          <w:sz w:val="44"/>
          <w:szCs w:val="44"/>
          <w:u w:val="single"/>
        </w:rPr>
      </w:pPr>
    </w:p>
    <w:p w14:paraId="79C74F8B">
      <w:pPr>
        <w:spacing w:line="360" w:lineRule="auto"/>
        <w:jc w:val="center"/>
        <w:rPr>
          <w:rFonts w:ascii="宋体" w:hAnsi="宋体"/>
          <w:b/>
          <w:sz w:val="48"/>
          <w:szCs w:val="48"/>
        </w:rPr>
      </w:pPr>
      <w:r>
        <w:rPr>
          <w:rFonts w:hint="eastAsia" w:ascii="宋体" w:hAnsi="宋体"/>
          <w:b/>
          <w:sz w:val="48"/>
          <w:szCs w:val="48"/>
        </w:rPr>
        <w:t>辽宁省盘锦市盘山县吴家镇人民政府</w:t>
      </w:r>
    </w:p>
    <w:p w14:paraId="75AA53D7">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bookmarkStart w:id="0" w:name="_GoBack"/>
      <w:bookmarkEnd w:id="0"/>
    </w:p>
    <w:p w14:paraId="46D64D11">
      <w:pPr>
        <w:spacing w:line="540" w:lineRule="exact"/>
        <w:jc w:val="center"/>
        <w:rPr>
          <w:rFonts w:ascii="宋体" w:hAnsi="宋体"/>
          <w:b/>
          <w:sz w:val="52"/>
          <w:szCs w:val="52"/>
        </w:rPr>
      </w:pPr>
    </w:p>
    <w:p w14:paraId="23DC193C">
      <w:pPr>
        <w:spacing w:line="540" w:lineRule="exact"/>
        <w:jc w:val="center"/>
        <w:rPr>
          <w:b/>
          <w:sz w:val="44"/>
          <w:szCs w:val="44"/>
          <w:u w:val="single"/>
        </w:rPr>
      </w:pPr>
    </w:p>
    <w:p w14:paraId="4407CF40">
      <w:pPr>
        <w:spacing w:line="540" w:lineRule="exact"/>
        <w:jc w:val="center"/>
        <w:rPr>
          <w:b/>
          <w:sz w:val="44"/>
          <w:szCs w:val="44"/>
          <w:u w:val="single"/>
        </w:rPr>
      </w:pPr>
    </w:p>
    <w:p w14:paraId="28AD39E0">
      <w:pPr>
        <w:spacing w:line="540" w:lineRule="exact"/>
        <w:jc w:val="center"/>
        <w:rPr>
          <w:b/>
          <w:sz w:val="44"/>
          <w:szCs w:val="44"/>
          <w:u w:val="single"/>
        </w:rPr>
      </w:pPr>
    </w:p>
    <w:p w14:paraId="568E9F28">
      <w:pPr>
        <w:spacing w:line="540" w:lineRule="exact"/>
        <w:jc w:val="center"/>
        <w:rPr>
          <w:b/>
          <w:sz w:val="44"/>
          <w:szCs w:val="44"/>
          <w:u w:val="single"/>
        </w:rPr>
      </w:pPr>
    </w:p>
    <w:p w14:paraId="2F16C1B8">
      <w:pPr>
        <w:spacing w:line="540" w:lineRule="exact"/>
        <w:jc w:val="center"/>
        <w:rPr>
          <w:b/>
          <w:sz w:val="44"/>
          <w:szCs w:val="44"/>
          <w:u w:val="single"/>
        </w:rPr>
      </w:pPr>
    </w:p>
    <w:p w14:paraId="3F4316AB">
      <w:pPr>
        <w:spacing w:line="540" w:lineRule="exact"/>
        <w:jc w:val="center"/>
        <w:rPr>
          <w:b/>
          <w:sz w:val="44"/>
          <w:szCs w:val="44"/>
          <w:u w:val="single"/>
        </w:rPr>
      </w:pPr>
    </w:p>
    <w:p w14:paraId="06CA090F">
      <w:pPr>
        <w:spacing w:line="540" w:lineRule="exact"/>
        <w:jc w:val="center"/>
        <w:rPr>
          <w:b/>
          <w:sz w:val="44"/>
          <w:szCs w:val="44"/>
          <w:u w:val="single"/>
        </w:rPr>
      </w:pPr>
    </w:p>
    <w:p w14:paraId="1371D239">
      <w:pPr>
        <w:spacing w:line="540" w:lineRule="exact"/>
        <w:jc w:val="center"/>
        <w:rPr>
          <w:b/>
          <w:sz w:val="44"/>
          <w:szCs w:val="44"/>
          <w:u w:val="single"/>
        </w:rPr>
      </w:pPr>
    </w:p>
    <w:p w14:paraId="149D6F1F">
      <w:pPr>
        <w:spacing w:line="540" w:lineRule="exact"/>
        <w:jc w:val="center"/>
        <w:rPr>
          <w:b/>
          <w:sz w:val="44"/>
          <w:szCs w:val="44"/>
          <w:u w:val="single"/>
        </w:rPr>
      </w:pPr>
    </w:p>
    <w:p w14:paraId="65497C97">
      <w:pPr>
        <w:spacing w:line="540" w:lineRule="exact"/>
        <w:jc w:val="center"/>
        <w:rPr>
          <w:b/>
          <w:sz w:val="44"/>
          <w:szCs w:val="44"/>
          <w:u w:val="single"/>
        </w:rPr>
      </w:pPr>
    </w:p>
    <w:p w14:paraId="68F3677D">
      <w:pPr>
        <w:spacing w:line="540" w:lineRule="exact"/>
        <w:jc w:val="center"/>
        <w:rPr>
          <w:b/>
          <w:sz w:val="44"/>
          <w:szCs w:val="44"/>
          <w:u w:val="single"/>
        </w:rPr>
      </w:pPr>
    </w:p>
    <w:p w14:paraId="66F40449">
      <w:pPr>
        <w:spacing w:line="540" w:lineRule="exact"/>
        <w:jc w:val="center"/>
        <w:rPr>
          <w:b/>
          <w:sz w:val="44"/>
          <w:szCs w:val="44"/>
          <w:u w:val="single"/>
        </w:rPr>
      </w:pPr>
    </w:p>
    <w:p w14:paraId="2913DFA2">
      <w:pPr>
        <w:spacing w:line="540" w:lineRule="exact"/>
        <w:jc w:val="center"/>
        <w:rPr>
          <w:b/>
          <w:sz w:val="44"/>
          <w:szCs w:val="44"/>
        </w:rPr>
      </w:pPr>
    </w:p>
    <w:p w14:paraId="1F2CE72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8123FEB">
      <w:pPr>
        <w:spacing w:line="540" w:lineRule="exact"/>
        <w:jc w:val="center"/>
        <w:rPr>
          <w:b/>
          <w:sz w:val="44"/>
          <w:szCs w:val="44"/>
        </w:rPr>
      </w:pPr>
      <w:r>
        <w:rPr>
          <w:rFonts w:hint="eastAsia"/>
          <w:b/>
          <w:sz w:val="44"/>
          <w:szCs w:val="44"/>
        </w:rPr>
        <w:t>目    录</w:t>
      </w:r>
    </w:p>
    <w:p w14:paraId="241A5C3D">
      <w:pPr>
        <w:spacing w:line="540" w:lineRule="exact"/>
        <w:rPr>
          <w:b/>
          <w:sz w:val="44"/>
          <w:szCs w:val="44"/>
          <w:u w:val="single"/>
        </w:rPr>
      </w:pPr>
    </w:p>
    <w:p w14:paraId="0AA1069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辽宁省盘锦市盘山县吴家镇人民政府概况</w:t>
      </w:r>
    </w:p>
    <w:p w14:paraId="517CC8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CFBD1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04DD51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辽宁省盘锦市盘山县吴家镇人民政府决算单位构成</w:t>
      </w:r>
    </w:p>
    <w:p w14:paraId="3608B4F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2023年度辽宁省盘锦市盘山县吴家镇人民政府部门决算情况说明</w:t>
      </w:r>
    </w:p>
    <w:p w14:paraId="1421D7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68E82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F7FF1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ED835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3906A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E516AD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9B5A53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2023年度辽宁省盘锦市盘山县吴家镇人民政府部门决算表</w:t>
      </w:r>
    </w:p>
    <w:p w14:paraId="251508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41112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CDA3A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ACBDE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A648D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7BE33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900E3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D93F96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2A4248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CA2C13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EB1C3A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A7E7CD0">
      <w:pPr>
        <w:spacing w:line="540" w:lineRule="exact"/>
        <w:ind w:left="638" w:leftChars="304" w:firstLine="0" w:firstLineChars="0"/>
        <w:rPr>
          <w:rFonts w:hint="eastAsia" w:ascii="仿宋_GB2312" w:eastAsia="仿宋_GB2312"/>
          <w:sz w:val="32"/>
          <w:szCs w:val="32"/>
        </w:rPr>
      </w:pPr>
    </w:p>
    <w:p w14:paraId="442C6243">
      <w:pPr>
        <w:spacing w:line="540" w:lineRule="exact"/>
        <w:jc w:val="center"/>
        <w:rPr>
          <w:rFonts w:ascii="宋体" w:hAnsi="宋体"/>
          <w:b/>
          <w:sz w:val="36"/>
          <w:szCs w:val="36"/>
        </w:rPr>
      </w:pPr>
      <w:r>
        <w:rPr>
          <w:rFonts w:hint="eastAsia" w:ascii="宋体" w:hAnsi="宋体"/>
          <w:b/>
          <w:sz w:val="36"/>
          <w:szCs w:val="36"/>
        </w:rPr>
        <w:t>第一部分 辽宁省盘锦市盘山县吴家镇人民政府概况</w:t>
      </w:r>
    </w:p>
    <w:p w14:paraId="11859B80">
      <w:pPr>
        <w:spacing w:line="540" w:lineRule="exact"/>
        <w:ind w:firstLine="640" w:firstLineChars="200"/>
        <w:jc w:val="left"/>
        <w:rPr>
          <w:rFonts w:ascii="黑体" w:eastAsia="黑体"/>
          <w:sz w:val="32"/>
          <w:szCs w:val="32"/>
        </w:rPr>
      </w:pPr>
    </w:p>
    <w:p w14:paraId="1E5BC50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5489A25">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贯彻执行党和国家的路线、方针、政策、法律、法规和上级党委、政府的决定、决议，根据法律法规和县级党委、政府授权，围绕党的建设、社会治理、公共服务、城市管理等全面履行职能，紧扣城市基层治理，聚焦基层党建等重点工作以及就业和社会保障、医疗保障、不动产登记、社会救助、户籍管理、危（旧）房改造、园林绿化、环境卫生、市容市貌等群众关心关注的民生工作，切实把工作重心转到抓党建、抓治理、抓服务和营造良好发展环境上来，厘清镇政府与居（村）民委员会、农村集体经济组织的权责边界。</w:t>
      </w:r>
    </w:p>
    <w:p w14:paraId="19DB2C89">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机构设置情况</w:t>
      </w:r>
    </w:p>
    <w:p w14:paraId="1E28D3EB">
      <w:pPr>
        <w:spacing w:line="540" w:lineRule="exact"/>
        <w:ind w:firstLine="640" w:firstLineChars="200"/>
        <w:jc w:val="left"/>
        <w:rPr>
          <w:rFonts w:hint="eastAsia" w:ascii="黑体" w:hAnsi="宋体" w:eastAsia="黑体" w:cs="黑体"/>
          <w:kern w:val="0"/>
          <w:sz w:val="32"/>
          <w:szCs w:val="32"/>
        </w:rPr>
      </w:pPr>
      <w:r>
        <w:rPr>
          <w:rFonts w:hint="eastAsia" w:ascii="仿宋_GB2312" w:eastAsia="仿宋_GB2312"/>
          <w:sz w:val="32"/>
          <w:szCs w:val="32"/>
          <w:lang w:val="en-US" w:eastAsia="zh-CN"/>
        </w:rPr>
        <w:t>我镇设有1个独立核算机构。</w:t>
      </w:r>
    </w:p>
    <w:p w14:paraId="685B0649">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部门决算单位构成</w:t>
      </w:r>
    </w:p>
    <w:p w14:paraId="112ED6C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纳入辽宁省盘锦市盘山县吴家镇人民政府2023年部门决算编制范围的预算单位包括：</w:t>
      </w:r>
    </w:p>
    <w:p w14:paraId="0487928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纳入盘山县吴家镇人民政府本级2023年决算编制范围为盘山县吴家镇人民政府本级一户单位。</w:t>
      </w:r>
    </w:p>
    <w:p w14:paraId="5C963BA7">
      <w:pPr>
        <w:spacing w:line="540" w:lineRule="exact"/>
        <w:ind w:firstLine="420" w:firstLineChars="200"/>
        <w:jc w:val="center"/>
        <w:rPr>
          <w:rFonts w:ascii="宋体" w:hAnsi="宋体"/>
          <w:b/>
          <w:sz w:val="36"/>
          <w:szCs w:val="36"/>
        </w:rPr>
      </w:pPr>
      <w:r>
        <w:br w:type="page"/>
      </w:r>
      <w:r>
        <w:rPr>
          <w:rFonts w:hint="eastAsia" w:ascii="宋体" w:hAnsi="宋体"/>
          <w:b/>
          <w:sz w:val="36"/>
          <w:szCs w:val="36"/>
        </w:rPr>
        <w:t xml:space="preserve">第二部分 </w:t>
      </w:r>
      <w:r>
        <w:rPr>
          <w:rFonts w:hint="eastAsia" w:ascii="宋体" w:hAnsi="宋体"/>
          <w:b/>
          <w:sz w:val="36"/>
          <w:szCs w:val="36"/>
          <w:lang w:eastAsia="zh-CN"/>
        </w:rPr>
        <w:t>盘山县吴家镇人民政府</w:t>
      </w:r>
      <w:r>
        <w:rPr>
          <w:rFonts w:hint="eastAsia" w:ascii="宋体" w:hAnsi="宋体"/>
          <w:b/>
          <w:sz w:val="36"/>
          <w:szCs w:val="36"/>
        </w:rPr>
        <w:t>2023年度部门决算情况说明</w:t>
      </w:r>
    </w:p>
    <w:p w14:paraId="7B8E6A8C">
      <w:pPr>
        <w:spacing w:line="540" w:lineRule="exact"/>
        <w:rPr>
          <w:rFonts w:ascii="宋体" w:hAnsi="宋体"/>
          <w:b/>
          <w:sz w:val="36"/>
          <w:szCs w:val="36"/>
        </w:rPr>
      </w:pPr>
    </w:p>
    <w:p w14:paraId="1E323D2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2D5956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（一）收入总计5062.06万元，包括：</w:t>
      </w:r>
    </w:p>
    <w:p w14:paraId="54D3C53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5062.06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5062.06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DC5DBA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30D14F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ED535A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1D0D78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A4D2B7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82778B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0242EA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559590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增加21.72万元，增长0.43%,主要原因：一般公共预算收入增加</w:t>
      </w:r>
      <w:r>
        <w:rPr>
          <w:rFonts w:hint="eastAsia" w:ascii="仿宋_GB2312" w:hAnsi="宋体" w:eastAsia="仿宋_GB2312"/>
          <w:sz w:val="32"/>
          <w:szCs w:val="32"/>
          <w:lang w:eastAsia="zh-CN"/>
        </w:rPr>
        <w:t>。</w:t>
      </w:r>
    </w:p>
    <w:p w14:paraId="70427C7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（二）支出总计5062.06万元，包括：</w:t>
      </w:r>
    </w:p>
    <w:p w14:paraId="7E85BE0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1044.02</w:t>
      </w:r>
      <w:r>
        <w:rPr>
          <w:rFonts w:hint="eastAsia" w:ascii="仿宋_GB2312" w:hAnsi="宋体" w:eastAsia="仿宋_GB2312"/>
          <w:sz w:val="32"/>
          <w:szCs w:val="32"/>
        </w:rPr>
        <w:t>万元，占支出总计的</w:t>
      </w:r>
      <w:r>
        <w:rPr>
          <w:rFonts w:hint="eastAsia" w:ascii="仿宋_GB2312" w:eastAsia="仿宋_GB2312" w:cs="仿宋_GB2312"/>
          <w:sz w:val="32"/>
          <w:szCs w:val="32"/>
        </w:rPr>
        <w:t>20.62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工资福利支出918.93万元；商品和服务支出98.61万元；对个人和家庭的补助21.53万元；资本性支出4.95万元。</w:t>
      </w:r>
    </w:p>
    <w:p w14:paraId="0DFAC83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4018.03</w:t>
      </w:r>
      <w:r>
        <w:rPr>
          <w:rFonts w:hint="eastAsia" w:ascii="仿宋_GB2312" w:hAnsi="宋体" w:eastAsia="仿宋_GB2312"/>
          <w:sz w:val="32"/>
          <w:szCs w:val="32"/>
        </w:rPr>
        <w:t>万元，占支出总计的</w:t>
      </w:r>
      <w:r>
        <w:rPr>
          <w:rFonts w:hint="eastAsia" w:ascii="仿宋_GB2312" w:eastAsia="仿宋_GB2312" w:cs="仿宋_GB2312"/>
          <w:sz w:val="32"/>
          <w:szCs w:val="32"/>
        </w:rPr>
        <w:t>79.38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主要包括村组织运行维护经费、农田水利工程、其他小城镇建设等业务支出。</w:t>
      </w:r>
    </w:p>
    <w:p w14:paraId="6AACD6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C80B4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D81036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3CCBB6">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与上年相比，今年支出增加2912.22万元，增长135.46%,主要原因：支付陈欠工程款、人员有增加等。</w:t>
      </w:r>
    </w:p>
    <w:p w14:paraId="2FB5AA90">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A21EF4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与上年相比，今年结转结余减少2890.49万元，降低100.00%，主要原因：</w:t>
      </w:r>
      <w:r>
        <w:rPr>
          <w:rFonts w:hint="eastAsia" w:ascii="仿宋_GB2312" w:hAnsi="宋体" w:eastAsia="仿宋_GB2312"/>
          <w:sz w:val="32"/>
          <w:szCs w:val="32"/>
          <w:lang w:val="en-US" w:eastAsia="zh-CN"/>
        </w:rPr>
        <w:t>调整以前年度结转结余</w:t>
      </w:r>
      <w:r>
        <w:rPr>
          <w:rFonts w:hint="eastAsia" w:ascii="仿宋_GB2312" w:hAnsi="宋体" w:eastAsia="仿宋_GB2312"/>
          <w:sz w:val="32"/>
          <w:szCs w:val="32"/>
        </w:rPr>
        <w:t>。</w:t>
      </w:r>
    </w:p>
    <w:p w14:paraId="6A51FA0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A53E24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71062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5062.06</w:t>
      </w:r>
      <w:r>
        <w:rPr>
          <w:rFonts w:hint="eastAsia" w:ascii="仿宋_GB2312" w:hAnsi="宋体" w:eastAsia="仿宋_GB2312"/>
          <w:sz w:val="32"/>
          <w:szCs w:val="32"/>
        </w:rPr>
        <w:t>万元，其中：基本支出</w:t>
      </w:r>
      <w:r>
        <w:rPr>
          <w:rFonts w:hint="eastAsia" w:ascii="仿宋_GB2312" w:eastAsia="仿宋_GB2312" w:cs="仿宋_GB2312"/>
          <w:sz w:val="32"/>
          <w:szCs w:val="32"/>
        </w:rPr>
        <w:t>1044.02</w:t>
      </w:r>
      <w:r>
        <w:rPr>
          <w:rFonts w:hint="eastAsia" w:ascii="仿宋_GB2312" w:hAnsi="宋体" w:eastAsia="仿宋_GB2312"/>
          <w:sz w:val="32"/>
          <w:szCs w:val="32"/>
        </w:rPr>
        <w:t>万元，项目支出</w:t>
      </w:r>
      <w:r>
        <w:rPr>
          <w:rFonts w:hint="eastAsia" w:ascii="仿宋_GB2312" w:eastAsia="仿宋_GB2312" w:cs="仿宋_GB2312"/>
          <w:sz w:val="32"/>
          <w:szCs w:val="32"/>
        </w:rPr>
        <w:t>4018.03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财政拨款支出增加2912.22万元，增长135.46%，主要原因</w:t>
      </w:r>
      <w:r>
        <w:rPr>
          <w:rFonts w:hint="eastAsia" w:ascii="仿宋_GB2312" w:eastAsia="仿宋_GB2312" w:cs="仿宋_GB2312"/>
          <w:sz w:val="32"/>
          <w:szCs w:val="32"/>
        </w:rPr>
        <w:t>：经济情况有所缓解，一般公共预算收入增加，偿还以前年度陈欠款。</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194.32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87.97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283.31</w:t>
      </w:r>
      <w:r>
        <w:rPr>
          <w:rFonts w:hint="eastAsia" w:ascii="仿宋_GB2312" w:hAnsi="宋体" w:eastAsia="仿宋_GB2312"/>
          <w:sz w:val="32"/>
          <w:szCs w:val="32"/>
        </w:rPr>
        <w:t>%。</w:t>
      </w:r>
    </w:p>
    <w:p w14:paraId="7A35ED6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CD3919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2023年度一般公共预算财政拨款支出5062.06万元。按支出功能分类科目分，包括：</w:t>
      </w:r>
    </w:p>
    <w:p w14:paraId="2CD95E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1.一般公共服务支出1047.42万元，具体包括：</w:t>
      </w:r>
    </w:p>
    <w:p w14:paraId="4ECD3D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353.91万元,主要是人员工资福利、保险费、政府水电费、取暖费、差旅费、其他商品服务等支出，完成年初预算的82%，决算数与年初预算数存在差异的主要原因是决算科目调整。</w:t>
      </w:r>
    </w:p>
    <w:p w14:paraId="2A0CF1E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385.00万元,主要是劳务费、委托业务费及其他商品服务等支出，完成年初预算的120%，决算数与年初预算数存在差异的主要原因是支付以前年度陈欠款。</w:t>
      </w:r>
    </w:p>
    <w:p w14:paraId="11D1F0F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事业运行（项）308.51万元,主要是事业人员工资福利、保险费等支出，完成年初预算的85%，决算数与年初预算数存在差异的主要原因是事业人员变动，工资福利支出减少。</w:t>
      </w:r>
    </w:p>
    <w:p w14:paraId="12CAA9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2.国防支出0.43万元，具体包括：</w:t>
      </w:r>
    </w:p>
    <w:p w14:paraId="7DD324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（1）国防支出（类）国防动员（款）民兵（项）0.43万元,主要是民兵训练、服装等支出，完成年初预算的14%，决算数与年初预算数存在差异的主要原因是相关支出减少。</w:t>
      </w:r>
    </w:p>
    <w:p w14:paraId="25851A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3.公共安全支出27.62万元，具体包括：</w:t>
      </w:r>
    </w:p>
    <w:p w14:paraId="71E32E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（1）公共安全支出（类）公安（款）执法办案（项）27.62万元,主要是公安日常运行、商品服务等支出，完成年初预算的138%，决算数与年初预算数存在差异的主要原因是公安相关支出增加。</w:t>
      </w:r>
    </w:p>
    <w:p w14:paraId="5758A0C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4.教育支出112.78万元，具体包括：</w:t>
      </w:r>
    </w:p>
    <w:p w14:paraId="76A531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（1）教育支出（类）普通教育（款）学前教育（项）41.76万元,主要是幼儿园取暖费、食材费、幼儿园建设等支出，完成年初预算的80%，决算数与年初预算数存在差异的主要原因是幼儿园建设支出减少。</w:t>
      </w:r>
    </w:p>
    <w:p w14:paraId="30B912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（2）教育支出（类）普通教育（款）初中教育（项）71.02万元,主要是吴家学校取暖费、项目支出等支出，完成年初预算的103%，决算数与年初预算数存在差异的主要原因是吴家学校项目支出增加。</w:t>
      </w:r>
    </w:p>
    <w:p w14:paraId="22F63F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5.社会保障和就业支出230.64万元，具体包括：</w:t>
      </w:r>
    </w:p>
    <w:p w14:paraId="5E30E4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基层政权建设和社区治理（项）81.21万元,主要是社区运行维护经费等支出，完成年初预算的276%，决算数与年初预算数存在差异的主要原因是社区维护经费增加，支付以前年度陈欠款。</w:t>
      </w:r>
    </w:p>
    <w:p w14:paraId="28BBC4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行政单位离退休（项）4.52万元,主要是行政退休人员取暖费等支出，完成年初预算的0%，决算数与年初预算数存在差异的主要原因是功能科目调整，年初未单独做出此项目预算。</w:t>
      </w:r>
    </w:p>
    <w:p w14:paraId="058C7B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事业单位离退休（项）2.62万元,主要是事业退休人员取暖费等支出，完成年初预算的0%，决算数与年初预算数存在差异的主要原因是功能科目调整，年初未单独做出此项目预算。</w:t>
      </w:r>
    </w:p>
    <w:p w14:paraId="4AE1E7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97.26万元,主要是行政事业人员养老保险缴费等支出，完成年初预算的85%，决算数与年初预算数存在差异的主要原因是人员减少，相应支出减少。</w:t>
      </w:r>
    </w:p>
    <w:p w14:paraId="1409AA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40.89万元,主要是行政事业人员职业年金缴费等支出，完成年初预算的115%，决算数与年初预算数存在差异的主要原因是预算与决算科目调整，职业年金缴费基数调整。</w:t>
      </w:r>
    </w:p>
    <w:p w14:paraId="43A890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特困人员救助供养（款）农村特困人员救助供养支出（项）1.20万元,主要是农村特困人员救助供养等支出，完成年初预算的5%，决算数与年初预算数存在差异的主要原因是相关支出减少。</w:t>
      </w:r>
    </w:p>
    <w:p w14:paraId="7ED4FE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2.94万元,主要是人员失业、工伤保险等支出，完成年初预算的0%，决算数与年初预算数存在差异的主要原因是年初未单独做出此项目预算。</w:t>
      </w:r>
    </w:p>
    <w:p w14:paraId="419692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6.卫生健康支出87.05万元，具体包括：</w:t>
      </w:r>
    </w:p>
    <w:p w14:paraId="56D9C9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（1）卫生健康支出（类）基层医疗卫生机构（款）乡镇卫生院（项）6.39万元,主要是卫生院取暖费等支出，完成年初预算的13%，决算数与年初预算数存在差异的主要原因是卫生院相关项目支出减少。</w:t>
      </w:r>
    </w:p>
    <w:p w14:paraId="74E26AB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（2）卫生健康支出（类）公共卫生（款）重大公共卫生服务（项）1.09万元,主要是卫生院取暖费等支出，完成年初预算的2%，决算数与年初预算数存在差异的主要原因是卫生院项目支出减少。</w:t>
      </w:r>
    </w:p>
    <w:p w14:paraId="51190B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公共卫生（款）其他公共卫生支出（项）41.41万元,主要是城乡居民基本医疗保险配套资金等支出，完成年初预算的0%，决算数与年初预算数存在差异的主要原因是年初预算科目为其他，决算科目调整。</w:t>
      </w:r>
    </w:p>
    <w:p w14:paraId="6069540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（4）卫生健康支出（类）计划生育事务（款）其他计划生育事务支出（项）7.13万元,主要是独生子女费等支出，完成年初预算的0%，决算数与年初预算数存在差异的主要原因是年初未单独做出此项目预算。</w:t>
      </w:r>
    </w:p>
    <w:p w14:paraId="3DA895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行政单位医疗（项）12.34万元,主要是行政人员基本医疗保险缴费等支出，完成年初预算的0%，决算数与年初预算数存在差异的主要原因是年初预算科目为其他，决算科目调整。</w:t>
      </w:r>
    </w:p>
    <w:p w14:paraId="734152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行政事业单位医疗（款）事业单位医疗（项）18.69万元,主要是事业人员基本医疗保险缴费等支出，完成年初预算的0%，决算数与年初预算数存在差异的主要原因是年初预算科目为其他，决算科目调整。</w:t>
      </w:r>
    </w:p>
    <w:p w14:paraId="449B4E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7.节能环保支出19.44万元，具体包括：</w:t>
      </w:r>
    </w:p>
    <w:p w14:paraId="7BD3549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（1）节能环保支出（类）自然生态保护（款）农村环境保护（项）19.44万元,主要是村居保洁员工资等支出，完成年初预算的16%，决算数与年初预算数存在差异的主要原因是部分保洁员工资科目调整。</w:t>
      </w:r>
    </w:p>
    <w:p w14:paraId="2AEF12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8.城乡社区支出1432.71万元，具体包括：</w:t>
      </w:r>
    </w:p>
    <w:p w14:paraId="3E4D21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公共设施（款）其他城乡社区公共设施支出（项）1432.71万元,主要是城乡社区公共设施建设、小城镇建设、支付以前年度陈欠款等支出，完成年初预算的1155%，决算数与年初预算数存在差异的主要原因是支付以前年度陈欠款。</w:t>
      </w:r>
    </w:p>
    <w:p w14:paraId="557031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9.农林水支出1960.90万元，具体包括：</w:t>
      </w:r>
    </w:p>
    <w:p w14:paraId="110275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（1）农林水支出（类）水利（款）防汛（项）18.10万元,主要是防汛工程款等支出，完成年初预算的91%，决算数与年初预算数存在差异的主要原因是防汛工程项目用款减少。</w:t>
      </w:r>
    </w:p>
    <w:p w14:paraId="4AC8F9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（2）农林水支出（类）水利（款）农村水利（项）266.45万元,主要是农田水利相关工程款等支出，完成年初预算的172%，决算数与年初预算数存在差异的主要原因是支付以前年度陈欠工程款。</w:t>
      </w:r>
    </w:p>
    <w:p w14:paraId="00EE42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巩固脱贫攻坚成果衔接乡村振兴（款）其他巩固脱贫攻坚成果衔接乡村振兴支出（项）51.00万元,主要是脱贫攻坚衔接项目款等支出，完成年初预算的0%，决算数与年初预算数存在差异的主要原因是资金来源为上级专项，年初未做出此项目预算。</w:t>
      </w:r>
    </w:p>
    <w:p w14:paraId="75FF1F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农村综合改革（款）对村民委员会和村党支部的补助（项）404.87万元,主要是村组织办公经费等支出，完成年初预算的284%，决算数与年初预算数存在差异的主要原因是村组织支付以前年度陈欠款。</w:t>
      </w:r>
    </w:p>
    <w:p w14:paraId="41BDD37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农村综合改革（款）农村综合改革示范试点补助（项）1220.48万元,主要是村组织运行维护经费等支出，完成年初预算的0%，决算数与年初预算数存在差异的主要原因是年初未单独做出此项目预算。</w:t>
      </w:r>
    </w:p>
    <w:p w14:paraId="08D536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10.资源勘探工业信息等支出69.13万元，具体包括：</w:t>
      </w:r>
    </w:p>
    <w:p w14:paraId="5969D50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资源勘探工业信息等支出（类）支持中小企业发展和管理支出（款）其他支持中小企业发展和管理支出（项）69.13万元,主要是支持中小企业发展和管理等支出，完成年初预算的23%，决算数与年初预算数存在差异的主要原因是支持中小企业发展和管理项目支出减少。</w:t>
      </w:r>
    </w:p>
    <w:p w14:paraId="1831DA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11.住房保障支出73.95万元，具体包括：</w:t>
      </w:r>
    </w:p>
    <w:p w14:paraId="6778C8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73.95万元,主要是人员住房公积金缴费等支出，完成年初预算的109%，决算数与年初预算数存在差异的主要原因是人员变动，缴纳人数增加，缴纳基数调整。</w:t>
      </w:r>
    </w:p>
    <w:p w14:paraId="29E778C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4B82CD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091073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DC4C92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3DC123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6792768">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4.49</w:t>
      </w:r>
      <w:r>
        <w:rPr>
          <w:rFonts w:hint="eastAsia" w:ascii="仿宋_GB2312" w:hAnsi="宋体" w:eastAsia="仿宋_GB2312"/>
          <w:sz w:val="32"/>
          <w:szCs w:val="32"/>
        </w:rPr>
        <w:t>万元，完成预算的</w:t>
      </w:r>
      <w:r>
        <w:rPr>
          <w:rFonts w:hint="eastAsia" w:ascii="仿宋_GB2312" w:eastAsia="仿宋_GB2312" w:cs="仿宋_GB2312"/>
          <w:sz w:val="32"/>
          <w:szCs w:val="32"/>
        </w:rPr>
        <w:t>74.83</w:t>
      </w:r>
      <w:r>
        <w:rPr>
          <w:rFonts w:hint="eastAsia" w:ascii="仿宋_GB2312" w:hAnsi="宋体" w:eastAsia="仿宋_GB2312"/>
          <w:sz w:val="32"/>
          <w:szCs w:val="32"/>
        </w:rPr>
        <w:t>%，决算数小于预算数的主要原因是按照政策压缩开支。</w:t>
      </w:r>
      <w:r>
        <w:rPr>
          <w:rFonts w:hint="eastAsia" w:ascii="仿宋_GB2312" w:hAnsi="宋体" w:eastAsia="仿宋_GB2312"/>
          <w:sz w:val="32"/>
          <w:szCs w:val="32"/>
          <w:lang w:val="en-US" w:eastAsia="zh-CN"/>
        </w:rPr>
        <w:t>较上年相比，减少1.51万元，下降25。17%，主要原因是控制开支。</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4.49</w:t>
      </w:r>
      <w:r>
        <w:rPr>
          <w:rFonts w:hint="eastAsia" w:ascii="仿宋_GB2312" w:hAnsi="宋体" w:eastAsia="仿宋_GB2312"/>
          <w:sz w:val="32"/>
          <w:szCs w:val="32"/>
        </w:rPr>
        <w:t>万元。</w:t>
      </w:r>
    </w:p>
    <w:p w14:paraId="23F81082">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无此项支出</w:t>
      </w:r>
      <w:r>
        <w:rPr>
          <w:rFonts w:hint="eastAsia" w:ascii="仿宋_GB2312" w:hAnsi="宋体" w:eastAsia="仿宋_GB2312"/>
          <w:sz w:val="32"/>
          <w:szCs w:val="32"/>
          <w:highlight w:val="none"/>
        </w:rPr>
        <w:t>等。</w:t>
      </w:r>
    </w:p>
    <w:p w14:paraId="49A07A02">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2023年公务接待费与上年持平，主要是无此项支出等原因。</w:t>
      </w:r>
    </w:p>
    <w:p w14:paraId="2D7A540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4.49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74.83</w:t>
      </w:r>
      <w:r>
        <w:rPr>
          <w:rFonts w:hint="eastAsia" w:ascii="仿宋_GB2312" w:hAnsi="宋体" w:eastAsia="仿宋_GB2312"/>
          <w:sz w:val="32"/>
          <w:szCs w:val="32"/>
        </w:rPr>
        <w:t>%，决算数小于预算数的主要原因是按照政策压缩开支。比上年减少1.51万元，降低25.17%，主要是按照政策压缩开支等原因。</w:t>
      </w:r>
    </w:p>
    <w:p w14:paraId="25E9BBC4">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4.49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主要用于公务用车油费、保险费等，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5</w:t>
      </w:r>
      <w:r>
        <w:rPr>
          <w:rFonts w:hint="eastAsia" w:ascii="仿宋_GB2312" w:hAnsi="宋体" w:eastAsia="仿宋_GB2312"/>
          <w:sz w:val="32"/>
          <w:szCs w:val="32"/>
        </w:rPr>
        <w:t>辆。</w:t>
      </w:r>
    </w:p>
    <w:p w14:paraId="59A4392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A918FC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1044.02</w:t>
      </w:r>
      <w:r>
        <w:rPr>
          <w:rFonts w:hint="eastAsia" w:ascii="仿宋_GB2312" w:hAnsi="宋体" w:eastAsia="仿宋_GB2312"/>
          <w:sz w:val="32"/>
          <w:szCs w:val="32"/>
        </w:rPr>
        <w:t>万元，其中：人员经费</w:t>
      </w:r>
      <w:r>
        <w:rPr>
          <w:rFonts w:hint="eastAsia" w:ascii="仿宋_GB2312" w:eastAsia="仿宋_GB2312" w:cs="仿宋_GB2312"/>
          <w:sz w:val="32"/>
          <w:szCs w:val="32"/>
        </w:rPr>
        <w:t>940.46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103.56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A6F8A4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AF2FCD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D64D3CE">
      <w:pPr>
        <w:spacing w:line="540" w:lineRule="exact"/>
        <w:ind w:firstLine="645"/>
        <w:rPr>
          <w:rFonts w:hint="eastAsia" w:ascii="仿宋_GB2312" w:hAnsi="宋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103.57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比上年减少27.25万元，降低20.83%</w:t>
      </w:r>
      <w:r>
        <w:rPr>
          <w:rFonts w:hint="eastAsia" w:ascii="仿宋_GB2312" w:hAnsi="黑体" w:eastAsia="仿宋_GB2312"/>
          <w:sz w:val="32"/>
          <w:szCs w:val="32"/>
        </w:rPr>
        <w:t>，主要原因是</w:t>
      </w:r>
      <w:r>
        <w:rPr>
          <w:rFonts w:hint="eastAsia" w:ascii="仿宋_GB2312" w:hAnsi="宋体" w:eastAsia="仿宋_GB2312"/>
          <w:sz w:val="32"/>
          <w:szCs w:val="32"/>
        </w:rPr>
        <w:t>严格按照政策压缩开支</w:t>
      </w:r>
      <w:r>
        <w:rPr>
          <w:rFonts w:hint="eastAsia" w:ascii="仿宋_GB2312" w:hAnsi="宋体" w:eastAsia="仿宋_GB2312"/>
          <w:sz w:val="32"/>
          <w:szCs w:val="32"/>
          <w:lang w:eastAsia="zh-CN"/>
        </w:rPr>
        <w:t>，</w:t>
      </w:r>
      <w:r>
        <w:rPr>
          <w:rFonts w:hint="eastAsia" w:ascii="仿宋_GB2312" w:hAnsi="宋体" w:eastAsia="仿宋_GB2312"/>
          <w:sz w:val="32"/>
          <w:szCs w:val="32"/>
        </w:rPr>
        <w:t>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130.82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25FB18F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w:t>
      </w:r>
    </w:p>
    <w:p w14:paraId="6C3C04D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AD02D2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0909D62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9239393">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2A4872BA">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1.房屋情况：房屋面积</w:t>
      </w:r>
      <w:r>
        <w:rPr>
          <w:rFonts w:hint="eastAsia" w:ascii="仿宋_GB2312" w:hAnsi="黑体" w:eastAsia="仿宋_GB2312"/>
          <w:sz w:val="32"/>
          <w:szCs w:val="32"/>
          <w:lang w:val="en-US" w:eastAsia="zh-CN"/>
        </w:rPr>
        <w:t>5573.47</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1363.98</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4790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1063.07</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683.47</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290.91</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100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10</w:t>
      </w:r>
      <w:r>
        <w:rPr>
          <w:rFonts w:hint="eastAsia" w:ascii="仿宋_GB2312" w:hAnsi="黑体" w:eastAsia="仿宋_GB2312"/>
          <w:sz w:val="32"/>
          <w:szCs w:val="32"/>
        </w:rPr>
        <w:t>万元。</w:t>
      </w:r>
    </w:p>
    <w:p w14:paraId="700132ED">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5</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52.17</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2</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3</w:t>
      </w:r>
      <w:r>
        <w:rPr>
          <w:rFonts w:hint="eastAsia" w:ascii="仿宋_GB2312" w:hAnsi="黑体" w:eastAsia="仿宋_GB2312"/>
          <w:sz w:val="32"/>
          <w:szCs w:val="32"/>
        </w:rPr>
        <w:t>辆，其他用车主要是</w:t>
      </w:r>
      <w:r>
        <w:rPr>
          <w:rFonts w:hint="eastAsia" w:ascii="仿宋_GB2312" w:hAnsi="黑体" w:eastAsia="仿宋_GB2312"/>
          <w:sz w:val="32"/>
          <w:szCs w:val="32"/>
          <w:lang w:val="en-US" w:eastAsia="zh-CN"/>
        </w:rPr>
        <w:t>垃圾车、吸污车</w:t>
      </w:r>
      <w:r>
        <w:rPr>
          <w:rFonts w:hint="eastAsia" w:ascii="仿宋_GB2312" w:hAnsi="黑体" w:eastAsia="仿宋_GB2312"/>
          <w:sz w:val="32"/>
          <w:szCs w:val="32"/>
        </w:rPr>
        <w:t>。</w:t>
      </w:r>
    </w:p>
    <w:p w14:paraId="1905B7D1">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3F5D97F3">
      <w:pPr>
        <w:topLinePunct/>
        <w:spacing w:line="540" w:lineRule="exact"/>
        <w:ind w:firstLine="640" w:firstLineChars="200"/>
        <w:rPr>
          <w:rFonts w:hint="eastAsia" w:ascii="仿宋_GB2312" w:hAnsi="黑体" w:eastAsia="仿宋_GB2312"/>
          <w:sz w:val="32"/>
          <w:szCs w:val="32"/>
        </w:rPr>
      </w:pPr>
    </w:p>
    <w:p w14:paraId="6A27A17E">
      <w:pPr>
        <w:widowControl/>
        <w:spacing w:line="540" w:lineRule="exact"/>
        <w:ind w:firstLine="643" w:firstLineChars="200"/>
        <w:jc w:val="left"/>
      </w:pPr>
      <w:r>
        <w:rPr>
          <w:rFonts w:ascii="楷体_GB2312" w:hAnsi="宋体" w:eastAsia="楷体_GB2312" w:cs="楷体_GB2312"/>
          <w:b/>
          <w:sz w:val="32"/>
          <w:szCs w:val="32"/>
        </w:rPr>
        <w:t>（四）预算绩效情况。</w:t>
      </w:r>
    </w:p>
    <w:p w14:paraId="747F7F38">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5735B6C3">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rPr>
        <w:t>吴家镇人民政府</w:t>
      </w:r>
      <w:r>
        <w:rPr>
          <w:rFonts w:hint="eastAsia" w:hAnsi="宋体" w:eastAsia="仿宋_GB2312" w:cs="仿宋_GB2312"/>
          <w:sz w:val="32"/>
          <w:szCs w:val="32"/>
          <w:highlight w:val="none"/>
        </w:rPr>
        <w:t>组织开展部门（单位）整体绩效自评工作，涉及资金</w:t>
      </w:r>
      <w:r>
        <w:rPr>
          <w:rFonts w:ascii="仿宋_GB2312" w:hAnsi="宋体" w:eastAsia="仿宋_GB2312" w:cs="仿宋_GB2312"/>
          <w:sz w:val="32"/>
          <w:szCs w:val="32"/>
          <w:highlight w:val="none"/>
        </w:rPr>
        <w:t>1186.75</w:t>
      </w:r>
      <w:r>
        <w:rPr>
          <w:rFonts w:hint="eastAsia" w:hAnsi="宋体" w:eastAsia="仿宋_GB2312" w:cs="仿宋_GB2312"/>
          <w:sz w:val="32"/>
          <w:szCs w:val="32"/>
          <w:highlight w:val="none"/>
        </w:rPr>
        <w:t>万元，其中财政拨款资金</w:t>
      </w:r>
      <w:r>
        <w:rPr>
          <w:rFonts w:hAnsi="宋体" w:eastAsia="仿宋_GB2312" w:cs="仿宋_GB2312"/>
          <w:sz w:val="32"/>
          <w:szCs w:val="32"/>
          <w:highlight w:val="none"/>
        </w:rPr>
        <w:t>1186.75</w:t>
      </w:r>
      <w:r>
        <w:rPr>
          <w:rFonts w:hint="eastAsia" w:hAnsi="宋体" w:eastAsia="仿宋_GB2312" w:cs="仿宋_GB2312"/>
          <w:sz w:val="32"/>
          <w:szCs w:val="32"/>
          <w:highlight w:val="none"/>
        </w:rPr>
        <w:t>万元，自评得分</w:t>
      </w:r>
      <w:r>
        <w:rPr>
          <w:rFonts w:ascii="仿宋_GB2312" w:hAnsi="宋体" w:eastAsia="仿宋_GB2312" w:cs="仿宋_GB2312"/>
          <w:sz w:val="32"/>
          <w:szCs w:val="32"/>
          <w:highlight w:val="none"/>
        </w:rPr>
        <w:t>98.23</w:t>
      </w:r>
      <w:r>
        <w:rPr>
          <w:rFonts w:hint="eastAsia" w:hAnsi="宋体" w:eastAsia="仿宋_GB2312" w:cs="仿宋_GB2312"/>
          <w:sz w:val="32"/>
          <w:szCs w:val="32"/>
          <w:highlight w:val="none"/>
        </w:rPr>
        <w:t>分。</w:t>
      </w:r>
    </w:p>
    <w:p w14:paraId="2684466F">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3BB0924B">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5366C262">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2023年度，吴家镇人民政府对本部门（单位）</w:t>
      </w:r>
      <w:r>
        <w:rPr>
          <w:rFonts w:ascii="仿宋_GB2312" w:hAnsi="宋体" w:eastAsia="仿宋_GB2312" w:cs="仿宋_GB2312"/>
          <w:sz w:val="32"/>
          <w:szCs w:val="32"/>
          <w:highlight w:val="none"/>
        </w:rPr>
        <w:t>19</w:t>
      </w:r>
      <w:r>
        <w:rPr>
          <w:rFonts w:hint="eastAsia" w:ascii="仿宋_GB2312" w:hAnsi="宋体" w:eastAsia="仿宋_GB2312" w:cs="仿宋_GB2312"/>
          <w:sz w:val="32"/>
          <w:szCs w:val="32"/>
          <w:highlight w:val="none"/>
        </w:rPr>
        <w:t>个项目开展项目绩效自评工作，涉及资金</w:t>
      </w:r>
      <w:r>
        <w:rPr>
          <w:rFonts w:ascii="仿宋_GB2312" w:hAnsi="宋体" w:eastAsia="仿宋_GB2312" w:cs="仿宋_GB2312"/>
          <w:sz w:val="32"/>
          <w:szCs w:val="32"/>
          <w:highlight w:val="none"/>
        </w:rPr>
        <w:t>1182.41</w:t>
      </w:r>
      <w:r>
        <w:rPr>
          <w:rFonts w:hint="eastAsia" w:hAnsi="宋体" w:eastAsia="仿宋_GB2312" w:cs="仿宋_GB2312"/>
          <w:sz w:val="32"/>
          <w:szCs w:val="32"/>
          <w:highlight w:val="none"/>
        </w:rPr>
        <w:t>万元，其中财政拨款资金</w:t>
      </w:r>
      <w:r>
        <w:rPr>
          <w:rFonts w:hAnsi="宋体" w:eastAsia="仿宋_GB2312" w:cs="仿宋_GB2312"/>
          <w:sz w:val="32"/>
          <w:szCs w:val="32"/>
          <w:highlight w:val="none"/>
        </w:rPr>
        <w:t>1182.41</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ascii="仿宋_GB2312" w:hAnsi="宋体" w:eastAsia="仿宋_GB2312" w:cs="仿宋_GB2312"/>
          <w:sz w:val="32"/>
          <w:szCs w:val="32"/>
          <w:highlight w:val="none"/>
        </w:rPr>
        <w:t>100</w:t>
      </w:r>
      <w:r>
        <w:rPr>
          <w:rFonts w:hint="eastAsia" w:ascii="仿宋_GB2312" w:hAnsi="宋体" w:eastAsia="仿宋_GB2312" w:cs="宋体"/>
          <w:sz w:val="32"/>
          <w:szCs w:val="32"/>
          <w:highlight w:val="none"/>
        </w:rPr>
        <w:t>%，自评平均分（开展绩效自评的项目分数总和/开展绩效自评的项目数）</w:t>
      </w:r>
      <w:r>
        <w:rPr>
          <w:rFonts w:ascii="仿宋_GB2312" w:hAnsi="宋体" w:eastAsia="仿宋_GB2312" w:cs="仿宋_GB2312"/>
          <w:sz w:val="32"/>
          <w:szCs w:val="32"/>
          <w:highlight w:val="none"/>
        </w:rPr>
        <w:t>82.28</w:t>
      </w:r>
      <w:r>
        <w:rPr>
          <w:rFonts w:hint="eastAsia" w:ascii="仿宋_GB2312" w:hAnsi="宋体" w:eastAsia="仿宋_GB2312" w:cs="仿宋_GB2312"/>
          <w:sz w:val="32"/>
          <w:szCs w:val="32"/>
          <w:highlight w:val="none"/>
        </w:rPr>
        <w:t>分。</w:t>
      </w:r>
    </w:p>
    <w:p w14:paraId="2465BD80">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3F54731B">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654A9BF2">
      <w:pPr>
        <w:widowControl/>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吴家镇人民政府</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3E3B0D5A">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26A8842D">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lang w:val="en-US" w:eastAsia="zh-CN"/>
        </w:rPr>
        <w:t>吴家镇人民政府</w:t>
      </w:r>
      <w:r>
        <w:rPr>
          <w:rFonts w:hint="eastAsia" w:ascii="仿宋_GB2312" w:hAnsi="宋体" w:eastAsia="仿宋_GB2312" w:cs="仿宋_GB2312"/>
          <w:sz w:val="32"/>
          <w:szCs w:val="32"/>
          <w:highlight w:val="none"/>
        </w:rPr>
        <w:t>的项目开展财政重点评价工作。</w:t>
      </w:r>
    </w:p>
    <w:p w14:paraId="767D5132">
      <w:pPr>
        <w:widowControl/>
        <w:spacing w:line="520" w:lineRule="exact"/>
        <w:ind w:firstLine="640" w:firstLineChars="200"/>
        <w:jc w:val="left"/>
        <w:rPr>
          <w:color w:val="FF0000"/>
          <w:sz w:val="32"/>
          <w:szCs w:val="32"/>
          <w:highlight w:val="yellow"/>
        </w:rPr>
      </w:pPr>
    </w:p>
    <w:p w14:paraId="0BB97BF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68C047C">
      <w:pPr>
        <w:spacing w:line="540" w:lineRule="exact"/>
        <w:jc w:val="center"/>
        <w:rPr>
          <w:rFonts w:ascii="宋体" w:hAnsi="宋体"/>
          <w:b/>
          <w:sz w:val="36"/>
          <w:szCs w:val="36"/>
        </w:rPr>
      </w:pPr>
    </w:p>
    <w:p w14:paraId="4D9B3E88">
      <w:pPr>
        <w:spacing w:line="540" w:lineRule="exact"/>
        <w:jc w:val="center"/>
        <w:rPr>
          <w:rFonts w:ascii="宋体" w:hAnsi="宋体"/>
          <w:b/>
          <w:sz w:val="36"/>
          <w:szCs w:val="36"/>
        </w:rPr>
      </w:pPr>
    </w:p>
    <w:p w14:paraId="4CA74562">
      <w:pPr>
        <w:spacing w:line="540" w:lineRule="exact"/>
        <w:jc w:val="center"/>
        <w:rPr>
          <w:rFonts w:ascii="宋体" w:hAnsi="宋体"/>
          <w:b/>
          <w:sz w:val="36"/>
          <w:szCs w:val="36"/>
        </w:rPr>
      </w:pPr>
    </w:p>
    <w:p w14:paraId="2BB2C0D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969055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A5D0E2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2594C7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A4A1E9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76219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E65AF2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7F979B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A7374B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7C0C8FE">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3D251B6">
      <w:pPr>
        <w:spacing w:line="540" w:lineRule="exact"/>
        <w:rPr>
          <w:rFonts w:hint="eastAsia" w:ascii="仿宋_GB2312" w:eastAsia="仿宋_GB2312"/>
          <w:sz w:val="32"/>
          <w:szCs w:val="32"/>
        </w:rPr>
      </w:pPr>
      <w:r>
        <w:rPr>
          <w:rFonts w:hint="eastAsia" w:ascii="仿宋_GB2312" w:eastAsia="仿宋_GB2312"/>
          <w:sz w:val="32"/>
          <w:szCs w:val="32"/>
        </w:rPr>
        <w:t>发展目标所发生的支出。</w:t>
      </w:r>
    </w:p>
    <w:p w14:paraId="6750E5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71D85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01DCC8C">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B8C62C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B37DE1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1B89FE">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16.一般公共服务支出（类）政府办公厅（室）及相关机构事务（款）行政运行（项）：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17.一般公共服务支出（类）政府办公厅（室）及相关机构事务（款）一般行政管理事务（项）：</w:t>
      </w:r>
      <w:r>
        <w:rPr>
          <w:rFonts w:hint="eastAsia" w:ascii="仿宋_GB2312" w:hAnsi="宋体" w:eastAsia="仿宋_GB2312" w:cs="仿宋_GB2312"/>
          <w:kern w:val="0"/>
          <w:sz w:val="32"/>
          <w:szCs w:val="32"/>
        </w:rPr>
        <w:t>反映行政单位（包括实行公务员管理的事业单位）未单独设置顶级科目的其他项目支出。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18.一般公共服务支出（类）政府办公厅（室）及相关机构事务（款）事业运行（项）：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反映事业单位的基本支出，不包括行政单位（包括实行公务员管理的事业单位）后勤服务中心、医疗室等附属事业单位。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19</w:t>
      </w:r>
      <w:r>
        <w:rPr>
          <w:rFonts w:hint="eastAsia" w:ascii="仿宋_GB2312" w:hAnsi="宋体" w:eastAsia="仿宋_GB2312" w:cs="仿宋_GB2312"/>
          <w:b/>
          <w:bCs/>
          <w:kern w:val="0"/>
          <w:sz w:val="32"/>
          <w:szCs w:val="32"/>
        </w:rPr>
        <w:t>.国防支出（类）国防动员（款）民兵（项）：</w:t>
      </w:r>
      <w:r>
        <w:rPr>
          <w:rFonts w:hint="eastAsia" w:ascii="仿宋_GB2312" w:hAnsi="宋体" w:eastAsia="仿宋_GB2312" w:cs="仿宋_GB2312"/>
          <w:kern w:val="0"/>
          <w:sz w:val="32"/>
          <w:szCs w:val="32"/>
        </w:rPr>
        <w:t>反映用于民兵建设与管理方面的支出。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0</w:t>
      </w:r>
      <w:r>
        <w:rPr>
          <w:rFonts w:hint="eastAsia" w:ascii="仿宋_GB2312" w:hAnsi="宋体" w:eastAsia="仿宋_GB2312" w:cs="仿宋_GB2312"/>
          <w:b/>
          <w:bCs/>
          <w:kern w:val="0"/>
          <w:sz w:val="32"/>
          <w:szCs w:val="32"/>
        </w:rPr>
        <w:t>.公共安全支出（类）公安（款）执法办案（项）：</w:t>
      </w:r>
      <w:r>
        <w:rPr>
          <w:rFonts w:hint="eastAsia" w:ascii="仿宋_GB2312" w:hAnsi="宋体" w:eastAsia="仿宋_GB2312" w:cs="仿宋_GB2312"/>
          <w:kern w:val="0"/>
          <w:sz w:val="32"/>
          <w:szCs w:val="32"/>
        </w:rPr>
        <w:t>反映公安机关从事行政执法、、刑事司法及侦查办案等相关活动的支出。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.教育支出（类）普通教育（款）学前教育（项）：</w:t>
      </w:r>
      <w:r>
        <w:rPr>
          <w:rFonts w:hint="eastAsia" w:ascii="仿宋_GB2312" w:hAnsi="宋体" w:eastAsia="仿宋_GB2312" w:cs="仿宋_GB2312"/>
          <w:kern w:val="0"/>
          <w:sz w:val="32"/>
          <w:szCs w:val="32"/>
        </w:rPr>
        <w:t>反映各部门举办的学前教育支出。政府各部门对社会组织等举办的幼儿园的资助，如捐赠、补贴等，也在本科目中反映。</w:t>
      </w:r>
    </w:p>
    <w:p w14:paraId="42D8A211">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22.</w:t>
      </w:r>
      <w:r>
        <w:rPr>
          <w:rFonts w:hint="eastAsia" w:ascii="仿宋_GB2312" w:hAnsi="宋体" w:eastAsia="仿宋_GB2312" w:cs="仿宋_GB2312"/>
          <w:b/>
          <w:bCs/>
          <w:kern w:val="0"/>
          <w:sz w:val="32"/>
          <w:szCs w:val="32"/>
        </w:rPr>
        <w:t>教育支出（类）普通教育（款）</w:t>
      </w:r>
      <w:r>
        <w:rPr>
          <w:rFonts w:hint="eastAsia" w:ascii="仿宋_GB2312" w:hAnsi="宋体" w:eastAsia="仿宋_GB2312" w:cs="仿宋_GB2312"/>
          <w:b/>
          <w:bCs/>
          <w:kern w:val="0"/>
          <w:sz w:val="32"/>
          <w:szCs w:val="32"/>
          <w:lang w:val="en-US" w:eastAsia="zh-CN"/>
        </w:rPr>
        <w:t>初中</w:t>
      </w:r>
      <w:r>
        <w:rPr>
          <w:rFonts w:hint="eastAsia" w:ascii="仿宋_GB2312" w:hAnsi="宋体" w:eastAsia="仿宋_GB2312" w:cs="仿宋_GB2312"/>
          <w:b/>
          <w:bCs/>
          <w:kern w:val="0"/>
          <w:sz w:val="32"/>
          <w:szCs w:val="32"/>
        </w:rPr>
        <w:t>教育（项）</w:t>
      </w:r>
      <w:r>
        <w:rPr>
          <w:rFonts w:hint="eastAsia" w:ascii="仿宋_GB2312" w:hAnsi="宋体" w:eastAsia="仿宋_GB2312" w:cs="仿宋_GB2312"/>
          <w:b/>
          <w:bCs/>
          <w:kern w:val="0"/>
          <w:sz w:val="32"/>
          <w:szCs w:val="32"/>
          <w:lang w:eastAsia="zh-CN"/>
        </w:rPr>
        <w:t>：</w:t>
      </w:r>
      <w:r>
        <w:rPr>
          <w:rFonts w:hint="eastAsia" w:ascii="仿宋_GB2312" w:hAnsi="宋体" w:eastAsia="仿宋_GB2312" w:cs="仿宋_GB2312"/>
          <w:b w:val="0"/>
          <w:bCs w:val="0"/>
          <w:kern w:val="0"/>
          <w:sz w:val="32"/>
          <w:szCs w:val="32"/>
          <w:lang w:val="en-US" w:eastAsia="zh-CN"/>
        </w:rPr>
        <w:t>反应各部门举办的初中教育支出。</w:t>
      </w:r>
      <w:r>
        <w:rPr>
          <w:rFonts w:hint="eastAsia" w:ascii="仿宋_GB2312" w:hAnsi="宋体" w:eastAsia="仿宋_GB2312" w:cs="仿宋_GB2312"/>
          <w:kern w:val="0"/>
          <w:sz w:val="32"/>
          <w:szCs w:val="32"/>
        </w:rPr>
        <w:t>政府各部门对社会组织等举办的</w:t>
      </w:r>
      <w:r>
        <w:rPr>
          <w:rFonts w:hint="eastAsia" w:ascii="仿宋_GB2312" w:hAnsi="宋体" w:eastAsia="仿宋_GB2312" w:cs="仿宋_GB2312"/>
          <w:kern w:val="0"/>
          <w:sz w:val="32"/>
          <w:szCs w:val="32"/>
          <w:lang w:val="en-US" w:eastAsia="zh-CN"/>
        </w:rPr>
        <w:t>初中</w:t>
      </w:r>
      <w:r>
        <w:rPr>
          <w:rFonts w:hint="eastAsia" w:ascii="仿宋_GB2312" w:hAnsi="宋体" w:eastAsia="仿宋_GB2312" w:cs="仿宋_GB2312"/>
          <w:kern w:val="0"/>
          <w:sz w:val="32"/>
          <w:szCs w:val="32"/>
        </w:rPr>
        <w:t>的资助，如捐赠、补贴等，也在本科目中反映。</w:t>
      </w:r>
    </w:p>
    <w:p w14:paraId="5D2CEDA5">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23.社会保障和就业支出（类）民政管理事务（款）基层政权建设和社区治理（项）：</w:t>
      </w:r>
      <w:r>
        <w:rPr>
          <w:rFonts w:hint="eastAsia" w:ascii="仿宋_GB2312" w:hAnsi="宋体" w:eastAsia="仿宋_GB2312" w:cs="仿宋_GB2312"/>
          <w:kern w:val="0"/>
          <w:sz w:val="32"/>
          <w:szCs w:val="32"/>
        </w:rPr>
        <w:t>反映开展城乡社区治理、城乡社区服务（乡村便民服务）、村（居）民自治、村（居）务公开、乡镇（街道）服务能力建设等基层政权建设和社区治理工作的支出。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24.社会保障和就业支出（类）行政事业单位养老支出（款）行政单位离退休（项）：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25.社会保障和就业支出（类）行政事业单位养老支出（款）事业单位离退休（项）：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26.社会保障和就业支出（类）行政事业单位养老支出（款）机关事业单位基本养老保险缴费支出（项）：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27.社会保障和就业支出（类）行政事业单位养老支出（款）机关事业单位职业年金缴费支出（项）：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28</w:t>
      </w:r>
      <w:r>
        <w:rPr>
          <w:rFonts w:hint="eastAsia" w:ascii="仿宋_GB2312" w:hAnsi="宋体" w:eastAsia="仿宋_GB2312" w:cs="仿宋_GB2312"/>
          <w:b/>
          <w:bCs/>
          <w:kern w:val="0"/>
          <w:sz w:val="32"/>
          <w:szCs w:val="32"/>
        </w:rPr>
        <w:t>.社会保障和就业支出（类）特困人员救助供养（款）农村特困人员救助供养支出（项）：</w:t>
      </w:r>
      <w:r>
        <w:rPr>
          <w:rFonts w:hint="eastAsia" w:ascii="仿宋_GB2312" w:hAnsi="宋体" w:eastAsia="仿宋_GB2312" w:cs="仿宋_GB2312"/>
          <w:kern w:val="0"/>
          <w:sz w:val="32"/>
          <w:szCs w:val="32"/>
        </w:rPr>
        <w:t>反映农村特困人员救助供养支出。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29</w:t>
      </w:r>
      <w:r>
        <w:rPr>
          <w:rFonts w:hint="eastAsia" w:ascii="仿宋_GB2312" w:hAnsi="宋体" w:eastAsia="仿宋_GB2312" w:cs="仿宋_GB2312"/>
          <w:b/>
          <w:bCs/>
          <w:kern w:val="0"/>
          <w:sz w:val="32"/>
          <w:szCs w:val="32"/>
        </w:rPr>
        <w:t>.社会保障和就业支出（类）其他社会保障和就业支出（款）其他社会和就业保障支出（项）：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lang w:val="en-US" w:eastAsia="zh-CN"/>
        </w:rPr>
        <w:t xml:space="preserve">    30</w:t>
      </w:r>
      <w:r>
        <w:rPr>
          <w:rFonts w:hint="eastAsia" w:ascii="仿宋_GB2312" w:hAnsi="宋体" w:eastAsia="仿宋_GB2312" w:cs="仿宋_GB2312"/>
          <w:b/>
          <w:bCs/>
          <w:kern w:val="0"/>
          <w:sz w:val="32"/>
          <w:szCs w:val="32"/>
        </w:rPr>
        <w:t>.卫生健康支出（类）</w:t>
      </w:r>
      <w:r>
        <w:rPr>
          <w:rFonts w:hint="eastAsia" w:ascii="仿宋_GB2312" w:hAnsi="宋体" w:eastAsia="仿宋_GB2312" w:cs="仿宋_GB2312"/>
          <w:b/>
          <w:bCs/>
          <w:kern w:val="0"/>
          <w:sz w:val="32"/>
          <w:szCs w:val="32"/>
          <w:lang w:val="en-US" w:eastAsia="zh-CN"/>
        </w:rPr>
        <w:t>基层医疗卫生机构</w:t>
      </w:r>
      <w:r>
        <w:rPr>
          <w:rFonts w:hint="eastAsia" w:ascii="仿宋_GB2312" w:hAnsi="宋体" w:eastAsia="仿宋_GB2312" w:cs="仿宋_GB2312"/>
          <w:b/>
          <w:bCs/>
          <w:kern w:val="0"/>
          <w:sz w:val="32"/>
          <w:szCs w:val="32"/>
        </w:rPr>
        <w:t>（款）</w:t>
      </w:r>
      <w:r>
        <w:rPr>
          <w:rFonts w:hint="eastAsia" w:ascii="仿宋_GB2312" w:hAnsi="宋体" w:eastAsia="仿宋_GB2312" w:cs="仿宋_GB2312"/>
          <w:b/>
          <w:bCs/>
          <w:kern w:val="0"/>
          <w:sz w:val="32"/>
          <w:szCs w:val="32"/>
          <w:lang w:val="en-US" w:eastAsia="zh-CN"/>
        </w:rPr>
        <w:t>乡镇卫生院</w:t>
      </w:r>
      <w:r>
        <w:rPr>
          <w:rFonts w:hint="eastAsia" w:ascii="仿宋_GB2312" w:hAnsi="宋体" w:eastAsia="仿宋_GB2312" w:cs="仿宋_GB2312"/>
          <w:b/>
          <w:bCs/>
          <w:kern w:val="0"/>
          <w:sz w:val="32"/>
          <w:szCs w:val="32"/>
        </w:rPr>
        <w:t>（项）：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val="en-US" w:eastAsia="zh-CN"/>
        </w:rPr>
        <w:t>用于乡镇卫生院的支出</w:t>
      </w:r>
      <w:r>
        <w:rPr>
          <w:rFonts w:hint="eastAsia" w:ascii="仿宋_GB2312" w:hAnsi="宋体" w:eastAsia="仿宋_GB2312" w:cs="仿宋_GB2312"/>
          <w:kern w:val="0"/>
          <w:sz w:val="32"/>
          <w:szCs w:val="32"/>
        </w:rPr>
        <w:t>。</w:t>
      </w:r>
    </w:p>
    <w:p w14:paraId="6A51E8ED">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31.</w:t>
      </w:r>
      <w:r>
        <w:rPr>
          <w:rFonts w:hint="eastAsia" w:ascii="仿宋_GB2312" w:hAnsi="宋体" w:eastAsia="仿宋_GB2312" w:cs="仿宋_GB2312"/>
          <w:b/>
          <w:bCs/>
          <w:kern w:val="0"/>
          <w:sz w:val="32"/>
          <w:szCs w:val="32"/>
        </w:rPr>
        <w:t>卫生健康支出（类）公共卫生（款）</w:t>
      </w:r>
      <w:r>
        <w:rPr>
          <w:rFonts w:hint="eastAsia" w:ascii="仿宋_GB2312" w:hAnsi="宋体" w:eastAsia="仿宋_GB2312" w:cs="仿宋_GB2312"/>
          <w:b/>
          <w:bCs/>
          <w:kern w:val="0"/>
          <w:sz w:val="32"/>
          <w:szCs w:val="32"/>
          <w:lang w:val="en-US" w:eastAsia="zh-CN"/>
        </w:rPr>
        <w:t>中岛公共卫生服务（项）：</w:t>
      </w:r>
      <w:r>
        <w:rPr>
          <w:rFonts w:hint="eastAsia" w:ascii="仿宋_GB2312" w:hAnsi="宋体" w:eastAsia="仿宋_GB2312" w:cs="仿宋_GB2312"/>
          <w:b w:val="0"/>
          <w:bCs w:val="0"/>
          <w:kern w:val="0"/>
          <w:sz w:val="32"/>
          <w:szCs w:val="32"/>
          <w:lang w:val="en-US" w:eastAsia="zh-CN"/>
        </w:rPr>
        <w:t>反映重大疾病、重大传染病预防控制等重大公共卫生服务项目支出。</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.卫生健康支出（类）公共卫生（款）其他公共卫生支出（项）：</w:t>
      </w:r>
      <w:r>
        <w:rPr>
          <w:rFonts w:hint="eastAsia" w:ascii="仿宋_GB2312" w:hAnsi="宋体" w:eastAsia="仿宋_GB2312" w:cs="仿宋_GB2312"/>
          <w:kern w:val="0"/>
          <w:sz w:val="32"/>
          <w:szCs w:val="32"/>
        </w:rPr>
        <w:t>其他公共卫生支出反映除上述项目以外的其他用于公共卫生方面的支出。</w:t>
      </w:r>
    </w:p>
    <w:p w14:paraId="74994483">
      <w:pPr>
        <w:widowControl/>
        <w:spacing w:line="520" w:lineRule="exact"/>
        <w:ind w:firstLine="643" w:firstLineChars="200"/>
        <w:jc w:val="both"/>
        <w:rPr>
          <w:rFonts w:hint="default"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33.</w:t>
      </w:r>
      <w:r>
        <w:rPr>
          <w:rFonts w:hint="eastAsia" w:ascii="仿宋_GB2312" w:eastAsia="仿宋_GB2312" w:cs="仿宋_GB2312"/>
          <w:b/>
          <w:bCs/>
          <w:sz w:val="32"/>
          <w:szCs w:val="32"/>
        </w:rPr>
        <w:t>卫生健康支出（类）计划生育事务（款）其他计划生育事务支出（项）</w:t>
      </w:r>
      <w:r>
        <w:rPr>
          <w:rFonts w:hint="eastAsia" w:ascii="仿宋_GB2312" w:eastAsia="仿宋_GB2312" w:cs="仿宋_GB2312"/>
          <w:b/>
          <w:bCs/>
          <w:sz w:val="32"/>
          <w:szCs w:val="32"/>
          <w:lang w:eastAsia="zh-CN"/>
        </w:rPr>
        <w:t>：</w:t>
      </w:r>
      <w:r>
        <w:rPr>
          <w:rFonts w:hint="eastAsia" w:ascii="仿宋_GB2312" w:eastAsia="仿宋_GB2312" w:cs="仿宋_GB2312"/>
          <w:b w:val="0"/>
          <w:bCs w:val="0"/>
          <w:sz w:val="32"/>
          <w:szCs w:val="32"/>
          <w:lang w:val="en-US" w:eastAsia="zh-CN"/>
        </w:rPr>
        <w:t>反映除上述项目以外其他用于计划生育管理事务方面的支出。</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lang w:val="en-US" w:eastAsia="zh-CN"/>
        </w:rPr>
        <w:t xml:space="preserve">    </w:t>
      </w:r>
      <w:r>
        <w:rPr>
          <w:rFonts w:hint="eastAsia" w:ascii="仿宋_GB2312" w:hAnsi="宋体" w:eastAsia="仿宋_GB2312" w:cs="仿宋_GB2312"/>
          <w:b/>
          <w:bCs/>
          <w:kern w:val="0"/>
          <w:sz w:val="32"/>
          <w:szCs w:val="32"/>
        </w:rPr>
        <w:t>34.卫生健康支出（类）行政事业单位医疗（款）行政单位医疗（项）：</w:t>
      </w:r>
      <w:r>
        <w:rPr>
          <w:rFonts w:hint="eastAsia" w:ascii="仿宋_GB2312" w:hAnsi="宋体" w:eastAsia="仿宋_GB2312" w:cs="仿宋_GB2312"/>
          <w:kern w:val="0"/>
          <w:sz w:val="32"/>
          <w:szCs w:val="32"/>
        </w:rPr>
        <w:t>反映过财政部门安排的行政单位（包括实行公务员管理的事业单位，下同）基本医疗保险缴费经费，未参加医疗保险的行政单位的公费医疗经费，按国家规定享受离休人员、红军老战士待遇人员的医疗经费。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35.</w:t>
      </w:r>
      <w:r>
        <w:rPr>
          <w:rFonts w:hint="eastAsia" w:ascii="仿宋_GB2312" w:hAnsi="宋体" w:eastAsia="仿宋_GB2312" w:cs="仿宋_GB2312"/>
          <w:b/>
          <w:bCs/>
          <w:kern w:val="0"/>
          <w:sz w:val="32"/>
          <w:szCs w:val="32"/>
          <w:lang w:val="en-US" w:eastAsia="zh-CN"/>
        </w:rPr>
        <w:t>卫</w:t>
      </w:r>
      <w:r>
        <w:rPr>
          <w:rFonts w:hint="eastAsia" w:ascii="仿宋_GB2312" w:hAnsi="宋体" w:eastAsia="仿宋_GB2312" w:cs="仿宋_GB2312"/>
          <w:b/>
          <w:bCs/>
          <w:kern w:val="0"/>
          <w:sz w:val="32"/>
          <w:szCs w:val="32"/>
        </w:rPr>
        <w:t>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.节能环保支出（类）自然生态保护（款）农村环境保护（项）：</w:t>
      </w:r>
      <w:r>
        <w:rPr>
          <w:rFonts w:hint="eastAsia" w:ascii="仿宋_GB2312" w:hAnsi="宋体" w:eastAsia="仿宋_GB2312" w:cs="仿宋_GB2312"/>
          <w:kern w:val="0"/>
          <w:sz w:val="32"/>
          <w:szCs w:val="32"/>
        </w:rPr>
        <w:t>反映用于农村环境保护方面的支出。有关事项包括:农村环境综合整治，如生活垃圾、污水处理，农村饮用水源地监测与保护等;小城镇环境保护，如小城镇环境保护能力建设及环境基础设施建设，环境优美乡镇及生态村创建等;农用化学品(化肥、农药、农膜等)污染防治、畜禽养殖污染防治、土壤污染防治；农产品产地环境监测与监管，有机食品基地建设与管理，秸秆等农业废弃物综合利用；农村环境保护能力建设宣教、试点示范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.城乡社区支出（类）城乡社区公共设施（款）其他城乡社区公共设施支出（项）：</w:t>
      </w:r>
      <w:r>
        <w:rPr>
          <w:rFonts w:hint="eastAsia" w:ascii="仿宋_GB2312" w:hAnsi="宋体" w:eastAsia="仿宋_GB2312" w:cs="仿宋_GB2312"/>
          <w:kern w:val="0"/>
          <w:sz w:val="32"/>
          <w:szCs w:val="32"/>
        </w:rPr>
        <w:t>反映除上述项目以外其他用于城乡社区公共设施方面的支出。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39.农林水支出（类）农业农村（款）</w:t>
      </w:r>
      <w:r>
        <w:rPr>
          <w:rFonts w:hint="eastAsia" w:ascii="仿宋_GB2312" w:hAnsi="宋体" w:eastAsia="仿宋_GB2312" w:cs="仿宋_GB2312"/>
          <w:b/>
          <w:bCs/>
          <w:kern w:val="0"/>
          <w:sz w:val="32"/>
          <w:szCs w:val="32"/>
          <w:lang w:val="en-US" w:eastAsia="zh-CN"/>
        </w:rPr>
        <w:t>防汛</w:t>
      </w:r>
      <w:r>
        <w:rPr>
          <w:rFonts w:hint="eastAsia" w:ascii="仿宋_GB2312" w:hAnsi="宋体" w:eastAsia="仿宋_GB2312" w:cs="仿宋_GB2312"/>
          <w:b/>
          <w:bCs/>
          <w:kern w:val="0"/>
          <w:sz w:val="32"/>
          <w:szCs w:val="32"/>
        </w:rPr>
        <w:t>（项）：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val="en-US" w:eastAsia="zh-CN"/>
        </w:rPr>
        <w:t>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14:paraId="7C2F6AAE">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4</w:t>
      </w:r>
      <w:r>
        <w:rPr>
          <w:rFonts w:hint="eastAsia" w:ascii="仿宋_GB2312" w:hAnsi="宋体" w:eastAsia="仿宋_GB2312" w:cs="仿宋_GB2312"/>
          <w:b/>
          <w:bCs/>
          <w:kern w:val="0"/>
          <w:sz w:val="32"/>
          <w:szCs w:val="32"/>
          <w:lang w:val="en-US" w:eastAsia="zh-CN"/>
        </w:rPr>
        <w:t>0</w:t>
      </w:r>
      <w:r>
        <w:rPr>
          <w:rFonts w:hint="eastAsia" w:ascii="仿宋_GB2312" w:hAnsi="宋体" w:eastAsia="仿宋_GB2312" w:cs="仿宋_GB2312"/>
          <w:b/>
          <w:bCs/>
          <w:kern w:val="0"/>
          <w:sz w:val="32"/>
          <w:szCs w:val="32"/>
        </w:rPr>
        <w:t>.农林水支出（类）水利（款）农村水利（项）：</w:t>
      </w:r>
      <w:r>
        <w:rPr>
          <w:rFonts w:hint="eastAsia" w:ascii="仿宋_GB2312" w:hAnsi="宋体" w:eastAsia="仿宋_GB2312" w:cs="仿宋_GB2312"/>
          <w:kern w:val="0"/>
          <w:sz w:val="32"/>
          <w:szCs w:val="32"/>
        </w:rPr>
        <w:t>反映国家对中型灌区节水配套改造、牧区水利建设、小型水源建设、农村河塘整治以及排灌站、小水电站补助等。</w:t>
      </w:r>
    </w:p>
    <w:p w14:paraId="4CA2E533">
      <w:pPr>
        <w:widowControl/>
        <w:spacing w:line="520" w:lineRule="exact"/>
        <w:ind w:firstLine="643" w:firstLineChars="200"/>
        <w:jc w:val="both"/>
        <w:rPr>
          <w:rFonts w:hint="eastAsia" w:ascii="仿宋_GB2312" w:eastAsia="仿宋_GB2312" w:cs="仿宋_GB2312"/>
          <w:b w:val="0"/>
          <w:bCs w:val="0"/>
          <w:sz w:val="32"/>
          <w:szCs w:val="32"/>
          <w:lang w:val="en-US" w:eastAsia="zh-CN"/>
        </w:rPr>
      </w:pPr>
      <w:r>
        <w:rPr>
          <w:rFonts w:hint="eastAsia" w:ascii="仿宋_GB2312" w:hAnsi="宋体" w:eastAsia="仿宋_GB2312" w:cs="仿宋_GB2312"/>
          <w:b/>
          <w:bCs/>
          <w:kern w:val="0"/>
          <w:sz w:val="32"/>
          <w:szCs w:val="32"/>
          <w:lang w:val="en-US" w:eastAsia="zh-CN"/>
        </w:rPr>
        <w:t>41.</w:t>
      </w:r>
      <w:r>
        <w:rPr>
          <w:rFonts w:hint="eastAsia" w:ascii="仿宋_GB2312" w:eastAsia="仿宋_GB2312" w:cs="仿宋_GB2312"/>
          <w:b/>
          <w:bCs/>
          <w:sz w:val="32"/>
          <w:szCs w:val="32"/>
        </w:rPr>
        <w:t>农林水支出（类）巩固脱贫攻坚成果衔接乡村振兴（款）其他巩固脱贫攻坚成果衔接乡村振兴支出（项）</w:t>
      </w:r>
      <w:r>
        <w:rPr>
          <w:rFonts w:hint="eastAsia" w:ascii="仿宋_GB2312" w:eastAsia="仿宋_GB2312" w:cs="仿宋_GB2312"/>
          <w:b/>
          <w:bCs/>
          <w:sz w:val="32"/>
          <w:szCs w:val="32"/>
          <w:lang w:eastAsia="zh-CN"/>
        </w:rPr>
        <w:t>：</w:t>
      </w:r>
      <w:r>
        <w:rPr>
          <w:rFonts w:hint="eastAsia" w:ascii="仿宋_GB2312" w:eastAsia="仿宋_GB2312" w:cs="仿宋_GB2312"/>
          <w:b w:val="0"/>
          <w:bCs w:val="0"/>
          <w:sz w:val="32"/>
          <w:szCs w:val="32"/>
          <w:lang w:val="en-US" w:eastAsia="zh-CN"/>
        </w:rPr>
        <w:t>反映除上述项目以外其他用于巩固拓展脱贫攻坚成果同乡村振兴有效衔接方面的支出。</w:t>
      </w:r>
    </w:p>
    <w:p w14:paraId="5DB351CD">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4</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.农林水支出（类）农村综合改革（款）对村民委员会和村党支部的补助（项）：</w:t>
      </w:r>
      <w:r>
        <w:rPr>
          <w:rFonts w:hint="eastAsia" w:ascii="仿宋_GB2312" w:hAnsi="宋体" w:eastAsia="仿宋_GB2312" w:cs="仿宋_GB2312"/>
          <w:kern w:val="0"/>
          <w:sz w:val="32"/>
          <w:szCs w:val="32"/>
        </w:rPr>
        <w:t>反映各级财政对村民委员会和村党支部的补助支出，以及支持建立县级基本财力保障机制安排的村级组织运转奖补资金。</w:t>
      </w:r>
    </w:p>
    <w:p w14:paraId="10D95A74">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4</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.农林水支出（类）农村综合改革（款）农村综合改革示范点补助（项）：</w:t>
      </w:r>
      <w:r>
        <w:rPr>
          <w:rFonts w:hint="eastAsia" w:ascii="仿宋_GB2312" w:hAnsi="宋体" w:eastAsia="仿宋_GB2312" w:cs="仿宋_GB2312"/>
          <w:kern w:val="0"/>
          <w:sz w:val="32"/>
          <w:szCs w:val="32"/>
        </w:rPr>
        <w:t>反映各级财政对农村综合改革示范试点、新型农业社会化服务体系建设等补助支出。</w:t>
      </w:r>
    </w:p>
    <w:p w14:paraId="61760CCE">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4</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.资源勘探工业信息等支出（类）支持中小企业发展和管理支出（款）其他支持中小企业发展和管理支出（项）：</w:t>
      </w:r>
      <w:r>
        <w:rPr>
          <w:rFonts w:hint="eastAsia" w:ascii="仿宋_GB2312" w:hAnsi="宋体" w:eastAsia="仿宋_GB2312" w:cs="仿宋_GB2312"/>
          <w:kern w:val="0"/>
          <w:sz w:val="32"/>
          <w:szCs w:val="32"/>
        </w:rPr>
        <w:t>反映用于中小企业管理及支持中小企业发展方面的支出。</w:t>
      </w:r>
    </w:p>
    <w:p w14:paraId="2F4F3E13">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4</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p>
    <w:p w14:paraId="67A00460">
      <w:pPr>
        <w:spacing w:line="540" w:lineRule="exact"/>
        <w:jc w:val="center"/>
        <w:rPr>
          <w:rFonts w:ascii="宋体" w:hAnsi="宋体"/>
          <w:b/>
          <w:sz w:val="36"/>
          <w:szCs w:val="36"/>
        </w:rPr>
      </w:pPr>
    </w:p>
    <w:p w14:paraId="05EEFC6D">
      <w:pPr>
        <w:spacing w:line="540" w:lineRule="exact"/>
        <w:jc w:val="center"/>
        <w:rPr>
          <w:rFonts w:ascii="宋体" w:hAnsi="宋体"/>
          <w:b/>
          <w:sz w:val="36"/>
          <w:szCs w:val="36"/>
        </w:rPr>
      </w:pPr>
    </w:p>
    <w:p w14:paraId="5F0E119C">
      <w:pPr>
        <w:spacing w:line="540" w:lineRule="exact"/>
        <w:jc w:val="center"/>
        <w:rPr>
          <w:rFonts w:ascii="宋体" w:hAnsi="宋体"/>
          <w:b/>
          <w:sz w:val="36"/>
          <w:szCs w:val="36"/>
        </w:rPr>
      </w:pPr>
    </w:p>
    <w:p w14:paraId="149E90EA">
      <w:pPr>
        <w:spacing w:line="540" w:lineRule="exact"/>
        <w:jc w:val="center"/>
        <w:rPr>
          <w:rFonts w:ascii="宋体" w:hAnsi="宋体"/>
          <w:b/>
          <w:sz w:val="36"/>
          <w:szCs w:val="36"/>
        </w:rPr>
      </w:pPr>
    </w:p>
    <w:p w14:paraId="41BD843C">
      <w:pPr>
        <w:spacing w:line="540" w:lineRule="exact"/>
        <w:jc w:val="center"/>
        <w:rPr>
          <w:rFonts w:ascii="宋体" w:hAnsi="宋体"/>
          <w:b/>
          <w:sz w:val="36"/>
          <w:szCs w:val="36"/>
        </w:rPr>
      </w:pPr>
    </w:p>
    <w:p w14:paraId="2216B150">
      <w:pPr>
        <w:numPr>
          <w:ilvl w:val="0"/>
          <w:numId w:val="2"/>
        </w:numPr>
        <w:spacing w:line="540" w:lineRule="exact"/>
        <w:jc w:val="center"/>
        <w:rPr>
          <w:rFonts w:hint="eastAsia" w:ascii="宋体" w:hAnsi="宋体"/>
          <w:b/>
          <w:sz w:val="36"/>
          <w:szCs w:val="36"/>
        </w:rPr>
      </w:pPr>
      <w:r>
        <w:rPr>
          <w:rFonts w:hint="eastAsia" w:ascii="宋体" w:hAnsi="宋体"/>
          <w:b/>
          <w:sz w:val="36"/>
          <w:szCs w:val="36"/>
          <w:lang w:eastAsia="zh-CN"/>
        </w:rPr>
        <w:t>盘山县吴家镇人民政府</w:t>
      </w:r>
      <w:r>
        <w:rPr>
          <w:rFonts w:hint="eastAsia" w:ascii="宋体" w:hAnsi="宋体"/>
          <w:b/>
          <w:sz w:val="36"/>
          <w:szCs w:val="36"/>
        </w:rPr>
        <w:t>2023年度部门决算表</w:t>
      </w:r>
    </w:p>
    <w:p w14:paraId="6F4A684F">
      <w:pPr>
        <w:widowControl w:val="0"/>
        <w:numPr>
          <w:ilvl w:val="0"/>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270DFF67">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1FC08AA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B223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D50E04">
            <w:pPr>
              <w:jc w:val="right"/>
            </w:pPr>
            <w:r>
              <w:rPr>
                <w:rFonts w:ascii="宋体" w:hAnsi="宋体" w:eastAsia="宋体" w:cs="宋体"/>
                <w:sz w:val="20"/>
              </w:rPr>
              <w:t>公开01表</w:t>
            </w:r>
          </w:p>
        </w:tc>
      </w:tr>
      <w:tr w14:paraId="5AE6B4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AEF222">
            <w:pPr>
              <w:jc w:val="left"/>
            </w:pPr>
            <w:r>
              <w:rPr>
                <w:rFonts w:ascii="宋体" w:hAnsi="宋体" w:eastAsia="宋体" w:cs="宋体"/>
                <w:sz w:val="20"/>
              </w:rPr>
              <w:t>部门：辽宁省盘锦市盘山县吴家镇人民政府</w:t>
            </w:r>
          </w:p>
        </w:tc>
        <w:tc>
          <w:tcPr>
            <w:tcW w:w="2000" w:type="dxa"/>
          </w:tcPr>
          <w:p w14:paraId="75F104C5">
            <w:pPr>
              <w:jc w:val="center"/>
            </w:pPr>
            <w:r>
              <w:rPr>
                <w:rFonts w:ascii="宋体" w:hAnsi="宋体" w:eastAsia="宋体" w:cs="宋体"/>
                <w:sz w:val="20"/>
              </w:rPr>
              <w:t>2023年度</w:t>
            </w:r>
          </w:p>
        </w:tc>
        <w:tc>
          <w:tcPr>
            <w:tcW w:w="4386" w:type="dxa"/>
          </w:tcPr>
          <w:p w14:paraId="2B92F3E2">
            <w:pPr>
              <w:jc w:val="right"/>
            </w:pPr>
            <w:r>
              <w:rPr>
                <w:rFonts w:ascii="宋体" w:hAnsi="宋体" w:eastAsia="宋体" w:cs="宋体"/>
                <w:sz w:val="20"/>
              </w:rPr>
              <w:t>金额单位：万元</w:t>
            </w:r>
          </w:p>
        </w:tc>
      </w:tr>
    </w:tbl>
    <w:p w14:paraId="2AC4A69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E2F2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F07F8C4">
            <w:pPr>
              <w:jc w:val="center"/>
            </w:pPr>
            <w:r>
              <w:rPr>
                <w:rFonts w:ascii="宋体" w:hAnsi="宋体" w:eastAsia="宋体" w:cs="宋体"/>
                <w:b w:val="0"/>
                <w:i w:val="0"/>
                <w:color w:val="000000"/>
                <w:sz w:val="18"/>
              </w:rPr>
              <w:t>收入</w:t>
            </w:r>
          </w:p>
        </w:tc>
        <w:tc>
          <w:tcPr>
            <w:tcW w:w="3260" w:type="dxa"/>
            <w:gridSpan w:val="3"/>
            <w:vAlign w:val="center"/>
          </w:tcPr>
          <w:p w14:paraId="47097533">
            <w:pPr>
              <w:jc w:val="center"/>
            </w:pPr>
            <w:r>
              <w:rPr>
                <w:rFonts w:ascii="宋体" w:hAnsi="宋体" w:eastAsia="宋体" w:cs="宋体"/>
                <w:b w:val="0"/>
                <w:i w:val="0"/>
                <w:color w:val="000000"/>
                <w:sz w:val="18"/>
              </w:rPr>
              <w:t>支出</w:t>
            </w:r>
          </w:p>
        </w:tc>
      </w:tr>
      <w:tr w14:paraId="13EB9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5EC002">
            <w:pPr>
              <w:jc w:val="center"/>
            </w:pPr>
            <w:r>
              <w:rPr>
                <w:rFonts w:ascii="宋体" w:hAnsi="宋体" w:eastAsia="宋体" w:cs="宋体"/>
                <w:b w:val="0"/>
                <w:i w:val="0"/>
                <w:color w:val="000000"/>
                <w:sz w:val="18"/>
              </w:rPr>
              <w:t>项目</w:t>
            </w:r>
          </w:p>
        </w:tc>
        <w:tc>
          <w:tcPr>
            <w:tcW w:w="500" w:type="dxa"/>
            <w:vAlign w:val="center"/>
          </w:tcPr>
          <w:p w14:paraId="0DB3885F">
            <w:pPr>
              <w:jc w:val="center"/>
            </w:pPr>
            <w:r>
              <w:rPr>
                <w:rFonts w:ascii="宋体" w:hAnsi="宋体" w:eastAsia="宋体" w:cs="宋体"/>
                <w:b w:val="0"/>
                <w:i w:val="0"/>
                <w:color w:val="000000"/>
                <w:sz w:val="18"/>
              </w:rPr>
              <w:t>行次</w:t>
            </w:r>
          </w:p>
        </w:tc>
        <w:tc>
          <w:tcPr>
            <w:tcW w:w="1640" w:type="dxa"/>
            <w:vAlign w:val="center"/>
          </w:tcPr>
          <w:p w14:paraId="4826800D">
            <w:pPr>
              <w:jc w:val="center"/>
            </w:pPr>
            <w:r>
              <w:rPr>
                <w:rFonts w:ascii="宋体" w:hAnsi="宋体" w:eastAsia="宋体" w:cs="宋体"/>
                <w:b w:val="0"/>
                <w:i w:val="0"/>
                <w:color w:val="000000"/>
                <w:sz w:val="18"/>
              </w:rPr>
              <w:t>金额</w:t>
            </w:r>
          </w:p>
        </w:tc>
        <w:tc>
          <w:tcPr>
            <w:tcW w:w="3260" w:type="dxa"/>
            <w:vAlign w:val="center"/>
          </w:tcPr>
          <w:p w14:paraId="1E1C8C5F">
            <w:pPr>
              <w:jc w:val="center"/>
            </w:pPr>
            <w:r>
              <w:rPr>
                <w:rFonts w:ascii="宋体" w:hAnsi="宋体" w:eastAsia="宋体" w:cs="宋体"/>
                <w:b w:val="0"/>
                <w:i w:val="0"/>
                <w:color w:val="000000"/>
                <w:sz w:val="18"/>
              </w:rPr>
              <w:t>项目</w:t>
            </w:r>
          </w:p>
        </w:tc>
        <w:tc>
          <w:tcPr>
            <w:tcW w:w="500" w:type="dxa"/>
            <w:vAlign w:val="center"/>
          </w:tcPr>
          <w:p w14:paraId="19A111BA">
            <w:pPr>
              <w:jc w:val="center"/>
            </w:pPr>
            <w:r>
              <w:rPr>
                <w:rFonts w:ascii="宋体" w:hAnsi="宋体" w:eastAsia="宋体" w:cs="宋体"/>
                <w:b w:val="0"/>
                <w:i w:val="0"/>
                <w:color w:val="000000"/>
                <w:sz w:val="18"/>
              </w:rPr>
              <w:t>行次</w:t>
            </w:r>
          </w:p>
        </w:tc>
        <w:tc>
          <w:tcPr>
            <w:tcW w:w="1612" w:type="dxa"/>
            <w:vAlign w:val="center"/>
          </w:tcPr>
          <w:p w14:paraId="2A3B1CB4">
            <w:pPr>
              <w:jc w:val="center"/>
            </w:pPr>
            <w:r>
              <w:rPr>
                <w:rFonts w:ascii="宋体" w:hAnsi="宋体" w:eastAsia="宋体" w:cs="宋体"/>
                <w:b w:val="0"/>
                <w:i w:val="0"/>
                <w:color w:val="000000"/>
                <w:sz w:val="18"/>
              </w:rPr>
              <w:t>金额</w:t>
            </w:r>
          </w:p>
        </w:tc>
      </w:tr>
      <w:tr w14:paraId="6BD9C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0479D7">
            <w:pPr>
              <w:jc w:val="center"/>
            </w:pPr>
            <w:r>
              <w:rPr>
                <w:rFonts w:ascii="宋体" w:hAnsi="宋体" w:eastAsia="宋体" w:cs="宋体"/>
                <w:b w:val="0"/>
                <w:i w:val="0"/>
                <w:color w:val="000000"/>
                <w:sz w:val="18"/>
              </w:rPr>
              <w:t>栏次</w:t>
            </w:r>
          </w:p>
        </w:tc>
        <w:tc>
          <w:tcPr>
            <w:tcW w:w="500" w:type="dxa"/>
            <w:vAlign w:val="center"/>
          </w:tcPr>
          <w:p w14:paraId="1B002B6F"/>
        </w:tc>
        <w:tc>
          <w:tcPr>
            <w:tcW w:w="1640" w:type="dxa"/>
            <w:vAlign w:val="center"/>
          </w:tcPr>
          <w:p w14:paraId="32650905">
            <w:pPr>
              <w:jc w:val="center"/>
            </w:pPr>
            <w:r>
              <w:rPr>
                <w:rFonts w:ascii="宋体" w:hAnsi="宋体" w:eastAsia="宋体" w:cs="宋体"/>
                <w:b w:val="0"/>
                <w:i w:val="0"/>
                <w:color w:val="000000"/>
                <w:sz w:val="18"/>
              </w:rPr>
              <w:t>1</w:t>
            </w:r>
          </w:p>
        </w:tc>
        <w:tc>
          <w:tcPr>
            <w:tcW w:w="3260" w:type="dxa"/>
            <w:vAlign w:val="center"/>
          </w:tcPr>
          <w:p w14:paraId="16669AC6">
            <w:pPr>
              <w:jc w:val="center"/>
            </w:pPr>
            <w:r>
              <w:rPr>
                <w:rFonts w:ascii="宋体" w:hAnsi="宋体" w:eastAsia="宋体" w:cs="宋体"/>
                <w:b w:val="0"/>
                <w:i w:val="0"/>
                <w:color w:val="000000"/>
                <w:sz w:val="18"/>
              </w:rPr>
              <w:t>栏次</w:t>
            </w:r>
          </w:p>
        </w:tc>
        <w:tc>
          <w:tcPr>
            <w:tcW w:w="500" w:type="dxa"/>
            <w:vAlign w:val="center"/>
          </w:tcPr>
          <w:p w14:paraId="6B85491C"/>
        </w:tc>
        <w:tc>
          <w:tcPr>
            <w:tcW w:w="1612" w:type="dxa"/>
            <w:vAlign w:val="center"/>
          </w:tcPr>
          <w:p w14:paraId="7F9D0D9E">
            <w:pPr>
              <w:jc w:val="center"/>
            </w:pPr>
            <w:r>
              <w:rPr>
                <w:rFonts w:ascii="宋体" w:hAnsi="宋体" w:eastAsia="宋体" w:cs="宋体"/>
                <w:b w:val="0"/>
                <w:i w:val="0"/>
                <w:color w:val="000000"/>
                <w:sz w:val="18"/>
              </w:rPr>
              <w:t>2</w:t>
            </w:r>
          </w:p>
        </w:tc>
      </w:tr>
      <w:tr w14:paraId="76D3E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C2D7C1">
            <w:pPr>
              <w:jc w:val="left"/>
            </w:pPr>
            <w:r>
              <w:rPr>
                <w:rFonts w:ascii="宋体" w:hAnsi="宋体" w:eastAsia="宋体" w:cs="宋体"/>
                <w:b w:val="0"/>
                <w:i w:val="0"/>
                <w:color w:val="000000"/>
                <w:sz w:val="18"/>
              </w:rPr>
              <w:t>一、一般公共预算财政拨款收入</w:t>
            </w:r>
          </w:p>
        </w:tc>
        <w:tc>
          <w:tcPr>
            <w:tcW w:w="500" w:type="dxa"/>
            <w:vAlign w:val="center"/>
          </w:tcPr>
          <w:p w14:paraId="095F09AD">
            <w:pPr>
              <w:jc w:val="center"/>
            </w:pPr>
            <w:r>
              <w:rPr>
                <w:rFonts w:ascii="宋体" w:hAnsi="宋体" w:eastAsia="宋体" w:cs="宋体"/>
                <w:b w:val="0"/>
                <w:i w:val="0"/>
                <w:color w:val="000000"/>
                <w:sz w:val="18"/>
              </w:rPr>
              <w:t>1</w:t>
            </w:r>
          </w:p>
        </w:tc>
        <w:tc>
          <w:tcPr>
            <w:tcW w:w="1640" w:type="dxa"/>
            <w:vAlign w:val="center"/>
          </w:tcPr>
          <w:p w14:paraId="5671972C">
            <w:pPr>
              <w:jc w:val="right"/>
            </w:pPr>
            <w:r>
              <w:rPr>
                <w:rFonts w:ascii="宋体" w:hAnsi="宋体" w:eastAsia="宋体" w:cs="宋体"/>
                <w:b w:val="0"/>
                <w:i w:val="0"/>
                <w:color w:val="000000"/>
                <w:sz w:val="18"/>
              </w:rPr>
              <w:t>5,062.06</w:t>
            </w:r>
          </w:p>
        </w:tc>
        <w:tc>
          <w:tcPr>
            <w:tcW w:w="3260" w:type="dxa"/>
            <w:vAlign w:val="center"/>
          </w:tcPr>
          <w:p w14:paraId="078DA405">
            <w:pPr>
              <w:jc w:val="left"/>
            </w:pPr>
            <w:r>
              <w:rPr>
                <w:rFonts w:ascii="宋体" w:hAnsi="宋体" w:eastAsia="宋体" w:cs="宋体"/>
                <w:b w:val="0"/>
                <w:i w:val="0"/>
                <w:color w:val="000000"/>
                <w:sz w:val="18"/>
              </w:rPr>
              <w:t>一、一般公共服务支出</w:t>
            </w:r>
          </w:p>
        </w:tc>
        <w:tc>
          <w:tcPr>
            <w:tcW w:w="500" w:type="dxa"/>
            <w:vAlign w:val="center"/>
          </w:tcPr>
          <w:p w14:paraId="3CDD217C">
            <w:pPr>
              <w:jc w:val="center"/>
            </w:pPr>
            <w:r>
              <w:rPr>
                <w:rFonts w:ascii="宋体" w:hAnsi="宋体" w:eastAsia="宋体" w:cs="宋体"/>
                <w:b w:val="0"/>
                <w:i w:val="0"/>
                <w:color w:val="000000"/>
                <w:sz w:val="18"/>
              </w:rPr>
              <w:t>32</w:t>
            </w:r>
          </w:p>
        </w:tc>
        <w:tc>
          <w:tcPr>
            <w:tcW w:w="1612" w:type="dxa"/>
            <w:vAlign w:val="center"/>
          </w:tcPr>
          <w:p w14:paraId="1272D43B">
            <w:pPr>
              <w:jc w:val="right"/>
            </w:pPr>
            <w:r>
              <w:rPr>
                <w:rFonts w:ascii="宋体" w:hAnsi="宋体" w:eastAsia="宋体" w:cs="宋体"/>
                <w:b w:val="0"/>
                <w:i w:val="0"/>
                <w:color w:val="000000"/>
                <w:sz w:val="18"/>
              </w:rPr>
              <w:t>1,047.42</w:t>
            </w:r>
          </w:p>
        </w:tc>
      </w:tr>
      <w:tr w14:paraId="5F717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064155">
            <w:pPr>
              <w:jc w:val="left"/>
            </w:pPr>
            <w:r>
              <w:rPr>
                <w:rFonts w:ascii="宋体" w:hAnsi="宋体" w:eastAsia="宋体" w:cs="宋体"/>
                <w:b w:val="0"/>
                <w:i w:val="0"/>
                <w:color w:val="000000"/>
                <w:sz w:val="18"/>
              </w:rPr>
              <w:t>二、政府性基金预算财政拨款收入</w:t>
            </w:r>
          </w:p>
        </w:tc>
        <w:tc>
          <w:tcPr>
            <w:tcW w:w="500" w:type="dxa"/>
            <w:vAlign w:val="center"/>
          </w:tcPr>
          <w:p w14:paraId="0AC2D645">
            <w:pPr>
              <w:jc w:val="center"/>
            </w:pPr>
            <w:r>
              <w:rPr>
                <w:rFonts w:ascii="宋体" w:hAnsi="宋体" w:eastAsia="宋体" w:cs="宋体"/>
                <w:b w:val="0"/>
                <w:i w:val="0"/>
                <w:color w:val="000000"/>
                <w:sz w:val="18"/>
              </w:rPr>
              <w:t>2</w:t>
            </w:r>
          </w:p>
        </w:tc>
        <w:tc>
          <w:tcPr>
            <w:tcW w:w="1640" w:type="dxa"/>
            <w:vAlign w:val="center"/>
          </w:tcPr>
          <w:p w14:paraId="5BDAA0BD"/>
        </w:tc>
        <w:tc>
          <w:tcPr>
            <w:tcW w:w="3260" w:type="dxa"/>
            <w:vAlign w:val="center"/>
          </w:tcPr>
          <w:p w14:paraId="3BA992C1">
            <w:pPr>
              <w:jc w:val="left"/>
            </w:pPr>
            <w:r>
              <w:rPr>
                <w:rFonts w:ascii="宋体" w:hAnsi="宋体" w:eastAsia="宋体" w:cs="宋体"/>
                <w:b w:val="0"/>
                <w:i w:val="0"/>
                <w:color w:val="000000"/>
                <w:sz w:val="18"/>
              </w:rPr>
              <w:t>二、外交支出</w:t>
            </w:r>
          </w:p>
        </w:tc>
        <w:tc>
          <w:tcPr>
            <w:tcW w:w="500" w:type="dxa"/>
            <w:vAlign w:val="center"/>
          </w:tcPr>
          <w:p w14:paraId="1780741E">
            <w:pPr>
              <w:jc w:val="center"/>
            </w:pPr>
            <w:r>
              <w:rPr>
                <w:rFonts w:ascii="宋体" w:hAnsi="宋体" w:eastAsia="宋体" w:cs="宋体"/>
                <w:b w:val="0"/>
                <w:i w:val="0"/>
                <w:color w:val="000000"/>
                <w:sz w:val="18"/>
              </w:rPr>
              <w:t>33</w:t>
            </w:r>
          </w:p>
        </w:tc>
        <w:tc>
          <w:tcPr>
            <w:tcW w:w="1612" w:type="dxa"/>
            <w:vAlign w:val="center"/>
          </w:tcPr>
          <w:p w14:paraId="5188DD7F"/>
        </w:tc>
      </w:tr>
      <w:tr w14:paraId="70A3B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171437">
            <w:pPr>
              <w:jc w:val="left"/>
            </w:pPr>
            <w:r>
              <w:rPr>
                <w:rFonts w:ascii="宋体" w:hAnsi="宋体" w:eastAsia="宋体" w:cs="宋体"/>
                <w:b w:val="0"/>
                <w:i w:val="0"/>
                <w:color w:val="000000"/>
                <w:sz w:val="18"/>
              </w:rPr>
              <w:t>三、国有资本经营预算财政拨款收入</w:t>
            </w:r>
          </w:p>
        </w:tc>
        <w:tc>
          <w:tcPr>
            <w:tcW w:w="500" w:type="dxa"/>
            <w:vAlign w:val="center"/>
          </w:tcPr>
          <w:p w14:paraId="351CEAD6">
            <w:pPr>
              <w:jc w:val="center"/>
            </w:pPr>
            <w:r>
              <w:rPr>
                <w:rFonts w:ascii="宋体" w:hAnsi="宋体" w:eastAsia="宋体" w:cs="宋体"/>
                <w:b w:val="0"/>
                <w:i w:val="0"/>
                <w:color w:val="000000"/>
                <w:sz w:val="18"/>
              </w:rPr>
              <w:t>3</w:t>
            </w:r>
          </w:p>
        </w:tc>
        <w:tc>
          <w:tcPr>
            <w:tcW w:w="1640" w:type="dxa"/>
            <w:vAlign w:val="center"/>
          </w:tcPr>
          <w:p w14:paraId="149387A4"/>
        </w:tc>
        <w:tc>
          <w:tcPr>
            <w:tcW w:w="3260" w:type="dxa"/>
            <w:vAlign w:val="center"/>
          </w:tcPr>
          <w:p w14:paraId="20074137">
            <w:pPr>
              <w:jc w:val="left"/>
            </w:pPr>
            <w:r>
              <w:rPr>
                <w:rFonts w:ascii="宋体" w:hAnsi="宋体" w:eastAsia="宋体" w:cs="宋体"/>
                <w:b w:val="0"/>
                <w:i w:val="0"/>
                <w:color w:val="000000"/>
                <w:sz w:val="18"/>
              </w:rPr>
              <w:t>三、国防支出</w:t>
            </w:r>
          </w:p>
        </w:tc>
        <w:tc>
          <w:tcPr>
            <w:tcW w:w="500" w:type="dxa"/>
            <w:vAlign w:val="center"/>
          </w:tcPr>
          <w:p w14:paraId="544F37C5">
            <w:pPr>
              <w:jc w:val="center"/>
            </w:pPr>
            <w:r>
              <w:rPr>
                <w:rFonts w:ascii="宋体" w:hAnsi="宋体" w:eastAsia="宋体" w:cs="宋体"/>
                <w:b w:val="0"/>
                <w:i w:val="0"/>
                <w:color w:val="000000"/>
                <w:sz w:val="18"/>
              </w:rPr>
              <w:t>34</w:t>
            </w:r>
          </w:p>
        </w:tc>
        <w:tc>
          <w:tcPr>
            <w:tcW w:w="1612" w:type="dxa"/>
            <w:vAlign w:val="center"/>
          </w:tcPr>
          <w:p w14:paraId="7FB5CAD2">
            <w:pPr>
              <w:jc w:val="right"/>
            </w:pPr>
            <w:r>
              <w:rPr>
                <w:rFonts w:ascii="宋体" w:hAnsi="宋体" w:eastAsia="宋体" w:cs="宋体"/>
                <w:b w:val="0"/>
                <w:i w:val="0"/>
                <w:color w:val="000000"/>
                <w:sz w:val="18"/>
              </w:rPr>
              <w:t>0.43</w:t>
            </w:r>
          </w:p>
        </w:tc>
      </w:tr>
      <w:tr w14:paraId="5079D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CB1503">
            <w:pPr>
              <w:jc w:val="left"/>
            </w:pPr>
            <w:r>
              <w:rPr>
                <w:rFonts w:ascii="宋体" w:hAnsi="宋体" w:eastAsia="宋体" w:cs="宋体"/>
                <w:b w:val="0"/>
                <w:i w:val="0"/>
                <w:color w:val="000000"/>
                <w:sz w:val="18"/>
              </w:rPr>
              <w:t>四、上级补助收入</w:t>
            </w:r>
          </w:p>
        </w:tc>
        <w:tc>
          <w:tcPr>
            <w:tcW w:w="500" w:type="dxa"/>
            <w:vAlign w:val="center"/>
          </w:tcPr>
          <w:p w14:paraId="79AD6B6D">
            <w:pPr>
              <w:jc w:val="center"/>
            </w:pPr>
            <w:r>
              <w:rPr>
                <w:rFonts w:ascii="宋体" w:hAnsi="宋体" w:eastAsia="宋体" w:cs="宋体"/>
                <w:b w:val="0"/>
                <w:i w:val="0"/>
                <w:color w:val="000000"/>
                <w:sz w:val="18"/>
              </w:rPr>
              <w:t>4</w:t>
            </w:r>
          </w:p>
        </w:tc>
        <w:tc>
          <w:tcPr>
            <w:tcW w:w="1640" w:type="dxa"/>
            <w:vAlign w:val="center"/>
          </w:tcPr>
          <w:p w14:paraId="7C420508"/>
        </w:tc>
        <w:tc>
          <w:tcPr>
            <w:tcW w:w="3260" w:type="dxa"/>
            <w:vAlign w:val="center"/>
          </w:tcPr>
          <w:p w14:paraId="06F8B42C">
            <w:pPr>
              <w:jc w:val="left"/>
            </w:pPr>
            <w:r>
              <w:rPr>
                <w:rFonts w:ascii="宋体" w:hAnsi="宋体" w:eastAsia="宋体" w:cs="宋体"/>
                <w:b w:val="0"/>
                <w:i w:val="0"/>
                <w:color w:val="000000"/>
                <w:sz w:val="18"/>
              </w:rPr>
              <w:t>四、公共安全支出</w:t>
            </w:r>
          </w:p>
        </w:tc>
        <w:tc>
          <w:tcPr>
            <w:tcW w:w="500" w:type="dxa"/>
            <w:vAlign w:val="center"/>
          </w:tcPr>
          <w:p w14:paraId="3516532E">
            <w:pPr>
              <w:jc w:val="center"/>
            </w:pPr>
            <w:r>
              <w:rPr>
                <w:rFonts w:ascii="宋体" w:hAnsi="宋体" w:eastAsia="宋体" w:cs="宋体"/>
                <w:b w:val="0"/>
                <w:i w:val="0"/>
                <w:color w:val="000000"/>
                <w:sz w:val="18"/>
              </w:rPr>
              <w:t>35</w:t>
            </w:r>
          </w:p>
        </w:tc>
        <w:tc>
          <w:tcPr>
            <w:tcW w:w="1612" w:type="dxa"/>
            <w:vAlign w:val="center"/>
          </w:tcPr>
          <w:p w14:paraId="4296FF60">
            <w:pPr>
              <w:jc w:val="right"/>
            </w:pPr>
            <w:r>
              <w:rPr>
                <w:rFonts w:ascii="宋体" w:hAnsi="宋体" w:eastAsia="宋体" w:cs="宋体"/>
                <w:b w:val="0"/>
                <w:i w:val="0"/>
                <w:color w:val="000000"/>
                <w:sz w:val="18"/>
              </w:rPr>
              <w:t>27.62</w:t>
            </w:r>
          </w:p>
        </w:tc>
      </w:tr>
      <w:tr w14:paraId="292E3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91B902">
            <w:pPr>
              <w:jc w:val="left"/>
            </w:pPr>
            <w:r>
              <w:rPr>
                <w:rFonts w:ascii="宋体" w:hAnsi="宋体" w:eastAsia="宋体" w:cs="宋体"/>
                <w:b w:val="0"/>
                <w:i w:val="0"/>
                <w:color w:val="000000"/>
                <w:sz w:val="18"/>
              </w:rPr>
              <w:t>五、事业收入</w:t>
            </w:r>
          </w:p>
        </w:tc>
        <w:tc>
          <w:tcPr>
            <w:tcW w:w="500" w:type="dxa"/>
            <w:vAlign w:val="center"/>
          </w:tcPr>
          <w:p w14:paraId="0BCD84E6">
            <w:pPr>
              <w:jc w:val="center"/>
            </w:pPr>
            <w:r>
              <w:rPr>
                <w:rFonts w:ascii="宋体" w:hAnsi="宋体" w:eastAsia="宋体" w:cs="宋体"/>
                <w:b w:val="0"/>
                <w:i w:val="0"/>
                <w:color w:val="000000"/>
                <w:sz w:val="18"/>
              </w:rPr>
              <w:t>5</w:t>
            </w:r>
          </w:p>
        </w:tc>
        <w:tc>
          <w:tcPr>
            <w:tcW w:w="1640" w:type="dxa"/>
            <w:vAlign w:val="center"/>
          </w:tcPr>
          <w:p w14:paraId="32FB70D6"/>
        </w:tc>
        <w:tc>
          <w:tcPr>
            <w:tcW w:w="3260" w:type="dxa"/>
            <w:vAlign w:val="center"/>
          </w:tcPr>
          <w:p w14:paraId="0CF36FA0">
            <w:pPr>
              <w:jc w:val="left"/>
            </w:pPr>
            <w:r>
              <w:rPr>
                <w:rFonts w:ascii="宋体" w:hAnsi="宋体" w:eastAsia="宋体" w:cs="宋体"/>
                <w:b w:val="0"/>
                <w:i w:val="0"/>
                <w:color w:val="000000"/>
                <w:sz w:val="18"/>
              </w:rPr>
              <w:t>五、教育支出</w:t>
            </w:r>
          </w:p>
        </w:tc>
        <w:tc>
          <w:tcPr>
            <w:tcW w:w="500" w:type="dxa"/>
            <w:vAlign w:val="center"/>
          </w:tcPr>
          <w:p w14:paraId="03524747">
            <w:pPr>
              <w:jc w:val="center"/>
            </w:pPr>
            <w:r>
              <w:rPr>
                <w:rFonts w:ascii="宋体" w:hAnsi="宋体" w:eastAsia="宋体" w:cs="宋体"/>
                <w:b w:val="0"/>
                <w:i w:val="0"/>
                <w:color w:val="000000"/>
                <w:sz w:val="18"/>
              </w:rPr>
              <w:t>36</w:t>
            </w:r>
          </w:p>
        </w:tc>
        <w:tc>
          <w:tcPr>
            <w:tcW w:w="1612" w:type="dxa"/>
            <w:vAlign w:val="center"/>
          </w:tcPr>
          <w:p w14:paraId="446E02E9">
            <w:pPr>
              <w:jc w:val="right"/>
            </w:pPr>
            <w:r>
              <w:rPr>
                <w:rFonts w:ascii="宋体" w:hAnsi="宋体" w:eastAsia="宋体" w:cs="宋体"/>
                <w:b w:val="0"/>
                <w:i w:val="0"/>
                <w:color w:val="000000"/>
                <w:sz w:val="18"/>
              </w:rPr>
              <w:t>112.78</w:t>
            </w:r>
          </w:p>
        </w:tc>
      </w:tr>
      <w:tr w14:paraId="52496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9D57EF">
            <w:pPr>
              <w:jc w:val="left"/>
            </w:pPr>
            <w:r>
              <w:rPr>
                <w:rFonts w:ascii="宋体" w:hAnsi="宋体" w:eastAsia="宋体" w:cs="宋体"/>
                <w:b w:val="0"/>
                <w:i w:val="0"/>
                <w:color w:val="000000"/>
                <w:sz w:val="18"/>
              </w:rPr>
              <w:t>六、经营收入</w:t>
            </w:r>
          </w:p>
        </w:tc>
        <w:tc>
          <w:tcPr>
            <w:tcW w:w="500" w:type="dxa"/>
            <w:vAlign w:val="center"/>
          </w:tcPr>
          <w:p w14:paraId="12CD8F8A">
            <w:pPr>
              <w:jc w:val="center"/>
            </w:pPr>
            <w:r>
              <w:rPr>
                <w:rFonts w:ascii="宋体" w:hAnsi="宋体" w:eastAsia="宋体" w:cs="宋体"/>
                <w:b w:val="0"/>
                <w:i w:val="0"/>
                <w:color w:val="000000"/>
                <w:sz w:val="18"/>
              </w:rPr>
              <w:t>6</w:t>
            </w:r>
          </w:p>
        </w:tc>
        <w:tc>
          <w:tcPr>
            <w:tcW w:w="1640" w:type="dxa"/>
            <w:vAlign w:val="center"/>
          </w:tcPr>
          <w:p w14:paraId="35E0FE0A"/>
        </w:tc>
        <w:tc>
          <w:tcPr>
            <w:tcW w:w="3260" w:type="dxa"/>
            <w:vAlign w:val="center"/>
          </w:tcPr>
          <w:p w14:paraId="4E60036B">
            <w:pPr>
              <w:jc w:val="left"/>
            </w:pPr>
            <w:r>
              <w:rPr>
                <w:rFonts w:ascii="宋体" w:hAnsi="宋体" w:eastAsia="宋体" w:cs="宋体"/>
                <w:b w:val="0"/>
                <w:i w:val="0"/>
                <w:color w:val="000000"/>
                <w:sz w:val="18"/>
              </w:rPr>
              <w:t>六、科学技术支出</w:t>
            </w:r>
          </w:p>
        </w:tc>
        <w:tc>
          <w:tcPr>
            <w:tcW w:w="500" w:type="dxa"/>
            <w:vAlign w:val="center"/>
          </w:tcPr>
          <w:p w14:paraId="0627AA73">
            <w:pPr>
              <w:jc w:val="center"/>
            </w:pPr>
            <w:r>
              <w:rPr>
                <w:rFonts w:ascii="宋体" w:hAnsi="宋体" w:eastAsia="宋体" w:cs="宋体"/>
                <w:b w:val="0"/>
                <w:i w:val="0"/>
                <w:color w:val="000000"/>
                <w:sz w:val="18"/>
              </w:rPr>
              <w:t>37</w:t>
            </w:r>
          </w:p>
        </w:tc>
        <w:tc>
          <w:tcPr>
            <w:tcW w:w="1612" w:type="dxa"/>
            <w:vAlign w:val="center"/>
          </w:tcPr>
          <w:p w14:paraId="35B522D5"/>
        </w:tc>
      </w:tr>
      <w:tr w14:paraId="25151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3B0877">
            <w:pPr>
              <w:jc w:val="left"/>
            </w:pPr>
            <w:r>
              <w:rPr>
                <w:rFonts w:ascii="宋体" w:hAnsi="宋体" w:eastAsia="宋体" w:cs="宋体"/>
                <w:b w:val="0"/>
                <w:i w:val="0"/>
                <w:color w:val="000000"/>
                <w:sz w:val="18"/>
              </w:rPr>
              <w:t>七、附属单位上缴收入</w:t>
            </w:r>
          </w:p>
        </w:tc>
        <w:tc>
          <w:tcPr>
            <w:tcW w:w="500" w:type="dxa"/>
            <w:vAlign w:val="center"/>
          </w:tcPr>
          <w:p w14:paraId="2CC092AB">
            <w:pPr>
              <w:jc w:val="center"/>
            </w:pPr>
            <w:r>
              <w:rPr>
                <w:rFonts w:ascii="宋体" w:hAnsi="宋体" w:eastAsia="宋体" w:cs="宋体"/>
                <w:b w:val="0"/>
                <w:i w:val="0"/>
                <w:color w:val="000000"/>
                <w:sz w:val="18"/>
              </w:rPr>
              <w:t>7</w:t>
            </w:r>
          </w:p>
        </w:tc>
        <w:tc>
          <w:tcPr>
            <w:tcW w:w="1640" w:type="dxa"/>
            <w:vAlign w:val="center"/>
          </w:tcPr>
          <w:p w14:paraId="0AD12A3A"/>
        </w:tc>
        <w:tc>
          <w:tcPr>
            <w:tcW w:w="3260" w:type="dxa"/>
            <w:vAlign w:val="center"/>
          </w:tcPr>
          <w:p w14:paraId="0245657B">
            <w:pPr>
              <w:jc w:val="left"/>
            </w:pPr>
            <w:r>
              <w:rPr>
                <w:rFonts w:ascii="宋体" w:hAnsi="宋体" w:eastAsia="宋体" w:cs="宋体"/>
                <w:b w:val="0"/>
                <w:i w:val="0"/>
                <w:color w:val="000000"/>
                <w:sz w:val="18"/>
              </w:rPr>
              <w:t>七、文化旅游体育与传媒支出</w:t>
            </w:r>
          </w:p>
        </w:tc>
        <w:tc>
          <w:tcPr>
            <w:tcW w:w="500" w:type="dxa"/>
            <w:vAlign w:val="center"/>
          </w:tcPr>
          <w:p w14:paraId="2249E19F">
            <w:pPr>
              <w:jc w:val="center"/>
            </w:pPr>
            <w:r>
              <w:rPr>
                <w:rFonts w:ascii="宋体" w:hAnsi="宋体" w:eastAsia="宋体" w:cs="宋体"/>
                <w:b w:val="0"/>
                <w:i w:val="0"/>
                <w:color w:val="000000"/>
                <w:sz w:val="18"/>
              </w:rPr>
              <w:t>38</w:t>
            </w:r>
          </w:p>
        </w:tc>
        <w:tc>
          <w:tcPr>
            <w:tcW w:w="1612" w:type="dxa"/>
            <w:vAlign w:val="center"/>
          </w:tcPr>
          <w:p w14:paraId="334C4EDC"/>
        </w:tc>
      </w:tr>
      <w:tr w14:paraId="424C5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E63153">
            <w:pPr>
              <w:jc w:val="left"/>
            </w:pPr>
            <w:r>
              <w:rPr>
                <w:rFonts w:ascii="宋体" w:hAnsi="宋体" w:eastAsia="宋体" w:cs="宋体"/>
                <w:b w:val="0"/>
                <w:i w:val="0"/>
                <w:color w:val="000000"/>
                <w:sz w:val="18"/>
              </w:rPr>
              <w:t>八、其他收入</w:t>
            </w:r>
          </w:p>
        </w:tc>
        <w:tc>
          <w:tcPr>
            <w:tcW w:w="500" w:type="dxa"/>
            <w:vAlign w:val="center"/>
          </w:tcPr>
          <w:p w14:paraId="5D593D65">
            <w:pPr>
              <w:jc w:val="center"/>
            </w:pPr>
            <w:r>
              <w:rPr>
                <w:rFonts w:ascii="宋体" w:hAnsi="宋体" w:eastAsia="宋体" w:cs="宋体"/>
                <w:b w:val="0"/>
                <w:i w:val="0"/>
                <w:color w:val="000000"/>
                <w:sz w:val="18"/>
              </w:rPr>
              <w:t>8</w:t>
            </w:r>
          </w:p>
        </w:tc>
        <w:tc>
          <w:tcPr>
            <w:tcW w:w="1640" w:type="dxa"/>
            <w:vAlign w:val="center"/>
          </w:tcPr>
          <w:p w14:paraId="00D9910A"/>
        </w:tc>
        <w:tc>
          <w:tcPr>
            <w:tcW w:w="3260" w:type="dxa"/>
            <w:vAlign w:val="center"/>
          </w:tcPr>
          <w:p w14:paraId="67DFBDB6">
            <w:pPr>
              <w:jc w:val="left"/>
            </w:pPr>
            <w:r>
              <w:rPr>
                <w:rFonts w:ascii="宋体" w:hAnsi="宋体" w:eastAsia="宋体" w:cs="宋体"/>
                <w:b w:val="0"/>
                <w:i w:val="0"/>
                <w:color w:val="000000"/>
                <w:sz w:val="18"/>
              </w:rPr>
              <w:t>八、社会保障和就业支出</w:t>
            </w:r>
          </w:p>
        </w:tc>
        <w:tc>
          <w:tcPr>
            <w:tcW w:w="500" w:type="dxa"/>
            <w:vAlign w:val="center"/>
          </w:tcPr>
          <w:p w14:paraId="55D08C79">
            <w:pPr>
              <w:jc w:val="center"/>
            </w:pPr>
            <w:r>
              <w:rPr>
                <w:rFonts w:ascii="宋体" w:hAnsi="宋体" w:eastAsia="宋体" w:cs="宋体"/>
                <w:b w:val="0"/>
                <w:i w:val="0"/>
                <w:color w:val="000000"/>
                <w:sz w:val="18"/>
              </w:rPr>
              <w:t>39</w:t>
            </w:r>
          </w:p>
        </w:tc>
        <w:tc>
          <w:tcPr>
            <w:tcW w:w="1612" w:type="dxa"/>
            <w:vAlign w:val="center"/>
          </w:tcPr>
          <w:p w14:paraId="41C9F890">
            <w:pPr>
              <w:jc w:val="right"/>
            </w:pPr>
            <w:r>
              <w:rPr>
                <w:rFonts w:ascii="宋体" w:hAnsi="宋体" w:eastAsia="宋体" w:cs="宋体"/>
                <w:b w:val="0"/>
                <w:i w:val="0"/>
                <w:color w:val="000000"/>
                <w:sz w:val="18"/>
              </w:rPr>
              <w:t>230.64</w:t>
            </w:r>
          </w:p>
        </w:tc>
      </w:tr>
      <w:tr w14:paraId="38654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825DF4"/>
        </w:tc>
        <w:tc>
          <w:tcPr>
            <w:tcW w:w="500" w:type="dxa"/>
            <w:vAlign w:val="center"/>
          </w:tcPr>
          <w:p w14:paraId="3D9B7088">
            <w:pPr>
              <w:jc w:val="center"/>
            </w:pPr>
            <w:r>
              <w:rPr>
                <w:rFonts w:ascii="宋体" w:hAnsi="宋体" w:eastAsia="宋体" w:cs="宋体"/>
                <w:b w:val="0"/>
                <w:i w:val="0"/>
                <w:color w:val="000000"/>
                <w:sz w:val="18"/>
              </w:rPr>
              <w:t>9</w:t>
            </w:r>
          </w:p>
        </w:tc>
        <w:tc>
          <w:tcPr>
            <w:tcW w:w="1640" w:type="dxa"/>
            <w:vAlign w:val="center"/>
          </w:tcPr>
          <w:p w14:paraId="5D7E98DF"/>
        </w:tc>
        <w:tc>
          <w:tcPr>
            <w:tcW w:w="3260" w:type="dxa"/>
            <w:vAlign w:val="center"/>
          </w:tcPr>
          <w:p w14:paraId="117D2329">
            <w:pPr>
              <w:jc w:val="left"/>
            </w:pPr>
            <w:r>
              <w:rPr>
                <w:rFonts w:ascii="宋体" w:hAnsi="宋体" w:eastAsia="宋体" w:cs="宋体"/>
                <w:b w:val="0"/>
                <w:i w:val="0"/>
                <w:color w:val="000000"/>
                <w:sz w:val="18"/>
              </w:rPr>
              <w:t>九、卫生健康支出</w:t>
            </w:r>
          </w:p>
        </w:tc>
        <w:tc>
          <w:tcPr>
            <w:tcW w:w="500" w:type="dxa"/>
            <w:vAlign w:val="center"/>
          </w:tcPr>
          <w:p w14:paraId="7F063ADD">
            <w:pPr>
              <w:jc w:val="center"/>
            </w:pPr>
            <w:r>
              <w:rPr>
                <w:rFonts w:ascii="宋体" w:hAnsi="宋体" w:eastAsia="宋体" w:cs="宋体"/>
                <w:b w:val="0"/>
                <w:i w:val="0"/>
                <w:color w:val="000000"/>
                <w:sz w:val="18"/>
              </w:rPr>
              <w:t>40</w:t>
            </w:r>
          </w:p>
        </w:tc>
        <w:tc>
          <w:tcPr>
            <w:tcW w:w="1612" w:type="dxa"/>
            <w:vAlign w:val="center"/>
          </w:tcPr>
          <w:p w14:paraId="4E464B5C">
            <w:pPr>
              <w:jc w:val="right"/>
            </w:pPr>
            <w:r>
              <w:rPr>
                <w:rFonts w:ascii="宋体" w:hAnsi="宋体" w:eastAsia="宋体" w:cs="宋体"/>
                <w:b w:val="0"/>
                <w:i w:val="0"/>
                <w:color w:val="000000"/>
                <w:sz w:val="18"/>
              </w:rPr>
              <w:t>87.04</w:t>
            </w:r>
          </w:p>
        </w:tc>
      </w:tr>
      <w:tr w14:paraId="1AA19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F91390"/>
        </w:tc>
        <w:tc>
          <w:tcPr>
            <w:tcW w:w="500" w:type="dxa"/>
            <w:vAlign w:val="center"/>
          </w:tcPr>
          <w:p w14:paraId="643B9A07">
            <w:pPr>
              <w:jc w:val="center"/>
            </w:pPr>
            <w:r>
              <w:rPr>
                <w:rFonts w:ascii="宋体" w:hAnsi="宋体" w:eastAsia="宋体" w:cs="宋体"/>
                <w:b w:val="0"/>
                <w:i w:val="0"/>
                <w:color w:val="000000"/>
                <w:sz w:val="18"/>
              </w:rPr>
              <w:t>10</w:t>
            </w:r>
          </w:p>
        </w:tc>
        <w:tc>
          <w:tcPr>
            <w:tcW w:w="1640" w:type="dxa"/>
            <w:vAlign w:val="center"/>
          </w:tcPr>
          <w:p w14:paraId="31CE116E"/>
        </w:tc>
        <w:tc>
          <w:tcPr>
            <w:tcW w:w="3260" w:type="dxa"/>
            <w:vAlign w:val="center"/>
          </w:tcPr>
          <w:p w14:paraId="782F0918">
            <w:pPr>
              <w:jc w:val="left"/>
            </w:pPr>
            <w:r>
              <w:rPr>
                <w:rFonts w:ascii="宋体" w:hAnsi="宋体" w:eastAsia="宋体" w:cs="宋体"/>
                <w:b w:val="0"/>
                <w:i w:val="0"/>
                <w:color w:val="000000"/>
                <w:sz w:val="18"/>
              </w:rPr>
              <w:t>十、节能环保支出</w:t>
            </w:r>
          </w:p>
        </w:tc>
        <w:tc>
          <w:tcPr>
            <w:tcW w:w="500" w:type="dxa"/>
            <w:vAlign w:val="center"/>
          </w:tcPr>
          <w:p w14:paraId="7887DADC">
            <w:pPr>
              <w:jc w:val="center"/>
            </w:pPr>
            <w:r>
              <w:rPr>
                <w:rFonts w:ascii="宋体" w:hAnsi="宋体" w:eastAsia="宋体" w:cs="宋体"/>
                <w:b w:val="0"/>
                <w:i w:val="0"/>
                <w:color w:val="000000"/>
                <w:sz w:val="18"/>
              </w:rPr>
              <w:t>41</w:t>
            </w:r>
          </w:p>
        </w:tc>
        <w:tc>
          <w:tcPr>
            <w:tcW w:w="1612" w:type="dxa"/>
            <w:vAlign w:val="center"/>
          </w:tcPr>
          <w:p w14:paraId="6DB8A1DC">
            <w:pPr>
              <w:jc w:val="right"/>
            </w:pPr>
            <w:r>
              <w:rPr>
                <w:rFonts w:ascii="宋体" w:hAnsi="宋体" w:eastAsia="宋体" w:cs="宋体"/>
                <w:b w:val="0"/>
                <w:i w:val="0"/>
                <w:color w:val="000000"/>
                <w:sz w:val="18"/>
              </w:rPr>
              <w:t>19.44</w:t>
            </w:r>
          </w:p>
        </w:tc>
      </w:tr>
      <w:tr w14:paraId="2CD73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8FEE56"/>
        </w:tc>
        <w:tc>
          <w:tcPr>
            <w:tcW w:w="500" w:type="dxa"/>
            <w:vAlign w:val="center"/>
          </w:tcPr>
          <w:p w14:paraId="531D9920">
            <w:pPr>
              <w:jc w:val="center"/>
            </w:pPr>
            <w:r>
              <w:rPr>
                <w:rFonts w:ascii="宋体" w:hAnsi="宋体" w:eastAsia="宋体" w:cs="宋体"/>
                <w:b w:val="0"/>
                <w:i w:val="0"/>
                <w:color w:val="000000"/>
                <w:sz w:val="18"/>
              </w:rPr>
              <w:t>11</w:t>
            </w:r>
          </w:p>
        </w:tc>
        <w:tc>
          <w:tcPr>
            <w:tcW w:w="1640" w:type="dxa"/>
            <w:vAlign w:val="center"/>
          </w:tcPr>
          <w:p w14:paraId="03367B1A"/>
        </w:tc>
        <w:tc>
          <w:tcPr>
            <w:tcW w:w="3260" w:type="dxa"/>
            <w:vAlign w:val="center"/>
          </w:tcPr>
          <w:p w14:paraId="2A1A86BD">
            <w:pPr>
              <w:jc w:val="left"/>
            </w:pPr>
            <w:r>
              <w:rPr>
                <w:rFonts w:ascii="宋体" w:hAnsi="宋体" w:eastAsia="宋体" w:cs="宋体"/>
                <w:b w:val="0"/>
                <w:i w:val="0"/>
                <w:color w:val="000000"/>
                <w:sz w:val="18"/>
              </w:rPr>
              <w:t>十一、城乡社区支出</w:t>
            </w:r>
          </w:p>
        </w:tc>
        <w:tc>
          <w:tcPr>
            <w:tcW w:w="500" w:type="dxa"/>
            <w:vAlign w:val="center"/>
          </w:tcPr>
          <w:p w14:paraId="214708FF">
            <w:pPr>
              <w:jc w:val="center"/>
            </w:pPr>
            <w:r>
              <w:rPr>
                <w:rFonts w:ascii="宋体" w:hAnsi="宋体" w:eastAsia="宋体" w:cs="宋体"/>
                <w:b w:val="0"/>
                <w:i w:val="0"/>
                <w:color w:val="000000"/>
                <w:sz w:val="18"/>
              </w:rPr>
              <w:t>42</w:t>
            </w:r>
          </w:p>
        </w:tc>
        <w:tc>
          <w:tcPr>
            <w:tcW w:w="1612" w:type="dxa"/>
            <w:vAlign w:val="center"/>
          </w:tcPr>
          <w:p w14:paraId="78FB6FE2">
            <w:pPr>
              <w:jc w:val="right"/>
            </w:pPr>
            <w:r>
              <w:rPr>
                <w:rFonts w:ascii="宋体" w:hAnsi="宋体" w:eastAsia="宋体" w:cs="宋体"/>
                <w:b w:val="0"/>
                <w:i w:val="0"/>
                <w:color w:val="000000"/>
                <w:sz w:val="18"/>
              </w:rPr>
              <w:t>1,432.71</w:t>
            </w:r>
          </w:p>
        </w:tc>
      </w:tr>
      <w:tr w14:paraId="7EB67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B063D4"/>
        </w:tc>
        <w:tc>
          <w:tcPr>
            <w:tcW w:w="500" w:type="dxa"/>
            <w:vAlign w:val="center"/>
          </w:tcPr>
          <w:p w14:paraId="6E642F0B">
            <w:pPr>
              <w:jc w:val="center"/>
            </w:pPr>
            <w:r>
              <w:rPr>
                <w:rFonts w:ascii="宋体" w:hAnsi="宋体" w:eastAsia="宋体" w:cs="宋体"/>
                <w:b w:val="0"/>
                <w:i w:val="0"/>
                <w:color w:val="000000"/>
                <w:sz w:val="18"/>
              </w:rPr>
              <w:t>12</w:t>
            </w:r>
          </w:p>
        </w:tc>
        <w:tc>
          <w:tcPr>
            <w:tcW w:w="1640" w:type="dxa"/>
            <w:vAlign w:val="center"/>
          </w:tcPr>
          <w:p w14:paraId="5A9BECBA"/>
        </w:tc>
        <w:tc>
          <w:tcPr>
            <w:tcW w:w="3260" w:type="dxa"/>
            <w:vAlign w:val="center"/>
          </w:tcPr>
          <w:p w14:paraId="1C2D006B">
            <w:pPr>
              <w:jc w:val="left"/>
            </w:pPr>
            <w:r>
              <w:rPr>
                <w:rFonts w:ascii="宋体" w:hAnsi="宋体" w:eastAsia="宋体" w:cs="宋体"/>
                <w:b w:val="0"/>
                <w:i w:val="0"/>
                <w:color w:val="000000"/>
                <w:sz w:val="18"/>
              </w:rPr>
              <w:t>十二、农林水支出</w:t>
            </w:r>
          </w:p>
        </w:tc>
        <w:tc>
          <w:tcPr>
            <w:tcW w:w="500" w:type="dxa"/>
            <w:vAlign w:val="center"/>
          </w:tcPr>
          <w:p w14:paraId="1F095AA7">
            <w:pPr>
              <w:jc w:val="center"/>
            </w:pPr>
            <w:r>
              <w:rPr>
                <w:rFonts w:ascii="宋体" w:hAnsi="宋体" w:eastAsia="宋体" w:cs="宋体"/>
                <w:b w:val="0"/>
                <w:i w:val="0"/>
                <w:color w:val="000000"/>
                <w:sz w:val="18"/>
              </w:rPr>
              <w:t>43</w:t>
            </w:r>
          </w:p>
        </w:tc>
        <w:tc>
          <w:tcPr>
            <w:tcW w:w="1612" w:type="dxa"/>
            <w:vAlign w:val="center"/>
          </w:tcPr>
          <w:p w14:paraId="7E27E67A">
            <w:pPr>
              <w:jc w:val="right"/>
            </w:pPr>
            <w:r>
              <w:rPr>
                <w:rFonts w:ascii="宋体" w:hAnsi="宋体" w:eastAsia="宋体" w:cs="宋体"/>
                <w:b w:val="0"/>
                <w:i w:val="0"/>
                <w:color w:val="000000"/>
                <w:sz w:val="18"/>
              </w:rPr>
              <w:t>1,960.90</w:t>
            </w:r>
          </w:p>
        </w:tc>
      </w:tr>
      <w:tr w14:paraId="250CB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A94B20"/>
        </w:tc>
        <w:tc>
          <w:tcPr>
            <w:tcW w:w="500" w:type="dxa"/>
            <w:vAlign w:val="center"/>
          </w:tcPr>
          <w:p w14:paraId="1BF90F0E">
            <w:pPr>
              <w:jc w:val="center"/>
            </w:pPr>
            <w:r>
              <w:rPr>
                <w:rFonts w:ascii="宋体" w:hAnsi="宋体" w:eastAsia="宋体" w:cs="宋体"/>
                <w:b w:val="0"/>
                <w:i w:val="0"/>
                <w:color w:val="000000"/>
                <w:sz w:val="18"/>
              </w:rPr>
              <w:t>13</w:t>
            </w:r>
          </w:p>
        </w:tc>
        <w:tc>
          <w:tcPr>
            <w:tcW w:w="1640" w:type="dxa"/>
            <w:vAlign w:val="center"/>
          </w:tcPr>
          <w:p w14:paraId="014F3CF6"/>
        </w:tc>
        <w:tc>
          <w:tcPr>
            <w:tcW w:w="3260" w:type="dxa"/>
            <w:vAlign w:val="center"/>
          </w:tcPr>
          <w:p w14:paraId="583EE26E">
            <w:pPr>
              <w:jc w:val="left"/>
            </w:pPr>
            <w:r>
              <w:rPr>
                <w:rFonts w:ascii="宋体" w:hAnsi="宋体" w:eastAsia="宋体" w:cs="宋体"/>
                <w:b w:val="0"/>
                <w:i w:val="0"/>
                <w:color w:val="000000"/>
                <w:sz w:val="18"/>
              </w:rPr>
              <w:t>十三、交通运输支出</w:t>
            </w:r>
          </w:p>
        </w:tc>
        <w:tc>
          <w:tcPr>
            <w:tcW w:w="500" w:type="dxa"/>
            <w:vAlign w:val="center"/>
          </w:tcPr>
          <w:p w14:paraId="7C6BB6CD">
            <w:pPr>
              <w:jc w:val="center"/>
            </w:pPr>
            <w:r>
              <w:rPr>
                <w:rFonts w:ascii="宋体" w:hAnsi="宋体" w:eastAsia="宋体" w:cs="宋体"/>
                <w:b w:val="0"/>
                <w:i w:val="0"/>
                <w:color w:val="000000"/>
                <w:sz w:val="18"/>
              </w:rPr>
              <w:t>44</w:t>
            </w:r>
          </w:p>
        </w:tc>
        <w:tc>
          <w:tcPr>
            <w:tcW w:w="1612" w:type="dxa"/>
            <w:vAlign w:val="center"/>
          </w:tcPr>
          <w:p w14:paraId="28509754"/>
        </w:tc>
      </w:tr>
      <w:tr w14:paraId="29656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B9579B"/>
        </w:tc>
        <w:tc>
          <w:tcPr>
            <w:tcW w:w="500" w:type="dxa"/>
            <w:vAlign w:val="center"/>
          </w:tcPr>
          <w:p w14:paraId="5E36E5C1">
            <w:pPr>
              <w:jc w:val="center"/>
            </w:pPr>
            <w:r>
              <w:rPr>
                <w:rFonts w:ascii="宋体" w:hAnsi="宋体" w:eastAsia="宋体" w:cs="宋体"/>
                <w:b w:val="0"/>
                <w:i w:val="0"/>
                <w:color w:val="000000"/>
                <w:sz w:val="18"/>
              </w:rPr>
              <w:t>14</w:t>
            </w:r>
          </w:p>
        </w:tc>
        <w:tc>
          <w:tcPr>
            <w:tcW w:w="1640" w:type="dxa"/>
            <w:vAlign w:val="center"/>
          </w:tcPr>
          <w:p w14:paraId="06788E9F"/>
        </w:tc>
        <w:tc>
          <w:tcPr>
            <w:tcW w:w="3260" w:type="dxa"/>
            <w:vAlign w:val="center"/>
          </w:tcPr>
          <w:p w14:paraId="6AE24000">
            <w:pPr>
              <w:jc w:val="left"/>
            </w:pPr>
            <w:r>
              <w:rPr>
                <w:rFonts w:ascii="宋体" w:hAnsi="宋体" w:eastAsia="宋体" w:cs="宋体"/>
                <w:b w:val="0"/>
                <w:i w:val="0"/>
                <w:color w:val="000000"/>
                <w:sz w:val="18"/>
              </w:rPr>
              <w:t>十四、资源勘探工业信息等支出</w:t>
            </w:r>
          </w:p>
        </w:tc>
        <w:tc>
          <w:tcPr>
            <w:tcW w:w="500" w:type="dxa"/>
            <w:vAlign w:val="center"/>
          </w:tcPr>
          <w:p w14:paraId="7AD54360">
            <w:pPr>
              <w:jc w:val="center"/>
            </w:pPr>
            <w:r>
              <w:rPr>
                <w:rFonts w:ascii="宋体" w:hAnsi="宋体" w:eastAsia="宋体" w:cs="宋体"/>
                <w:b w:val="0"/>
                <w:i w:val="0"/>
                <w:color w:val="000000"/>
                <w:sz w:val="18"/>
              </w:rPr>
              <w:t>45</w:t>
            </w:r>
          </w:p>
        </w:tc>
        <w:tc>
          <w:tcPr>
            <w:tcW w:w="1612" w:type="dxa"/>
            <w:vAlign w:val="center"/>
          </w:tcPr>
          <w:p w14:paraId="13921C4C">
            <w:pPr>
              <w:jc w:val="right"/>
            </w:pPr>
            <w:r>
              <w:rPr>
                <w:rFonts w:ascii="宋体" w:hAnsi="宋体" w:eastAsia="宋体" w:cs="宋体"/>
                <w:b w:val="0"/>
                <w:i w:val="0"/>
                <w:color w:val="000000"/>
                <w:sz w:val="18"/>
              </w:rPr>
              <w:t>69.13</w:t>
            </w:r>
          </w:p>
        </w:tc>
      </w:tr>
      <w:tr w14:paraId="0BCFC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3B8E11"/>
        </w:tc>
        <w:tc>
          <w:tcPr>
            <w:tcW w:w="500" w:type="dxa"/>
            <w:vAlign w:val="center"/>
          </w:tcPr>
          <w:p w14:paraId="57CEAC4B">
            <w:pPr>
              <w:jc w:val="center"/>
            </w:pPr>
            <w:r>
              <w:rPr>
                <w:rFonts w:ascii="宋体" w:hAnsi="宋体" w:eastAsia="宋体" w:cs="宋体"/>
                <w:b w:val="0"/>
                <w:i w:val="0"/>
                <w:color w:val="000000"/>
                <w:sz w:val="18"/>
              </w:rPr>
              <w:t>15</w:t>
            </w:r>
          </w:p>
        </w:tc>
        <w:tc>
          <w:tcPr>
            <w:tcW w:w="1640" w:type="dxa"/>
            <w:vAlign w:val="center"/>
          </w:tcPr>
          <w:p w14:paraId="0378E363"/>
        </w:tc>
        <w:tc>
          <w:tcPr>
            <w:tcW w:w="3260" w:type="dxa"/>
            <w:vAlign w:val="center"/>
          </w:tcPr>
          <w:p w14:paraId="69D2E788">
            <w:pPr>
              <w:jc w:val="left"/>
            </w:pPr>
            <w:r>
              <w:rPr>
                <w:rFonts w:ascii="宋体" w:hAnsi="宋体" w:eastAsia="宋体" w:cs="宋体"/>
                <w:b w:val="0"/>
                <w:i w:val="0"/>
                <w:color w:val="000000"/>
                <w:sz w:val="18"/>
              </w:rPr>
              <w:t>十五、商业服务业等支出</w:t>
            </w:r>
          </w:p>
        </w:tc>
        <w:tc>
          <w:tcPr>
            <w:tcW w:w="500" w:type="dxa"/>
            <w:vAlign w:val="center"/>
          </w:tcPr>
          <w:p w14:paraId="51019D19">
            <w:pPr>
              <w:jc w:val="center"/>
            </w:pPr>
            <w:r>
              <w:rPr>
                <w:rFonts w:ascii="宋体" w:hAnsi="宋体" w:eastAsia="宋体" w:cs="宋体"/>
                <w:b w:val="0"/>
                <w:i w:val="0"/>
                <w:color w:val="000000"/>
                <w:sz w:val="18"/>
              </w:rPr>
              <w:t>46</w:t>
            </w:r>
          </w:p>
        </w:tc>
        <w:tc>
          <w:tcPr>
            <w:tcW w:w="1612" w:type="dxa"/>
            <w:vAlign w:val="center"/>
          </w:tcPr>
          <w:p w14:paraId="71A23E84"/>
        </w:tc>
      </w:tr>
      <w:tr w14:paraId="3A46B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4BC91F"/>
        </w:tc>
        <w:tc>
          <w:tcPr>
            <w:tcW w:w="500" w:type="dxa"/>
            <w:vAlign w:val="center"/>
          </w:tcPr>
          <w:p w14:paraId="229BC9CF">
            <w:pPr>
              <w:jc w:val="center"/>
            </w:pPr>
            <w:r>
              <w:rPr>
                <w:rFonts w:ascii="宋体" w:hAnsi="宋体" w:eastAsia="宋体" w:cs="宋体"/>
                <w:b w:val="0"/>
                <w:i w:val="0"/>
                <w:color w:val="000000"/>
                <w:sz w:val="18"/>
              </w:rPr>
              <w:t>16</w:t>
            </w:r>
          </w:p>
        </w:tc>
        <w:tc>
          <w:tcPr>
            <w:tcW w:w="1640" w:type="dxa"/>
            <w:vAlign w:val="center"/>
          </w:tcPr>
          <w:p w14:paraId="5E2DC61B"/>
        </w:tc>
        <w:tc>
          <w:tcPr>
            <w:tcW w:w="3260" w:type="dxa"/>
            <w:vAlign w:val="center"/>
          </w:tcPr>
          <w:p w14:paraId="098B2FA0">
            <w:pPr>
              <w:jc w:val="left"/>
            </w:pPr>
            <w:r>
              <w:rPr>
                <w:rFonts w:ascii="宋体" w:hAnsi="宋体" w:eastAsia="宋体" w:cs="宋体"/>
                <w:b w:val="0"/>
                <w:i w:val="0"/>
                <w:color w:val="000000"/>
                <w:sz w:val="18"/>
              </w:rPr>
              <w:t>十六、金融支出</w:t>
            </w:r>
          </w:p>
        </w:tc>
        <w:tc>
          <w:tcPr>
            <w:tcW w:w="500" w:type="dxa"/>
            <w:vAlign w:val="center"/>
          </w:tcPr>
          <w:p w14:paraId="6B174EB7">
            <w:pPr>
              <w:jc w:val="center"/>
            </w:pPr>
            <w:r>
              <w:rPr>
                <w:rFonts w:ascii="宋体" w:hAnsi="宋体" w:eastAsia="宋体" w:cs="宋体"/>
                <w:b w:val="0"/>
                <w:i w:val="0"/>
                <w:color w:val="000000"/>
                <w:sz w:val="18"/>
              </w:rPr>
              <w:t>47</w:t>
            </w:r>
          </w:p>
        </w:tc>
        <w:tc>
          <w:tcPr>
            <w:tcW w:w="1612" w:type="dxa"/>
            <w:vAlign w:val="center"/>
          </w:tcPr>
          <w:p w14:paraId="4B618AD1"/>
        </w:tc>
      </w:tr>
      <w:tr w14:paraId="3F12E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C69A3E"/>
        </w:tc>
        <w:tc>
          <w:tcPr>
            <w:tcW w:w="500" w:type="dxa"/>
            <w:vAlign w:val="center"/>
          </w:tcPr>
          <w:p w14:paraId="59BED2A7">
            <w:pPr>
              <w:jc w:val="center"/>
            </w:pPr>
            <w:r>
              <w:rPr>
                <w:rFonts w:ascii="宋体" w:hAnsi="宋体" w:eastAsia="宋体" w:cs="宋体"/>
                <w:b w:val="0"/>
                <w:i w:val="0"/>
                <w:color w:val="000000"/>
                <w:sz w:val="18"/>
              </w:rPr>
              <w:t>17</w:t>
            </w:r>
          </w:p>
        </w:tc>
        <w:tc>
          <w:tcPr>
            <w:tcW w:w="1640" w:type="dxa"/>
            <w:vAlign w:val="center"/>
          </w:tcPr>
          <w:p w14:paraId="1D580F9F"/>
        </w:tc>
        <w:tc>
          <w:tcPr>
            <w:tcW w:w="3260" w:type="dxa"/>
            <w:vAlign w:val="center"/>
          </w:tcPr>
          <w:p w14:paraId="297AF7CB">
            <w:pPr>
              <w:jc w:val="left"/>
            </w:pPr>
            <w:r>
              <w:rPr>
                <w:rFonts w:ascii="宋体" w:hAnsi="宋体" w:eastAsia="宋体" w:cs="宋体"/>
                <w:b w:val="0"/>
                <w:i w:val="0"/>
                <w:color w:val="000000"/>
                <w:sz w:val="18"/>
              </w:rPr>
              <w:t>十七、援助其他地区支出</w:t>
            </w:r>
          </w:p>
        </w:tc>
        <w:tc>
          <w:tcPr>
            <w:tcW w:w="500" w:type="dxa"/>
            <w:vAlign w:val="center"/>
          </w:tcPr>
          <w:p w14:paraId="518379E0">
            <w:pPr>
              <w:jc w:val="center"/>
            </w:pPr>
            <w:r>
              <w:rPr>
                <w:rFonts w:ascii="宋体" w:hAnsi="宋体" w:eastAsia="宋体" w:cs="宋体"/>
                <w:b w:val="0"/>
                <w:i w:val="0"/>
                <w:color w:val="000000"/>
                <w:sz w:val="18"/>
              </w:rPr>
              <w:t>48</w:t>
            </w:r>
          </w:p>
        </w:tc>
        <w:tc>
          <w:tcPr>
            <w:tcW w:w="1612" w:type="dxa"/>
            <w:vAlign w:val="center"/>
          </w:tcPr>
          <w:p w14:paraId="0534D255"/>
        </w:tc>
      </w:tr>
      <w:tr w14:paraId="31728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AB5F64"/>
        </w:tc>
        <w:tc>
          <w:tcPr>
            <w:tcW w:w="500" w:type="dxa"/>
            <w:vAlign w:val="center"/>
          </w:tcPr>
          <w:p w14:paraId="0BE17193">
            <w:pPr>
              <w:jc w:val="center"/>
            </w:pPr>
            <w:r>
              <w:rPr>
                <w:rFonts w:ascii="宋体" w:hAnsi="宋体" w:eastAsia="宋体" w:cs="宋体"/>
                <w:b w:val="0"/>
                <w:i w:val="0"/>
                <w:color w:val="000000"/>
                <w:sz w:val="18"/>
              </w:rPr>
              <w:t>18</w:t>
            </w:r>
          </w:p>
        </w:tc>
        <w:tc>
          <w:tcPr>
            <w:tcW w:w="1640" w:type="dxa"/>
            <w:vAlign w:val="center"/>
          </w:tcPr>
          <w:p w14:paraId="0F57CBB7"/>
        </w:tc>
        <w:tc>
          <w:tcPr>
            <w:tcW w:w="3260" w:type="dxa"/>
            <w:vAlign w:val="center"/>
          </w:tcPr>
          <w:p w14:paraId="570C68DF">
            <w:pPr>
              <w:jc w:val="left"/>
            </w:pPr>
            <w:r>
              <w:rPr>
                <w:rFonts w:ascii="宋体" w:hAnsi="宋体" w:eastAsia="宋体" w:cs="宋体"/>
                <w:b w:val="0"/>
                <w:i w:val="0"/>
                <w:color w:val="000000"/>
                <w:sz w:val="18"/>
              </w:rPr>
              <w:t>十八、自然资源海洋气象等支出</w:t>
            </w:r>
          </w:p>
        </w:tc>
        <w:tc>
          <w:tcPr>
            <w:tcW w:w="500" w:type="dxa"/>
            <w:vAlign w:val="center"/>
          </w:tcPr>
          <w:p w14:paraId="37587114">
            <w:pPr>
              <w:jc w:val="center"/>
            </w:pPr>
            <w:r>
              <w:rPr>
                <w:rFonts w:ascii="宋体" w:hAnsi="宋体" w:eastAsia="宋体" w:cs="宋体"/>
                <w:b w:val="0"/>
                <w:i w:val="0"/>
                <w:color w:val="000000"/>
                <w:sz w:val="18"/>
              </w:rPr>
              <w:t>49</w:t>
            </w:r>
          </w:p>
        </w:tc>
        <w:tc>
          <w:tcPr>
            <w:tcW w:w="1612" w:type="dxa"/>
            <w:vAlign w:val="center"/>
          </w:tcPr>
          <w:p w14:paraId="1FD0ED34"/>
        </w:tc>
      </w:tr>
      <w:tr w14:paraId="24845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63CFD3"/>
        </w:tc>
        <w:tc>
          <w:tcPr>
            <w:tcW w:w="500" w:type="dxa"/>
            <w:vAlign w:val="center"/>
          </w:tcPr>
          <w:p w14:paraId="7FC69991">
            <w:pPr>
              <w:jc w:val="center"/>
            </w:pPr>
            <w:r>
              <w:rPr>
                <w:rFonts w:ascii="宋体" w:hAnsi="宋体" w:eastAsia="宋体" w:cs="宋体"/>
                <w:b w:val="0"/>
                <w:i w:val="0"/>
                <w:color w:val="000000"/>
                <w:sz w:val="18"/>
              </w:rPr>
              <w:t>19</w:t>
            </w:r>
          </w:p>
        </w:tc>
        <w:tc>
          <w:tcPr>
            <w:tcW w:w="1640" w:type="dxa"/>
            <w:vAlign w:val="center"/>
          </w:tcPr>
          <w:p w14:paraId="6D3D4D02"/>
        </w:tc>
        <w:tc>
          <w:tcPr>
            <w:tcW w:w="3260" w:type="dxa"/>
            <w:vAlign w:val="center"/>
          </w:tcPr>
          <w:p w14:paraId="388435AA">
            <w:pPr>
              <w:jc w:val="left"/>
            </w:pPr>
            <w:r>
              <w:rPr>
                <w:rFonts w:ascii="宋体" w:hAnsi="宋体" w:eastAsia="宋体" w:cs="宋体"/>
                <w:b w:val="0"/>
                <w:i w:val="0"/>
                <w:color w:val="000000"/>
                <w:sz w:val="18"/>
              </w:rPr>
              <w:t>十九、住房保障支出</w:t>
            </w:r>
          </w:p>
        </w:tc>
        <w:tc>
          <w:tcPr>
            <w:tcW w:w="500" w:type="dxa"/>
            <w:vAlign w:val="center"/>
          </w:tcPr>
          <w:p w14:paraId="626EB88F">
            <w:pPr>
              <w:jc w:val="center"/>
            </w:pPr>
            <w:r>
              <w:rPr>
                <w:rFonts w:ascii="宋体" w:hAnsi="宋体" w:eastAsia="宋体" w:cs="宋体"/>
                <w:b w:val="0"/>
                <w:i w:val="0"/>
                <w:color w:val="000000"/>
                <w:sz w:val="18"/>
              </w:rPr>
              <w:t>50</w:t>
            </w:r>
          </w:p>
        </w:tc>
        <w:tc>
          <w:tcPr>
            <w:tcW w:w="1612" w:type="dxa"/>
            <w:vAlign w:val="center"/>
          </w:tcPr>
          <w:p w14:paraId="5B458907">
            <w:pPr>
              <w:jc w:val="right"/>
            </w:pPr>
            <w:r>
              <w:rPr>
                <w:rFonts w:ascii="宋体" w:hAnsi="宋体" w:eastAsia="宋体" w:cs="宋体"/>
                <w:b w:val="0"/>
                <w:i w:val="0"/>
                <w:color w:val="000000"/>
                <w:sz w:val="18"/>
              </w:rPr>
              <w:t>73.95</w:t>
            </w:r>
          </w:p>
        </w:tc>
      </w:tr>
      <w:tr w14:paraId="59E63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91E971"/>
        </w:tc>
        <w:tc>
          <w:tcPr>
            <w:tcW w:w="500" w:type="dxa"/>
            <w:vAlign w:val="center"/>
          </w:tcPr>
          <w:p w14:paraId="13165259">
            <w:pPr>
              <w:jc w:val="center"/>
            </w:pPr>
            <w:r>
              <w:rPr>
                <w:rFonts w:ascii="宋体" w:hAnsi="宋体" w:eastAsia="宋体" w:cs="宋体"/>
                <w:b w:val="0"/>
                <w:i w:val="0"/>
                <w:color w:val="000000"/>
                <w:sz w:val="18"/>
              </w:rPr>
              <w:t>20</w:t>
            </w:r>
          </w:p>
        </w:tc>
        <w:tc>
          <w:tcPr>
            <w:tcW w:w="1640" w:type="dxa"/>
            <w:vAlign w:val="center"/>
          </w:tcPr>
          <w:p w14:paraId="5AFA8307"/>
        </w:tc>
        <w:tc>
          <w:tcPr>
            <w:tcW w:w="3260" w:type="dxa"/>
            <w:vAlign w:val="center"/>
          </w:tcPr>
          <w:p w14:paraId="65C13AFE">
            <w:pPr>
              <w:jc w:val="left"/>
            </w:pPr>
            <w:r>
              <w:rPr>
                <w:rFonts w:ascii="宋体" w:hAnsi="宋体" w:eastAsia="宋体" w:cs="宋体"/>
                <w:b w:val="0"/>
                <w:i w:val="0"/>
                <w:color w:val="000000"/>
                <w:sz w:val="18"/>
              </w:rPr>
              <w:t>二十、粮油物资储备支出</w:t>
            </w:r>
          </w:p>
        </w:tc>
        <w:tc>
          <w:tcPr>
            <w:tcW w:w="500" w:type="dxa"/>
            <w:vAlign w:val="center"/>
          </w:tcPr>
          <w:p w14:paraId="64DA3D9E">
            <w:pPr>
              <w:jc w:val="center"/>
            </w:pPr>
            <w:r>
              <w:rPr>
                <w:rFonts w:ascii="宋体" w:hAnsi="宋体" w:eastAsia="宋体" w:cs="宋体"/>
                <w:b w:val="0"/>
                <w:i w:val="0"/>
                <w:color w:val="000000"/>
                <w:sz w:val="18"/>
              </w:rPr>
              <w:t>51</w:t>
            </w:r>
          </w:p>
        </w:tc>
        <w:tc>
          <w:tcPr>
            <w:tcW w:w="1612" w:type="dxa"/>
            <w:vAlign w:val="center"/>
          </w:tcPr>
          <w:p w14:paraId="36387148"/>
        </w:tc>
      </w:tr>
      <w:tr w14:paraId="7CC75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D51B49"/>
        </w:tc>
        <w:tc>
          <w:tcPr>
            <w:tcW w:w="500" w:type="dxa"/>
            <w:vAlign w:val="center"/>
          </w:tcPr>
          <w:p w14:paraId="7F8B058C">
            <w:pPr>
              <w:jc w:val="center"/>
            </w:pPr>
            <w:r>
              <w:rPr>
                <w:rFonts w:ascii="宋体" w:hAnsi="宋体" w:eastAsia="宋体" w:cs="宋体"/>
                <w:b w:val="0"/>
                <w:i w:val="0"/>
                <w:color w:val="000000"/>
                <w:sz w:val="18"/>
              </w:rPr>
              <w:t>21</w:t>
            </w:r>
          </w:p>
        </w:tc>
        <w:tc>
          <w:tcPr>
            <w:tcW w:w="1640" w:type="dxa"/>
            <w:vAlign w:val="center"/>
          </w:tcPr>
          <w:p w14:paraId="569E96E9"/>
        </w:tc>
        <w:tc>
          <w:tcPr>
            <w:tcW w:w="3260" w:type="dxa"/>
            <w:vAlign w:val="center"/>
          </w:tcPr>
          <w:p w14:paraId="7BF1946D">
            <w:pPr>
              <w:jc w:val="left"/>
            </w:pPr>
            <w:r>
              <w:rPr>
                <w:rFonts w:ascii="宋体" w:hAnsi="宋体" w:eastAsia="宋体" w:cs="宋体"/>
                <w:b w:val="0"/>
                <w:i w:val="0"/>
                <w:color w:val="000000"/>
                <w:sz w:val="18"/>
              </w:rPr>
              <w:t>二十一、国有资本经营预算支出</w:t>
            </w:r>
          </w:p>
        </w:tc>
        <w:tc>
          <w:tcPr>
            <w:tcW w:w="500" w:type="dxa"/>
            <w:vAlign w:val="center"/>
          </w:tcPr>
          <w:p w14:paraId="1657B6D3">
            <w:pPr>
              <w:jc w:val="center"/>
            </w:pPr>
            <w:r>
              <w:rPr>
                <w:rFonts w:ascii="宋体" w:hAnsi="宋体" w:eastAsia="宋体" w:cs="宋体"/>
                <w:b w:val="0"/>
                <w:i w:val="0"/>
                <w:color w:val="000000"/>
                <w:sz w:val="18"/>
              </w:rPr>
              <w:t>52</w:t>
            </w:r>
          </w:p>
        </w:tc>
        <w:tc>
          <w:tcPr>
            <w:tcW w:w="1612" w:type="dxa"/>
            <w:vAlign w:val="center"/>
          </w:tcPr>
          <w:p w14:paraId="174D495B"/>
        </w:tc>
      </w:tr>
      <w:tr w14:paraId="26155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A9940A"/>
        </w:tc>
        <w:tc>
          <w:tcPr>
            <w:tcW w:w="500" w:type="dxa"/>
            <w:vAlign w:val="center"/>
          </w:tcPr>
          <w:p w14:paraId="25CAE478">
            <w:pPr>
              <w:jc w:val="center"/>
            </w:pPr>
            <w:r>
              <w:rPr>
                <w:rFonts w:ascii="宋体" w:hAnsi="宋体" w:eastAsia="宋体" w:cs="宋体"/>
                <w:b w:val="0"/>
                <w:i w:val="0"/>
                <w:color w:val="000000"/>
                <w:sz w:val="18"/>
              </w:rPr>
              <w:t>22</w:t>
            </w:r>
          </w:p>
        </w:tc>
        <w:tc>
          <w:tcPr>
            <w:tcW w:w="1640" w:type="dxa"/>
            <w:vAlign w:val="center"/>
          </w:tcPr>
          <w:p w14:paraId="0D939EA3"/>
        </w:tc>
        <w:tc>
          <w:tcPr>
            <w:tcW w:w="3260" w:type="dxa"/>
            <w:vAlign w:val="center"/>
          </w:tcPr>
          <w:p w14:paraId="3608C172">
            <w:pPr>
              <w:jc w:val="left"/>
            </w:pPr>
            <w:r>
              <w:rPr>
                <w:rFonts w:ascii="宋体" w:hAnsi="宋体" w:eastAsia="宋体" w:cs="宋体"/>
                <w:b w:val="0"/>
                <w:i w:val="0"/>
                <w:color w:val="000000"/>
                <w:sz w:val="18"/>
              </w:rPr>
              <w:t>二十二、灾害防治及应急管理支出</w:t>
            </w:r>
          </w:p>
        </w:tc>
        <w:tc>
          <w:tcPr>
            <w:tcW w:w="500" w:type="dxa"/>
            <w:vAlign w:val="center"/>
          </w:tcPr>
          <w:p w14:paraId="2674788F">
            <w:pPr>
              <w:jc w:val="center"/>
            </w:pPr>
            <w:r>
              <w:rPr>
                <w:rFonts w:ascii="宋体" w:hAnsi="宋体" w:eastAsia="宋体" w:cs="宋体"/>
                <w:b w:val="0"/>
                <w:i w:val="0"/>
                <w:color w:val="000000"/>
                <w:sz w:val="18"/>
              </w:rPr>
              <w:t>53</w:t>
            </w:r>
          </w:p>
        </w:tc>
        <w:tc>
          <w:tcPr>
            <w:tcW w:w="1612" w:type="dxa"/>
            <w:vAlign w:val="center"/>
          </w:tcPr>
          <w:p w14:paraId="7A9409A3"/>
        </w:tc>
      </w:tr>
      <w:tr w14:paraId="3B5A6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C0DE09"/>
        </w:tc>
        <w:tc>
          <w:tcPr>
            <w:tcW w:w="500" w:type="dxa"/>
            <w:vAlign w:val="center"/>
          </w:tcPr>
          <w:p w14:paraId="2F4F3479">
            <w:pPr>
              <w:jc w:val="center"/>
            </w:pPr>
            <w:r>
              <w:rPr>
                <w:rFonts w:ascii="宋体" w:hAnsi="宋体" w:eastAsia="宋体" w:cs="宋体"/>
                <w:b w:val="0"/>
                <w:i w:val="0"/>
                <w:color w:val="000000"/>
                <w:sz w:val="18"/>
              </w:rPr>
              <w:t>23</w:t>
            </w:r>
          </w:p>
        </w:tc>
        <w:tc>
          <w:tcPr>
            <w:tcW w:w="1640" w:type="dxa"/>
            <w:vAlign w:val="center"/>
          </w:tcPr>
          <w:p w14:paraId="056DBA0C"/>
        </w:tc>
        <w:tc>
          <w:tcPr>
            <w:tcW w:w="3260" w:type="dxa"/>
            <w:vAlign w:val="center"/>
          </w:tcPr>
          <w:p w14:paraId="4EA842C6">
            <w:pPr>
              <w:jc w:val="left"/>
            </w:pPr>
            <w:r>
              <w:rPr>
                <w:rFonts w:ascii="宋体" w:hAnsi="宋体" w:eastAsia="宋体" w:cs="宋体"/>
                <w:b w:val="0"/>
                <w:i w:val="0"/>
                <w:color w:val="000000"/>
                <w:sz w:val="18"/>
              </w:rPr>
              <w:t>二十三、其他支出</w:t>
            </w:r>
          </w:p>
        </w:tc>
        <w:tc>
          <w:tcPr>
            <w:tcW w:w="500" w:type="dxa"/>
            <w:vAlign w:val="center"/>
          </w:tcPr>
          <w:p w14:paraId="1283EECB">
            <w:pPr>
              <w:jc w:val="center"/>
            </w:pPr>
            <w:r>
              <w:rPr>
                <w:rFonts w:ascii="宋体" w:hAnsi="宋体" w:eastAsia="宋体" w:cs="宋体"/>
                <w:b w:val="0"/>
                <w:i w:val="0"/>
                <w:color w:val="000000"/>
                <w:sz w:val="18"/>
              </w:rPr>
              <w:t>54</w:t>
            </w:r>
          </w:p>
        </w:tc>
        <w:tc>
          <w:tcPr>
            <w:tcW w:w="1612" w:type="dxa"/>
            <w:vAlign w:val="center"/>
          </w:tcPr>
          <w:p w14:paraId="1154FFA2"/>
        </w:tc>
      </w:tr>
      <w:tr w14:paraId="42812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BBFFEB"/>
        </w:tc>
        <w:tc>
          <w:tcPr>
            <w:tcW w:w="500" w:type="dxa"/>
            <w:vAlign w:val="center"/>
          </w:tcPr>
          <w:p w14:paraId="65569A0C">
            <w:pPr>
              <w:jc w:val="center"/>
            </w:pPr>
            <w:r>
              <w:rPr>
                <w:rFonts w:ascii="宋体" w:hAnsi="宋体" w:eastAsia="宋体" w:cs="宋体"/>
                <w:b w:val="0"/>
                <w:i w:val="0"/>
                <w:color w:val="000000"/>
                <w:sz w:val="17"/>
              </w:rPr>
              <w:t>24</w:t>
            </w:r>
          </w:p>
        </w:tc>
        <w:tc>
          <w:tcPr>
            <w:tcW w:w="1640" w:type="dxa"/>
            <w:vAlign w:val="center"/>
          </w:tcPr>
          <w:p w14:paraId="300C9F38"/>
        </w:tc>
        <w:tc>
          <w:tcPr>
            <w:tcW w:w="3260" w:type="dxa"/>
            <w:vAlign w:val="center"/>
          </w:tcPr>
          <w:p w14:paraId="2244CDCB">
            <w:pPr>
              <w:jc w:val="left"/>
            </w:pPr>
            <w:r>
              <w:rPr>
                <w:rFonts w:ascii="宋体" w:hAnsi="宋体" w:eastAsia="宋体" w:cs="宋体"/>
                <w:b w:val="0"/>
                <w:i w:val="0"/>
                <w:color w:val="000000"/>
                <w:sz w:val="18"/>
              </w:rPr>
              <w:t>二十四、债务还本支出</w:t>
            </w:r>
          </w:p>
        </w:tc>
        <w:tc>
          <w:tcPr>
            <w:tcW w:w="500" w:type="dxa"/>
            <w:vAlign w:val="center"/>
          </w:tcPr>
          <w:p w14:paraId="6AE5139B">
            <w:pPr>
              <w:jc w:val="center"/>
            </w:pPr>
            <w:r>
              <w:rPr>
                <w:rFonts w:ascii="宋体" w:hAnsi="宋体" w:eastAsia="宋体" w:cs="宋体"/>
                <w:b w:val="0"/>
                <w:i w:val="0"/>
                <w:color w:val="000000"/>
                <w:sz w:val="18"/>
              </w:rPr>
              <w:t>55</w:t>
            </w:r>
          </w:p>
        </w:tc>
        <w:tc>
          <w:tcPr>
            <w:tcW w:w="1612" w:type="dxa"/>
            <w:vAlign w:val="center"/>
          </w:tcPr>
          <w:p w14:paraId="1D9414E7"/>
        </w:tc>
      </w:tr>
      <w:tr w14:paraId="538CC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A04160"/>
        </w:tc>
        <w:tc>
          <w:tcPr>
            <w:tcW w:w="500" w:type="dxa"/>
            <w:vAlign w:val="center"/>
          </w:tcPr>
          <w:p w14:paraId="5549609C">
            <w:pPr>
              <w:jc w:val="center"/>
            </w:pPr>
            <w:r>
              <w:rPr>
                <w:rFonts w:ascii="宋体" w:hAnsi="宋体" w:eastAsia="宋体" w:cs="宋体"/>
                <w:b w:val="0"/>
                <w:i w:val="0"/>
                <w:color w:val="000000"/>
                <w:sz w:val="17"/>
              </w:rPr>
              <w:t>25</w:t>
            </w:r>
          </w:p>
        </w:tc>
        <w:tc>
          <w:tcPr>
            <w:tcW w:w="1640" w:type="dxa"/>
            <w:vAlign w:val="center"/>
          </w:tcPr>
          <w:p w14:paraId="53D1D460"/>
        </w:tc>
        <w:tc>
          <w:tcPr>
            <w:tcW w:w="3260" w:type="dxa"/>
            <w:vAlign w:val="center"/>
          </w:tcPr>
          <w:p w14:paraId="1F6F3374">
            <w:pPr>
              <w:jc w:val="left"/>
            </w:pPr>
            <w:r>
              <w:rPr>
                <w:rFonts w:ascii="宋体" w:hAnsi="宋体" w:eastAsia="宋体" w:cs="宋体"/>
                <w:b w:val="0"/>
                <w:i w:val="0"/>
                <w:color w:val="000000"/>
                <w:sz w:val="18"/>
              </w:rPr>
              <w:t>二十五、债务付息支出</w:t>
            </w:r>
          </w:p>
        </w:tc>
        <w:tc>
          <w:tcPr>
            <w:tcW w:w="500" w:type="dxa"/>
            <w:vAlign w:val="center"/>
          </w:tcPr>
          <w:p w14:paraId="3B1ACD47">
            <w:pPr>
              <w:jc w:val="center"/>
            </w:pPr>
            <w:r>
              <w:rPr>
                <w:rFonts w:ascii="宋体" w:hAnsi="宋体" w:eastAsia="宋体" w:cs="宋体"/>
                <w:b w:val="0"/>
                <w:i w:val="0"/>
                <w:color w:val="000000"/>
                <w:sz w:val="18"/>
              </w:rPr>
              <w:t>56</w:t>
            </w:r>
          </w:p>
        </w:tc>
        <w:tc>
          <w:tcPr>
            <w:tcW w:w="1612" w:type="dxa"/>
            <w:vAlign w:val="center"/>
          </w:tcPr>
          <w:p w14:paraId="45EFE4EC"/>
        </w:tc>
      </w:tr>
      <w:tr w14:paraId="5458F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9B8FAD"/>
        </w:tc>
        <w:tc>
          <w:tcPr>
            <w:tcW w:w="500" w:type="dxa"/>
            <w:vAlign w:val="center"/>
          </w:tcPr>
          <w:p w14:paraId="5EA42651">
            <w:pPr>
              <w:jc w:val="center"/>
            </w:pPr>
            <w:r>
              <w:rPr>
                <w:rFonts w:ascii="宋体" w:hAnsi="宋体" w:eastAsia="宋体" w:cs="宋体"/>
                <w:b w:val="0"/>
                <w:i w:val="0"/>
                <w:color w:val="000000"/>
                <w:sz w:val="17"/>
              </w:rPr>
              <w:t>26</w:t>
            </w:r>
          </w:p>
        </w:tc>
        <w:tc>
          <w:tcPr>
            <w:tcW w:w="1640" w:type="dxa"/>
            <w:vAlign w:val="center"/>
          </w:tcPr>
          <w:p w14:paraId="2F9B428C"/>
        </w:tc>
        <w:tc>
          <w:tcPr>
            <w:tcW w:w="3260" w:type="dxa"/>
            <w:vAlign w:val="center"/>
          </w:tcPr>
          <w:p w14:paraId="150B30E8">
            <w:pPr>
              <w:jc w:val="left"/>
            </w:pPr>
            <w:r>
              <w:rPr>
                <w:rFonts w:ascii="宋体" w:hAnsi="宋体" w:eastAsia="宋体" w:cs="宋体"/>
                <w:b w:val="0"/>
                <w:i w:val="0"/>
                <w:color w:val="000000"/>
                <w:sz w:val="18"/>
              </w:rPr>
              <w:t>二十六、抗疫特别国债安排的支出</w:t>
            </w:r>
          </w:p>
        </w:tc>
        <w:tc>
          <w:tcPr>
            <w:tcW w:w="500" w:type="dxa"/>
            <w:vAlign w:val="center"/>
          </w:tcPr>
          <w:p w14:paraId="2E29EB59">
            <w:pPr>
              <w:jc w:val="center"/>
            </w:pPr>
            <w:r>
              <w:rPr>
                <w:rFonts w:ascii="宋体" w:hAnsi="宋体" w:eastAsia="宋体" w:cs="宋体"/>
                <w:b w:val="0"/>
                <w:i w:val="0"/>
                <w:color w:val="000000"/>
                <w:sz w:val="18"/>
              </w:rPr>
              <w:t>57</w:t>
            </w:r>
          </w:p>
        </w:tc>
        <w:tc>
          <w:tcPr>
            <w:tcW w:w="1612" w:type="dxa"/>
            <w:vAlign w:val="center"/>
          </w:tcPr>
          <w:p w14:paraId="0BDB06C6"/>
        </w:tc>
      </w:tr>
      <w:tr w14:paraId="75507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4F42B6">
            <w:pPr>
              <w:jc w:val="center"/>
            </w:pPr>
            <w:r>
              <w:rPr>
                <w:rFonts w:ascii="宋体" w:hAnsi="宋体" w:eastAsia="宋体" w:cs="宋体"/>
                <w:b/>
                <w:i w:val="0"/>
                <w:color w:val="000000"/>
                <w:sz w:val="18"/>
              </w:rPr>
              <w:t>本年收入合计</w:t>
            </w:r>
          </w:p>
        </w:tc>
        <w:tc>
          <w:tcPr>
            <w:tcW w:w="500" w:type="dxa"/>
            <w:vAlign w:val="center"/>
          </w:tcPr>
          <w:p w14:paraId="2316A0FD">
            <w:pPr>
              <w:jc w:val="center"/>
            </w:pPr>
            <w:r>
              <w:rPr>
                <w:rFonts w:ascii="宋体" w:hAnsi="宋体" w:eastAsia="宋体" w:cs="宋体"/>
                <w:b w:val="0"/>
                <w:i w:val="0"/>
                <w:color w:val="000000"/>
                <w:sz w:val="18"/>
              </w:rPr>
              <w:t>27</w:t>
            </w:r>
          </w:p>
        </w:tc>
        <w:tc>
          <w:tcPr>
            <w:tcW w:w="1640" w:type="dxa"/>
            <w:vAlign w:val="center"/>
          </w:tcPr>
          <w:p w14:paraId="73E5ABEA">
            <w:pPr>
              <w:jc w:val="right"/>
            </w:pPr>
            <w:r>
              <w:rPr>
                <w:rFonts w:ascii="宋体" w:hAnsi="宋体" w:eastAsia="宋体" w:cs="宋体"/>
                <w:b w:val="0"/>
                <w:i w:val="0"/>
                <w:color w:val="000000"/>
                <w:sz w:val="18"/>
              </w:rPr>
              <w:t>5,062.06</w:t>
            </w:r>
          </w:p>
        </w:tc>
        <w:tc>
          <w:tcPr>
            <w:tcW w:w="3260" w:type="dxa"/>
            <w:vAlign w:val="center"/>
          </w:tcPr>
          <w:p w14:paraId="7B77FD07">
            <w:pPr>
              <w:jc w:val="center"/>
            </w:pPr>
            <w:r>
              <w:rPr>
                <w:rFonts w:ascii="宋体" w:hAnsi="宋体" w:eastAsia="宋体" w:cs="宋体"/>
                <w:b/>
                <w:i w:val="0"/>
                <w:color w:val="000000"/>
                <w:sz w:val="18"/>
              </w:rPr>
              <w:t>本年支出合计</w:t>
            </w:r>
          </w:p>
        </w:tc>
        <w:tc>
          <w:tcPr>
            <w:tcW w:w="500" w:type="dxa"/>
            <w:vAlign w:val="center"/>
          </w:tcPr>
          <w:p w14:paraId="12E08F52">
            <w:pPr>
              <w:jc w:val="center"/>
            </w:pPr>
            <w:r>
              <w:rPr>
                <w:rFonts w:ascii="宋体" w:hAnsi="宋体" w:eastAsia="宋体" w:cs="宋体"/>
                <w:b w:val="0"/>
                <w:i w:val="0"/>
                <w:color w:val="000000"/>
                <w:sz w:val="18"/>
              </w:rPr>
              <w:t>58</w:t>
            </w:r>
          </w:p>
        </w:tc>
        <w:tc>
          <w:tcPr>
            <w:tcW w:w="1612" w:type="dxa"/>
            <w:vAlign w:val="center"/>
          </w:tcPr>
          <w:p w14:paraId="3BF0D968">
            <w:pPr>
              <w:jc w:val="right"/>
            </w:pPr>
            <w:r>
              <w:rPr>
                <w:rFonts w:ascii="宋体" w:hAnsi="宋体" w:eastAsia="宋体" w:cs="宋体"/>
                <w:b w:val="0"/>
                <w:i w:val="0"/>
                <w:color w:val="000000"/>
                <w:sz w:val="18"/>
              </w:rPr>
              <w:t>5,062.06</w:t>
            </w:r>
          </w:p>
        </w:tc>
      </w:tr>
      <w:tr w14:paraId="02CBE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D8B251">
            <w:pPr>
              <w:jc w:val="left"/>
            </w:pPr>
            <w:r>
              <w:rPr>
                <w:rFonts w:ascii="宋体" w:hAnsi="宋体" w:eastAsia="宋体" w:cs="宋体"/>
                <w:b w:val="0"/>
                <w:i w:val="0"/>
                <w:color w:val="000000"/>
                <w:sz w:val="18"/>
              </w:rPr>
              <w:t>使用非财政拨款结余(含专用结余）</w:t>
            </w:r>
          </w:p>
        </w:tc>
        <w:tc>
          <w:tcPr>
            <w:tcW w:w="500" w:type="dxa"/>
            <w:vAlign w:val="center"/>
          </w:tcPr>
          <w:p w14:paraId="066C89AE">
            <w:pPr>
              <w:jc w:val="center"/>
            </w:pPr>
            <w:r>
              <w:rPr>
                <w:rFonts w:ascii="宋体" w:hAnsi="宋体" w:eastAsia="宋体" w:cs="宋体"/>
                <w:b w:val="0"/>
                <w:i w:val="0"/>
                <w:color w:val="000000"/>
                <w:sz w:val="18"/>
              </w:rPr>
              <w:t>28</w:t>
            </w:r>
          </w:p>
        </w:tc>
        <w:tc>
          <w:tcPr>
            <w:tcW w:w="1640" w:type="dxa"/>
            <w:vAlign w:val="center"/>
          </w:tcPr>
          <w:p w14:paraId="2CD0276C"/>
        </w:tc>
        <w:tc>
          <w:tcPr>
            <w:tcW w:w="3260" w:type="dxa"/>
            <w:vAlign w:val="center"/>
          </w:tcPr>
          <w:p w14:paraId="318F5CFE">
            <w:pPr>
              <w:jc w:val="left"/>
            </w:pPr>
            <w:r>
              <w:rPr>
                <w:rFonts w:ascii="宋体" w:hAnsi="宋体" w:eastAsia="宋体" w:cs="宋体"/>
                <w:b w:val="0"/>
                <w:i w:val="0"/>
                <w:color w:val="000000"/>
                <w:sz w:val="18"/>
              </w:rPr>
              <w:t>结余分配</w:t>
            </w:r>
          </w:p>
        </w:tc>
        <w:tc>
          <w:tcPr>
            <w:tcW w:w="500" w:type="dxa"/>
            <w:vAlign w:val="center"/>
          </w:tcPr>
          <w:p w14:paraId="4C26C770">
            <w:pPr>
              <w:jc w:val="center"/>
            </w:pPr>
            <w:r>
              <w:rPr>
                <w:rFonts w:ascii="宋体" w:hAnsi="宋体" w:eastAsia="宋体" w:cs="宋体"/>
                <w:b w:val="0"/>
                <w:i w:val="0"/>
                <w:color w:val="000000"/>
                <w:sz w:val="18"/>
              </w:rPr>
              <w:t>59</w:t>
            </w:r>
          </w:p>
        </w:tc>
        <w:tc>
          <w:tcPr>
            <w:tcW w:w="1612" w:type="dxa"/>
            <w:vAlign w:val="center"/>
          </w:tcPr>
          <w:p w14:paraId="46C88353"/>
        </w:tc>
      </w:tr>
      <w:tr w14:paraId="4CD43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A5466C">
            <w:pPr>
              <w:jc w:val="left"/>
            </w:pPr>
            <w:r>
              <w:rPr>
                <w:rFonts w:ascii="宋体" w:hAnsi="宋体" w:eastAsia="宋体" w:cs="宋体"/>
                <w:b w:val="0"/>
                <w:i w:val="0"/>
                <w:color w:val="000000"/>
                <w:sz w:val="18"/>
              </w:rPr>
              <w:t>年初结转和结余</w:t>
            </w:r>
          </w:p>
        </w:tc>
        <w:tc>
          <w:tcPr>
            <w:tcW w:w="500" w:type="dxa"/>
            <w:vAlign w:val="center"/>
          </w:tcPr>
          <w:p w14:paraId="5769D40C">
            <w:pPr>
              <w:jc w:val="center"/>
            </w:pPr>
            <w:r>
              <w:rPr>
                <w:rFonts w:ascii="宋体" w:hAnsi="宋体" w:eastAsia="宋体" w:cs="宋体"/>
                <w:b w:val="0"/>
                <w:i w:val="0"/>
                <w:color w:val="000000"/>
                <w:sz w:val="18"/>
              </w:rPr>
              <w:t>29</w:t>
            </w:r>
          </w:p>
        </w:tc>
        <w:tc>
          <w:tcPr>
            <w:tcW w:w="1640" w:type="dxa"/>
            <w:vAlign w:val="center"/>
          </w:tcPr>
          <w:p w14:paraId="738E3BDD"/>
        </w:tc>
        <w:tc>
          <w:tcPr>
            <w:tcW w:w="3260" w:type="dxa"/>
            <w:vAlign w:val="center"/>
          </w:tcPr>
          <w:p w14:paraId="6FCD41BF">
            <w:pPr>
              <w:jc w:val="left"/>
            </w:pPr>
            <w:r>
              <w:rPr>
                <w:rFonts w:ascii="宋体" w:hAnsi="宋体" w:eastAsia="宋体" w:cs="宋体"/>
                <w:b w:val="0"/>
                <w:i w:val="0"/>
                <w:color w:val="000000"/>
                <w:sz w:val="18"/>
              </w:rPr>
              <w:t>年末结转和结余</w:t>
            </w:r>
          </w:p>
        </w:tc>
        <w:tc>
          <w:tcPr>
            <w:tcW w:w="500" w:type="dxa"/>
            <w:vAlign w:val="center"/>
          </w:tcPr>
          <w:p w14:paraId="58B283CC">
            <w:pPr>
              <w:jc w:val="center"/>
            </w:pPr>
            <w:r>
              <w:rPr>
                <w:rFonts w:ascii="宋体" w:hAnsi="宋体" w:eastAsia="宋体" w:cs="宋体"/>
                <w:b w:val="0"/>
                <w:i w:val="0"/>
                <w:color w:val="000000"/>
                <w:sz w:val="18"/>
              </w:rPr>
              <w:t>60</w:t>
            </w:r>
          </w:p>
        </w:tc>
        <w:tc>
          <w:tcPr>
            <w:tcW w:w="1612" w:type="dxa"/>
            <w:vAlign w:val="center"/>
          </w:tcPr>
          <w:p w14:paraId="53832275"/>
        </w:tc>
      </w:tr>
      <w:tr w14:paraId="2AB9A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58394A"/>
        </w:tc>
        <w:tc>
          <w:tcPr>
            <w:tcW w:w="500" w:type="dxa"/>
            <w:vAlign w:val="center"/>
          </w:tcPr>
          <w:p w14:paraId="06E59FF0">
            <w:pPr>
              <w:jc w:val="center"/>
            </w:pPr>
            <w:r>
              <w:rPr>
                <w:rFonts w:ascii="宋体" w:hAnsi="宋体" w:eastAsia="宋体" w:cs="宋体"/>
                <w:b w:val="0"/>
                <w:i w:val="0"/>
                <w:color w:val="000000"/>
                <w:sz w:val="18"/>
              </w:rPr>
              <w:t>30</w:t>
            </w:r>
          </w:p>
        </w:tc>
        <w:tc>
          <w:tcPr>
            <w:tcW w:w="1640" w:type="dxa"/>
            <w:vAlign w:val="center"/>
          </w:tcPr>
          <w:p w14:paraId="0047DC43"/>
        </w:tc>
        <w:tc>
          <w:tcPr>
            <w:tcW w:w="3260" w:type="dxa"/>
            <w:vAlign w:val="center"/>
          </w:tcPr>
          <w:p w14:paraId="158441BF"/>
        </w:tc>
        <w:tc>
          <w:tcPr>
            <w:tcW w:w="500" w:type="dxa"/>
            <w:vAlign w:val="center"/>
          </w:tcPr>
          <w:p w14:paraId="010B5027">
            <w:pPr>
              <w:jc w:val="center"/>
            </w:pPr>
            <w:r>
              <w:rPr>
                <w:rFonts w:ascii="宋体" w:hAnsi="宋体" w:eastAsia="宋体" w:cs="宋体"/>
                <w:b w:val="0"/>
                <w:i w:val="0"/>
                <w:color w:val="000000"/>
                <w:sz w:val="18"/>
              </w:rPr>
              <w:t>61</w:t>
            </w:r>
          </w:p>
        </w:tc>
        <w:tc>
          <w:tcPr>
            <w:tcW w:w="1612" w:type="dxa"/>
            <w:vAlign w:val="center"/>
          </w:tcPr>
          <w:p w14:paraId="78005B3E"/>
        </w:tc>
      </w:tr>
      <w:tr w14:paraId="63E41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E2CE0C">
            <w:pPr>
              <w:jc w:val="center"/>
            </w:pPr>
            <w:r>
              <w:rPr>
                <w:rFonts w:ascii="宋体" w:hAnsi="宋体" w:eastAsia="宋体" w:cs="宋体"/>
                <w:b/>
                <w:i w:val="0"/>
                <w:color w:val="000000"/>
                <w:sz w:val="18"/>
              </w:rPr>
              <w:t>总计</w:t>
            </w:r>
          </w:p>
        </w:tc>
        <w:tc>
          <w:tcPr>
            <w:tcW w:w="500" w:type="dxa"/>
            <w:vAlign w:val="center"/>
          </w:tcPr>
          <w:p w14:paraId="4F2091AC">
            <w:pPr>
              <w:jc w:val="center"/>
            </w:pPr>
            <w:r>
              <w:rPr>
                <w:rFonts w:ascii="宋体" w:hAnsi="宋体" w:eastAsia="宋体" w:cs="宋体"/>
                <w:b w:val="0"/>
                <w:i w:val="0"/>
                <w:color w:val="000000"/>
                <w:sz w:val="18"/>
              </w:rPr>
              <w:t>31</w:t>
            </w:r>
          </w:p>
        </w:tc>
        <w:tc>
          <w:tcPr>
            <w:tcW w:w="1640" w:type="dxa"/>
            <w:vAlign w:val="center"/>
          </w:tcPr>
          <w:p w14:paraId="4BD5356E">
            <w:pPr>
              <w:jc w:val="right"/>
            </w:pPr>
            <w:r>
              <w:rPr>
                <w:rFonts w:ascii="宋体" w:hAnsi="宋体" w:eastAsia="宋体" w:cs="宋体"/>
                <w:b w:val="0"/>
                <w:i w:val="0"/>
                <w:color w:val="000000"/>
                <w:sz w:val="18"/>
              </w:rPr>
              <w:t>5,062.06</w:t>
            </w:r>
          </w:p>
        </w:tc>
        <w:tc>
          <w:tcPr>
            <w:tcW w:w="3260" w:type="dxa"/>
            <w:vAlign w:val="center"/>
          </w:tcPr>
          <w:p w14:paraId="5BFFE432">
            <w:pPr>
              <w:jc w:val="center"/>
            </w:pPr>
            <w:r>
              <w:rPr>
                <w:rFonts w:ascii="宋体" w:hAnsi="宋体" w:eastAsia="宋体" w:cs="宋体"/>
                <w:b/>
                <w:i w:val="0"/>
                <w:color w:val="000000"/>
                <w:sz w:val="18"/>
              </w:rPr>
              <w:t>总计</w:t>
            </w:r>
          </w:p>
        </w:tc>
        <w:tc>
          <w:tcPr>
            <w:tcW w:w="500" w:type="dxa"/>
            <w:vAlign w:val="center"/>
          </w:tcPr>
          <w:p w14:paraId="065D3774">
            <w:pPr>
              <w:jc w:val="center"/>
            </w:pPr>
            <w:r>
              <w:rPr>
                <w:rFonts w:ascii="宋体" w:hAnsi="宋体" w:eastAsia="宋体" w:cs="宋体"/>
                <w:b w:val="0"/>
                <w:i w:val="0"/>
                <w:color w:val="000000"/>
                <w:sz w:val="18"/>
              </w:rPr>
              <w:t>62</w:t>
            </w:r>
          </w:p>
        </w:tc>
        <w:tc>
          <w:tcPr>
            <w:tcW w:w="1612" w:type="dxa"/>
            <w:vAlign w:val="center"/>
          </w:tcPr>
          <w:p w14:paraId="6C809DB1">
            <w:pPr>
              <w:jc w:val="right"/>
            </w:pPr>
            <w:r>
              <w:rPr>
                <w:rFonts w:ascii="宋体" w:hAnsi="宋体" w:eastAsia="宋体" w:cs="宋体"/>
                <w:b w:val="0"/>
                <w:i w:val="0"/>
                <w:color w:val="000000"/>
                <w:sz w:val="18"/>
              </w:rPr>
              <w:t>5,062.06</w:t>
            </w:r>
          </w:p>
        </w:tc>
      </w:tr>
      <w:tr w14:paraId="65FFF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5351968">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AB87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EDDA70">
            <w:pPr>
              <w:jc w:val="left"/>
            </w:pPr>
            <w:r>
              <w:rPr>
                <w:rFonts w:ascii="宋体" w:hAnsi="宋体" w:eastAsia="宋体" w:cs="宋体"/>
                <w:b w:val="0"/>
                <w:i w:val="0"/>
                <w:color w:val="000000"/>
                <w:sz w:val="18"/>
              </w:rPr>
              <w:t xml:space="preserve">    如本表为空，则我部门本年度无此类资金收支余。</w:t>
            </w:r>
          </w:p>
        </w:tc>
      </w:tr>
    </w:tbl>
    <w:p w14:paraId="3A1453C4">
      <w:pPr>
        <w:snapToGrid w:val="0"/>
        <w:spacing w:before="0" w:after="0" w:line="0" w:lineRule="auto"/>
      </w:pPr>
      <w:r>
        <w:rPr>
          <w:sz w:val="8"/>
        </w:rPr>
        <w:t xml:space="preserve"> </w:t>
      </w:r>
    </w:p>
    <w:p w14:paraId="7D8934C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CE726C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454C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85CF4A">
            <w:pPr>
              <w:jc w:val="right"/>
            </w:pPr>
            <w:r>
              <w:rPr>
                <w:rFonts w:ascii="宋体" w:hAnsi="宋体" w:eastAsia="宋体" w:cs="宋体"/>
                <w:sz w:val="20"/>
              </w:rPr>
              <w:t>公开02表</w:t>
            </w:r>
          </w:p>
        </w:tc>
      </w:tr>
      <w:tr w14:paraId="275143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33E964">
            <w:pPr>
              <w:jc w:val="left"/>
            </w:pPr>
            <w:r>
              <w:rPr>
                <w:rFonts w:ascii="宋体" w:hAnsi="宋体" w:eastAsia="宋体" w:cs="宋体"/>
                <w:sz w:val="20"/>
              </w:rPr>
              <w:t>部门：辽宁省盘锦市盘山县吴家镇人民政府</w:t>
            </w:r>
          </w:p>
        </w:tc>
        <w:tc>
          <w:tcPr>
            <w:tcW w:w="2000" w:type="dxa"/>
          </w:tcPr>
          <w:p w14:paraId="4ACAB0E8">
            <w:pPr>
              <w:jc w:val="center"/>
            </w:pPr>
            <w:r>
              <w:rPr>
                <w:rFonts w:ascii="宋体" w:hAnsi="宋体" w:eastAsia="宋体" w:cs="宋体"/>
                <w:sz w:val="20"/>
              </w:rPr>
              <w:t>2023年度</w:t>
            </w:r>
          </w:p>
        </w:tc>
        <w:tc>
          <w:tcPr>
            <w:tcW w:w="4386" w:type="dxa"/>
          </w:tcPr>
          <w:p w14:paraId="09FD54D2">
            <w:pPr>
              <w:jc w:val="right"/>
            </w:pPr>
            <w:r>
              <w:rPr>
                <w:rFonts w:ascii="宋体" w:hAnsi="宋体" w:eastAsia="宋体" w:cs="宋体"/>
                <w:sz w:val="20"/>
              </w:rPr>
              <w:t>金额单位：万元</w:t>
            </w:r>
          </w:p>
        </w:tc>
      </w:tr>
    </w:tbl>
    <w:p w14:paraId="68D9ABE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B93E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6B4DBBB">
            <w:pPr>
              <w:jc w:val="center"/>
            </w:pPr>
            <w:r>
              <w:rPr>
                <w:rFonts w:ascii="宋体" w:hAnsi="宋体" w:eastAsia="宋体" w:cs="宋体"/>
                <w:b w:val="0"/>
                <w:i w:val="0"/>
                <w:color w:val="000000"/>
                <w:sz w:val="14"/>
              </w:rPr>
              <w:t>项目</w:t>
            </w:r>
          </w:p>
        </w:tc>
        <w:tc>
          <w:tcPr>
            <w:tcW w:w="1160" w:type="dxa"/>
            <w:vMerge w:val="restart"/>
            <w:vAlign w:val="center"/>
          </w:tcPr>
          <w:p w14:paraId="09B0C118">
            <w:pPr>
              <w:jc w:val="center"/>
            </w:pPr>
            <w:r>
              <w:rPr>
                <w:rFonts w:ascii="宋体" w:hAnsi="宋体" w:eastAsia="宋体" w:cs="宋体"/>
                <w:b w:val="0"/>
                <w:i w:val="0"/>
                <w:color w:val="000000"/>
                <w:sz w:val="14"/>
              </w:rPr>
              <w:t>本年收入合计</w:t>
            </w:r>
          </w:p>
        </w:tc>
        <w:tc>
          <w:tcPr>
            <w:tcW w:w="1160" w:type="dxa"/>
            <w:vMerge w:val="restart"/>
            <w:vAlign w:val="center"/>
          </w:tcPr>
          <w:p w14:paraId="2A685146">
            <w:pPr>
              <w:jc w:val="center"/>
            </w:pPr>
            <w:r>
              <w:rPr>
                <w:rFonts w:ascii="宋体" w:hAnsi="宋体" w:eastAsia="宋体" w:cs="宋体"/>
                <w:b w:val="0"/>
                <w:i w:val="0"/>
                <w:color w:val="000000"/>
                <w:sz w:val="14"/>
              </w:rPr>
              <w:t>财政拨款收入</w:t>
            </w:r>
          </w:p>
        </w:tc>
        <w:tc>
          <w:tcPr>
            <w:tcW w:w="1160" w:type="dxa"/>
            <w:vMerge w:val="restart"/>
            <w:vAlign w:val="center"/>
          </w:tcPr>
          <w:p w14:paraId="5C85B1E0">
            <w:pPr>
              <w:jc w:val="center"/>
            </w:pPr>
            <w:r>
              <w:rPr>
                <w:rFonts w:ascii="宋体" w:hAnsi="宋体" w:eastAsia="宋体" w:cs="宋体"/>
                <w:b w:val="0"/>
                <w:i w:val="0"/>
                <w:color w:val="000000"/>
                <w:sz w:val="14"/>
              </w:rPr>
              <w:t>上级补助收入</w:t>
            </w:r>
          </w:p>
        </w:tc>
        <w:tc>
          <w:tcPr>
            <w:tcW w:w="1160" w:type="dxa"/>
            <w:vMerge w:val="restart"/>
            <w:vAlign w:val="center"/>
          </w:tcPr>
          <w:p w14:paraId="4BEA402C">
            <w:pPr>
              <w:jc w:val="center"/>
            </w:pPr>
            <w:r>
              <w:rPr>
                <w:rFonts w:ascii="宋体" w:hAnsi="宋体" w:eastAsia="宋体" w:cs="宋体"/>
                <w:b w:val="0"/>
                <w:i w:val="0"/>
                <w:color w:val="000000"/>
                <w:sz w:val="14"/>
              </w:rPr>
              <w:t>事业收入</w:t>
            </w:r>
          </w:p>
        </w:tc>
        <w:tc>
          <w:tcPr>
            <w:tcW w:w="1160" w:type="dxa"/>
            <w:vMerge w:val="restart"/>
            <w:vAlign w:val="center"/>
          </w:tcPr>
          <w:p w14:paraId="57CEE4CA">
            <w:pPr>
              <w:jc w:val="center"/>
            </w:pPr>
            <w:r>
              <w:rPr>
                <w:rFonts w:ascii="宋体" w:hAnsi="宋体" w:eastAsia="宋体" w:cs="宋体"/>
                <w:b w:val="0"/>
                <w:i w:val="0"/>
                <w:color w:val="000000"/>
                <w:sz w:val="14"/>
              </w:rPr>
              <w:t>经营收入</w:t>
            </w:r>
          </w:p>
        </w:tc>
        <w:tc>
          <w:tcPr>
            <w:tcW w:w="1160" w:type="dxa"/>
            <w:vMerge w:val="restart"/>
            <w:vAlign w:val="center"/>
          </w:tcPr>
          <w:p w14:paraId="0C07F410">
            <w:pPr>
              <w:jc w:val="center"/>
            </w:pPr>
            <w:r>
              <w:rPr>
                <w:rFonts w:ascii="宋体" w:hAnsi="宋体" w:eastAsia="宋体" w:cs="宋体"/>
                <w:b w:val="0"/>
                <w:i w:val="0"/>
                <w:color w:val="000000"/>
                <w:sz w:val="14"/>
              </w:rPr>
              <w:t>附属单位上缴收入</w:t>
            </w:r>
          </w:p>
        </w:tc>
        <w:tc>
          <w:tcPr>
            <w:tcW w:w="1092" w:type="dxa"/>
            <w:vMerge w:val="restart"/>
            <w:vAlign w:val="center"/>
          </w:tcPr>
          <w:p w14:paraId="4B6CB278">
            <w:pPr>
              <w:jc w:val="center"/>
            </w:pPr>
            <w:r>
              <w:rPr>
                <w:rFonts w:ascii="宋体" w:hAnsi="宋体" w:eastAsia="宋体" w:cs="宋体"/>
                <w:b w:val="0"/>
                <w:i w:val="0"/>
                <w:color w:val="000000"/>
                <w:sz w:val="14"/>
              </w:rPr>
              <w:t>其他收入</w:t>
            </w:r>
          </w:p>
        </w:tc>
      </w:tr>
      <w:tr w14:paraId="4A376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AB50189">
            <w:pPr>
              <w:jc w:val="center"/>
            </w:pPr>
            <w:r>
              <w:rPr>
                <w:rFonts w:ascii="宋体" w:hAnsi="宋体" w:eastAsia="宋体" w:cs="宋体"/>
                <w:b w:val="0"/>
                <w:i w:val="0"/>
                <w:color w:val="000000"/>
                <w:sz w:val="14"/>
              </w:rPr>
              <w:t>功能分类科目编码</w:t>
            </w:r>
          </w:p>
        </w:tc>
        <w:tc>
          <w:tcPr>
            <w:tcW w:w="2060" w:type="dxa"/>
            <w:vMerge w:val="restart"/>
            <w:vAlign w:val="center"/>
          </w:tcPr>
          <w:p w14:paraId="34C196DE">
            <w:pPr>
              <w:jc w:val="center"/>
            </w:pPr>
            <w:r>
              <w:rPr>
                <w:rFonts w:ascii="宋体" w:hAnsi="宋体" w:eastAsia="宋体" w:cs="宋体"/>
                <w:b w:val="0"/>
                <w:i w:val="0"/>
                <w:color w:val="000000"/>
                <w:sz w:val="14"/>
              </w:rPr>
              <w:t>科目名称</w:t>
            </w:r>
          </w:p>
        </w:tc>
        <w:tc>
          <w:tcPr>
            <w:tcW w:w="1160" w:type="dxa"/>
            <w:vMerge w:val="continue"/>
            <w:vAlign w:val="center"/>
          </w:tcPr>
          <w:p w14:paraId="59C8F952"/>
        </w:tc>
        <w:tc>
          <w:tcPr>
            <w:tcW w:w="1160" w:type="dxa"/>
            <w:vMerge w:val="continue"/>
            <w:vAlign w:val="center"/>
          </w:tcPr>
          <w:p w14:paraId="44B62132"/>
        </w:tc>
        <w:tc>
          <w:tcPr>
            <w:tcW w:w="1160" w:type="dxa"/>
            <w:vMerge w:val="continue"/>
            <w:vAlign w:val="center"/>
          </w:tcPr>
          <w:p w14:paraId="757086C4"/>
        </w:tc>
        <w:tc>
          <w:tcPr>
            <w:tcW w:w="1160" w:type="dxa"/>
            <w:vMerge w:val="continue"/>
            <w:vAlign w:val="center"/>
          </w:tcPr>
          <w:p w14:paraId="2A96232E"/>
        </w:tc>
        <w:tc>
          <w:tcPr>
            <w:tcW w:w="1160" w:type="dxa"/>
            <w:vMerge w:val="continue"/>
            <w:vAlign w:val="center"/>
          </w:tcPr>
          <w:p w14:paraId="301FE862"/>
        </w:tc>
        <w:tc>
          <w:tcPr>
            <w:tcW w:w="1160" w:type="dxa"/>
            <w:vMerge w:val="continue"/>
            <w:vAlign w:val="center"/>
          </w:tcPr>
          <w:p w14:paraId="2CD23D96"/>
        </w:tc>
        <w:tc>
          <w:tcPr>
            <w:tcW w:w="1092" w:type="dxa"/>
            <w:vMerge w:val="continue"/>
            <w:vAlign w:val="center"/>
          </w:tcPr>
          <w:p w14:paraId="766C07A0"/>
        </w:tc>
      </w:tr>
      <w:tr w14:paraId="418B6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B68BC15"/>
        </w:tc>
        <w:tc>
          <w:tcPr>
            <w:tcW w:w="2060" w:type="dxa"/>
            <w:vMerge w:val="continue"/>
            <w:vAlign w:val="center"/>
          </w:tcPr>
          <w:p w14:paraId="19274785"/>
        </w:tc>
        <w:tc>
          <w:tcPr>
            <w:tcW w:w="1160" w:type="dxa"/>
            <w:vMerge w:val="continue"/>
            <w:vAlign w:val="center"/>
          </w:tcPr>
          <w:p w14:paraId="6F243C2F"/>
        </w:tc>
        <w:tc>
          <w:tcPr>
            <w:tcW w:w="1160" w:type="dxa"/>
            <w:vMerge w:val="continue"/>
            <w:vAlign w:val="center"/>
          </w:tcPr>
          <w:p w14:paraId="1EF10C69"/>
        </w:tc>
        <w:tc>
          <w:tcPr>
            <w:tcW w:w="1160" w:type="dxa"/>
            <w:vMerge w:val="continue"/>
            <w:vAlign w:val="center"/>
          </w:tcPr>
          <w:p w14:paraId="022872E2"/>
        </w:tc>
        <w:tc>
          <w:tcPr>
            <w:tcW w:w="1160" w:type="dxa"/>
            <w:vMerge w:val="continue"/>
            <w:vAlign w:val="center"/>
          </w:tcPr>
          <w:p w14:paraId="220363E4"/>
        </w:tc>
        <w:tc>
          <w:tcPr>
            <w:tcW w:w="1160" w:type="dxa"/>
            <w:vMerge w:val="continue"/>
            <w:vAlign w:val="center"/>
          </w:tcPr>
          <w:p w14:paraId="45A5F662"/>
        </w:tc>
        <w:tc>
          <w:tcPr>
            <w:tcW w:w="1160" w:type="dxa"/>
            <w:vMerge w:val="continue"/>
            <w:vAlign w:val="center"/>
          </w:tcPr>
          <w:p w14:paraId="5D2789F9"/>
        </w:tc>
        <w:tc>
          <w:tcPr>
            <w:tcW w:w="1092" w:type="dxa"/>
            <w:vMerge w:val="continue"/>
            <w:vAlign w:val="center"/>
          </w:tcPr>
          <w:p w14:paraId="01B527CB"/>
        </w:tc>
      </w:tr>
      <w:tr w14:paraId="3A96B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BC77D06"/>
        </w:tc>
        <w:tc>
          <w:tcPr>
            <w:tcW w:w="2060" w:type="dxa"/>
            <w:vMerge w:val="continue"/>
            <w:vAlign w:val="center"/>
          </w:tcPr>
          <w:p w14:paraId="3C9717E7"/>
        </w:tc>
        <w:tc>
          <w:tcPr>
            <w:tcW w:w="1160" w:type="dxa"/>
            <w:vMerge w:val="continue"/>
            <w:vAlign w:val="center"/>
          </w:tcPr>
          <w:p w14:paraId="48B43283"/>
        </w:tc>
        <w:tc>
          <w:tcPr>
            <w:tcW w:w="1160" w:type="dxa"/>
            <w:vMerge w:val="continue"/>
            <w:vAlign w:val="center"/>
          </w:tcPr>
          <w:p w14:paraId="6E9D93C2"/>
        </w:tc>
        <w:tc>
          <w:tcPr>
            <w:tcW w:w="1160" w:type="dxa"/>
            <w:vMerge w:val="continue"/>
            <w:vAlign w:val="center"/>
          </w:tcPr>
          <w:p w14:paraId="4C55DD3C"/>
        </w:tc>
        <w:tc>
          <w:tcPr>
            <w:tcW w:w="1160" w:type="dxa"/>
            <w:vMerge w:val="continue"/>
            <w:vAlign w:val="center"/>
          </w:tcPr>
          <w:p w14:paraId="033016F0"/>
        </w:tc>
        <w:tc>
          <w:tcPr>
            <w:tcW w:w="1160" w:type="dxa"/>
            <w:vMerge w:val="continue"/>
            <w:vAlign w:val="center"/>
          </w:tcPr>
          <w:p w14:paraId="2A6DC8ED"/>
        </w:tc>
        <w:tc>
          <w:tcPr>
            <w:tcW w:w="1160" w:type="dxa"/>
            <w:vMerge w:val="continue"/>
            <w:vAlign w:val="center"/>
          </w:tcPr>
          <w:p w14:paraId="2E891F42"/>
        </w:tc>
        <w:tc>
          <w:tcPr>
            <w:tcW w:w="1092" w:type="dxa"/>
            <w:vMerge w:val="continue"/>
            <w:vAlign w:val="center"/>
          </w:tcPr>
          <w:p w14:paraId="028DC40E"/>
        </w:tc>
      </w:tr>
      <w:tr w14:paraId="1DB05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2766582">
            <w:pPr>
              <w:jc w:val="center"/>
            </w:pPr>
            <w:r>
              <w:rPr>
                <w:rFonts w:ascii="宋体" w:hAnsi="宋体" w:eastAsia="宋体" w:cs="宋体"/>
                <w:b w:val="0"/>
                <w:i w:val="0"/>
                <w:color w:val="000000"/>
                <w:sz w:val="14"/>
              </w:rPr>
              <w:t>栏次</w:t>
            </w:r>
          </w:p>
        </w:tc>
        <w:tc>
          <w:tcPr>
            <w:tcW w:w="1160" w:type="dxa"/>
            <w:vAlign w:val="center"/>
          </w:tcPr>
          <w:p w14:paraId="3E06A658">
            <w:pPr>
              <w:jc w:val="center"/>
            </w:pPr>
            <w:r>
              <w:rPr>
                <w:rFonts w:ascii="宋体" w:hAnsi="宋体" w:eastAsia="宋体" w:cs="宋体"/>
                <w:b w:val="0"/>
                <w:i w:val="0"/>
                <w:color w:val="000000"/>
                <w:sz w:val="14"/>
              </w:rPr>
              <w:t>1</w:t>
            </w:r>
          </w:p>
        </w:tc>
        <w:tc>
          <w:tcPr>
            <w:tcW w:w="1160" w:type="dxa"/>
            <w:vAlign w:val="center"/>
          </w:tcPr>
          <w:p w14:paraId="2A43B447">
            <w:pPr>
              <w:jc w:val="center"/>
            </w:pPr>
            <w:r>
              <w:rPr>
                <w:rFonts w:ascii="宋体" w:hAnsi="宋体" w:eastAsia="宋体" w:cs="宋体"/>
                <w:b w:val="0"/>
                <w:i w:val="0"/>
                <w:color w:val="000000"/>
                <w:sz w:val="14"/>
              </w:rPr>
              <w:t>2</w:t>
            </w:r>
          </w:p>
        </w:tc>
        <w:tc>
          <w:tcPr>
            <w:tcW w:w="1160" w:type="dxa"/>
            <w:vAlign w:val="center"/>
          </w:tcPr>
          <w:p w14:paraId="03725276">
            <w:pPr>
              <w:jc w:val="center"/>
            </w:pPr>
            <w:r>
              <w:rPr>
                <w:rFonts w:ascii="宋体" w:hAnsi="宋体" w:eastAsia="宋体" w:cs="宋体"/>
                <w:b w:val="0"/>
                <w:i w:val="0"/>
                <w:color w:val="000000"/>
                <w:sz w:val="14"/>
              </w:rPr>
              <w:t>3</w:t>
            </w:r>
          </w:p>
        </w:tc>
        <w:tc>
          <w:tcPr>
            <w:tcW w:w="1160" w:type="dxa"/>
            <w:vAlign w:val="center"/>
          </w:tcPr>
          <w:p w14:paraId="6E6DC50A">
            <w:pPr>
              <w:jc w:val="center"/>
            </w:pPr>
            <w:r>
              <w:rPr>
                <w:rFonts w:ascii="宋体" w:hAnsi="宋体" w:eastAsia="宋体" w:cs="宋体"/>
                <w:b w:val="0"/>
                <w:i w:val="0"/>
                <w:color w:val="000000"/>
                <w:sz w:val="14"/>
              </w:rPr>
              <w:t>4</w:t>
            </w:r>
          </w:p>
        </w:tc>
        <w:tc>
          <w:tcPr>
            <w:tcW w:w="1160" w:type="dxa"/>
            <w:vAlign w:val="center"/>
          </w:tcPr>
          <w:p w14:paraId="20DB551E">
            <w:pPr>
              <w:jc w:val="center"/>
            </w:pPr>
            <w:r>
              <w:rPr>
                <w:rFonts w:ascii="宋体" w:hAnsi="宋体" w:eastAsia="宋体" w:cs="宋体"/>
                <w:b w:val="0"/>
                <w:i w:val="0"/>
                <w:color w:val="000000"/>
                <w:sz w:val="14"/>
              </w:rPr>
              <w:t>5</w:t>
            </w:r>
          </w:p>
        </w:tc>
        <w:tc>
          <w:tcPr>
            <w:tcW w:w="1160" w:type="dxa"/>
            <w:vAlign w:val="center"/>
          </w:tcPr>
          <w:p w14:paraId="565E7F56">
            <w:pPr>
              <w:jc w:val="center"/>
            </w:pPr>
            <w:r>
              <w:rPr>
                <w:rFonts w:ascii="宋体" w:hAnsi="宋体" w:eastAsia="宋体" w:cs="宋体"/>
                <w:b w:val="0"/>
                <w:i w:val="0"/>
                <w:color w:val="000000"/>
                <w:sz w:val="14"/>
              </w:rPr>
              <w:t>6</w:t>
            </w:r>
          </w:p>
        </w:tc>
        <w:tc>
          <w:tcPr>
            <w:tcW w:w="1092" w:type="dxa"/>
            <w:vAlign w:val="center"/>
          </w:tcPr>
          <w:p w14:paraId="028BC830">
            <w:pPr>
              <w:jc w:val="center"/>
            </w:pPr>
            <w:r>
              <w:rPr>
                <w:rFonts w:ascii="宋体" w:hAnsi="宋体" w:eastAsia="宋体" w:cs="宋体"/>
                <w:b w:val="0"/>
                <w:i w:val="0"/>
                <w:color w:val="000000"/>
                <w:sz w:val="14"/>
              </w:rPr>
              <w:t>7</w:t>
            </w:r>
          </w:p>
        </w:tc>
      </w:tr>
      <w:tr w14:paraId="05ADD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CF0F3E6">
            <w:pPr>
              <w:jc w:val="center"/>
            </w:pPr>
            <w:r>
              <w:rPr>
                <w:rFonts w:ascii="宋体" w:hAnsi="宋体" w:eastAsia="宋体" w:cs="宋体"/>
                <w:b w:val="0"/>
                <w:i w:val="0"/>
                <w:color w:val="000000"/>
                <w:sz w:val="14"/>
              </w:rPr>
              <w:t>合计</w:t>
            </w:r>
          </w:p>
        </w:tc>
        <w:tc>
          <w:tcPr>
            <w:tcW w:w="1160" w:type="dxa"/>
            <w:vAlign w:val="center"/>
          </w:tcPr>
          <w:p w14:paraId="1E95B63F">
            <w:pPr>
              <w:jc w:val="right"/>
            </w:pPr>
            <w:r>
              <w:rPr>
                <w:rFonts w:ascii="宋体" w:hAnsi="宋体" w:eastAsia="宋体" w:cs="宋体"/>
                <w:b/>
                <w:i w:val="0"/>
                <w:color w:val="000000"/>
                <w:sz w:val="14"/>
              </w:rPr>
              <w:t>5,062.06</w:t>
            </w:r>
          </w:p>
        </w:tc>
        <w:tc>
          <w:tcPr>
            <w:tcW w:w="1160" w:type="dxa"/>
            <w:vAlign w:val="center"/>
          </w:tcPr>
          <w:p w14:paraId="3EE8FAF9">
            <w:pPr>
              <w:jc w:val="right"/>
            </w:pPr>
            <w:r>
              <w:rPr>
                <w:rFonts w:ascii="宋体" w:hAnsi="宋体" w:eastAsia="宋体" w:cs="宋体"/>
                <w:b/>
                <w:i w:val="0"/>
                <w:color w:val="000000"/>
                <w:sz w:val="14"/>
              </w:rPr>
              <w:t>5,062.06</w:t>
            </w:r>
          </w:p>
        </w:tc>
        <w:tc>
          <w:tcPr>
            <w:tcW w:w="1160" w:type="dxa"/>
            <w:vAlign w:val="center"/>
          </w:tcPr>
          <w:p w14:paraId="3E0DFC41"/>
        </w:tc>
        <w:tc>
          <w:tcPr>
            <w:tcW w:w="1160" w:type="dxa"/>
            <w:vAlign w:val="center"/>
          </w:tcPr>
          <w:p w14:paraId="3F717BCC"/>
        </w:tc>
        <w:tc>
          <w:tcPr>
            <w:tcW w:w="1160" w:type="dxa"/>
            <w:vAlign w:val="center"/>
          </w:tcPr>
          <w:p w14:paraId="6CF14016"/>
        </w:tc>
        <w:tc>
          <w:tcPr>
            <w:tcW w:w="1160" w:type="dxa"/>
            <w:vAlign w:val="center"/>
          </w:tcPr>
          <w:p w14:paraId="7F5432EB"/>
        </w:tc>
        <w:tc>
          <w:tcPr>
            <w:tcW w:w="1092" w:type="dxa"/>
            <w:vAlign w:val="center"/>
          </w:tcPr>
          <w:p w14:paraId="3DCEA9CD"/>
        </w:tc>
      </w:tr>
      <w:tr w14:paraId="5C40C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B5D7EA">
            <w:pPr>
              <w:jc w:val="left"/>
            </w:pPr>
            <w:r>
              <w:rPr>
                <w:rFonts w:ascii="宋体" w:hAnsi="宋体" w:eastAsia="宋体" w:cs="宋体"/>
                <w:b w:val="0"/>
                <w:i w:val="0"/>
                <w:color w:val="000000"/>
                <w:sz w:val="14"/>
              </w:rPr>
              <w:t>201</w:t>
            </w:r>
          </w:p>
        </w:tc>
        <w:tc>
          <w:tcPr>
            <w:tcW w:w="2060" w:type="dxa"/>
            <w:vAlign w:val="center"/>
          </w:tcPr>
          <w:p w14:paraId="129D04E0">
            <w:pPr>
              <w:jc w:val="left"/>
            </w:pPr>
            <w:r>
              <w:rPr>
                <w:rFonts w:ascii="宋体" w:hAnsi="宋体" w:eastAsia="宋体" w:cs="宋体"/>
                <w:b w:val="0"/>
                <w:i w:val="0"/>
                <w:color w:val="000000"/>
                <w:sz w:val="14"/>
              </w:rPr>
              <w:t>一般公共服务支出</w:t>
            </w:r>
          </w:p>
        </w:tc>
        <w:tc>
          <w:tcPr>
            <w:tcW w:w="1160" w:type="dxa"/>
            <w:vAlign w:val="center"/>
          </w:tcPr>
          <w:p w14:paraId="0B71365E">
            <w:pPr>
              <w:jc w:val="right"/>
            </w:pPr>
            <w:r>
              <w:rPr>
                <w:rFonts w:ascii="宋体" w:hAnsi="宋体" w:eastAsia="宋体" w:cs="宋体"/>
                <w:b w:val="0"/>
                <w:i w:val="0"/>
                <w:color w:val="000000"/>
                <w:sz w:val="14"/>
              </w:rPr>
              <w:t>1,047.42</w:t>
            </w:r>
          </w:p>
        </w:tc>
        <w:tc>
          <w:tcPr>
            <w:tcW w:w="1160" w:type="dxa"/>
            <w:vAlign w:val="center"/>
          </w:tcPr>
          <w:p w14:paraId="1A6F01E9">
            <w:pPr>
              <w:jc w:val="right"/>
            </w:pPr>
            <w:r>
              <w:rPr>
                <w:rFonts w:ascii="宋体" w:hAnsi="宋体" w:eastAsia="宋体" w:cs="宋体"/>
                <w:b w:val="0"/>
                <w:i w:val="0"/>
                <w:color w:val="000000"/>
                <w:sz w:val="14"/>
              </w:rPr>
              <w:t>1,047.42</w:t>
            </w:r>
          </w:p>
        </w:tc>
        <w:tc>
          <w:tcPr>
            <w:tcW w:w="1160" w:type="dxa"/>
            <w:vAlign w:val="center"/>
          </w:tcPr>
          <w:p w14:paraId="382F02C9"/>
        </w:tc>
        <w:tc>
          <w:tcPr>
            <w:tcW w:w="1160" w:type="dxa"/>
            <w:vAlign w:val="center"/>
          </w:tcPr>
          <w:p w14:paraId="5289F6FB"/>
        </w:tc>
        <w:tc>
          <w:tcPr>
            <w:tcW w:w="1160" w:type="dxa"/>
            <w:vAlign w:val="center"/>
          </w:tcPr>
          <w:p w14:paraId="663C2BF7"/>
        </w:tc>
        <w:tc>
          <w:tcPr>
            <w:tcW w:w="1160" w:type="dxa"/>
            <w:vAlign w:val="center"/>
          </w:tcPr>
          <w:p w14:paraId="098750D2"/>
        </w:tc>
        <w:tc>
          <w:tcPr>
            <w:tcW w:w="1092" w:type="dxa"/>
            <w:vAlign w:val="center"/>
          </w:tcPr>
          <w:p w14:paraId="565AE6E6"/>
        </w:tc>
      </w:tr>
      <w:tr w14:paraId="1C110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6EEB6D">
            <w:pPr>
              <w:jc w:val="left"/>
            </w:pPr>
            <w:r>
              <w:rPr>
                <w:rFonts w:ascii="宋体" w:hAnsi="宋体" w:eastAsia="宋体" w:cs="宋体"/>
                <w:b w:val="0"/>
                <w:i w:val="0"/>
                <w:color w:val="000000"/>
                <w:sz w:val="14"/>
              </w:rPr>
              <w:t>20103</w:t>
            </w:r>
          </w:p>
        </w:tc>
        <w:tc>
          <w:tcPr>
            <w:tcW w:w="2060" w:type="dxa"/>
            <w:vAlign w:val="center"/>
          </w:tcPr>
          <w:p w14:paraId="78AEE78A">
            <w:pPr>
              <w:jc w:val="left"/>
            </w:pPr>
            <w:r>
              <w:rPr>
                <w:rFonts w:ascii="宋体" w:hAnsi="宋体" w:eastAsia="宋体" w:cs="宋体"/>
                <w:b w:val="0"/>
                <w:i w:val="0"/>
                <w:color w:val="000000"/>
                <w:sz w:val="14"/>
              </w:rPr>
              <w:t>政府办公厅（室）及相关机构事务</w:t>
            </w:r>
          </w:p>
        </w:tc>
        <w:tc>
          <w:tcPr>
            <w:tcW w:w="1160" w:type="dxa"/>
            <w:vAlign w:val="center"/>
          </w:tcPr>
          <w:p w14:paraId="363782B1">
            <w:pPr>
              <w:jc w:val="right"/>
            </w:pPr>
            <w:r>
              <w:rPr>
                <w:rFonts w:ascii="宋体" w:hAnsi="宋体" w:eastAsia="宋体" w:cs="宋体"/>
                <w:b w:val="0"/>
                <w:i w:val="0"/>
                <w:color w:val="000000"/>
                <w:sz w:val="14"/>
              </w:rPr>
              <w:t>1,047.42</w:t>
            </w:r>
          </w:p>
        </w:tc>
        <w:tc>
          <w:tcPr>
            <w:tcW w:w="1160" w:type="dxa"/>
            <w:vAlign w:val="center"/>
          </w:tcPr>
          <w:p w14:paraId="7D4FD673">
            <w:pPr>
              <w:jc w:val="right"/>
            </w:pPr>
            <w:r>
              <w:rPr>
                <w:rFonts w:ascii="宋体" w:hAnsi="宋体" w:eastAsia="宋体" w:cs="宋体"/>
                <w:b w:val="0"/>
                <w:i w:val="0"/>
                <w:color w:val="000000"/>
                <w:sz w:val="14"/>
              </w:rPr>
              <w:t>1,047.42</w:t>
            </w:r>
          </w:p>
        </w:tc>
        <w:tc>
          <w:tcPr>
            <w:tcW w:w="1160" w:type="dxa"/>
            <w:vAlign w:val="center"/>
          </w:tcPr>
          <w:p w14:paraId="74EA6FB3"/>
        </w:tc>
        <w:tc>
          <w:tcPr>
            <w:tcW w:w="1160" w:type="dxa"/>
            <w:vAlign w:val="center"/>
          </w:tcPr>
          <w:p w14:paraId="3B337BF7"/>
        </w:tc>
        <w:tc>
          <w:tcPr>
            <w:tcW w:w="1160" w:type="dxa"/>
            <w:vAlign w:val="center"/>
          </w:tcPr>
          <w:p w14:paraId="22472CBB"/>
        </w:tc>
        <w:tc>
          <w:tcPr>
            <w:tcW w:w="1160" w:type="dxa"/>
            <w:vAlign w:val="center"/>
          </w:tcPr>
          <w:p w14:paraId="7CAF4B94"/>
        </w:tc>
        <w:tc>
          <w:tcPr>
            <w:tcW w:w="1092" w:type="dxa"/>
            <w:vAlign w:val="center"/>
          </w:tcPr>
          <w:p w14:paraId="76FCDB8B"/>
        </w:tc>
      </w:tr>
      <w:tr w14:paraId="031B1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DC5B5C">
            <w:pPr>
              <w:jc w:val="left"/>
            </w:pPr>
            <w:r>
              <w:rPr>
                <w:rFonts w:ascii="宋体" w:hAnsi="宋体" w:eastAsia="宋体" w:cs="宋体"/>
                <w:b w:val="0"/>
                <w:i w:val="0"/>
                <w:color w:val="000000"/>
                <w:sz w:val="14"/>
              </w:rPr>
              <w:t>2010301</w:t>
            </w:r>
          </w:p>
        </w:tc>
        <w:tc>
          <w:tcPr>
            <w:tcW w:w="2060" w:type="dxa"/>
            <w:vAlign w:val="center"/>
          </w:tcPr>
          <w:p w14:paraId="39EFD9C8">
            <w:pPr>
              <w:jc w:val="left"/>
            </w:pPr>
            <w:r>
              <w:rPr>
                <w:rFonts w:ascii="宋体" w:hAnsi="宋体" w:eastAsia="宋体" w:cs="宋体"/>
                <w:b w:val="0"/>
                <w:i w:val="0"/>
                <w:color w:val="000000"/>
                <w:sz w:val="14"/>
              </w:rPr>
              <w:t>行政运行</w:t>
            </w:r>
          </w:p>
        </w:tc>
        <w:tc>
          <w:tcPr>
            <w:tcW w:w="1160" w:type="dxa"/>
            <w:vAlign w:val="center"/>
          </w:tcPr>
          <w:p w14:paraId="09DC5F66">
            <w:pPr>
              <w:jc w:val="right"/>
            </w:pPr>
            <w:r>
              <w:rPr>
                <w:rFonts w:ascii="宋体" w:hAnsi="宋体" w:eastAsia="宋体" w:cs="宋体"/>
                <w:b w:val="0"/>
                <w:i w:val="0"/>
                <w:color w:val="000000"/>
                <w:sz w:val="14"/>
              </w:rPr>
              <w:t>353.91</w:t>
            </w:r>
          </w:p>
        </w:tc>
        <w:tc>
          <w:tcPr>
            <w:tcW w:w="1160" w:type="dxa"/>
            <w:vAlign w:val="center"/>
          </w:tcPr>
          <w:p w14:paraId="4B4A76A5">
            <w:pPr>
              <w:jc w:val="right"/>
            </w:pPr>
            <w:r>
              <w:rPr>
                <w:rFonts w:ascii="宋体" w:hAnsi="宋体" w:eastAsia="宋体" w:cs="宋体"/>
                <w:b w:val="0"/>
                <w:i w:val="0"/>
                <w:color w:val="000000"/>
                <w:sz w:val="14"/>
              </w:rPr>
              <w:t>353.91</w:t>
            </w:r>
          </w:p>
        </w:tc>
        <w:tc>
          <w:tcPr>
            <w:tcW w:w="1160" w:type="dxa"/>
            <w:vAlign w:val="center"/>
          </w:tcPr>
          <w:p w14:paraId="6D786212"/>
        </w:tc>
        <w:tc>
          <w:tcPr>
            <w:tcW w:w="1160" w:type="dxa"/>
            <w:vAlign w:val="center"/>
          </w:tcPr>
          <w:p w14:paraId="054239EB"/>
        </w:tc>
        <w:tc>
          <w:tcPr>
            <w:tcW w:w="1160" w:type="dxa"/>
            <w:vAlign w:val="center"/>
          </w:tcPr>
          <w:p w14:paraId="65B3518B"/>
        </w:tc>
        <w:tc>
          <w:tcPr>
            <w:tcW w:w="1160" w:type="dxa"/>
            <w:vAlign w:val="center"/>
          </w:tcPr>
          <w:p w14:paraId="1E06E8E8"/>
        </w:tc>
        <w:tc>
          <w:tcPr>
            <w:tcW w:w="1092" w:type="dxa"/>
            <w:vAlign w:val="center"/>
          </w:tcPr>
          <w:p w14:paraId="2FFD80C3"/>
        </w:tc>
      </w:tr>
      <w:tr w14:paraId="5CA9D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3E8EBB">
            <w:pPr>
              <w:jc w:val="left"/>
            </w:pPr>
            <w:r>
              <w:rPr>
                <w:rFonts w:ascii="宋体" w:hAnsi="宋体" w:eastAsia="宋体" w:cs="宋体"/>
                <w:b w:val="0"/>
                <w:i w:val="0"/>
                <w:color w:val="000000"/>
                <w:sz w:val="14"/>
              </w:rPr>
              <w:t>2010302</w:t>
            </w:r>
          </w:p>
        </w:tc>
        <w:tc>
          <w:tcPr>
            <w:tcW w:w="2060" w:type="dxa"/>
            <w:vAlign w:val="center"/>
          </w:tcPr>
          <w:p w14:paraId="5DDB8B8B">
            <w:pPr>
              <w:jc w:val="left"/>
            </w:pPr>
            <w:r>
              <w:rPr>
                <w:rFonts w:ascii="宋体" w:hAnsi="宋体" w:eastAsia="宋体" w:cs="宋体"/>
                <w:b w:val="0"/>
                <w:i w:val="0"/>
                <w:color w:val="000000"/>
                <w:sz w:val="14"/>
              </w:rPr>
              <w:t>一般行政管理事务</w:t>
            </w:r>
          </w:p>
        </w:tc>
        <w:tc>
          <w:tcPr>
            <w:tcW w:w="1160" w:type="dxa"/>
            <w:vAlign w:val="center"/>
          </w:tcPr>
          <w:p w14:paraId="01900260">
            <w:pPr>
              <w:jc w:val="right"/>
            </w:pPr>
            <w:r>
              <w:rPr>
                <w:rFonts w:ascii="宋体" w:hAnsi="宋体" w:eastAsia="宋体" w:cs="宋体"/>
                <w:b w:val="0"/>
                <w:i w:val="0"/>
                <w:color w:val="000000"/>
                <w:sz w:val="14"/>
              </w:rPr>
              <w:t>385.00</w:t>
            </w:r>
          </w:p>
        </w:tc>
        <w:tc>
          <w:tcPr>
            <w:tcW w:w="1160" w:type="dxa"/>
            <w:vAlign w:val="center"/>
          </w:tcPr>
          <w:p w14:paraId="3454B7E4">
            <w:pPr>
              <w:jc w:val="right"/>
            </w:pPr>
            <w:r>
              <w:rPr>
                <w:rFonts w:ascii="宋体" w:hAnsi="宋体" w:eastAsia="宋体" w:cs="宋体"/>
                <w:b w:val="0"/>
                <w:i w:val="0"/>
                <w:color w:val="000000"/>
                <w:sz w:val="14"/>
              </w:rPr>
              <w:t>385.00</w:t>
            </w:r>
          </w:p>
        </w:tc>
        <w:tc>
          <w:tcPr>
            <w:tcW w:w="1160" w:type="dxa"/>
            <w:vAlign w:val="center"/>
          </w:tcPr>
          <w:p w14:paraId="31C4D392"/>
        </w:tc>
        <w:tc>
          <w:tcPr>
            <w:tcW w:w="1160" w:type="dxa"/>
            <w:vAlign w:val="center"/>
          </w:tcPr>
          <w:p w14:paraId="5858CCE7"/>
        </w:tc>
        <w:tc>
          <w:tcPr>
            <w:tcW w:w="1160" w:type="dxa"/>
            <w:vAlign w:val="center"/>
          </w:tcPr>
          <w:p w14:paraId="30861039"/>
        </w:tc>
        <w:tc>
          <w:tcPr>
            <w:tcW w:w="1160" w:type="dxa"/>
            <w:vAlign w:val="center"/>
          </w:tcPr>
          <w:p w14:paraId="66FB8686"/>
        </w:tc>
        <w:tc>
          <w:tcPr>
            <w:tcW w:w="1092" w:type="dxa"/>
            <w:vAlign w:val="center"/>
          </w:tcPr>
          <w:p w14:paraId="7B3953E8"/>
        </w:tc>
      </w:tr>
      <w:tr w14:paraId="02C55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EF199B">
            <w:pPr>
              <w:jc w:val="left"/>
            </w:pPr>
            <w:r>
              <w:rPr>
                <w:rFonts w:ascii="宋体" w:hAnsi="宋体" w:eastAsia="宋体" w:cs="宋体"/>
                <w:b w:val="0"/>
                <w:i w:val="0"/>
                <w:color w:val="000000"/>
                <w:sz w:val="14"/>
              </w:rPr>
              <w:t>2010350</w:t>
            </w:r>
          </w:p>
        </w:tc>
        <w:tc>
          <w:tcPr>
            <w:tcW w:w="2060" w:type="dxa"/>
            <w:vAlign w:val="center"/>
          </w:tcPr>
          <w:p w14:paraId="730E3A8D">
            <w:pPr>
              <w:jc w:val="left"/>
            </w:pPr>
            <w:r>
              <w:rPr>
                <w:rFonts w:ascii="宋体" w:hAnsi="宋体" w:eastAsia="宋体" w:cs="宋体"/>
                <w:b w:val="0"/>
                <w:i w:val="0"/>
                <w:color w:val="000000"/>
                <w:sz w:val="14"/>
              </w:rPr>
              <w:t>事业运行</w:t>
            </w:r>
          </w:p>
        </w:tc>
        <w:tc>
          <w:tcPr>
            <w:tcW w:w="1160" w:type="dxa"/>
            <w:vAlign w:val="center"/>
          </w:tcPr>
          <w:p w14:paraId="69AA1DC1">
            <w:pPr>
              <w:jc w:val="right"/>
            </w:pPr>
            <w:r>
              <w:rPr>
                <w:rFonts w:ascii="宋体" w:hAnsi="宋体" w:eastAsia="宋体" w:cs="宋体"/>
                <w:b w:val="0"/>
                <w:i w:val="0"/>
                <w:color w:val="000000"/>
                <w:sz w:val="14"/>
              </w:rPr>
              <w:t>308.51</w:t>
            </w:r>
          </w:p>
        </w:tc>
        <w:tc>
          <w:tcPr>
            <w:tcW w:w="1160" w:type="dxa"/>
            <w:vAlign w:val="center"/>
          </w:tcPr>
          <w:p w14:paraId="3D4F7C40">
            <w:pPr>
              <w:jc w:val="right"/>
            </w:pPr>
            <w:r>
              <w:rPr>
                <w:rFonts w:ascii="宋体" w:hAnsi="宋体" w:eastAsia="宋体" w:cs="宋体"/>
                <w:b w:val="0"/>
                <w:i w:val="0"/>
                <w:color w:val="000000"/>
                <w:sz w:val="14"/>
              </w:rPr>
              <w:t>308.51</w:t>
            </w:r>
          </w:p>
        </w:tc>
        <w:tc>
          <w:tcPr>
            <w:tcW w:w="1160" w:type="dxa"/>
            <w:vAlign w:val="center"/>
          </w:tcPr>
          <w:p w14:paraId="2036EDAF"/>
        </w:tc>
        <w:tc>
          <w:tcPr>
            <w:tcW w:w="1160" w:type="dxa"/>
            <w:vAlign w:val="center"/>
          </w:tcPr>
          <w:p w14:paraId="3291DB88"/>
        </w:tc>
        <w:tc>
          <w:tcPr>
            <w:tcW w:w="1160" w:type="dxa"/>
            <w:vAlign w:val="center"/>
          </w:tcPr>
          <w:p w14:paraId="01E21B8D"/>
        </w:tc>
        <w:tc>
          <w:tcPr>
            <w:tcW w:w="1160" w:type="dxa"/>
            <w:vAlign w:val="center"/>
          </w:tcPr>
          <w:p w14:paraId="247E166C"/>
        </w:tc>
        <w:tc>
          <w:tcPr>
            <w:tcW w:w="1092" w:type="dxa"/>
            <w:vAlign w:val="center"/>
          </w:tcPr>
          <w:p w14:paraId="165A75C5"/>
        </w:tc>
      </w:tr>
      <w:tr w14:paraId="74E11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DFC5C2">
            <w:pPr>
              <w:jc w:val="left"/>
            </w:pPr>
            <w:r>
              <w:rPr>
                <w:rFonts w:ascii="宋体" w:hAnsi="宋体" w:eastAsia="宋体" w:cs="宋体"/>
                <w:b w:val="0"/>
                <w:i w:val="0"/>
                <w:color w:val="000000"/>
                <w:sz w:val="14"/>
              </w:rPr>
              <w:t>203</w:t>
            </w:r>
          </w:p>
        </w:tc>
        <w:tc>
          <w:tcPr>
            <w:tcW w:w="2060" w:type="dxa"/>
            <w:vAlign w:val="center"/>
          </w:tcPr>
          <w:p w14:paraId="4A24B751">
            <w:pPr>
              <w:jc w:val="left"/>
            </w:pPr>
            <w:r>
              <w:rPr>
                <w:rFonts w:ascii="宋体" w:hAnsi="宋体" w:eastAsia="宋体" w:cs="宋体"/>
                <w:b w:val="0"/>
                <w:i w:val="0"/>
                <w:color w:val="000000"/>
                <w:sz w:val="14"/>
              </w:rPr>
              <w:t>国防支出</w:t>
            </w:r>
          </w:p>
        </w:tc>
        <w:tc>
          <w:tcPr>
            <w:tcW w:w="1160" w:type="dxa"/>
            <w:vAlign w:val="center"/>
          </w:tcPr>
          <w:p w14:paraId="4E6D8CD4">
            <w:pPr>
              <w:jc w:val="right"/>
            </w:pPr>
            <w:r>
              <w:rPr>
                <w:rFonts w:ascii="宋体" w:hAnsi="宋体" w:eastAsia="宋体" w:cs="宋体"/>
                <w:b w:val="0"/>
                <w:i w:val="0"/>
                <w:color w:val="000000"/>
                <w:sz w:val="14"/>
              </w:rPr>
              <w:t>0.43</w:t>
            </w:r>
          </w:p>
        </w:tc>
        <w:tc>
          <w:tcPr>
            <w:tcW w:w="1160" w:type="dxa"/>
            <w:vAlign w:val="center"/>
          </w:tcPr>
          <w:p w14:paraId="067CD5B9">
            <w:pPr>
              <w:jc w:val="right"/>
            </w:pPr>
            <w:r>
              <w:rPr>
                <w:rFonts w:ascii="宋体" w:hAnsi="宋体" w:eastAsia="宋体" w:cs="宋体"/>
                <w:b w:val="0"/>
                <w:i w:val="0"/>
                <w:color w:val="000000"/>
                <w:sz w:val="14"/>
              </w:rPr>
              <w:t>0.43</w:t>
            </w:r>
          </w:p>
        </w:tc>
        <w:tc>
          <w:tcPr>
            <w:tcW w:w="1160" w:type="dxa"/>
            <w:vAlign w:val="center"/>
          </w:tcPr>
          <w:p w14:paraId="1B27103D"/>
        </w:tc>
        <w:tc>
          <w:tcPr>
            <w:tcW w:w="1160" w:type="dxa"/>
            <w:vAlign w:val="center"/>
          </w:tcPr>
          <w:p w14:paraId="084FB7FA"/>
        </w:tc>
        <w:tc>
          <w:tcPr>
            <w:tcW w:w="1160" w:type="dxa"/>
            <w:vAlign w:val="center"/>
          </w:tcPr>
          <w:p w14:paraId="1C3B7B4D"/>
        </w:tc>
        <w:tc>
          <w:tcPr>
            <w:tcW w:w="1160" w:type="dxa"/>
            <w:vAlign w:val="center"/>
          </w:tcPr>
          <w:p w14:paraId="4A0DB697"/>
        </w:tc>
        <w:tc>
          <w:tcPr>
            <w:tcW w:w="1092" w:type="dxa"/>
            <w:vAlign w:val="center"/>
          </w:tcPr>
          <w:p w14:paraId="445102A8"/>
        </w:tc>
      </w:tr>
      <w:tr w14:paraId="239E3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92002B">
            <w:pPr>
              <w:jc w:val="left"/>
            </w:pPr>
            <w:r>
              <w:rPr>
                <w:rFonts w:ascii="宋体" w:hAnsi="宋体" w:eastAsia="宋体" w:cs="宋体"/>
                <w:b w:val="0"/>
                <w:i w:val="0"/>
                <w:color w:val="000000"/>
                <w:sz w:val="14"/>
              </w:rPr>
              <w:t>20306</w:t>
            </w:r>
          </w:p>
        </w:tc>
        <w:tc>
          <w:tcPr>
            <w:tcW w:w="2060" w:type="dxa"/>
            <w:vAlign w:val="center"/>
          </w:tcPr>
          <w:p w14:paraId="26A1B0F9">
            <w:pPr>
              <w:jc w:val="left"/>
            </w:pPr>
            <w:r>
              <w:rPr>
                <w:rFonts w:ascii="宋体" w:hAnsi="宋体" w:eastAsia="宋体" w:cs="宋体"/>
                <w:b w:val="0"/>
                <w:i w:val="0"/>
                <w:color w:val="000000"/>
                <w:sz w:val="14"/>
              </w:rPr>
              <w:t>国防动员</w:t>
            </w:r>
          </w:p>
        </w:tc>
        <w:tc>
          <w:tcPr>
            <w:tcW w:w="1160" w:type="dxa"/>
            <w:vAlign w:val="center"/>
          </w:tcPr>
          <w:p w14:paraId="02522229">
            <w:pPr>
              <w:jc w:val="right"/>
            </w:pPr>
            <w:r>
              <w:rPr>
                <w:rFonts w:ascii="宋体" w:hAnsi="宋体" w:eastAsia="宋体" w:cs="宋体"/>
                <w:b w:val="0"/>
                <w:i w:val="0"/>
                <w:color w:val="000000"/>
                <w:sz w:val="14"/>
              </w:rPr>
              <w:t>0.43</w:t>
            </w:r>
          </w:p>
        </w:tc>
        <w:tc>
          <w:tcPr>
            <w:tcW w:w="1160" w:type="dxa"/>
            <w:vAlign w:val="center"/>
          </w:tcPr>
          <w:p w14:paraId="4455F8E2">
            <w:pPr>
              <w:jc w:val="right"/>
            </w:pPr>
            <w:r>
              <w:rPr>
                <w:rFonts w:ascii="宋体" w:hAnsi="宋体" w:eastAsia="宋体" w:cs="宋体"/>
                <w:b w:val="0"/>
                <w:i w:val="0"/>
                <w:color w:val="000000"/>
                <w:sz w:val="14"/>
              </w:rPr>
              <w:t>0.43</w:t>
            </w:r>
          </w:p>
        </w:tc>
        <w:tc>
          <w:tcPr>
            <w:tcW w:w="1160" w:type="dxa"/>
            <w:vAlign w:val="center"/>
          </w:tcPr>
          <w:p w14:paraId="5E80AB37"/>
        </w:tc>
        <w:tc>
          <w:tcPr>
            <w:tcW w:w="1160" w:type="dxa"/>
            <w:vAlign w:val="center"/>
          </w:tcPr>
          <w:p w14:paraId="2A1768F9"/>
        </w:tc>
        <w:tc>
          <w:tcPr>
            <w:tcW w:w="1160" w:type="dxa"/>
            <w:vAlign w:val="center"/>
          </w:tcPr>
          <w:p w14:paraId="04503016"/>
        </w:tc>
        <w:tc>
          <w:tcPr>
            <w:tcW w:w="1160" w:type="dxa"/>
            <w:vAlign w:val="center"/>
          </w:tcPr>
          <w:p w14:paraId="391B821B"/>
        </w:tc>
        <w:tc>
          <w:tcPr>
            <w:tcW w:w="1092" w:type="dxa"/>
            <w:vAlign w:val="center"/>
          </w:tcPr>
          <w:p w14:paraId="12E3FD4B"/>
        </w:tc>
      </w:tr>
      <w:tr w14:paraId="4802C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635ED2">
            <w:pPr>
              <w:jc w:val="left"/>
            </w:pPr>
            <w:r>
              <w:rPr>
                <w:rFonts w:ascii="宋体" w:hAnsi="宋体" w:eastAsia="宋体" w:cs="宋体"/>
                <w:b w:val="0"/>
                <w:i w:val="0"/>
                <w:color w:val="000000"/>
                <w:sz w:val="14"/>
              </w:rPr>
              <w:t>2030607</w:t>
            </w:r>
          </w:p>
        </w:tc>
        <w:tc>
          <w:tcPr>
            <w:tcW w:w="2060" w:type="dxa"/>
            <w:vAlign w:val="center"/>
          </w:tcPr>
          <w:p w14:paraId="2924BF61">
            <w:pPr>
              <w:jc w:val="left"/>
            </w:pPr>
            <w:r>
              <w:rPr>
                <w:rFonts w:ascii="宋体" w:hAnsi="宋体" w:eastAsia="宋体" w:cs="宋体"/>
                <w:b w:val="0"/>
                <w:i w:val="0"/>
                <w:color w:val="000000"/>
                <w:sz w:val="14"/>
              </w:rPr>
              <w:t>民兵</w:t>
            </w:r>
          </w:p>
        </w:tc>
        <w:tc>
          <w:tcPr>
            <w:tcW w:w="1160" w:type="dxa"/>
            <w:vAlign w:val="center"/>
          </w:tcPr>
          <w:p w14:paraId="52FB8662">
            <w:pPr>
              <w:jc w:val="right"/>
            </w:pPr>
            <w:r>
              <w:rPr>
                <w:rFonts w:ascii="宋体" w:hAnsi="宋体" w:eastAsia="宋体" w:cs="宋体"/>
                <w:b w:val="0"/>
                <w:i w:val="0"/>
                <w:color w:val="000000"/>
                <w:sz w:val="14"/>
              </w:rPr>
              <w:t>0.43</w:t>
            </w:r>
          </w:p>
        </w:tc>
        <w:tc>
          <w:tcPr>
            <w:tcW w:w="1160" w:type="dxa"/>
            <w:vAlign w:val="center"/>
          </w:tcPr>
          <w:p w14:paraId="5042DD3F">
            <w:pPr>
              <w:jc w:val="right"/>
            </w:pPr>
            <w:r>
              <w:rPr>
                <w:rFonts w:ascii="宋体" w:hAnsi="宋体" w:eastAsia="宋体" w:cs="宋体"/>
                <w:b w:val="0"/>
                <w:i w:val="0"/>
                <w:color w:val="000000"/>
                <w:sz w:val="14"/>
              </w:rPr>
              <w:t>0.43</w:t>
            </w:r>
          </w:p>
        </w:tc>
        <w:tc>
          <w:tcPr>
            <w:tcW w:w="1160" w:type="dxa"/>
            <w:vAlign w:val="center"/>
          </w:tcPr>
          <w:p w14:paraId="0225A714"/>
        </w:tc>
        <w:tc>
          <w:tcPr>
            <w:tcW w:w="1160" w:type="dxa"/>
            <w:vAlign w:val="center"/>
          </w:tcPr>
          <w:p w14:paraId="6DA0E60C"/>
        </w:tc>
        <w:tc>
          <w:tcPr>
            <w:tcW w:w="1160" w:type="dxa"/>
            <w:vAlign w:val="center"/>
          </w:tcPr>
          <w:p w14:paraId="1054D004"/>
        </w:tc>
        <w:tc>
          <w:tcPr>
            <w:tcW w:w="1160" w:type="dxa"/>
            <w:vAlign w:val="center"/>
          </w:tcPr>
          <w:p w14:paraId="381F0366"/>
        </w:tc>
        <w:tc>
          <w:tcPr>
            <w:tcW w:w="1092" w:type="dxa"/>
            <w:vAlign w:val="center"/>
          </w:tcPr>
          <w:p w14:paraId="59BCA378"/>
        </w:tc>
      </w:tr>
      <w:tr w14:paraId="561FA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DB059C">
            <w:pPr>
              <w:jc w:val="left"/>
            </w:pPr>
            <w:r>
              <w:rPr>
                <w:rFonts w:ascii="宋体" w:hAnsi="宋体" w:eastAsia="宋体" w:cs="宋体"/>
                <w:b w:val="0"/>
                <w:i w:val="0"/>
                <w:color w:val="000000"/>
                <w:sz w:val="14"/>
              </w:rPr>
              <w:t>204</w:t>
            </w:r>
          </w:p>
        </w:tc>
        <w:tc>
          <w:tcPr>
            <w:tcW w:w="2060" w:type="dxa"/>
            <w:vAlign w:val="center"/>
          </w:tcPr>
          <w:p w14:paraId="4F07E953">
            <w:pPr>
              <w:jc w:val="left"/>
            </w:pPr>
            <w:r>
              <w:rPr>
                <w:rFonts w:ascii="宋体" w:hAnsi="宋体" w:eastAsia="宋体" w:cs="宋体"/>
                <w:b w:val="0"/>
                <w:i w:val="0"/>
                <w:color w:val="000000"/>
                <w:sz w:val="14"/>
              </w:rPr>
              <w:t>公共安全支出</w:t>
            </w:r>
          </w:p>
        </w:tc>
        <w:tc>
          <w:tcPr>
            <w:tcW w:w="1160" w:type="dxa"/>
            <w:vAlign w:val="center"/>
          </w:tcPr>
          <w:p w14:paraId="1FB7FBC6">
            <w:pPr>
              <w:jc w:val="right"/>
            </w:pPr>
            <w:r>
              <w:rPr>
                <w:rFonts w:ascii="宋体" w:hAnsi="宋体" w:eastAsia="宋体" w:cs="宋体"/>
                <w:b w:val="0"/>
                <w:i w:val="0"/>
                <w:color w:val="000000"/>
                <w:sz w:val="14"/>
              </w:rPr>
              <w:t>27.62</w:t>
            </w:r>
          </w:p>
        </w:tc>
        <w:tc>
          <w:tcPr>
            <w:tcW w:w="1160" w:type="dxa"/>
            <w:vAlign w:val="center"/>
          </w:tcPr>
          <w:p w14:paraId="14641A40">
            <w:pPr>
              <w:jc w:val="right"/>
            </w:pPr>
            <w:r>
              <w:rPr>
                <w:rFonts w:ascii="宋体" w:hAnsi="宋体" w:eastAsia="宋体" w:cs="宋体"/>
                <w:b w:val="0"/>
                <w:i w:val="0"/>
                <w:color w:val="000000"/>
                <w:sz w:val="14"/>
              </w:rPr>
              <w:t>27.62</w:t>
            </w:r>
          </w:p>
        </w:tc>
        <w:tc>
          <w:tcPr>
            <w:tcW w:w="1160" w:type="dxa"/>
            <w:vAlign w:val="center"/>
          </w:tcPr>
          <w:p w14:paraId="4AE6646C"/>
        </w:tc>
        <w:tc>
          <w:tcPr>
            <w:tcW w:w="1160" w:type="dxa"/>
            <w:vAlign w:val="center"/>
          </w:tcPr>
          <w:p w14:paraId="03BF1201"/>
        </w:tc>
        <w:tc>
          <w:tcPr>
            <w:tcW w:w="1160" w:type="dxa"/>
            <w:vAlign w:val="center"/>
          </w:tcPr>
          <w:p w14:paraId="7A615236"/>
        </w:tc>
        <w:tc>
          <w:tcPr>
            <w:tcW w:w="1160" w:type="dxa"/>
            <w:vAlign w:val="center"/>
          </w:tcPr>
          <w:p w14:paraId="11546C0D"/>
        </w:tc>
        <w:tc>
          <w:tcPr>
            <w:tcW w:w="1092" w:type="dxa"/>
            <w:vAlign w:val="center"/>
          </w:tcPr>
          <w:p w14:paraId="54A799DD"/>
        </w:tc>
      </w:tr>
      <w:tr w14:paraId="0D9B0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96DFCC">
            <w:pPr>
              <w:jc w:val="left"/>
            </w:pPr>
            <w:r>
              <w:rPr>
                <w:rFonts w:ascii="宋体" w:hAnsi="宋体" w:eastAsia="宋体" w:cs="宋体"/>
                <w:b w:val="0"/>
                <w:i w:val="0"/>
                <w:color w:val="000000"/>
                <w:sz w:val="14"/>
              </w:rPr>
              <w:t>20402</w:t>
            </w:r>
          </w:p>
        </w:tc>
        <w:tc>
          <w:tcPr>
            <w:tcW w:w="2060" w:type="dxa"/>
            <w:vAlign w:val="center"/>
          </w:tcPr>
          <w:p w14:paraId="016F56D8">
            <w:pPr>
              <w:jc w:val="left"/>
            </w:pPr>
            <w:r>
              <w:rPr>
                <w:rFonts w:ascii="宋体" w:hAnsi="宋体" w:eastAsia="宋体" w:cs="宋体"/>
                <w:b w:val="0"/>
                <w:i w:val="0"/>
                <w:color w:val="000000"/>
                <w:sz w:val="14"/>
              </w:rPr>
              <w:t>公安</w:t>
            </w:r>
          </w:p>
        </w:tc>
        <w:tc>
          <w:tcPr>
            <w:tcW w:w="1160" w:type="dxa"/>
            <w:vAlign w:val="center"/>
          </w:tcPr>
          <w:p w14:paraId="47FEF412">
            <w:pPr>
              <w:jc w:val="right"/>
            </w:pPr>
            <w:r>
              <w:rPr>
                <w:rFonts w:ascii="宋体" w:hAnsi="宋体" w:eastAsia="宋体" w:cs="宋体"/>
                <w:b w:val="0"/>
                <w:i w:val="0"/>
                <w:color w:val="000000"/>
                <w:sz w:val="14"/>
              </w:rPr>
              <w:t>27.62</w:t>
            </w:r>
          </w:p>
        </w:tc>
        <w:tc>
          <w:tcPr>
            <w:tcW w:w="1160" w:type="dxa"/>
            <w:vAlign w:val="center"/>
          </w:tcPr>
          <w:p w14:paraId="305F39B5">
            <w:pPr>
              <w:jc w:val="right"/>
            </w:pPr>
            <w:r>
              <w:rPr>
                <w:rFonts w:ascii="宋体" w:hAnsi="宋体" w:eastAsia="宋体" w:cs="宋体"/>
                <w:b w:val="0"/>
                <w:i w:val="0"/>
                <w:color w:val="000000"/>
                <w:sz w:val="14"/>
              </w:rPr>
              <w:t>27.62</w:t>
            </w:r>
          </w:p>
        </w:tc>
        <w:tc>
          <w:tcPr>
            <w:tcW w:w="1160" w:type="dxa"/>
            <w:vAlign w:val="center"/>
          </w:tcPr>
          <w:p w14:paraId="4E48154B"/>
        </w:tc>
        <w:tc>
          <w:tcPr>
            <w:tcW w:w="1160" w:type="dxa"/>
            <w:vAlign w:val="center"/>
          </w:tcPr>
          <w:p w14:paraId="4FF07C50"/>
        </w:tc>
        <w:tc>
          <w:tcPr>
            <w:tcW w:w="1160" w:type="dxa"/>
            <w:vAlign w:val="center"/>
          </w:tcPr>
          <w:p w14:paraId="70EA4911"/>
        </w:tc>
        <w:tc>
          <w:tcPr>
            <w:tcW w:w="1160" w:type="dxa"/>
            <w:vAlign w:val="center"/>
          </w:tcPr>
          <w:p w14:paraId="15397211"/>
        </w:tc>
        <w:tc>
          <w:tcPr>
            <w:tcW w:w="1092" w:type="dxa"/>
            <w:vAlign w:val="center"/>
          </w:tcPr>
          <w:p w14:paraId="3400FE11"/>
        </w:tc>
      </w:tr>
      <w:tr w14:paraId="12C21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62FAE9">
            <w:pPr>
              <w:jc w:val="left"/>
            </w:pPr>
            <w:r>
              <w:rPr>
                <w:rFonts w:ascii="宋体" w:hAnsi="宋体" w:eastAsia="宋体" w:cs="宋体"/>
                <w:b w:val="0"/>
                <w:i w:val="0"/>
                <w:color w:val="000000"/>
                <w:sz w:val="14"/>
              </w:rPr>
              <w:t>2040220</w:t>
            </w:r>
          </w:p>
        </w:tc>
        <w:tc>
          <w:tcPr>
            <w:tcW w:w="2060" w:type="dxa"/>
            <w:vAlign w:val="center"/>
          </w:tcPr>
          <w:p w14:paraId="5B64C1C9">
            <w:pPr>
              <w:jc w:val="left"/>
            </w:pPr>
            <w:r>
              <w:rPr>
                <w:rFonts w:ascii="宋体" w:hAnsi="宋体" w:eastAsia="宋体" w:cs="宋体"/>
                <w:b w:val="0"/>
                <w:i w:val="0"/>
                <w:color w:val="000000"/>
                <w:sz w:val="14"/>
              </w:rPr>
              <w:t>执法办案</w:t>
            </w:r>
          </w:p>
        </w:tc>
        <w:tc>
          <w:tcPr>
            <w:tcW w:w="1160" w:type="dxa"/>
            <w:vAlign w:val="center"/>
          </w:tcPr>
          <w:p w14:paraId="475A6F2F">
            <w:pPr>
              <w:jc w:val="right"/>
            </w:pPr>
            <w:r>
              <w:rPr>
                <w:rFonts w:ascii="宋体" w:hAnsi="宋体" w:eastAsia="宋体" w:cs="宋体"/>
                <w:b w:val="0"/>
                <w:i w:val="0"/>
                <w:color w:val="000000"/>
                <w:sz w:val="14"/>
              </w:rPr>
              <w:t>27.62</w:t>
            </w:r>
          </w:p>
        </w:tc>
        <w:tc>
          <w:tcPr>
            <w:tcW w:w="1160" w:type="dxa"/>
            <w:vAlign w:val="center"/>
          </w:tcPr>
          <w:p w14:paraId="1D1B573C">
            <w:pPr>
              <w:jc w:val="right"/>
            </w:pPr>
            <w:r>
              <w:rPr>
                <w:rFonts w:ascii="宋体" w:hAnsi="宋体" w:eastAsia="宋体" w:cs="宋体"/>
                <w:b w:val="0"/>
                <w:i w:val="0"/>
                <w:color w:val="000000"/>
                <w:sz w:val="14"/>
              </w:rPr>
              <w:t>27.62</w:t>
            </w:r>
          </w:p>
        </w:tc>
        <w:tc>
          <w:tcPr>
            <w:tcW w:w="1160" w:type="dxa"/>
            <w:vAlign w:val="center"/>
          </w:tcPr>
          <w:p w14:paraId="003D3972"/>
        </w:tc>
        <w:tc>
          <w:tcPr>
            <w:tcW w:w="1160" w:type="dxa"/>
            <w:vAlign w:val="center"/>
          </w:tcPr>
          <w:p w14:paraId="727EC786"/>
        </w:tc>
        <w:tc>
          <w:tcPr>
            <w:tcW w:w="1160" w:type="dxa"/>
            <w:vAlign w:val="center"/>
          </w:tcPr>
          <w:p w14:paraId="7C2BD8A2"/>
        </w:tc>
        <w:tc>
          <w:tcPr>
            <w:tcW w:w="1160" w:type="dxa"/>
            <w:vAlign w:val="center"/>
          </w:tcPr>
          <w:p w14:paraId="18A8B3E2"/>
        </w:tc>
        <w:tc>
          <w:tcPr>
            <w:tcW w:w="1092" w:type="dxa"/>
            <w:vAlign w:val="center"/>
          </w:tcPr>
          <w:p w14:paraId="0EC1AD46"/>
        </w:tc>
      </w:tr>
      <w:tr w14:paraId="32B94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2F06E7">
            <w:pPr>
              <w:jc w:val="left"/>
            </w:pPr>
            <w:r>
              <w:rPr>
                <w:rFonts w:ascii="宋体" w:hAnsi="宋体" w:eastAsia="宋体" w:cs="宋体"/>
                <w:b w:val="0"/>
                <w:i w:val="0"/>
                <w:color w:val="000000"/>
                <w:sz w:val="14"/>
              </w:rPr>
              <w:t>205</w:t>
            </w:r>
          </w:p>
        </w:tc>
        <w:tc>
          <w:tcPr>
            <w:tcW w:w="2060" w:type="dxa"/>
            <w:vAlign w:val="center"/>
          </w:tcPr>
          <w:p w14:paraId="08F3D9A0">
            <w:pPr>
              <w:jc w:val="left"/>
            </w:pPr>
            <w:r>
              <w:rPr>
                <w:rFonts w:ascii="宋体" w:hAnsi="宋体" w:eastAsia="宋体" w:cs="宋体"/>
                <w:b w:val="0"/>
                <w:i w:val="0"/>
                <w:color w:val="000000"/>
                <w:sz w:val="14"/>
              </w:rPr>
              <w:t>教育支出</w:t>
            </w:r>
          </w:p>
        </w:tc>
        <w:tc>
          <w:tcPr>
            <w:tcW w:w="1160" w:type="dxa"/>
            <w:vAlign w:val="center"/>
          </w:tcPr>
          <w:p w14:paraId="690AE538">
            <w:pPr>
              <w:jc w:val="right"/>
            </w:pPr>
            <w:r>
              <w:rPr>
                <w:rFonts w:ascii="宋体" w:hAnsi="宋体" w:eastAsia="宋体" w:cs="宋体"/>
                <w:b w:val="0"/>
                <w:i w:val="0"/>
                <w:color w:val="000000"/>
                <w:sz w:val="14"/>
              </w:rPr>
              <w:t>112.78</w:t>
            </w:r>
          </w:p>
        </w:tc>
        <w:tc>
          <w:tcPr>
            <w:tcW w:w="1160" w:type="dxa"/>
            <w:vAlign w:val="center"/>
          </w:tcPr>
          <w:p w14:paraId="395002C8">
            <w:pPr>
              <w:jc w:val="right"/>
            </w:pPr>
            <w:r>
              <w:rPr>
                <w:rFonts w:ascii="宋体" w:hAnsi="宋体" w:eastAsia="宋体" w:cs="宋体"/>
                <w:b w:val="0"/>
                <w:i w:val="0"/>
                <w:color w:val="000000"/>
                <w:sz w:val="14"/>
              </w:rPr>
              <w:t>112.78</w:t>
            </w:r>
          </w:p>
        </w:tc>
        <w:tc>
          <w:tcPr>
            <w:tcW w:w="1160" w:type="dxa"/>
            <w:vAlign w:val="center"/>
          </w:tcPr>
          <w:p w14:paraId="6D91D249"/>
        </w:tc>
        <w:tc>
          <w:tcPr>
            <w:tcW w:w="1160" w:type="dxa"/>
            <w:vAlign w:val="center"/>
          </w:tcPr>
          <w:p w14:paraId="64C0B34C"/>
        </w:tc>
        <w:tc>
          <w:tcPr>
            <w:tcW w:w="1160" w:type="dxa"/>
            <w:vAlign w:val="center"/>
          </w:tcPr>
          <w:p w14:paraId="5649CA37"/>
        </w:tc>
        <w:tc>
          <w:tcPr>
            <w:tcW w:w="1160" w:type="dxa"/>
            <w:vAlign w:val="center"/>
          </w:tcPr>
          <w:p w14:paraId="0305496F"/>
        </w:tc>
        <w:tc>
          <w:tcPr>
            <w:tcW w:w="1092" w:type="dxa"/>
            <w:vAlign w:val="center"/>
          </w:tcPr>
          <w:p w14:paraId="036F3274"/>
        </w:tc>
      </w:tr>
      <w:tr w14:paraId="7B4B6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17D1B7">
            <w:pPr>
              <w:jc w:val="left"/>
            </w:pPr>
            <w:r>
              <w:rPr>
                <w:rFonts w:ascii="宋体" w:hAnsi="宋体" w:eastAsia="宋体" w:cs="宋体"/>
                <w:b w:val="0"/>
                <w:i w:val="0"/>
                <w:color w:val="000000"/>
                <w:sz w:val="14"/>
              </w:rPr>
              <w:t>20502</w:t>
            </w:r>
          </w:p>
        </w:tc>
        <w:tc>
          <w:tcPr>
            <w:tcW w:w="2060" w:type="dxa"/>
            <w:vAlign w:val="center"/>
          </w:tcPr>
          <w:p w14:paraId="7CF1C03F">
            <w:pPr>
              <w:jc w:val="left"/>
            </w:pPr>
            <w:r>
              <w:rPr>
                <w:rFonts w:ascii="宋体" w:hAnsi="宋体" w:eastAsia="宋体" w:cs="宋体"/>
                <w:b w:val="0"/>
                <w:i w:val="0"/>
                <w:color w:val="000000"/>
                <w:sz w:val="14"/>
              </w:rPr>
              <w:t>普通教育</w:t>
            </w:r>
          </w:p>
        </w:tc>
        <w:tc>
          <w:tcPr>
            <w:tcW w:w="1160" w:type="dxa"/>
            <w:vAlign w:val="center"/>
          </w:tcPr>
          <w:p w14:paraId="4E45D823">
            <w:pPr>
              <w:jc w:val="right"/>
            </w:pPr>
            <w:r>
              <w:rPr>
                <w:rFonts w:ascii="宋体" w:hAnsi="宋体" w:eastAsia="宋体" w:cs="宋体"/>
                <w:b w:val="0"/>
                <w:i w:val="0"/>
                <w:color w:val="000000"/>
                <w:sz w:val="14"/>
              </w:rPr>
              <w:t>112.78</w:t>
            </w:r>
          </w:p>
        </w:tc>
        <w:tc>
          <w:tcPr>
            <w:tcW w:w="1160" w:type="dxa"/>
            <w:vAlign w:val="center"/>
          </w:tcPr>
          <w:p w14:paraId="7D7A754A">
            <w:pPr>
              <w:jc w:val="right"/>
            </w:pPr>
            <w:r>
              <w:rPr>
                <w:rFonts w:ascii="宋体" w:hAnsi="宋体" w:eastAsia="宋体" w:cs="宋体"/>
                <w:b w:val="0"/>
                <w:i w:val="0"/>
                <w:color w:val="000000"/>
                <w:sz w:val="14"/>
              </w:rPr>
              <w:t>112.78</w:t>
            </w:r>
          </w:p>
        </w:tc>
        <w:tc>
          <w:tcPr>
            <w:tcW w:w="1160" w:type="dxa"/>
            <w:vAlign w:val="center"/>
          </w:tcPr>
          <w:p w14:paraId="4C43CD56"/>
        </w:tc>
        <w:tc>
          <w:tcPr>
            <w:tcW w:w="1160" w:type="dxa"/>
            <w:vAlign w:val="center"/>
          </w:tcPr>
          <w:p w14:paraId="37F8BE3D"/>
        </w:tc>
        <w:tc>
          <w:tcPr>
            <w:tcW w:w="1160" w:type="dxa"/>
            <w:vAlign w:val="center"/>
          </w:tcPr>
          <w:p w14:paraId="2B96BDCB"/>
        </w:tc>
        <w:tc>
          <w:tcPr>
            <w:tcW w:w="1160" w:type="dxa"/>
            <w:vAlign w:val="center"/>
          </w:tcPr>
          <w:p w14:paraId="4A8D7EF2"/>
        </w:tc>
        <w:tc>
          <w:tcPr>
            <w:tcW w:w="1092" w:type="dxa"/>
            <w:vAlign w:val="center"/>
          </w:tcPr>
          <w:p w14:paraId="1C3939F2"/>
        </w:tc>
      </w:tr>
      <w:tr w14:paraId="56881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A0FD11">
            <w:pPr>
              <w:jc w:val="left"/>
            </w:pPr>
            <w:r>
              <w:rPr>
                <w:rFonts w:ascii="宋体" w:hAnsi="宋体" w:eastAsia="宋体" w:cs="宋体"/>
                <w:b w:val="0"/>
                <w:i w:val="0"/>
                <w:color w:val="000000"/>
                <w:sz w:val="14"/>
              </w:rPr>
              <w:t>2050201</w:t>
            </w:r>
          </w:p>
        </w:tc>
        <w:tc>
          <w:tcPr>
            <w:tcW w:w="2060" w:type="dxa"/>
            <w:vAlign w:val="center"/>
          </w:tcPr>
          <w:p w14:paraId="5DAA0BF0">
            <w:pPr>
              <w:jc w:val="left"/>
            </w:pPr>
            <w:r>
              <w:rPr>
                <w:rFonts w:ascii="宋体" w:hAnsi="宋体" w:eastAsia="宋体" w:cs="宋体"/>
                <w:b w:val="0"/>
                <w:i w:val="0"/>
                <w:color w:val="000000"/>
                <w:sz w:val="14"/>
              </w:rPr>
              <w:t>学前教育</w:t>
            </w:r>
          </w:p>
        </w:tc>
        <w:tc>
          <w:tcPr>
            <w:tcW w:w="1160" w:type="dxa"/>
            <w:vAlign w:val="center"/>
          </w:tcPr>
          <w:p w14:paraId="61F11DA3">
            <w:pPr>
              <w:jc w:val="right"/>
            </w:pPr>
            <w:r>
              <w:rPr>
                <w:rFonts w:ascii="宋体" w:hAnsi="宋体" w:eastAsia="宋体" w:cs="宋体"/>
                <w:b w:val="0"/>
                <w:i w:val="0"/>
                <w:color w:val="000000"/>
                <w:sz w:val="14"/>
              </w:rPr>
              <w:t>41.76</w:t>
            </w:r>
          </w:p>
        </w:tc>
        <w:tc>
          <w:tcPr>
            <w:tcW w:w="1160" w:type="dxa"/>
            <w:vAlign w:val="center"/>
          </w:tcPr>
          <w:p w14:paraId="7D80A91A">
            <w:pPr>
              <w:jc w:val="right"/>
            </w:pPr>
            <w:r>
              <w:rPr>
                <w:rFonts w:ascii="宋体" w:hAnsi="宋体" w:eastAsia="宋体" w:cs="宋体"/>
                <w:b w:val="0"/>
                <w:i w:val="0"/>
                <w:color w:val="000000"/>
                <w:sz w:val="14"/>
              </w:rPr>
              <w:t>41.76</w:t>
            </w:r>
          </w:p>
        </w:tc>
        <w:tc>
          <w:tcPr>
            <w:tcW w:w="1160" w:type="dxa"/>
            <w:vAlign w:val="center"/>
          </w:tcPr>
          <w:p w14:paraId="6B45BB79"/>
        </w:tc>
        <w:tc>
          <w:tcPr>
            <w:tcW w:w="1160" w:type="dxa"/>
            <w:vAlign w:val="center"/>
          </w:tcPr>
          <w:p w14:paraId="4728FEF5"/>
        </w:tc>
        <w:tc>
          <w:tcPr>
            <w:tcW w:w="1160" w:type="dxa"/>
            <w:vAlign w:val="center"/>
          </w:tcPr>
          <w:p w14:paraId="5AD2EF0D"/>
        </w:tc>
        <w:tc>
          <w:tcPr>
            <w:tcW w:w="1160" w:type="dxa"/>
            <w:vAlign w:val="center"/>
          </w:tcPr>
          <w:p w14:paraId="735B646A"/>
        </w:tc>
        <w:tc>
          <w:tcPr>
            <w:tcW w:w="1092" w:type="dxa"/>
            <w:vAlign w:val="center"/>
          </w:tcPr>
          <w:p w14:paraId="3E1AA639"/>
        </w:tc>
      </w:tr>
      <w:tr w14:paraId="1780A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3D6BAD">
            <w:pPr>
              <w:jc w:val="left"/>
            </w:pPr>
            <w:r>
              <w:rPr>
                <w:rFonts w:ascii="宋体" w:hAnsi="宋体" w:eastAsia="宋体" w:cs="宋体"/>
                <w:b w:val="0"/>
                <w:i w:val="0"/>
                <w:color w:val="000000"/>
                <w:sz w:val="14"/>
              </w:rPr>
              <w:t>2050203</w:t>
            </w:r>
          </w:p>
        </w:tc>
        <w:tc>
          <w:tcPr>
            <w:tcW w:w="2060" w:type="dxa"/>
            <w:vAlign w:val="center"/>
          </w:tcPr>
          <w:p w14:paraId="1BBC806C">
            <w:pPr>
              <w:jc w:val="left"/>
            </w:pPr>
            <w:r>
              <w:rPr>
                <w:rFonts w:ascii="宋体" w:hAnsi="宋体" w:eastAsia="宋体" w:cs="宋体"/>
                <w:b w:val="0"/>
                <w:i w:val="0"/>
                <w:color w:val="000000"/>
                <w:sz w:val="14"/>
              </w:rPr>
              <w:t>初中教育</w:t>
            </w:r>
          </w:p>
        </w:tc>
        <w:tc>
          <w:tcPr>
            <w:tcW w:w="1160" w:type="dxa"/>
            <w:vAlign w:val="center"/>
          </w:tcPr>
          <w:p w14:paraId="18F3B05D">
            <w:pPr>
              <w:jc w:val="right"/>
            </w:pPr>
            <w:r>
              <w:rPr>
                <w:rFonts w:ascii="宋体" w:hAnsi="宋体" w:eastAsia="宋体" w:cs="宋体"/>
                <w:b w:val="0"/>
                <w:i w:val="0"/>
                <w:color w:val="000000"/>
                <w:sz w:val="14"/>
              </w:rPr>
              <w:t>71.02</w:t>
            </w:r>
          </w:p>
        </w:tc>
        <w:tc>
          <w:tcPr>
            <w:tcW w:w="1160" w:type="dxa"/>
            <w:vAlign w:val="center"/>
          </w:tcPr>
          <w:p w14:paraId="3950FBB8">
            <w:pPr>
              <w:jc w:val="right"/>
            </w:pPr>
            <w:r>
              <w:rPr>
                <w:rFonts w:ascii="宋体" w:hAnsi="宋体" w:eastAsia="宋体" w:cs="宋体"/>
                <w:b w:val="0"/>
                <w:i w:val="0"/>
                <w:color w:val="000000"/>
                <w:sz w:val="14"/>
              </w:rPr>
              <w:t>71.02</w:t>
            </w:r>
          </w:p>
        </w:tc>
        <w:tc>
          <w:tcPr>
            <w:tcW w:w="1160" w:type="dxa"/>
            <w:vAlign w:val="center"/>
          </w:tcPr>
          <w:p w14:paraId="653A0B0D"/>
        </w:tc>
        <w:tc>
          <w:tcPr>
            <w:tcW w:w="1160" w:type="dxa"/>
            <w:vAlign w:val="center"/>
          </w:tcPr>
          <w:p w14:paraId="6B87F4B5"/>
        </w:tc>
        <w:tc>
          <w:tcPr>
            <w:tcW w:w="1160" w:type="dxa"/>
            <w:vAlign w:val="center"/>
          </w:tcPr>
          <w:p w14:paraId="7B32987F"/>
        </w:tc>
        <w:tc>
          <w:tcPr>
            <w:tcW w:w="1160" w:type="dxa"/>
            <w:vAlign w:val="center"/>
          </w:tcPr>
          <w:p w14:paraId="6100948E"/>
        </w:tc>
        <w:tc>
          <w:tcPr>
            <w:tcW w:w="1092" w:type="dxa"/>
            <w:vAlign w:val="center"/>
          </w:tcPr>
          <w:p w14:paraId="32006364"/>
        </w:tc>
      </w:tr>
      <w:tr w14:paraId="565D4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6927ED">
            <w:pPr>
              <w:jc w:val="left"/>
            </w:pPr>
            <w:r>
              <w:rPr>
                <w:rFonts w:ascii="宋体" w:hAnsi="宋体" w:eastAsia="宋体" w:cs="宋体"/>
                <w:b w:val="0"/>
                <w:i w:val="0"/>
                <w:color w:val="000000"/>
                <w:sz w:val="14"/>
              </w:rPr>
              <w:t>208</w:t>
            </w:r>
          </w:p>
        </w:tc>
        <w:tc>
          <w:tcPr>
            <w:tcW w:w="2060" w:type="dxa"/>
            <w:vAlign w:val="center"/>
          </w:tcPr>
          <w:p w14:paraId="372D141D">
            <w:pPr>
              <w:jc w:val="left"/>
            </w:pPr>
            <w:r>
              <w:rPr>
                <w:rFonts w:ascii="宋体" w:hAnsi="宋体" w:eastAsia="宋体" w:cs="宋体"/>
                <w:b w:val="0"/>
                <w:i w:val="0"/>
                <w:color w:val="000000"/>
                <w:sz w:val="14"/>
              </w:rPr>
              <w:t>社会保障和就业支出</w:t>
            </w:r>
          </w:p>
        </w:tc>
        <w:tc>
          <w:tcPr>
            <w:tcW w:w="1160" w:type="dxa"/>
            <w:vAlign w:val="center"/>
          </w:tcPr>
          <w:p w14:paraId="37E02C13">
            <w:pPr>
              <w:jc w:val="right"/>
            </w:pPr>
            <w:r>
              <w:rPr>
                <w:rFonts w:ascii="宋体" w:hAnsi="宋体" w:eastAsia="宋体" w:cs="宋体"/>
                <w:b w:val="0"/>
                <w:i w:val="0"/>
                <w:color w:val="000000"/>
                <w:sz w:val="14"/>
              </w:rPr>
              <w:t>230.64</w:t>
            </w:r>
          </w:p>
        </w:tc>
        <w:tc>
          <w:tcPr>
            <w:tcW w:w="1160" w:type="dxa"/>
            <w:vAlign w:val="center"/>
          </w:tcPr>
          <w:p w14:paraId="052D5339">
            <w:pPr>
              <w:jc w:val="right"/>
            </w:pPr>
            <w:r>
              <w:rPr>
                <w:rFonts w:ascii="宋体" w:hAnsi="宋体" w:eastAsia="宋体" w:cs="宋体"/>
                <w:b w:val="0"/>
                <w:i w:val="0"/>
                <w:color w:val="000000"/>
                <w:sz w:val="14"/>
              </w:rPr>
              <w:t>230.64</w:t>
            </w:r>
          </w:p>
        </w:tc>
        <w:tc>
          <w:tcPr>
            <w:tcW w:w="1160" w:type="dxa"/>
            <w:vAlign w:val="center"/>
          </w:tcPr>
          <w:p w14:paraId="624A6BCB"/>
        </w:tc>
        <w:tc>
          <w:tcPr>
            <w:tcW w:w="1160" w:type="dxa"/>
            <w:vAlign w:val="center"/>
          </w:tcPr>
          <w:p w14:paraId="085F1188"/>
        </w:tc>
        <w:tc>
          <w:tcPr>
            <w:tcW w:w="1160" w:type="dxa"/>
            <w:vAlign w:val="center"/>
          </w:tcPr>
          <w:p w14:paraId="1551FDE2"/>
        </w:tc>
        <w:tc>
          <w:tcPr>
            <w:tcW w:w="1160" w:type="dxa"/>
            <w:vAlign w:val="center"/>
          </w:tcPr>
          <w:p w14:paraId="52E40584"/>
        </w:tc>
        <w:tc>
          <w:tcPr>
            <w:tcW w:w="1092" w:type="dxa"/>
            <w:vAlign w:val="center"/>
          </w:tcPr>
          <w:p w14:paraId="5F78264F"/>
        </w:tc>
      </w:tr>
      <w:tr w14:paraId="755E4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3DBDD6">
            <w:pPr>
              <w:jc w:val="left"/>
            </w:pPr>
            <w:r>
              <w:rPr>
                <w:rFonts w:ascii="宋体" w:hAnsi="宋体" w:eastAsia="宋体" w:cs="宋体"/>
                <w:b w:val="0"/>
                <w:i w:val="0"/>
                <w:color w:val="000000"/>
                <w:sz w:val="14"/>
              </w:rPr>
              <w:t>20802</w:t>
            </w:r>
          </w:p>
        </w:tc>
        <w:tc>
          <w:tcPr>
            <w:tcW w:w="2060" w:type="dxa"/>
            <w:vAlign w:val="center"/>
          </w:tcPr>
          <w:p w14:paraId="3CC60164">
            <w:pPr>
              <w:jc w:val="left"/>
            </w:pPr>
            <w:r>
              <w:rPr>
                <w:rFonts w:ascii="宋体" w:hAnsi="宋体" w:eastAsia="宋体" w:cs="宋体"/>
                <w:b w:val="0"/>
                <w:i w:val="0"/>
                <w:color w:val="000000"/>
                <w:sz w:val="14"/>
              </w:rPr>
              <w:t>民政管理事务</w:t>
            </w:r>
          </w:p>
        </w:tc>
        <w:tc>
          <w:tcPr>
            <w:tcW w:w="1160" w:type="dxa"/>
            <w:vAlign w:val="center"/>
          </w:tcPr>
          <w:p w14:paraId="3178733C">
            <w:pPr>
              <w:jc w:val="right"/>
            </w:pPr>
            <w:r>
              <w:rPr>
                <w:rFonts w:ascii="宋体" w:hAnsi="宋体" w:eastAsia="宋体" w:cs="宋体"/>
                <w:b w:val="0"/>
                <w:i w:val="0"/>
                <w:color w:val="000000"/>
                <w:sz w:val="14"/>
              </w:rPr>
              <w:t>81.21</w:t>
            </w:r>
          </w:p>
        </w:tc>
        <w:tc>
          <w:tcPr>
            <w:tcW w:w="1160" w:type="dxa"/>
            <w:vAlign w:val="center"/>
          </w:tcPr>
          <w:p w14:paraId="19168D22">
            <w:pPr>
              <w:jc w:val="right"/>
            </w:pPr>
            <w:r>
              <w:rPr>
                <w:rFonts w:ascii="宋体" w:hAnsi="宋体" w:eastAsia="宋体" w:cs="宋体"/>
                <w:b w:val="0"/>
                <w:i w:val="0"/>
                <w:color w:val="000000"/>
                <w:sz w:val="14"/>
              </w:rPr>
              <w:t>81.21</w:t>
            </w:r>
          </w:p>
        </w:tc>
        <w:tc>
          <w:tcPr>
            <w:tcW w:w="1160" w:type="dxa"/>
            <w:vAlign w:val="center"/>
          </w:tcPr>
          <w:p w14:paraId="28C092D2"/>
        </w:tc>
        <w:tc>
          <w:tcPr>
            <w:tcW w:w="1160" w:type="dxa"/>
            <w:vAlign w:val="center"/>
          </w:tcPr>
          <w:p w14:paraId="40822B77"/>
        </w:tc>
        <w:tc>
          <w:tcPr>
            <w:tcW w:w="1160" w:type="dxa"/>
            <w:vAlign w:val="center"/>
          </w:tcPr>
          <w:p w14:paraId="6C498B0B"/>
        </w:tc>
        <w:tc>
          <w:tcPr>
            <w:tcW w:w="1160" w:type="dxa"/>
            <w:vAlign w:val="center"/>
          </w:tcPr>
          <w:p w14:paraId="6A3CD1AE"/>
        </w:tc>
        <w:tc>
          <w:tcPr>
            <w:tcW w:w="1092" w:type="dxa"/>
            <w:vAlign w:val="center"/>
          </w:tcPr>
          <w:p w14:paraId="5FA9ED93"/>
        </w:tc>
      </w:tr>
      <w:tr w14:paraId="20EB3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BC2B2E">
            <w:pPr>
              <w:jc w:val="left"/>
            </w:pPr>
            <w:r>
              <w:rPr>
                <w:rFonts w:ascii="宋体" w:hAnsi="宋体" w:eastAsia="宋体" w:cs="宋体"/>
                <w:b w:val="0"/>
                <w:i w:val="0"/>
                <w:color w:val="000000"/>
                <w:sz w:val="14"/>
              </w:rPr>
              <w:t>2080208</w:t>
            </w:r>
          </w:p>
        </w:tc>
        <w:tc>
          <w:tcPr>
            <w:tcW w:w="2060" w:type="dxa"/>
            <w:vAlign w:val="center"/>
          </w:tcPr>
          <w:p w14:paraId="1388E447">
            <w:pPr>
              <w:jc w:val="left"/>
            </w:pPr>
            <w:r>
              <w:rPr>
                <w:rFonts w:ascii="宋体" w:hAnsi="宋体" w:eastAsia="宋体" w:cs="宋体"/>
                <w:b w:val="0"/>
                <w:i w:val="0"/>
                <w:color w:val="000000"/>
                <w:sz w:val="14"/>
              </w:rPr>
              <w:t>基层政权建设和社区治理</w:t>
            </w:r>
          </w:p>
        </w:tc>
        <w:tc>
          <w:tcPr>
            <w:tcW w:w="1160" w:type="dxa"/>
            <w:vAlign w:val="center"/>
          </w:tcPr>
          <w:p w14:paraId="7A4561ED">
            <w:pPr>
              <w:jc w:val="right"/>
            </w:pPr>
            <w:r>
              <w:rPr>
                <w:rFonts w:ascii="宋体" w:hAnsi="宋体" w:eastAsia="宋体" w:cs="宋体"/>
                <w:b w:val="0"/>
                <w:i w:val="0"/>
                <w:color w:val="000000"/>
                <w:sz w:val="14"/>
              </w:rPr>
              <w:t>81.21</w:t>
            </w:r>
          </w:p>
        </w:tc>
        <w:tc>
          <w:tcPr>
            <w:tcW w:w="1160" w:type="dxa"/>
            <w:vAlign w:val="center"/>
          </w:tcPr>
          <w:p w14:paraId="7218BD2D">
            <w:pPr>
              <w:jc w:val="right"/>
            </w:pPr>
            <w:r>
              <w:rPr>
                <w:rFonts w:ascii="宋体" w:hAnsi="宋体" w:eastAsia="宋体" w:cs="宋体"/>
                <w:b w:val="0"/>
                <w:i w:val="0"/>
                <w:color w:val="000000"/>
                <w:sz w:val="14"/>
              </w:rPr>
              <w:t>81.21</w:t>
            </w:r>
          </w:p>
        </w:tc>
        <w:tc>
          <w:tcPr>
            <w:tcW w:w="1160" w:type="dxa"/>
            <w:vAlign w:val="center"/>
          </w:tcPr>
          <w:p w14:paraId="20B4C1CC"/>
        </w:tc>
        <w:tc>
          <w:tcPr>
            <w:tcW w:w="1160" w:type="dxa"/>
            <w:vAlign w:val="center"/>
          </w:tcPr>
          <w:p w14:paraId="2A970D5F"/>
        </w:tc>
        <w:tc>
          <w:tcPr>
            <w:tcW w:w="1160" w:type="dxa"/>
            <w:vAlign w:val="center"/>
          </w:tcPr>
          <w:p w14:paraId="50182BB0"/>
        </w:tc>
        <w:tc>
          <w:tcPr>
            <w:tcW w:w="1160" w:type="dxa"/>
            <w:vAlign w:val="center"/>
          </w:tcPr>
          <w:p w14:paraId="50B5162D"/>
        </w:tc>
        <w:tc>
          <w:tcPr>
            <w:tcW w:w="1092" w:type="dxa"/>
            <w:vAlign w:val="center"/>
          </w:tcPr>
          <w:p w14:paraId="16254EDF"/>
        </w:tc>
      </w:tr>
      <w:tr w14:paraId="2E3A8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293C38">
            <w:pPr>
              <w:jc w:val="left"/>
            </w:pPr>
            <w:r>
              <w:rPr>
                <w:rFonts w:ascii="宋体" w:hAnsi="宋体" w:eastAsia="宋体" w:cs="宋体"/>
                <w:b w:val="0"/>
                <w:i w:val="0"/>
                <w:color w:val="000000"/>
                <w:sz w:val="14"/>
              </w:rPr>
              <w:t>20805</w:t>
            </w:r>
          </w:p>
        </w:tc>
        <w:tc>
          <w:tcPr>
            <w:tcW w:w="2060" w:type="dxa"/>
            <w:vAlign w:val="center"/>
          </w:tcPr>
          <w:p w14:paraId="68B42E7D">
            <w:pPr>
              <w:jc w:val="left"/>
            </w:pPr>
            <w:r>
              <w:rPr>
                <w:rFonts w:ascii="宋体" w:hAnsi="宋体" w:eastAsia="宋体" w:cs="宋体"/>
                <w:b w:val="0"/>
                <w:i w:val="0"/>
                <w:color w:val="000000"/>
                <w:sz w:val="14"/>
              </w:rPr>
              <w:t>行政事业单位养老支出</w:t>
            </w:r>
          </w:p>
        </w:tc>
        <w:tc>
          <w:tcPr>
            <w:tcW w:w="1160" w:type="dxa"/>
            <w:vAlign w:val="center"/>
          </w:tcPr>
          <w:p w14:paraId="6AE021DE">
            <w:pPr>
              <w:jc w:val="right"/>
            </w:pPr>
            <w:r>
              <w:rPr>
                <w:rFonts w:ascii="宋体" w:hAnsi="宋体" w:eastAsia="宋体" w:cs="宋体"/>
                <w:b w:val="0"/>
                <w:i w:val="0"/>
                <w:color w:val="000000"/>
                <w:sz w:val="14"/>
              </w:rPr>
              <w:t>145.29</w:t>
            </w:r>
          </w:p>
        </w:tc>
        <w:tc>
          <w:tcPr>
            <w:tcW w:w="1160" w:type="dxa"/>
            <w:vAlign w:val="center"/>
          </w:tcPr>
          <w:p w14:paraId="5CE55AEA">
            <w:pPr>
              <w:jc w:val="right"/>
            </w:pPr>
            <w:r>
              <w:rPr>
                <w:rFonts w:ascii="宋体" w:hAnsi="宋体" w:eastAsia="宋体" w:cs="宋体"/>
                <w:b w:val="0"/>
                <w:i w:val="0"/>
                <w:color w:val="000000"/>
                <w:sz w:val="14"/>
              </w:rPr>
              <w:t>145.29</w:t>
            </w:r>
          </w:p>
        </w:tc>
        <w:tc>
          <w:tcPr>
            <w:tcW w:w="1160" w:type="dxa"/>
            <w:vAlign w:val="center"/>
          </w:tcPr>
          <w:p w14:paraId="1F0B9A28"/>
        </w:tc>
        <w:tc>
          <w:tcPr>
            <w:tcW w:w="1160" w:type="dxa"/>
            <w:vAlign w:val="center"/>
          </w:tcPr>
          <w:p w14:paraId="2DFD3CF3"/>
        </w:tc>
        <w:tc>
          <w:tcPr>
            <w:tcW w:w="1160" w:type="dxa"/>
            <w:vAlign w:val="center"/>
          </w:tcPr>
          <w:p w14:paraId="0C35C5BB"/>
        </w:tc>
        <w:tc>
          <w:tcPr>
            <w:tcW w:w="1160" w:type="dxa"/>
            <w:vAlign w:val="center"/>
          </w:tcPr>
          <w:p w14:paraId="6CE520A8"/>
        </w:tc>
        <w:tc>
          <w:tcPr>
            <w:tcW w:w="1092" w:type="dxa"/>
            <w:vAlign w:val="center"/>
          </w:tcPr>
          <w:p w14:paraId="1736D46A"/>
        </w:tc>
      </w:tr>
      <w:tr w14:paraId="7EEE0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35A6EC">
            <w:pPr>
              <w:jc w:val="left"/>
            </w:pPr>
            <w:r>
              <w:rPr>
                <w:rFonts w:ascii="宋体" w:hAnsi="宋体" w:eastAsia="宋体" w:cs="宋体"/>
                <w:b w:val="0"/>
                <w:i w:val="0"/>
                <w:color w:val="000000"/>
                <w:sz w:val="14"/>
              </w:rPr>
              <w:t>2080501</w:t>
            </w:r>
          </w:p>
        </w:tc>
        <w:tc>
          <w:tcPr>
            <w:tcW w:w="2060" w:type="dxa"/>
            <w:vAlign w:val="center"/>
          </w:tcPr>
          <w:p w14:paraId="28B6A0BB">
            <w:pPr>
              <w:jc w:val="left"/>
            </w:pPr>
            <w:r>
              <w:rPr>
                <w:rFonts w:ascii="宋体" w:hAnsi="宋体" w:eastAsia="宋体" w:cs="宋体"/>
                <w:b w:val="0"/>
                <w:i w:val="0"/>
                <w:color w:val="000000"/>
                <w:sz w:val="14"/>
              </w:rPr>
              <w:t>行政单位离退休</w:t>
            </w:r>
          </w:p>
        </w:tc>
        <w:tc>
          <w:tcPr>
            <w:tcW w:w="1160" w:type="dxa"/>
            <w:vAlign w:val="center"/>
          </w:tcPr>
          <w:p w14:paraId="07521C69">
            <w:pPr>
              <w:jc w:val="right"/>
            </w:pPr>
            <w:r>
              <w:rPr>
                <w:rFonts w:ascii="宋体" w:hAnsi="宋体" w:eastAsia="宋体" w:cs="宋体"/>
                <w:b w:val="0"/>
                <w:i w:val="0"/>
                <w:color w:val="000000"/>
                <w:sz w:val="14"/>
              </w:rPr>
              <w:t>4.52</w:t>
            </w:r>
          </w:p>
        </w:tc>
        <w:tc>
          <w:tcPr>
            <w:tcW w:w="1160" w:type="dxa"/>
            <w:vAlign w:val="center"/>
          </w:tcPr>
          <w:p w14:paraId="724C6027">
            <w:pPr>
              <w:jc w:val="right"/>
            </w:pPr>
            <w:r>
              <w:rPr>
                <w:rFonts w:ascii="宋体" w:hAnsi="宋体" w:eastAsia="宋体" w:cs="宋体"/>
                <w:b w:val="0"/>
                <w:i w:val="0"/>
                <w:color w:val="000000"/>
                <w:sz w:val="14"/>
              </w:rPr>
              <w:t>4.52</w:t>
            </w:r>
          </w:p>
        </w:tc>
        <w:tc>
          <w:tcPr>
            <w:tcW w:w="1160" w:type="dxa"/>
            <w:vAlign w:val="center"/>
          </w:tcPr>
          <w:p w14:paraId="679A353C"/>
        </w:tc>
        <w:tc>
          <w:tcPr>
            <w:tcW w:w="1160" w:type="dxa"/>
            <w:vAlign w:val="center"/>
          </w:tcPr>
          <w:p w14:paraId="145F69AC"/>
        </w:tc>
        <w:tc>
          <w:tcPr>
            <w:tcW w:w="1160" w:type="dxa"/>
            <w:vAlign w:val="center"/>
          </w:tcPr>
          <w:p w14:paraId="11AD9F49"/>
        </w:tc>
        <w:tc>
          <w:tcPr>
            <w:tcW w:w="1160" w:type="dxa"/>
            <w:vAlign w:val="center"/>
          </w:tcPr>
          <w:p w14:paraId="26944BCD"/>
        </w:tc>
        <w:tc>
          <w:tcPr>
            <w:tcW w:w="1092" w:type="dxa"/>
            <w:vAlign w:val="center"/>
          </w:tcPr>
          <w:p w14:paraId="5AB5D091"/>
        </w:tc>
      </w:tr>
      <w:tr w14:paraId="657A2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A77DF3">
            <w:pPr>
              <w:jc w:val="left"/>
            </w:pPr>
            <w:r>
              <w:rPr>
                <w:rFonts w:ascii="宋体" w:hAnsi="宋体" w:eastAsia="宋体" w:cs="宋体"/>
                <w:b w:val="0"/>
                <w:i w:val="0"/>
                <w:color w:val="000000"/>
                <w:sz w:val="14"/>
              </w:rPr>
              <w:t>2080502</w:t>
            </w:r>
          </w:p>
        </w:tc>
        <w:tc>
          <w:tcPr>
            <w:tcW w:w="2060" w:type="dxa"/>
            <w:vAlign w:val="center"/>
          </w:tcPr>
          <w:p w14:paraId="415956D7">
            <w:pPr>
              <w:jc w:val="left"/>
            </w:pPr>
            <w:r>
              <w:rPr>
                <w:rFonts w:ascii="宋体" w:hAnsi="宋体" w:eastAsia="宋体" w:cs="宋体"/>
                <w:b w:val="0"/>
                <w:i w:val="0"/>
                <w:color w:val="000000"/>
                <w:sz w:val="14"/>
              </w:rPr>
              <w:t>事业单位离退休</w:t>
            </w:r>
          </w:p>
        </w:tc>
        <w:tc>
          <w:tcPr>
            <w:tcW w:w="1160" w:type="dxa"/>
            <w:vAlign w:val="center"/>
          </w:tcPr>
          <w:p w14:paraId="0964DE3F">
            <w:pPr>
              <w:jc w:val="right"/>
            </w:pPr>
            <w:r>
              <w:rPr>
                <w:rFonts w:ascii="宋体" w:hAnsi="宋体" w:eastAsia="宋体" w:cs="宋体"/>
                <w:b w:val="0"/>
                <w:i w:val="0"/>
                <w:color w:val="000000"/>
                <w:sz w:val="14"/>
              </w:rPr>
              <w:t>2.62</w:t>
            </w:r>
          </w:p>
        </w:tc>
        <w:tc>
          <w:tcPr>
            <w:tcW w:w="1160" w:type="dxa"/>
            <w:vAlign w:val="center"/>
          </w:tcPr>
          <w:p w14:paraId="69A163E7">
            <w:pPr>
              <w:jc w:val="right"/>
            </w:pPr>
            <w:r>
              <w:rPr>
                <w:rFonts w:ascii="宋体" w:hAnsi="宋体" w:eastAsia="宋体" w:cs="宋体"/>
                <w:b w:val="0"/>
                <w:i w:val="0"/>
                <w:color w:val="000000"/>
                <w:sz w:val="14"/>
              </w:rPr>
              <w:t>2.62</w:t>
            </w:r>
          </w:p>
        </w:tc>
        <w:tc>
          <w:tcPr>
            <w:tcW w:w="1160" w:type="dxa"/>
            <w:vAlign w:val="center"/>
          </w:tcPr>
          <w:p w14:paraId="5A2F1C9A"/>
        </w:tc>
        <w:tc>
          <w:tcPr>
            <w:tcW w:w="1160" w:type="dxa"/>
            <w:vAlign w:val="center"/>
          </w:tcPr>
          <w:p w14:paraId="5DA5463C"/>
        </w:tc>
        <w:tc>
          <w:tcPr>
            <w:tcW w:w="1160" w:type="dxa"/>
            <w:vAlign w:val="center"/>
          </w:tcPr>
          <w:p w14:paraId="728461A1"/>
        </w:tc>
        <w:tc>
          <w:tcPr>
            <w:tcW w:w="1160" w:type="dxa"/>
            <w:vAlign w:val="center"/>
          </w:tcPr>
          <w:p w14:paraId="611500BE"/>
        </w:tc>
        <w:tc>
          <w:tcPr>
            <w:tcW w:w="1092" w:type="dxa"/>
            <w:vAlign w:val="center"/>
          </w:tcPr>
          <w:p w14:paraId="0D081E03"/>
        </w:tc>
      </w:tr>
      <w:tr w14:paraId="2CACD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5E8132">
            <w:pPr>
              <w:jc w:val="left"/>
            </w:pPr>
            <w:r>
              <w:rPr>
                <w:rFonts w:ascii="宋体" w:hAnsi="宋体" w:eastAsia="宋体" w:cs="宋体"/>
                <w:b w:val="0"/>
                <w:i w:val="0"/>
                <w:color w:val="000000"/>
                <w:sz w:val="14"/>
              </w:rPr>
              <w:t>2080505</w:t>
            </w:r>
          </w:p>
        </w:tc>
        <w:tc>
          <w:tcPr>
            <w:tcW w:w="2060" w:type="dxa"/>
            <w:vAlign w:val="center"/>
          </w:tcPr>
          <w:p w14:paraId="7A067F5A">
            <w:pPr>
              <w:jc w:val="left"/>
            </w:pPr>
            <w:r>
              <w:rPr>
                <w:rFonts w:ascii="宋体" w:hAnsi="宋体" w:eastAsia="宋体" w:cs="宋体"/>
                <w:b w:val="0"/>
                <w:i w:val="0"/>
                <w:color w:val="000000"/>
                <w:sz w:val="14"/>
              </w:rPr>
              <w:t>机关事业单位基本养老保险缴费支出</w:t>
            </w:r>
          </w:p>
        </w:tc>
        <w:tc>
          <w:tcPr>
            <w:tcW w:w="1160" w:type="dxa"/>
            <w:vAlign w:val="center"/>
          </w:tcPr>
          <w:p w14:paraId="09964134">
            <w:pPr>
              <w:jc w:val="right"/>
            </w:pPr>
            <w:r>
              <w:rPr>
                <w:rFonts w:ascii="宋体" w:hAnsi="宋体" w:eastAsia="宋体" w:cs="宋体"/>
                <w:b w:val="0"/>
                <w:i w:val="0"/>
                <w:color w:val="000000"/>
                <w:sz w:val="14"/>
              </w:rPr>
              <w:t>97.26</w:t>
            </w:r>
          </w:p>
        </w:tc>
        <w:tc>
          <w:tcPr>
            <w:tcW w:w="1160" w:type="dxa"/>
            <w:vAlign w:val="center"/>
          </w:tcPr>
          <w:p w14:paraId="100B8821">
            <w:pPr>
              <w:jc w:val="right"/>
            </w:pPr>
            <w:r>
              <w:rPr>
                <w:rFonts w:ascii="宋体" w:hAnsi="宋体" w:eastAsia="宋体" w:cs="宋体"/>
                <w:b w:val="0"/>
                <w:i w:val="0"/>
                <w:color w:val="000000"/>
                <w:sz w:val="14"/>
              </w:rPr>
              <w:t>97.26</w:t>
            </w:r>
          </w:p>
        </w:tc>
        <w:tc>
          <w:tcPr>
            <w:tcW w:w="1160" w:type="dxa"/>
            <w:vAlign w:val="center"/>
          </w:tcPr>
          <w:p w14:paraId="4315187E"/>
        </w:tc>
        <w:tc>
          <w:tcPr>
            <w:tcW w:w="1160" w:type="dxa"/>
            <w:vAlign w:val="center"/>
          </w:tcPr>
          <w:p w14:paraId="3D59AFBF"/>
        </w:tc>
        <w:tc>
          <w:tcPr>
            <w:tcW w:w="1160" w:type="dxa"/>
            <w:vAlign w:val="center"/>
          </w:tcPr>
          <w:p w14:paraId="5FD94BC6"/>
        </w:tc>
        <w:tc>
          <w:tcPr>
            <w:tcW w:w="1160" w:type="dxa"/>
            <w:vAlign w:val="center"/>
          </w:tcPr>
          <w:p w14:paraId="45EA2CEA"/>
        </w:tc>
        <w:tc>
          <w:tcPr>
            <w:tcW w:w="1092" w:type="dxa"/>
            <w:vAlign w:val="center"/>
          </w:tcPr>
          <w:p w14:paraId="7CBF433E"/>
        </w:tc>
      </w:tr>
      <w:tr w14:paraId="795A2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005D46">
            <w:pPr>
              <w:jc w:val="left"/>
            </w:pPr>
            <w:r>
              <w:rPr>
                <w:rFonts w:ascii="宋体" w:hAnsi="宋体" w:eastAsia="宋体" w:cs="宋体"/>
                <w:b w:val="0"/>
                <w:i w:val="0"/>
                <w:color w:val="000000"/>
                <w:sz w:val="14"/>
              </w:rPr>
              <w:t>2080506</w:t>
            </w:r>
          </w:p>
        </w:tc>
        <w:tc>
          <w:tcPr>
            <w:tcW w:w="2060" w:type="dxa"/>
            <w:vAlign w:val="center"/>
          </w:tcPr>
          <w:p w14:paraId="78486BF9">
            <w:pPr>
              <w:jc w:val="left"/>
            </w:pPr>
            <w:r>
              <w:rPr>
                <w:rFonts w:ascii="宋体" w:hAnsi="宋体" w:eastAsia="宋体" w:cs="宋体"/>
                <w:b w:val="0"/>
                <w:i w:val="0"/>
                <w:color w:val="000000"/>
                <w:sz w:val="14"/>
              </w:rPr>
              <w:t>机关事业单位职业年金缴费支出</w:t>
            </w:r>
          </w:p>
        </w:tc>
        <w:tc>
          <w:tcPr>
            <w:tcW w:w="1160" w:type="dxa"/>
            <w:vAlign w:val="center"/>
          </w:tcPr>
          <w:p w14:paraId="60099D62">
            <w:pPr>
              <w:jc w:val="right"/>
            </w:pPr>
            <w:r>
              <w:rPr>
                <w:rFonts w:ascii="宋体" w:hAnsi="宋体" w:eastAsia="宋体" w:cs="宋体"/>
                <w:b w:val="0"/>
                <w:i w:val="0"/>
                <w:color w:val="000000"/>
                <w:sz w:val="14"/>
              </w:rPr>
              <w:t>40.89</w:t>
            </w:r>
          </w:p>
        </w:tc>
        <w:tc>
          <w:tcPr>
            <w:tcW w:w="1160" w:type="dxa"/>
            <w:vAlign w:val="center"/>
          </w:tcPr>
          <w:p w14:paraId="09B16E19">
            <w:pPr>
              <w:jc w:val="right"/>
            </w:pPr>
            <w:r>
              <w:rPr>
                <w:rFonts w:ascii="宋体" w:hAnsi="宋体" w:eastAsia="宋体" w:cs="宋体"/>
                <w:b w:val="0"/>
                <w:i w:val="0"/>
                <w:color w:val="000000"/>
                <w:sz w:val="14"/>
              </w:rPr>
              <w:t>40.89</w:t>
            </w:r>
          </w:p>
        </w:tc>
        <w:tc>
          <w:tcPr>
            <w:tcW w:w="1160" w:type="dxa"/>
            <w:vAlign w:val="center"/>
          </w:tcPr>
          <w:p w14:paraId="0E59679E"/>
        </w:tc>
        <w:tc>
          <w:tcPr>
            <w:tcW w:w="1160" w:type="dxa"/>
            <w:vAlign w:val="center"/>
          </w:tcPr>
          <w:p w14:paraId="3BAD31AF"/>
        </w:tc>
        <w:tc>
          <w:tcPr>
            <w:tcW w:w="1160" w:type="dxa"/>
            <w:vAlign w:val="center"/>
          </w:tcPr>
          <w:p w14:paraId="5E76FF7A"/>
        </w:tc>
        <w:tc>
          <w:tcPr>
            <w:tcW w:w="1160" w:type="dxa"/>
            <w:vAlign w:val="center"/>
          </w:tcPr>
          <w:p w14:paraId="717D4B8E"/>
        </w:tc>
        <w:tc>
          <w:tcPr>
            <w:tcW w:w="1092" w:type="dxa"/>
            <w:vAlign w:val="center"/>
          </w:tcPr>
          <w:p w14:paraId="07DC9EC1"/>
        </w:tc>
      </w:tr>
      <w:tr w14:paraId="73870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D29A2D">
            <w:pPr>
              <w:jc w:val="left"/>
            </w:pPr>
            <w:r>
              <w:rPr>
                <w:rFonts w:ascii="宋体" w:hAnsi="宋体" w:eastAsia="宋体" w:cs="宋体"/>
                <w:b w:val="0"/>
                <w:i w:val="0"/>
                <w:color w:val="000000"/>
                <w:sz w:val="14"/>
              </w:rPr>
              <w:t>20821</w:t>
            </w:r>
          </w:p>
        </w:tc>
        <w:tc>
          <w:tcPr>
            <w:tcW w:w="2060" w:type="dxa"/>
            <w:vAlign w:val="center"/>
          </w:tcPr>
          <w:p w14:paraId="3ECC4A25">
            <w:pPr>
              <w:jc w:val="left"/>
            </w:pPr>
            <w:r>
              <w:rPr>
                <w:rFonts w:ascii="宋体" w:hAnsi="宋体" w:eastAsia="宋体" w:cs="宋体"/>
                <w:b w:val="0"/>
                <w:i w:val="0"/>
                <w:color w:val="000000"/>
                <w:sz w:val="14"/>
              </w:rPr>
              <w:t>特困人员救助供养</w:t>
            </w:r>
          </w:p>
        </w:tc>
        <w:tc>
          <w:tcPr>
            <w:tcW w:w="1160" w:type="dxa"/>
            <w:vAlign w:val="center"/>
          </w:tcPr>
          <w:p w14:paraId="3CC89BC3">
            <w:pPr>
              <w:jc w:val="right"/>
            </w:pPr>
            <w:r>
              <w:rPr>
                <w:rFonts w:ascii="宋体" w:hAnsi="宋体" w:eastAsia="宋体" w:cs="宋体"/>
                <w:b w:val="0"/>
                <w:i w:val="0"/>
                <w:color w:val="000000"/>
                <w:sz w:val="14"/>
              </w:rPr>
              <w:t>1.20</w:t>
            </w:r>
          </w:p>
        </w:tc>
        <w:tc>
          <w:tcPr>
            <w:tcW w:w="1160" w:type="dxa"/>
            <w:vAlign w:val="center"/>
          </w:tcPr>
          <w:p w14:paraId="157DEB8C">
            <w:pPr>
              <w:jc w:val="right"/>
            </w:pPr>
            <w:r>
              <w:rPr>
                <w:rFonts w:ascii="宋体" w:hAnsi="宋体" w:eastAsia="宋体" w:cs="宋体"/>
                <w:b w:val="0"/>
                <w:i w:val="0"/>
                <w:color w:val="000000"/>
                <w:sz w:val="14"/>
              </w:rPr>
              <w:t>1.20</w:t>
            </w:r>
          </w:p>
        </w:tc>
        <w:tc>
          <w:tcPr>
            <w:tcW w:w="1160" w:type="dxa"/>
            <w:vAlign w:val="center"/>
          </w:tcPr>
          <w:p w14:paraId="2928DFFD"/>
        </w:tc>
        <w:tc>
          <w:tcPr>
            <w:tcW w:w="1160" w:type="dxa"/>
            <w:vAlign w:val="center"/>
          </w:tcPr>
          <w:p w14:paraId="5DBB9BE6"/>
        </w:tc>
        <w:tc>
          <w:tcPr>
            <w:tcW w:w="1160" w:type="dxa"/>
            <w:vAlign w:val="center"/>
          </w:tcPr>
          <w:p w14:paraId="2F317C13"/>
        </w:tc>
        <w:tc>
          <w:tcPr>
            <w:tcW w:w="1160" w:type="dxa"/>
            <w:vAlign w:val="center"/>
          </w:tcPr>
          <w:p w14:paraId="6D8F947C"/>
        </w:tc>
        <w:tc>
          <w:tcPr>
            <w:tcW w:w="1092" w:type="dxa"/>
            <w:vAlign w:val="center"/>
          </w:tcPr>
          <w:p w14:paraId="091E8971"/>
        </w:tc>
      </w:tr>
      <w:tr w14:paraId="79399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F487C5">
            <w:pPr>
              <w:jc w:val="left"/>
            </w:pPr>
            <w:r>
              <w:rPr>
                <w:rFonts w:ascii="宋体" w:hAnsi="宋体" w:eastAsia="宋体" w:cs="宋体"/>
                <w:b w:val="0"/>
                <w:i w:val="0"/>
                <w:color w:val="000000"/>
                <w:sz w:val="14"/>
              </w:rPr>
              <w:t>2082102</w:t>
            </w:r>
          </w:p>
        </w:tc>
        <w:tc>
          <w:tcPr>
            <w:tcW w:w="2060" w:type="dxa"/>
            <w:vAlign w:val="center"/>
          </w:tcPr>
          <w:p w14:paraId="541B78F1">
            <w:pPr>
              <w:jc w:val="left"/>
            </w:pPr>
            <w:r>
              <w:rPr>
                <w:rFonts w:ascii="宋体" w:hAnsi="宋体" w:eastAsia="宋体" w:cs="宋体"/>
                <w:b w:val="0"/>
                <w:i w:val="0"/>
                <w:color w:val="000000"/>
                <w:sz w:val="14"/>
              </w:rPr>
              <w:t>农村特困人员救助供养支出</w:t>
            </w:r>
          </w:p>
        </w:tc>
        <w:tc>
          <w:tcPr>
            <w:tcW w:w="1160" w:type="dxa"/>
            <w:vAlign w:val="center"/>
          </w:tcPr>
          <w:p w14:paraId="444EE512">
            <w:pPr>
              <w:jc w:val="right"/>
            </w:pPr>
            <w:r>
              <w:rPr>
                <w:rFonts w:ascii="宋体" w:hAnsi="宋体" w:eastAsia="宋体" w:cs="宋体"/>
                <w:b w:val="0"/>
                <w:i w:val="0"/>
                <w:color w:val="000000"/>
                <w:sz w:val="14"/>
              </w:rPr>
              <w:t>1.20</w:t>
            </w:r>
          </w:p>
        </w:tc>
        <w:tc>
          <w:tcPr>
            <w:tcW w:w="1160" w:type="dxa"/>
            <w:vAlign w:val="center"/>
          </w:tcPr>
          <w:p w14:paraId="72035789">
            <w:pPr>
              <w:jc w:val="right"/>
            </w:pPr>
            <w:r>
              <w:rPr>
                <w:rFonts w:ascii="宋体" w:hAnsi="宋体" w:eastAsia="宋体" w:cs="宋体"/>
                <w:b w:val="0"/>
                <w:i w:val="0"/>
                <w:color w:val="000000"/>
                <w:sz w:val="14"/>
              </w:rPr>
              <w:t>1.20</w:t>
            </w:r>
          </w:p>
        </w:tc>
        <w:tc>
          <w:tcPr>
            <w:tcW w:w="1160" w:type="dxa"/>
            <w:vAlign w:val="center"/>
          </w:tcPr>
          <w:p w14:paraId="43EEEA76"/>
        </w:tc>
        <w:tc>
          <w:tcPr>
            <w:tcW w:w="1160" w:type="dxa"/>
            <w:vAlign w:val="center"/>
          </w:tcPr>
          <w:p w14:paraId="3FE6048D"/>
        </w:tc>
        <w:tc>
          <w:tcPr>
            <w:tcW w:w="1160" w:type="dxa"/>
            <w:vAlign w:val="center"/>
          </w:tcPr>
          <w:p w14:paraId="4AEDB6E7"/>
        </w:tc>
        <w:tc>
          <w:tcPr>
            <w:tcW w:w="1160" w:type="dxa"/>
            <w:vAlign w:val="center"/>
          </w:tcPr>
          <w:p w14:paraId="07E17673"/>
        </w:tc>
        <w:tc>
          <w:tcPr>
            <w:tcW w:w="1092" w:type="dxa"/>
            <w:vAlign w:val="center"/>
          </w:tcPr>
          <w:p w14:paraId="318395E3"/>
        </w:tc>
      </w:tr>
      <w:tr w14:paraId="64B2F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B94638">
            <w:pPr>
              <w:jc w:val="left"/>
            </w:pPr>
            <w:r>
              <w:rPr>
                <w:rFonts w:ascii="宋体" w:hAnsi="宋体" w:eastAsia="宋体" w:cs="宋体"/>
                <w:b w:val="0"/>
                <w:i w:val="0"/>
                <w:color w:val="000000"/>
                <w:sz w:val="14"/>
              </w:rPr>
              <w:t>20899</w:t>
            </w:r>
          </w:p>
        </w:tc>
        <w:tc>
          <w:tcPr>
            <w:tcW w:w="2060" w:type="dxa"/>
            <w:vAlign w:val="center"/>
          </w:tcPr>
          <w:p w14:paraId="5DA44EF4">
            <w:pPr>
              <w:jc w:val="left"/>
            </w:pPr>
            <w:r>
              <w:rPr>
                <w:rFonts w:ascii="宋体" w:hAnsi="宋体" w:eastAsia="宋体" w:cs="宋体"/>
                <w:b w:val="0"/>
                <w:i w:val="0"/>
                <w:color w:val="000000"/>
                <w:sz w:val="14"/>
              </w:rPr>
              <w:t>其他社会保障和就业支出</w:t>
            </w:r>
          </w:p>
        </w:tc>
        <w:tc>
          <w:tcPr>
            <w:tcW w:w="1160" w:type="dxa"/>
            <w:vAlign w:val="center"/>
          </w:tcPr>
          <w:p w14:paraId="4D1FD92F">
            <w:pPr>
              <w:jc w:val="right"/>
            </w:pPr>
            <w:r>
              <w:rPr>
                <w:rFonts w:ascii="宋体" w:hAnsi="宋体" w:eastAsia="宋体" w:cs="宋体"/>
                <w:b w:val="0"/>
                <w:i w:val="0"/>
                <w:color w:val="000000"/>
                <w:sz w:val="14"/>
              </w:rPr>
              <w:t>2.94</w:t>
            </w:r>
          </w:p>
        </w:tc>
        <w:tc>
          <w:tcPr>
            <w:tcW w:w="1160" w:type="dxa"/>
            <w:vAlign w:val="center"/>
          </w:tcPr>
          <w:p w14:paraId="03AD612B">
            <w:pPr>
              <w:jc w:val="right"/>
            </w:pPr>
            <w:r>
              <w:rPr>
                <w:rFonts w:ascii="宋体" w:hAnsi="宋体" w:eastAsia="宋体" w:cs="宋体"/>
                <w:b w:val="0"/>
                <w:i w:val="0"/>
                <w:color w:val="000000"/>
                <w:sz w:val="14"/>
              </w:rPr>
              <w:t>2.94</w:t>
            </w:r>
          </w:p>
        </w:tc>
        <w:tc>
          <w:tcPr>
            <w:tcW w:w="1160" w:type="dxa"/>
            <w:vAlign w:val="center"/>
          </w:tcPr>
          <w:p w14:paraId="3350C540"/>
        </w:tc>
        <w:tc>
          <w:tcPr>
            <w:tcW w:w="1160" w:type="dxa"/>
            <w:vAlign w:val="center"/>
          </w:tcPr>
          <w:p w14:paraId="06F45FED"/>
        </w:tc>
        <w:tc>
          <w:tcPr>
            <w:tcW w:w="1160" w:type="dxa"/>
            <w:vAlign w:val="center"/>
          </w:tcPr>
          <w:p w14:paraId="203B6593"/>
        </w:tc>
        <w:tc>
          <w:tcPr>
            <w:tcW w:w="1160" w:type="dxa"/>
            <w:vAlign w:val="center"/>
          </w:tcPr>
          <w:p w14:paraId="431D0B00"/>
        </w:tc>
        <w:tc>
          <w:tcPr>
            <w:tcW w:w="1092" w:type="dxa"/>
            <w:vAlign w:val="center"/>
          </w:tcPr>
          <w:p w14:paraId="65C8F036"/>
        </w:tc>
      </w:tr>
      <w:tr w14:paraId="4385B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7BBFB0">
            <w:pPr>
              <w:jc w:val="left"/>
            </w:pPr>
            <w:r>
              <w:rPr>
                <w:rFonts w:ascii="宋体" w:hAnsi="宋体" w:eastAsia="宋体" w:cs="宋体"/>
                <w:b w:val="0"/>
                <w:i w:val="0"/>
                <w:color w:val="000000"/>
                <w:sz w:val="14"/>
              </w:rPr>
              <w:t>2089999</w:t>
            </w:r>
          </w:p>
        </w:tc>
        <w:tc>
          <w:tcPr>
            <w:tcW w:w="2060" w:type="dxa"/>
            <w:vAlign w:val="center"/>
          </w:tcPr>
          <w:p w14:paraId="201C82FA">
            <w:pPr>
              <w:jc w:val="left"/>
            </w:pPr>
            <w:r>
              <w:rPr>
                <w:rFonts w:ascii="宋体" w:hAnsi="宋体" w:eastAsia="宋体" w:cs="宋体"/>
                <w:b w:val="0"/>
                <w:i w:val="0"/>
                <w:color w:val="000000"/>
                <w:sz w:val="14"/>
              </w:rPr>
              <w:t>其他社会保障和就业支出</w:t>
            </w:r>
          </w:p>
        </w:tc>
        <w:tc>
          <w:tcPr>
            <w:tcW w:w="1160" w:type="dxa"/>
            <w:vAlign w:val="center"/>
          </w:tcPr>
          <w:p w14:paraId="52D5BE0E">
            <w:pPr>
              <w:jc w:val="right"/>
            </w:pPr>
            <w:r>
              <w:rPr>
                <w:rFonts w:ascii="宋体" w:hAnsi="宋体" w:eastAsia="宋体" w:cs="宋体"/>
                <w:b w:val="0"/>
                <w:i w:val="0"/>
                <w:color w:val="000000"/>
                <w:sz w:val="14"/>
              </w:rPr>
              <w:t>2.94</w:t>
            </w:r>
          </w:p>
        </w:tc>
        <w:tc>
          <w:tcPr>
            <w:tcW w:w="1160" w:type="dxa"/>
            <w:vAlign w:val="center"/>
          </w:tcPr>
          <w:p w14:paraId="1236631C">
            <w:pPr>
              <w:jc w:val="right"/>
            </w:pPr>
            <w:r>
              <w:rPr>
                <w:rFonts w:ascii="宋体" w:hAnsi="宋体" w:eastAsia="宋体" w:cs="宋体"/>
                <w:b w:val="0"/>
                <w:i w:val="0"/>
                <w:color w:val="000000"/>
                <w:sz w:val="14"/>
              </w:rPr>
              <w:t>2.94</w:t>
            </w:r>
          </w:p>
        </w:tc>
        <w:tc>
          <w:tcPr>
            <w:tcW w:w="1160" w:type="dxa"/>
            <w:vAlign w:val="center"/>
          </w:tcPr>
          <w:p w14:paraId="5386F8A4"/>
        </w:tc>
        <w:tc>
          <w:tcPr>
            <w:tcW w:w="1160" w:type="dxa"/>
            <w:vAlign w:val="center"/>
          </w:tcPr>
          <w:p w14:paraId="549E4793"/>
        </w:tc>
        <w:tc>
          <w:tcPr>
            <w:tcW w:w="1160" w:type="dxa"/>
            <w:vAlign w:val="center"/>
          </w:tcPr>
          <w:p w14:paraId="472B6E30"/>
        </w:tc>
        <w:tc>
          <w:tcPr>
            <w:tcW w:w="1160" w:type="dxa"/>
            <w:vAlign w:val="center"/>
          </w:tcPr>
          <w:p w14:paraId="25FC6555"/>
        </w:tc>
        <w:tc>
          <w:tcPr>
            <w:tcW w:w="1092" w:type="dxa"/>
            <w:vAlign w:val="center"/>
          </w:tcPr>
          <w:p w14:paraId="13AE8DF0"/>
        </w:tc>
      </w:tr>
      <w:tr w14:paraId="41213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A667E5">
            <w:pPr>
              <w:jc w:val="left"/>
            </w:pPr>
            <w:r>
              <w:rPr>
                <w:rFonts w:ascii="宋体" w:hAnsi="宋体" w:eastAsia="宋体" w:cs="宋体"/>
                <w:b w:val="0"/>
                <w:i w:val="0"/>
                <w:color w:val="000000"/>
                <w:sz w:val="14"/>
              </w:rPr>
              <w:t>210</w:t>
            </w:r>
          </w:p>
        </w:tc>
        <w:tc>
          <w:tcPr>
            <w:tcW w:w="2060" w:type="dxa"/>
            <w:vAlign w:val="center"/>
          </w:tcPr>
          <w:p w14:paraId="33691328">
            <w:pPr>
              <w:jc w:val="left"/>
            </w:pPr>
            <w:r>
              <w:rPr>
                <w:rFonts w:ascii="宋体" w:hAnsi="宋体" w:eastAsia="宋体" w:cs="宋体"/>
                <w:b w:val="0"/>
                <w:i w:val="0"/>
                <w:color w:val="000000"/>
                <w:sz w:val="14"/>
              </w:rPr>
              <w:t>卫生健康支出</w:t>
            </w:r>
          </w:p>
        </w:tc>
        <w:tc>
          <w:tcPr>
            <w:tcW w:w="1160" w:type="dxa"/>
            <w:vAlign w:val="center"/>
          </w:tcPr>
          <w:p w14:paraId="1BA97069">
            <w:pPr>
              <w:jc w:val="right"/>
            </w:pPr>
            <w:r>
              <w:rPr>
                <w:rFonts w:ascii="宋体" w:hAnsi="宋体" w:eastAsia="宋体" w:cs="宋体"/>
                <w:b w:val="0"/>
                <w:i w:val="0"/>
                <w:color w:val="000000"/>
                <w:sz w:val="14"/>
              </w:rPr>
              <w:t>87.05</w:t>
            </w:r>
          </w:p>
        </w:tc>
        <w:tc>
          <w:tcPr>
            <w:tcW w:w="1160" w:type="dxa"/>
            <w:vAlign w:val="center"/>
          </w:tcPr>
          <w:p w14:paraId="544B8902">
            <w:pPr>
              <w:jc w:val="right"/>
            </w:pPr>
            <w:r>
              <w:rPr>
                <w:rFonts w:ascii="宋体" w:hAnsi="宋体" w:eastAsia="宋体" w:cs="宋体"/>
                <w:b w:val="0"/>
                <w:i w:val="0"/>
                <w:color w:val="000000"/>
                <w:sz w:val="14"/>
              </w:rPr>
              <w:t>87.05</w:t>
            </w:r>
          </w:p>
        </w:tc>
        <w:tc>
          <w:tcPr>
            <w:tcW w:w="1160" w:type="dxa"/>
            <w:vAlign w:val="center"/>
          </w:tcPr>
          <w:p w14:paraId="4D2F3819"/>
        </w:tc>
        <w:tc>
          <w:tcPr>
            <w:tcW w:w="1160" w:type="dxa"/>
            <w:vAlign w:val="center"/>
          </w:tcPr>
          <w:p w14:paraId="615711E9"/>
        </w:tc>
        <w:tc>
          <w:tcPr>
            <w:tcW w:w="1160" w:type="dxa"/>
            <w:vAlign w:val="center"/>
          </w:tcPr>
          <w:p w14:paraId="69894ADF"/>
        </w:tc>
        <w:tc>
          <w:tcPr>
            <w:tcW w:w="1160" w:type="dxa"/>
            <w:vAlign w:val="center"/>
          </w:tcPr>
          <w:p w14:paraId="47A2E157"/>
        </w:tc>
        <w:tc>
          <w:tcPr>
            <w:tcW w:w="1092" w:type="dxa"/>
            <w:vAlign w:val="center"/>
          </w:tcPr>
          <w:p w14:paraId="043ADFFA"/>
        </w:tc>
      </w:tr>
      <w:tr w14:paraId="7E204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06E162">
            <w:pPr>
              <w:jc w:val="left"/>
            </w:pPr>
            <w:r>
              <w:rPr>
                <w:rFonts w:ascii="宋体" w:hAnsi="宋体" w:eastAsia="宋体" w:cs="宋体"/>
                <w:b w:val="0"/>
                <w:i w:val="0"/>
                <w:color w:val="000000"/>
                <w:sz w:val="14"/>
              </w:rPr>
              <w:t>21003</w:t>
            </w:r>
          </w:p>
        </w:tc>
        <w:tc>
          <w:tcPr>
            <w:tcW w:w="2060" w:type="dxa"/>
            <w:vAlign w:val="center"/>
          </w:tcPr>
          <w:p w14:paraId="76B91A09">
            <w:pPr>
              <w:jc w:val="left"/>
            </w:pPr>
            <w:r>
              <w:rPr>
                <w:rFonts w:ascii="宋体" w:hAnsi="宋体" w:eastAsia="宋体" w:cs="宋体"/>
                <w:b w:val="0"/>
                <w:i w:val="0"/>
                <w:color w:val="000000"/>
                <w:sz w:val="14"/>
              </w:rPr>
              <w:t>基层医疗卫生机构</w:t>
            </w:r>
          </w:p>
        </w:tc>
        <w:tc>
          <w:tcPr>
            <w:tcW w:w="1160" w:type="dxa"/>
            <w:vAlign w:val="center"/>
          </w:tcPr>
          <w:p w14:paraId="3D893BB3">
            <w:pPr>
              <w:jc w:val="right"/>
            </w:pPr>
            <w:r>
              <w:rPr>
                <w:rFonts w:ascii="宋体" w:hAnsi="宋体" w:eastAsia="宋体" w:cs="宋体"/>
                <w:b w:val="0"/>
                <w:i w:val="0"/>
                <w:color w:val="000000"/>
                <w:sz w:val="14"/>
              </w:rPr>
              <w:t>6.39</w:t>
            </w:r>
          </w:p>
        </w:tc>
        <w:tc>
          <w:tcPr>
            <w:tcW w:w="1160" w:type="dxa"/>
            <w:vAlign w:val="center"/>
          </w:tcPr>
          <w:p w14:paraId="69CE9580">
            <w:pPr>
              <w:jc w:val="right"/>
            </w:pPr>
            <w:r>
              <w:rPr>
                <w:rFonts w:ascii="宋体" w:hAnsi="宋体" w:eastAsia="宋体" w:cs="宋体"/>
                <w:b w:val="0"/>
                <w:i w:val="0"/>
                <w:color w:val="000000"/>
                <w:sz w:val="14"/>
              </w:rPr>
              <w:t>6.39</w:t>
            </w:r>
          </w:p>
        </w:tc>
        <w:tc>
          <w:tcPr>
            <w:tcW w:w="1160" w:type="dxa"/>
            <w:vAlign w:val="center"/>
          </w:tcPr>
          <w:p w14:paraId="0F83DFEF"/>
        </w:tc>
        <w:tc>
          <w:tcPr>
            <w:tcW w:w="1160" w:type="dxa"/>
            <w:vAlign w:val="center"/>
          </w:tcPr>
          <w:p w14:paraId="50E4F14B"/>
        </w:tc>
        <w:tc>
          <w:tcPr>
            <w:tcW w:w="1160" w:type="dxa"/>
            <w:vAlign w:val="center"/>
          </w:tcPr>
          <w:p w14:paraId="66D330FA"/>
        </w:tc>
        <w:tc>
          <w:tcPr>
            <w:tcW w:w="1160" w:type="dxa"/>
            <w:vAlign w:val="center"/>
          </w:tcPr>
          <w:p w14:paraId="537F8917"/>
        </w:tc>
        <w:tc>
          <w:tcPr>
            <w:tcW w:w="1092" w:type="dxa"/>
            <w:vAlign w:val="center"/>
          </w:tcPr>
          <w:p w14:paraId="05059B6E"/>
        </w:tc>
      </w:tr>
      <w:tr w14:paraId="75786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67143C">
            <w:pPr>
              <w:jc w:val="left"/>
            </w:pPr>
            <w:r>
              <w:rPr>
                <w:rFonts w:ascii="宋体" w:hAnsi="宋体" w:eastAsia="宋体" w:cs="宋体"/>
                <w:b w:val="0"/>
                <w:i w:val="0"/>
                <w:color w:val="000000"/>
                <w:sz w:val="14"/>
              </w:rPr>
              <w:t>2100302</w:t>
            </w:r>
          </w:p>
        </w:tc>
        <w:tc>
          <w:tcPr>
            <w:tcW w:w="2060" w:type="dxa"/>
            <w:vAlign w:val="center"/>
          </w:tcPr>
          <w:p w14:paraId="637D5133">
            <w:pPr>
              <w:jc w:val="left"/>
            </w:pPr>
            <w:r>
              <w:rPr>
                <w:rFonts w:ascii="宋体" w:hAnsi="宋体" w:eastAsia="宋体" w:cs="宋体"/>
                <w:b w:val="0"/>
                <w:i w:val="0"/>
                <w:color w:val="000000"/>
                <w:sz w:val="14"/>
              </w:rPr>
              <w:t>乡镇卫生院</w:t>
            </w:r>
          </w:p>
        </w:tc>
        <w:tc>
          <w:tcPr>
            <w:tcW w:w="1160" w:type="dxa"/>
            <w:vAlign w:val="center"/>
          </w:tcPr>
          <w:p w14:paraId="2839F143">
            <w:pPr>
              <w:jc w:val="right"/>
            </w:pPr>
            <w:r>
              <w:rPr>
                <w:rFonts w:ascii="宋体" w:hAnsi="宋体" w:eastAsia="宋体" w:cs="宋体"/>
                <w:b w:val="0"/>
                <w:i w:val="0"/>
                <w:color w:val="000000"/>
                <w:sz w:val="14"/>
              </w:rPr>
              <w:t>6.39</w:t>
            </w:r>
          </w:p>
        </w:tc>
        <w:tc>
          <w:tcPr>
            <w:tcW w:w="1160" w:type="dxa"/>
            <w:vAlign w:val="center"/>
          </w:tcPr>
          <w:p w14:paraId="30AA7AE0">
            <w:pPr>
              <w:jc w:val="right"/>
            </w:pPr>
            <w:r>
              <w:rPr>
                <w:rFonts w:ascii="宋体" w:hAnsi="宋体" w:eastAsia="宋体" w:cs="宋体"/>
                <w:b w:val="0"/>
                <w:i w:val="0"/>
                <w:color w:val="000000"/>
                <w:sz w:val="14"/>
              </w:rPr>
              <w:t>6.39</w:t>
            </w:r>
          </w:p>
        </w:tc>
        <w:tc>
          <w:tcPr>
            <w:tcW w:w="1160" w:type="dxa"/>
            <w:vAlign w:val="center"/>
          </w:tcPr>
          <w:p w14:paraId="0D0771C5"/>
        </w:tc>
        <w:tc>
          <w:tcPr>
            <w:tcW w:w="1160" w:type="dxa"/>
            <w:vAlign w:val="center"/>
          </w:tcPr>
          <w:p w14:paraId="35DFCDAC"/>
        </w:tc>
        <w:tc>
          <w:tcPr>
            <w:tcW w:w="1160" w:type="dxa"/>
            <w:vAlign w:val="center"/>
          </w:tcPr>
          <w:p w14:paraId="45866B13"/>
        </w:tc>
        <w:tc>
          <w:tcPr>
            <w:tcW w:w="1160" w:type="dxa"/>
            <w:vAlign w:val="center"/>
          </w:tcPr>
          <w:p w14:paraId="68F60932"/>
        </w:tc>
        <w:tc>
          <w:tcPr>
            <w:tcW w:w="1092" w:type="dxa"/>
            <w:vAlign w:val="center"/>
          </w:tcPr>
          <w:p w14:paraId="7CF66C76"/>
        </w:tc>
      </w:tr>
      <w:tr w14:paraId="61F1D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91781D">
            <w:pPr>
              <w:jc w:val="left"/>
            </w:pPr>
            <w:r>
              <w:rPr>
                <w:rFonts w:ascii="宋体" w:hAnsi="宋体" w:eastAsia="宋体" w:cs="宋体"/>
                <w:b w:val="0"/>
                <w:i w:val="0"/>
                <w:color w:val="000000"/>
                <w:sz w:val="14"/>
              </w:rPr>
              <w:t>21004</w:t>
            </w:r>
          </w:p>
        </w:tc>
        <w:tc>
          <w:tcPr>
            <w:tcW w:w="2060" w:type="dxa"/>
            <w:vAlign w:val="center"/>
          </w:tcPr>
          <w:p w14:paraId="47BD928B">
            <w:pPr>
              <w:jc w:val="left"/>
            </w:pPr>
            <w:r>
              <w:rPr>
                <w:rFonts w:ascii="宋体" w:hAnsi="宋体" w:eastAsia="宋体" w:cs="宋体"/>
                <w:b w:val="0"/>
                <w:i w:val="0"/>
                <w:color w:val="000000"/>
                <w:sz w:val="14"/>
              </w:rPr>
              <w:t>公共卫生</w:t>
            </w:r>
          </w:p>
        </w:tc>
        <w:tc>
          <w:tcPr>
            <w:tcW w:w="1160" w:type="dxa"/>
            <w:vAlign w:val="center"/>
          </w:tcPr>
          <w:p w14:paraId="0F150237">
            <w:pPr>
              <w:jc w:val="right"/>
            </w:pPr>
            <w:r>
              <w:rPr>
                <w:rFonts w:ascii="宋体" w:hAnsi="宋体" w:eastAsia="宋体" w:cs="宋体"/>
                <w:b w:val="0"/>
                <w:i w:val="0"/>
                <w:color w:val="000000"/>
                <w:sz w:val="14"/>
              </w:rPr>
              <w:t>42.50</w:t>
            </w:r>
          </w:p>
        </w:tc>
        <w:tc>
          <w:tcPr>
            <w:tcW w:w="1160" w:type="dxa"/>
            <w:vAlign w:val="center"/>
          </w:tcPr>
          <w:p w14:paraId="2EA82959">
            <w:pPr>
              <w:jc w:val="right"/>
            </w:pPr>
            <w:r>
              <w:rPr>
                <w:rFonts w:ascii="宋体" w:hAnsi="宋体" w:eastAsia="宋体" w:cs="宋体"/>
                <w:b w:val="0"/>
                <w:i w:val="0"/>
                <w:color w:val="000000"/>
                <w:sz w:val="14"/>
              </w:rPr>
              <w:t>42.50</w:t>
            </w:r>
          </w:p>
        </w:tc>
        <w:tc>
          <w:tcPr>
            <w:tcW w:w="1160" w:type="dxa"/>
            <w:vAlign w:val="center"/>
          </w:tcPr>
          <w:p w14:paraId="2BB5F92C"/>
        </w:tc>
        <w:tc>
          <w:tcPr>
            <w:tcW w:w="1160" w:type="dxa"/>
            <w:vAlign w:val="center"/>
          </w:tcPr>
          <w:p w14:paraId="225D9870"/>
        </w:tc>
        <w:tc>
          <w:tcPr>
            <w:tcW w:w="1160" w:type="dxa"/>
            <w:vAlign w:val="center"/>
          </w:tcPr>
          <w:p w14:paraId="32BEB43C"/>
        </w:tc>
        <w:tc>
          <w:tcPr>
            <w:tcW w:w="1160" w:type="dxa"/>
            <w:vAlign w:val="center"/>
          </w:tcPr>
          <w:p w14:paraId="32448501"/>
        </w:tc>
        <w:tc>
          <w:tcPr>
            <w:tcW w:w="1092" w:type="dxa"/>
            <w:vAlign w:val="center"/>
          </w:tcPr>
          <w:p w14:paraId="7275F4B3"/>
        </w:tc>
      </w:tr>
      <w:tr w14:paraId="04B25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FFC9D3">
            <w:pPr>
              <w:jc w:val="left"/>
            </w:pPr>
            <w:r>
              <w:rPr>
                <w:rFonts w:ascii="宋体" w:hAnsi="宋体" w:eastAsia="宋体" w:cs="宋体"/>
                <w:b w:val="0"/>
                <w:i w:val="0"/>
                <w:color w:val="000000"/>
                <w:sz w:val="14"/>
              </w:rPr>
              <w:t>2100409</w:t>
            </w:r>
          </w:p>
        </w:tc>
        <w:tc>
          <w:tcPr>
            <w:tcW w:w="2060" w:type="dxa"/>
            <w:vAlign w:val="center"/>
          </w:tcPr>
          <w:p w14:paraId="5B031378">
            <w:pPr>
              <w:jc w:val="left"/>
            </w:pPr>
            <w:r>
              <w:rPr>
                <w:rFonts w:ascii="宋体" w:hAnsi="宋体" w:eastAsia="宋体" w:cs="宋体"/>
                <w:b w:val="0"/>
                <w:i w:val="0"/>
                <w:color w:val="000000"/>
                <w:sz w:val="14"/>
              </w:rPr>
              <w:t>重大公共卫生服务</w:t>
            </w:r>
          </w:p>
        </w:tc>
        <w:tc>
          <w:tcPr>
            <w:tcW w:w="1160" w:type="dxa"/>
            <w:vAlign w:val="center"/>
          </w:tcPr>
          <w:p w14:paraId="595917C6">
            <w:pPr>
              <w:jc w:val="right"/>
            </w:pPr>
            <w:r>
              <w:rPr>
                <w:rFonts w:ascii="宋体" w:hAnsi="宋体" w:eastAsia="宋体" w:cs="宋体"/>
                <w:b w:val="0"/>
                <w:i w:val="0"/>
                <w:color w:val="000000"/>
                <w:sz w:val="14"/>
              </w:rPr>
              <w:t>1.09</w:t>
            </w:r>
          </w:p>
        </w:tc>
        <w:tc>
          <w:tcPr>
            <w:tcW w:w="1160" w:type="dxa"/>
            <w:vAlign w:val="center"/>
          </w:tcPr>
          <w:p w14:paraId="4C95612C">
            <w:pPr>
              <w:jc w:val="right"/>
            </w:pPr>
            <w:r>
              <w:rPr>
                <w:rFonts w:ascii="宋体" w:hAnsi="宋体" w:eastAsia="宋体" w:cs="宋体"/>
                <w:b w:val="0"/>
                <w:i w:val="0"/>
                <w:color w:val="000000"/>
                <w:sz w:val="14"/>
              </w:rPr>
              <w:t>1.09</w:t>
            </w:r>
          </w:p>
        </w:tc>
        <w:tc>
          <w:tcPr>
            <w:tcW w:w="1160" w:type="dxa"/>
            <w:vAlign w:val="center"/>
          </w:tcPr>
          <w:p w14:paraId="6B4D4185"/>
        </w:tc>
        <w:tc>
          <w:tcPr>
            <w:tcW w:w="1160" w:type="dxa"/>
            <w:vAlign w:val="center"/>
          </w:tcPr>
          <w:p w14:paraId="13EB009E"/>
        </w:tc>
        <w:tc>
          <w:tcPr>
            <w:tcW w:w="1160" w:type="dxa"/>
            <w:vAlign w:val="center"/>
          </w:tcPr>
          <w:p w14:paraId="35F2C909"/>
        </w:tc>
        <w:tc>
          <w:tcPr>
            <w:tcW w:w="1160" w:type="dxa"/>
            <w:vAlign w:val="center"/>
          </w:tcPr>
          <w:p w14:paraId="4E4EF31E"/>
        </w:tc>
        <w:tc>
          <w:tcPr>
            <w:tcW w:w="1092" w:type="dxa"/>
            <w:vAlign w:val="center"/>
          </w:tcPr>
          <w:p w14:paraId="7C06C21D"/>
        </w:tc>
      </w:tr>
      <w:tr w14:paraId="70ACA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164BB4">
            <w:pPr>
              <w:jc w:val="left"/>
            </w:pPr>
            <w:r>
              <w:rPr>
                <w:rFonts w:ascii="宋体" w:hAnsi="宋体" w:eastAsia="宋体" w:cs="宋体"/>
                <w:b w:val="0"/>
                <w:i w:val="0"/>
                <w:color w:val="000000"/>
                <w:sz w:val="14"/>
              </w:rPr>
              <w:t>2100499</w:t>
            </w:r>
          </w:p>
        </w:tc>
        <w:tc>
          <w:tcPr>
            <w:tcW w:w="2060" w:type="dxa"/>
            <w:vAlign w:val="center"/>
          </w:tcPr>
          <w:p w14:paraId="0D752527">
            <w:pPr>
              <w:jc w:val="left"/>
            </w:pPr>
            <w:r>
              <w:rPr>
                <w:rFonts w:ascii="宋体" w:hAnsi="宋体" w:eastAsia="宋体" w:cs="宋体"/>
                <w:b w:val="0"/>
                <w:i w:val="0"/>
                <w:color w:val="000000"/>
                <w:sz w:val="14"/>
              </w:rPr>
              <w:t>其他公共卫生支出</w:t>
            </w:r>
          </w:p>
        </w:tc>
        <w:tc>
          <w:tcPr>
            <w:tcW w:w="1160" w:type="dxa"/>
            <w:vAlign w:val="center"/>
          </w:tcPr>
          <w:p w14:paraId="081D3C72">
            <w:pPr>
              <w:jc w:val="right"/>
            </w:pPr>
            <w:r>
              <w:rPr>
                <w:rFonts w:ascii="宋体" w:hAnsi="宋体" w:eastAsia="宋体" w:cs="宋体"/>
                <w:b w:val="0"/>
                <w:i w:val="0"/>
                <w:color w:val="000000"/>
                <w:sz w:val="14"/>
              </w:rPr>
              <w:t>41.41</w:t>
            </w:r>
          </w:p>
        </w:tc>
        <w:tc>
          <w:tcPr>
            <w:tcW w:w="1160" w:type="dxa"/>
            <w:vAlign w:val="center"/>
          </w:tcPr>
          <w:p w14:paraId="058CAE06">
            <w:pPr>
              <w:jc w:val="right"/>
            </w:pPr>
            <w:r>
              <w:rPr>
                <w:rFonts w:ascii="宋体" w:hAnsi="宋体" w:eastAsia="宋体" w:cs="宋体"/>
                <w:b w:val="0"/>
                <w:i w:val="0"/>
                <w:color w:val="000000"/>
                <w:sz w:val="14"/>
              </w:rPr>
              <w:t>41.41</w:t>
            </w:r>
          </w:p>
        </w:tc>
        <w:tc>
          <w:tcPr>
            <w:tcW w:w="1160" w:type="dxa"/>
            <w:vAlign w:val="center"/>
          </w:tcPr>
          <w:p w14:paraId="14C2CB5B"/>
        </w:tc>
        <w:tc>
          <w:tcPr>
            <w:tcW w:w="1160" w:type="dxa"/>
            <w:vAlign w:val="center"/>
          </w:tcPr>
          <w:p w14:paraId="1263C34A"/>
        </w:tc>
        <w:tc>
          <w:tcPr>
            <w:tcW w:w="1160" w:type="dxa"/>
            <w:vAlign w:val="center"/>
          </w:tcPr>
          <w:p w14:paraId="4CCE0F07"/>
        </w:tc>
        <w:tc>
          <w:tcPr>
            <w:tcW w:w="1160" w:type="dxa"/>
            <w:vAlign w:val="center"/>
          </w:tcPr>
          <w:p w14:paraId="277B9CB9"/>
        </w:tc>
        <w:tc>
          <w:tcPr>
            <w:tcW w:w="1092" w:type="dxa"/>
            <w:vAlign w:val="center"/>
          </w:tcPr>
          <w:p w14:paraId="1C6A2D93"/>
        </w:tc>
      </w:tr>
      <w:tr w14:paraId="48A20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B4CAE4">
            <w:pPr>
              <w:jc w:val="left"/>
            </w:pPr>
            <w:r>
              <w:rPr>
                <w:rFonts w:ascii="宋体" w:hAnsi="宋体" w:eastAsia="宋体" w:cs="宋体"/>
                <w:b w:val="0"/>
                <w:i w:val="0"/>
                <w:color w:val="000000"/>
                <w:sz w:val="14"/>
              </w:rPr>
              <w:t>21007</w:t>
            </w:r>
          </w:p>
        </w:tc>
        <w:tc>
          <w:tcPr>
            <w:tcW w:w="2060" w:type="dxa"/>
            <w:vAlign w:val="center"/>
          </w:tcPr>
          <w:p w14:paraId="29D0E9BB">
            <w:pPr>
              <w:jc w:val="left"/>
            </w:pPr>
            <w:r>
              <w:rPr>
                <w:rFonts w:ascii="宋体" w:hAnsi="宋体" w:eastAsia="宋体" w:cs="宋体"/>
                <w:b w:val="0"/>
                <w:i w:val="0"/>
                <w:color w:val="000000"/>
                <w:sz w:val="14"/>
              </w:rPr>
              <w:t>计划生育事务</w:t>
            </w:r>
          </w:p>
        </w:tc>
        <w:tc>
          <w:tcPr>
            <w:tcW w:w="1160" w:type="dxa"/>
            <w:vAlign w:val="center"/>
          </w:tcPr>
          <w:p w14:paraId="26C033B8">
            <w:pPr>
              <w:jc w:val="right"/>
            </w:pPr>
            <w:r>
              <w:rPr>
                <w:rFonts w:ascii="宋体" w:hAnsi="宋体" w:eastAsia="宋体" w:cs="宋体"/>
                <w:b w:val="0"/>
                <w:i w:val="0"/>
                <w:color w:val="000000"/>
                <w:sz w:val="14"/>
              </w:rPr>
              <w:t>7.13</w:t>
            </w:r>
          </w:p>
        </w:tc>
        <w:tc>
          <w:tcPr>
            <w:tcW w:w="1160" w:type="dxa"/>
            <w:vAlign w:val="center"/>
          </w:tcPr>
          <w:p w14:paraId="789DFCF1">
            <w:pPr>
              <w:jc w:val="right"/>
            </w:pPr>
            <w:r>
              <w:rPr>
                <w:rFonts w:ascii="宋体" w:hAnsi="宋体" w:eastAsia="宋体" w:cs="宋体"/>
                <w:b w:val="0"/>
                <w:i w:val="0"/>
                <w:color w:val="000000"/>
                <w:sz w:val="14"/>
              </w:rPr>
              <w:t>7.13</w:t>
            </w:r>
          </w:p>
        </w:tc>
        <w:tc>
          <w:tcPr>
            <w:tcW w:w="1160" w:type="dxa"/>
            <w:vAlign w:val="center"/>
          </w:tcPr>
          <w:p w14:paraId="4A97E14D"/>
        </w:tc>
        <w:tc>
          <w:tcPr>
            <w:tcW w:w="1160" w:type="dxa"/>
            <w:vAlign w:val="center"/>
          </w:tcPr>
          <w:p w14:paraId="7696C8DA"/>
        </w:tc>
        <w:tc>
          <w:tcPr>
            <w:tcW w:w="1160" w:type="dxa"/>
            <w:vAlign w:val="center"/>
          </w:tcPr>
          <w:p w14:paraId="58794539"/>
        </w:tc>
        <w:tc>
          <w:tcPr>
            <w:tcW w:w="1160" w:type="dxa"/>
            <w:vAlign w:val="center"/>
          </w:tcPr>
          <w:p w14:paraId="6BD9A748"/>
        </w:tc>
        <w:tc>
          <w:tcPr>
            <w:tcW w:w="1092" w:type="dxa"/>
            <w:vAlign w:val="center"/>
          </w:tcPr>
          <w:p w14:paraId="2AE0C9F8"/>
        </w:tc>
      </w:tr>
      <w:tr w14:paraId="6508A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2BDA32">
            <w:pPr>
              <w:jc w:val="left"/>
            </w:pPr>
            <w:r>
              <w:rPr>
                <w:rFonts w:ascii="宋体" w:hAnsi="宋体" w:eastAsia="宋体" w:cs="宋体"/>
                <w:b w:val="0"/>
                <w:i w:val="0"/>
                <w:color w:val="000000"/>
                <w:sz w:val="14"/>
              </w:rPr>
              <w:t>2100799</w:t>
            </w:r>
          </w:p>
        </w:tc>
        <w:tc>
          <w:tcPr>
            <w:tcW w:w="2060" w:type="dxa"/>
            <w:vAlign w:val="center"/>
          </w:tcPr>
          <w:p w14:paraId="600D27D5">
            <w:pPr>
              <w:jc w:val="left"/>
            </w:pPr>
            <w:r>
              <w:rPr>
                <w:rFonts w:ascii="宋体" w:hAnsi="宋体" w:eastAsia="宋体" w:cs="宋体"/>
                <w:b w:val="0"/>
                <w:i w:val="0"/>
                <w:color w:val="000000"/>
                <w:sz w:val="14"/>
              </w:rPr>
              <w:t>其他计划生育事务支出</w:t>
            </w:r>
          </w:p>
        </w:tc>
        <w:tc>
          <w:tcPr>
            <w:tcW w:w="1160" w:type="dxa"/>
            <w:vAlign w:val="center"/>
          </w:tcPr>
          <w:p w14:paraId="46A218B9">
            <w:pPr>
              <w:jc w:val="right"/>
            </w:pPr>
            <w:r>
              <w:rPr>
                <w:rFonts w:ascii="宋体" w:hAnsi="宋体" w:eastAsia="宋体" w:cs="宋体"/>
                <w:b w:val="0"/>
                <w:i w:val="0"/>
                <w:color w:val="000000"/>
                <w:sz w:val="14"/>
              </w:rPr>
              <w:t>7.13</w:t>
            </w:r>
          </w:p>
        </w:tc>
        <w:tc>
          <w:tcPr>
            <w:tcW w:w="1160" w:type="dxa"/>
            <w:vAlign w:val="center"/>
          </w:tcPr>
          <w:p w14:paraId="7BA86C1A">
            <w:pPr>
              <w:jc w:val="right"/>
            </w:pPr>
            <w:r>
              <w:rPr>
                <w:rFonts w:ascii="宋体" w:hAnsi="宋体" w:eastAsia="宋体" w:cs="宋体"/>
                <w:b w:val="0"/>
                <w:i w:val="0"/>
                <w:color w:val="000000"/>
                <w:sz w:val="14"/>
              </w:rPr>
              <w:t>7.13</w:t>
            </w:r>
          </w:p>
        </w:tc>
        <w:tc>
          <w:tcPr>
            <w:tcW w:w="1160" w:type="dxa"/>
            <w:vAlign w:val="center"/>
          </w:tcPr>
          <w:p w14:paraId="4D18C4D1"/>
        </w:tc>
        <w:tc>
          <w:tcPr>
            <w:tcW w:w="1160" w:type="dxa"/>
            <w:vAlign w:val="center"/>
          </w:tcPr>
          <w:p w14:paraId="3325DA6C"/>
        </w:tc>
        <w:tc>
          <w:tcPr>
            <w:tcW w:w="1160" w:type="dxa"/>
            <w:vAlign w:val="center"/>
          </w:tcPr>
          <w:p w14:paraId="1AD0DE6C"/>
        </w:tc>
        <w:tc>
          <w:tcPr>
            <w:tcW w:w="1160" w:type="dxa"/>
            <w:vAlign w:val="center"/>
          </w:tcPr>
          <w:p w14:paraId="4AAAE73D"/>
        </w:tc>
        <w:tc>
          <w:tcPr>
            <w:tcW w:w="1092" w:type="dxa"/>
            <w:vAlign w:val="center"/>
          </w:tcPr>
          <w:p w14:paraId="0CDF8059"/>
        </w:tc>
      </w:tr>
      <w:tr w14:paraId="3B2EF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182E9E">
            <w:pPr>
              <w:jc w:val="left"/>
            </w:pPr>
            <w:r>
              <w:rPr>
                <w:rFonts w:ascii="宋体" w:hAnsi="宋体" w:eastAsia="宋体" w:cs="宋体"/>
                <w:b w:val="0"/>
                <w:i w:val="0"/>
                <w:color w:val="000000"/>
                <w:sz w:val="14"/>
              </w:rPr>
              <w:t>21011</w:t>
            </w:r>
          </w:p>
        </w:tc>
        <w:tc>
          <w:tcPr>
            <w:tcW w:w="2060" w:type="dxa"/>
            <w:vAlign w:val="center"/>
          </w:tcPr>
          <w:p w14:paraId="28BD2334">
            <w:pPr>
              <w:jc w:val="left"/>
            </w:pPr>
            <w:r>
              <w:rPr>
                <w:rFonts w:ascii="宋体" w:hAnsi="宋体" w:eastAsia="宋体" w:cs="宋体"/>
                <w:b w:val="0"/>
                <w:i w:val="0"/>
                <w:color w:val="000000"/>
                <w:sz w:val="14"/>
              </w:rPr>
              <w:t>行政事业单位医疗</w:t>
            </w:r>
          </w:p>
        </w:tc>
        <w:tc>
          <w:tcPr>
            <w:tcW w:w="1160" w:type="dxa"/>
            <w:vAlign w:val="center"/>
          </w:tcPr>
          <w:p w14:paraId="7C448FF4">
            <w:pPr>
              <w:jc w:val="right"/>
            </w:pPr>
            <w:r>
              <w:rPr>
                <w:rFonts w:ascii="宋体" w:hAnsi="宋体" w:eastAsia="宋体" w:cs="宋体"/>
                <w:b w:val="0"/>
                <w:i w:val="0"/>
                <w:color w:val="000000"/>
                <w:sz w:val="14"/>
              </w:rPr>
              <w:t>31.03</w:t>
            </w:r>
          </w:p>
        </w:tc>
        <w:tc>
          <w:tcPr>
            <w:tcW w:w="1160" w:type="dxa"/>
            <w:vAlign w:val="center"/>
          </w:tcPr>
          <w:p w14:paraId="3069C611">
            <w:pPr>
              <w:jc w:val="right"/>
            </w:pPr>
            <w:r>
              <w:rPr>
                <w:rFonts w:ascii="宋体" w:hAnsi="宋体" w:eastAsia="宋体" w:cs="宋体"/>
                <w:b w:val="0"/>
                <w:i w:val="0"/>
                <w:color w:val="000000"/>
                <w:sz w:val="14"/>
              </w:rPr>
              <w:t>31.03</w:t>
            </w:r>
          </w:p>
        </w:tc>
        <w:tc>
          <w:tcPr>
            <w:tcW w:w="1160" w:type="dxa"/>
            <w:vAlign w:val="center"/>
          </w:tcPr>
          <w:p w14:paraId="287B337A"/>
        </w:tc>
        <w:tc>
          <w:tcPr>
            <w:tcW w:w="1160" w:type="dxa"/>
            <w:vAlign w:val="center"/>
          </w:tcPr>
          <w:p w14:paraId="623F5298"/>
        </w:tc>
        <w:tc>
          <w:tcPr>
            <w:tcW w:w="1160" w:type="dxa"/>
            <w:vAlign w:val="center"/>
          </w:tcPr>
          <w:p w14:paraId="024C33EE"/>
        </w:tc>
        <w:tc>
          <w:tcPr>
            <w:tcW w:w="1160" w:type="dxa"/>
            <w:vAlign w:val="center"/>
          </w:tcPr>
          <w:p w14:paraId="77701BF9"/>
        </w:tc>
        <w:tc>
          <w:tcPr>
            <w:tcW w:w="1092" w:type="dxa"/>
            <w:vAlign w:val="center"/>
          </w:tcPr>
          <w:p w14:paraId="1EC82816"/>
        </w:tc>
      </w:tr>
      <w:tr w14:paraId="16D14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1EB584">
            <w:pPr>
              <w:jc w:val="left"/>
            </w:pPr>
            <w:r>
              <w:rPr>
                <w:rFonts w:ascii="宋体" w:hAnsi="宋体" w:eastAsia="宋体" w:cs="宋体"/>
                <w:b w:val="0"/>
                <w:i w:val="0"/>
                <w:color w:val="000000"/>
                <w:sz w:val="14"/>
              </w:rPr>
              <w:t>2101101</w:t>
            </w:r>
          </w:p>
        </w:tc>
        <w:tc>
          <w:tcPr>
            <w:tcW w:w="2060" w:type="dxa"/>
            <w:vAlign w:val="center"/>
          </w:tcPr>
          <w:p w14:paraId="0DAA9B77">
            <w:pPr>
              <w:jc w:val="left"/>
            </w:pPr>
            <w:r>
              <w:rPr>
                <w:rFonts w:ascii="宋体" w:hAnsi="宋体" w:eastAsia="宋体" w:cs="宋体"/>
                <w:b w:val="0"/>
                <w:i w:val="0"/>
                <w:color w:val="000000"/>
                <w:sz w:val="14"/>
              </w:rPr>
              <w:t>行政单位医疗</w:t>
            </w:r>
          </w:p>
        </w:tc>
        <w:tc>
          <w:tcPr>
            <w:tcW w:w="1160" w:type="dxa"/>
            <w:vAlign w:val="center"/>
          </w:tcPr>
          <w:p w14:paraId="3C28A81A">
            <w:pPr>
              <w:jc w:val="right"/>
            </w:pPr>
            <w:r>
              <w:rPr>
                <w:rFonts w:ascii="宋体" w:hAnsi="宋体" w:eastAsia="宋体" w:cs="宋体"/>
                <w:b w:val="0"/>
                <w:i w:val="0"/>
                <w:color w:val="000000"/>
                <w:sz w:val="14"/>
              </w:rPr>
              <w:t>12.34</w:t>
            </w:r>
          </w:p>
        </w:tc>
        <w:tc>
          <w:tcPr>
            <w:tcW w:w="1160" w:type="dxa"/>
            <w:vAlign w:val="center"/>
          </w:tcPr>
          <w:p w14:paraId="55FC8945">
            <w:pPr>
              <w:jc w:val="right"/>
            </w:pPr>
            <w:r>
              <w:rPr>
                <w:rFonts w:ascii="宋体" w:hAnsi="宋体" w:eastAsia="宋体" w:cs="宋体"/>
                <w:b w:val="0"/>
                <w:i w:val="0"/>
                <w:color w:val="000000"/>
                <w:sz w:val="14"/>
              </w:rPr>
              <w:t>12.34</w:t>
            </w:r>
          </w:p>
        </w:tc>
        <w:tc>
          <w:tcPr>
            <w:tcW w:w="1160" w:type="dxa"/>
            <w:vAlign w:val="center"/>
          </w:tcPr>
          <w:p w14:paraId="781D65E4"/>
        </w:tc>
        <w:tc>
          <w:tcPr>
            <w:tcW w:w="1160" w:type="dxa"/>
            <w:vAlign w:val="center"/>
          </w:tcPr>
          <w:p w14:paraId="1BB7B8C9"/>
        </w:tc>
        <w:tc>
          <w:tcPr>
            <w:tcW w:w="1160" w:type="dxa"/>
            <w:vAlign w:val="center"/>
          </w:tcPr>
          <w:p w14:paraId="49F2B329"/>
        </w:tc>
        <w:tc>
          <w:tcPr>
            <w:tcW w:w="1160" w:type="dxa"/>
            <w:vAlign w:val="center"/>
          </w:tcPr>
          <w:p w14:paraId="145565EA"/>
        </w:tc>
        <w:tc>
          <w:tcPr>
            <w:tcW w:w="1092" w:type="dxa"/>
            <w:vAlign w:val="center"/>
          </w:tcPr>
          <w:p w14:paraId="4432ACD5"/>
        </w:tc>
      </w:tr>
      <w:tr w14:paraId="14447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34889F">
            <w:pPr>
              <w:jc w:val="left"/>
            </w:pPr>
            <w:r>
              <w:rPr>
                <w:rFonts w:ascii="宋体" w:hAnsi="宋体" w:eastAsia="宋体" w:cs="宋体"/>
                <w:b w:val="0"/>
                <w:i w:val="0"/>
                <w:color w:val="000000"/>
                <w:sz w:val="14"/>
              </w:rPr>
              <w:t>2101102</w:t>
            </w:r>
          </w:p>
        </w:tc>
        <w:tc>
          <w:tcPr>
            <w:tcW w:w="2060" w:type="dxa"/>
            <w:vAlign w:val="center"/>
          </w:tcPr>
          <w:p w14:paraId="2EE32679">
            <w:pPr>
              <w:jc w:val="left"/>
            </w:pPr>
            <w:r>
              <w:rPr>
                <w:rFonts w:ascii="宋体" w:hAnsi="宋体" w:eastAsia="宋体" w:cs="宋体"/>
                <w:b w:val="0"/>
                <w:i w:val="0"/>
                <w:color w:val="000000"/>
                <w:sz w:val="14"/>
              </w:rPr>
              <w:t>事业单位医疗</w:t>
            </w:r>
          </w:p>
        </w:tc>
        <w:tc>
          <w:tcPr>
            <w:tcW w:w="1160" w:type="dxa"/>
            <w:vAlign w:val="center"/>
          </w:tcPr>
          <w:p w14:paraId="6D9C2AD2">
            <w:pPr>
              <w:jc w:val="right"/>
            </w:pPr>
            <w:r>
              <w:rPr>
                <w:rFonts w:ascii="宋体" w:hAnsi="宋体" w:eastAsia="宋体" w:cs="宋体"/>
                <w:b w:val="0"/>
                <w:i w:val="0"/>
                <w:color w:val="000000"/>
                <w:sz w:val="14"/>
              </w:rPr>
              <w:t>18.69</w:t>
            </w:r>
          </w:p>
        </w:tc>
        <w:tc>
          <w:tcPr>
            <w:tcW w:w="1160" w:type="dxa"/>
            <w:vAlign w:val="center"/>
          </w:tcPr>
          <w:p w14:paraId="310C57C2">
            <w:pPr>
              <w:jc w:val="right"/>
            </w:pPr>
            <w:r>
              <w:rPr>
                <w:rFonts w:ascii="宋体" w:hAnsi="宋体" w:eastAsia="宋体" w:cs="宋体"/>
                <w:b w:val="0"/>
                <w:i w:val="0"/>
                <w:color w:val="000000"/>
                <w:sz w:val="14"/>
              </w:rPr>
              <w:t>18.69</w:t>
            </w:r>
          </w:p>
        </w:tc>
        <w:tc>
          <w:tcPr>
            <w:tcW w:w="1160" w:type="dxa"/>
            <w:vAlign w:val="center"/>
          </w:tcPr>
          <w:p w14:paraId="41C5F9B7"/>
        </w:tc>
        <w:tc>
          <w:tcPr>
            <w:tcW w:w="1160" w:type="dxa"/>
            <w:vAlign w:val="center"/>
          </w:tcPr>
          <w:p w14:paraId="0BEB1040"/>
        </w:tc>
        <w:tc>
          <w:tcPr>
            <w:tcW w:w="1160" w:type="dxa"/>
            <w:vAlign w:val="center"/>
          </w:tcPr>
          <w:p w14:paraId="4F45B957"/>
        </w:tc>
        <w:tc>
          <w:tcPr>
            <w:tcW w:w="1160" w:type="dxa"/>
            <w:vAlign w:val="center"/>
          </w:tcPr>
          <w:p w14:paraId="56E53A80"/>
        </w:tc>
        <w:tc>
          <w:tcPr>
            <w:tcW w:w="1092" w:type="dxa"/>
            <w:vAlign w:val="center"/>
          </w:tcPr>
          <w:p w14:paraId="3049502A"/>
        </w:tc>
      </w:tr>
      <w:tr w14:paraId="5AC3C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F0D7FE">
            <w:pPr>
              <w:jc w:val="left"/>
            </w:pPr>
            <w:r>
              <w:rPr>
                <w:rFonts w:ascii="宋体" w:hAnsi="宋体" w:eastAsia="宋体" w:cs="宋体"/>
                <w:b w:val="0"/>
                <w:i w:val="0"/>
                <w:color w:val="000000"/>
                <w:sz w:val="14"/>
              </w:rPr>
              <w:t>211</w:t>
            </w:r>
          </w:p>
        </w:tc>
        <w:tc>
          <w:tcPr>
            <w:tcW w:w="2060" w:type="dxa"/>
            <w:vAlign w:val="center"/>
          </w:tcPr>
          <w:p w14:paraId="0C514171">
            <w:pPr>
              <w:jc w:val="left"/>
            </w:pPr>
            <w:r>
              <w:rPr>
                <w:rFonts w:ascii="宋体" w:hAnsi="宋体" w:eastAsia="宋体" w:cs="宋体"/>
                <w:b w:val="0"/>
                <w:i w:val="0"/>
                <w:color w:val="000000"/>
                <w:sz w:val="14"/>
              </w:rPr>
              <w:t>节能环保支出</w:t>
            </w:r>
          </w:p>
        </w:tc>
        <w:tc>
          <w:tcPr>
            <w:tcW w:w="1160" w:type="dxa"/>
            <w:vAlign w:val="center"/>
          </w:tcPr>
          <w:p w14:paraId="74FF50A5">
            <w:pPr>
              <w:jc w:val="right"/>
            </w:pPr>
            <w:r>
              <w:rPr>
                <w:rFonts w:ascii="宋体" w:hAnsi="宋体" w:eastAsia="宋体" w:cs="宋体"/>
                <w:b w:val="0"/>
                <w:i w:val="0"/>
                <w:color w:val="000000"/>
                <w:sz w:val="14"/>
              </w:rPr>
              <w:t>19.44</w:t>
            </w:r>
          </w:p>
        </w:tc>
        <w:tc>
          <w:tcPr>
            <w:tcW w:w="1160" w:type="dxa"/>
            <w:vAlign w:val="center"/>
          </w:tcPr>
          <w:p w14:paraId="42CAA118">
            <w:pPr>
              <w:jc w:val="right"/>
            </w:pPr>
            <w:r>
              <w:rPr>
                <w:rFonts w:ascii="宋体" w:hAnsi="宋体" w:eastAsia="宋体" w:cs="宋体"/>
                <w:b w:val="0"/>
                <w:i w:val="0"/>
                <w:color w:val="000000"/>
                <w:sz w:val="14"/>
              </w:rPr>
              <w:t>19.44</w:t>
            </w:r>
          </w:p>
        </w:tc>
        <w:tc>
          <w:tcPr>
            <w:tcW w:w="1160" w:type="dxa"/>
            <w:vAlign w:val="center"/>
          </w:tcPr>
          <w:p w14:paraId="2EFB6DE9"/>
        </w:tc>
        <w:tc>
          <w:tcPr>
            <w:tcW w:w="1160" w:type="dxa"/>
            <w:vAlign w:val="center"/>
          </w:tcPr>
          <w:p w14:paraId="197FAA8D"/>
        </w:tc>
        <w:tc>
          <w:tcPr>
            <w:tcW w:w="1160" w:type="dxa"/>
            <w:vAlign w:val="center"/>
          </w:tcPr>
          <w:p w14:paraId="1252FFBB"/>
        </w:tc>
        <w:tc>
          <w:tcPr>
            <w:tcW w:w="1160" w:type="dxa"/>
            <w:vAlign w:val="center"/>
          </w:tcPr>
          <w:p w14:paraId="5D83CE1E"/>
        </w:tc>
        <w:tc>
          <w:tcPr>
            <w:tcW w:w="1092" w:type="dxa"/>
            <w:vAlign w:val="center"/>
          </w:tcPr>
          <w:p w14:paraId="3EFCE4DB"/>
        </w:tc>
      </w:tr>
      <w:tr w14:paraId="01BA1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F74074">
            <w:pPr>
              <w:jc w:val="left"/>
            </w:pPr>
            <w:r>
              <w:rPr>
                <w:rFonts w:ascii="宋体" w:hAnsi="宋体" w:eastAsia="宋体" w:cs="宋体"/>
                <w:b w:val="0"/>
                <w:i w:val="0"/>
                <w:color w:val="000000"/>
                <w:sz w:val="14"/>
              </w:rPr>
              <w:t>21104</w:t>
            </w:r>
          </w:p>
        </w:tc>
        <w:tc>
          <w:tcPr>
            <w:tcW w:w="2060" w:type="dxa"/>
            <w:vAlign w:val="center"/>
          </w:tcPr>
          <w:p w14:paraId="2A78ECED">
            <w:pPr>
              <w:jc w:val="left"/>
            </w:pPr>
            <w:r>
              <w:rPr>
                <w:rFonts w:ascii="宋体" w:hAnsi="宋体" w:eastAsia="宋体" w:cs="宋体"/>
                <w:b w:val="0"/>
                <w:i w:val="0"/>
                <w:color w:val="000000"/>
                <w:sz w:val="14"/>
              </w:rPr>
              <w:t>自然生态保护</w:t>
            </w:r>
          </w:p>
        </w:tc>
        <w:tc>
          <w:tcPr>
            <w:tcW w:w="1160" w:type="dxa"/>
            <w:vAlign w:val="center"/>
          </w:tcPr>
          <w:p w14:paraId="597A25BC">
            <w:pPr>
              <w:jc w:val="right"/>
            </w:pPr>
            <w:r>
              <w:rPr>
                <w:rFonts w:ascii="宋体" w:hAnsi="宋体" w:eastAsia="宋体" w:cs="宋体"/>
                <w:b w:val="0"/>
                <w:i w:val="0"/>
                <w:color w:val="000000"/>
                <w:sz w:val="14"/>
              </w:rPr>
              <w:t>19.44</w:t>
            </w:r>
          </w:p>
        </w:tc>
        <w:tc>
          <w:tcPr>
            <w:tcW w:w="1160" w:type="dxa"/>
            <w:vAlign w:val="center"/>
          </w:tcPr>
          <w:p w14:paraId="027AD362">
            <w:pPr>
              <w:jc w:val="right"/>
            </w:pPr>
            <w:r>
              <w:rPr>
                <w:rFonts w:ascii="宋体" w:hAnsi="宋体" w:eastAsia="宋体" w:cs="宋体"/>
                <w:b w:val="0"/>
                <w:i w:val="0"/>
                <w:color w:val="000000"/>
                <w:sz w:val="14"/>
              </w:rPr>
              <w:t>19.44</w:t>
            </w:r>
          </w:p>
        </w:tc>
        <w:tc>
          <w:tcPr>
            <w:tcW w:w="1160" w:type="dxa"/>
            <w:vAlign w:val="center"/>
          </w:tcPr>
          <w:p w14:paraId="288672C4"/>
        </w:tc>
        <w:tc>
          <w:tcPr>
            <w:tcW w:w="1160" w:type="dxa"/>
            <w:vAlign w:val="center"/>
          </w:tcPr>
          <w:p w14:paraId="1D60F8C2"/>
        </w:tc>
        <w:tc>
          <w:tcPr>
            <w:tcW w:w="1160" w:type="dxa"/>
            <w:vAlign w:val="center"/>
          </w:tcPr>
          <w:p w14:paraId="3E3FC45C"/>
        </w:tc>
        <w:tc>
          <w:tcPr>
            <w:tcW w:w="1160" w:type="dxa"/>
            <w:vAlign w:val="center"/>
          </w:tcPr>
          <w:p w14:paraId="77140EB2"/>
        </w:tc>
        <w:tc>
          <w:tcPr>
            <w:tcW w:w="1092" w:type="dxa"/>
            <w:vAlign w:val="center"/>
          </w:tcPr>
          <w:p w14:paraId="7577EBED"/>
        </w:tc>
      </w:tr>
      <w:tr w14:paraId="71365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E38081">
            <w:pPr>
              <w:jc w:val="left"/>
            </w:pPr>
            <w:r>
              <w:rPr>
                <w:rFonts w:ascii="宋体" w:hAnsi="宋体" w:eastAsia="宋体" w:cs="宋体"/>
                <w:b w:val="0"/>
                <w:i w:val="0"/>
                <w:color w:val="000000"/>
                <w:sz w:val="14"/>
              </w:rPr>
              <w:t>2110402</w:t>
            </w:r>
          </w:p>
        </w:tc>
        <w:tc>
          <w:tcPr>
            <w:tcW w:w="2060" w:type="dxa"/>
            <w:vAlign w:val="center"/>
          </w:tcPr>
          <w:p w14:paraId="34043C37">
            <w:pPr>
              <w:jc w:val="left"/>
            </w:pPr>
            <w:r>
              <w:rPr>
                <w:rFonts w:ascii="宋体" w:hAnsi="宋体" w:eastAsia="宋体" w:cs="宋体"/>
                <w:b w:val="0"/>
                <w:i w:val="0"/>
                <w:color w:val="000000"/>
                <w:sz w:val="14"/>
              </w:rPr>
              <w:t>农村环境保护</w:t>
            </w:r>
          </w:p>
        </w:tc>
        <w:tc>
          <w:tcPr>
            <w:tcW w:w="1160" w:type="dxa"/>
            <w:vAlign w:val="center"/>
          </w:tcPr>
          <w:p w14:paraId="5AD0E583">
            <w:pPr>
              <w:jc w:val="right"/>
            </w:pPr>
            <w:r>
              <w:rPr>
                <w:rFonts w:ascii="宋体" w:hAnsi="宋体" w:eastAsia="宋体" w:cs="宋体"/>
                <w:b w:val="0"/>
                <w:i w:val="0"/>
                <w:color w:val="000000"/>
                <w:sz w:val="14"/>
              </w:rPr>
              <w:t>19.44</w:t>
            </w:r>
          </w:p>
        </w:tc>
        <w:tc>
          <w:tcPr>
            <w:tcW w:w="1160" w:type="dxa"/>
            <w:vAlign w:val="center"/>
          </w:tcPr>
          <w:p w14:paraId="67D7F383">
            <w:pPr>
              <w:jc w:val="right"/>
            </w:pPr>
            <w:r>
              <w:rPr>
                <w:rFonts w:ascii="宋体" w:hAnsi="宋体" w:eastAsia="宋体" w:cs="宋体"/>
                <w:b w:val="0"/>
                <w:i w:val="0"/>
                <w:color w:val="000000"/>
                <w:sz w:val="14"/>
              </w:rPr>
              <w:t>19.44</w:t>
            </w:r>
          </w:p>
        </w:tc>
        <w:tc>
          <w:tcPr>
            <w:tcW w:w="1160" w:type="dxa"/>
            <w:vAlign w:val="center"/>
          </w:tcPr>
          <w:p w14:paraId="59FFE179"/>
        </w:tc>
        <w:tc>
          <w:tcPr>
            <w:tcW w:w="1160" w:type="dxa"/>
            <w:vAlign w:val="center"/>
          </w:tcPr>
          <w:p w14:paraId="72F4AFF7"/>
        </w:tc>
        <w:tc>
          <w:tcPr>
            <w:tcW w:w="1160" w:type="dxa"/>
            <w:vAlign w:val="center"/>
          </w:tcPr>
          <w:p w14:paraId="56740A3B"/>
        </w:tc>
        <w:tc>
          <w:tcPr>
            <w:tcW w:w="1160" w:type="dxa"/>
            <w:vAlign w:val="center"/>
          </w:tcPr>
          <w:p w14:paraId="06D274E6"/>
        </w:tc>
        <w:tc>
          <w:tcPr>
            <w:tcW w:w="1092" w:type="dxa"/>
            <w:vAlign w:val="center"/>
          </w:tcPr>
          <w:p w14:paraId="0883BD3E"/>
        </w:tc>
      </w:tr>
      <w:tr w14:paraId="36334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664812">
            <w:pPr>
              <w:jc w:val="left"/>
            </w:pPr>
            <w:r>
              <w:rPr>
                <w:rFonts w:ascii="宋体" w:hAnsi="宋体" w:eastAsia="宋体" w:cs="宋体"/>
                <w:b w:val="0"/>
                <w:i w:val="0"/>
                <w:color w:val="000000"/>
                <w:sz w:val="14"/>
              </w:rPr>
              <w:t>212</w:t>
            </w:r>
          </w:p>
        </w:tc>
        <w:tc>
          <w:tcPr>
            <w:tcW w:w="2060" w:type="dxa"/>
            <w:vAlign w:val="center"/>
          </w:tcPr>
          <w:p w14:paraId="6163F7D2">
            <w:pPr>
              <w:jc w:val="left"/>
            </w:pPr>
            <w:r>
              <w:rPr>
                <w:rFonts w:ascii="宋体" w:hAnsi="宋体" w:eastAsia="宋体" w:cs="宋体"/>
                <w:b w:val="0"/>
                <w:i w:val="0"/>
                <w:color w:val="000000"/>
                <w:sz w:val="14"/>
              </w:rPr>
              <w:t>城乡社区支出</w:t>
            </w:r>
          </w:p>
        </w:tc>
        <w:tc>
          <w:tcPr>
            <w:tcW w:w="1160" w:type="dxa"/>
            <w:vAlign w:val="center"/>
          </w:tcPr>
          <w:p w14:paraId="73087C74">
            <w:pPr>
              <w:jc w:val="right"/>
            </w:pPr>
            <w:r>
              <w:rPr>
                <w:rFonts w:ascii="宋体" w:hAnsi="宋体" w:eastAsia="宋体" w:cs="宋体"/>
                <w:b w:val="0"/>
                <w:i w:val="0"/>
                <w:color w:val="000000"/>
                <w:sz w:val="14"/>
              </w:rPr>
              <w:t>1,432.71</w:t>
            </w:r>
          </w:p>
        </w:tc>
        <w:tc>
          <w:tcPr>
            <w:tcW w:w="1160" w:type="dxa"/>
            <w:vAlign w:val="center"/>
          </w:tcPr>
          <w:p w14:paraId="206B8DB4">
            <w:pPr>
              <w:jc w:val="right"/>
            </w:pPr>
            <w:r>
              <w:rPr>
                <w:rFonts w:ascii="宋体" w:hAnsi="宋体" w:eastAsia="宋体" w:cs="宋体"/>
                <w:b w:val="0"/>
                <w:i w:val="0"/>
                <w:color w:val="000000"/>
                <w:sz w:val="14"/>
              </w:rPr>
              <w:t>1,432.71</w:t>
            </w:r>
          </w:p>
        </w:tc>
        <w:tc>
          <w:tcPr>
            <w:tcW w:w="1160" w:type="dxa"/>
            <w:vAlign w:val="center"/>
          </w:tcPr>
          <w:p w14:paraId="42A65DF6"/>
        </w:tc>
        <w:tc>
          <w:tcPr>
            <w:tcW w:w="1160" w:type="dxa"/>
            <w:vAlign w:val="center"/>
          </w:tcPr>
          <w:p w14:paraId="6F3842E4"/>
        </w:tc>
        <w:tc>
          <w:tcPr>
            <w:tcW w:w="1160" w:type="dxa"/>
            <w:vAlign w:val="center"/>
          </w:tcPr>
          <w:p w14:paraId="3D084D09"/>
        </w:tc>
        <w:tc>
          <w:tcPr>
            <w:tcW w:w="1160" w:type="dxa"/>
            <w:vAlign w:val="center"/>
          </w:tcPr>
          <w:p w14:paraId="6CECE21B"/>
        </w:tc>
        <w:tc>
          <w:tcPr>
            <w:tcW w:w="1092" w:type="dxa"/>
            <w:vAlign w:val="center"/>
          </w:tcPr>
          <w:p w14:paraId="30211B7E"/>
        </w:tc>
      </w:tr>
      <w:tr w14:paraId="57B6A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964A94">
            <w:pPr>
              <w:jc w:val="left"/>
            </w:pPr>
            <w:r>
              <w:rPr>
                <w:rFonts w:ascii="宋体" w:hAnsi="宋体" w:eastAsia="宋体" w:cs="宋体"/>
                <w:b w:val="0"/>
                <w:i w:val="0"/>
                <w:color w:val="000000"/>
                <w:sz w:val="14"/>
              </w:rPr>
              <w:t>21203</w:t>
            </w:r>
          </w:p>
        </w:tc>
        <w:tc>
          <w:tcPr>
            <w:tcW w:w="2060" w:type="dxa"/>
            <w:vAlign w:val="center"/>
          </w:tcPr>
          <w:p w14:paraId="3B424435">
            <w:pPr>
              <w:jc w:val="left"/>
            </w:pPr>
            <w:r>
              <w:rPr>
                <w:rFonts w:ascii="宋体" w:hAnsi="宋体" w:eastAsia="宋体" w:cs="宋体"/>
                <w:b w:val="0"/>
                <w:i w:val="0"/>
                <w:color w:val="000000"/>
                <w:sz w:val="14"/>
              </w:rPr>
              <w:t>城乡社区公共设施</w:t>
            </w:r>
          </w:p>
        </w:tc>
        <w:tc>
          <w:tcPr>
            <w:tcW w:w="1160" w:type="dxa"/>
            <w:vAlign w:val="center"/>
          </w:tcPr>
          <w:p w14:paraId="4F91AE7E">
            <w:pPr>
              <w:jc w:val="right"/>
            </w:pPr>
            <w:r>
              <w:rPr>
                <w:rFonts w:ascii="宋体" w:hAnsi="宋体" w:eastAsia="宋体" w:cs="宋体"/>
                <w:b w:val="0"/>
                <w:i w:val="0"/>
                <w:color w:val="000000"/>
                <w:sz w:val="14"/>
              </w:rPr>
              <w:t>1,432.71</w:t>
            </w:r>
          </w:p>
        </w:tc>
        <w:tc>
          <w:tcPr>
            <w:tcW w:w="1160" w:type="dxa"/>
            <w:vAlign w:val="center"/>
          </w:tcPr>
          <w:p w14:paraId="1516231B">
            <w:pPr>
              <w:jc w:val="right"/>
            </w:pPr>
            <w:r>
              <w:rPr>
                <w:rFonts w:ascii="宋体" w:hAnsi="宋体" w:eastAsia="宋体" w:cs="宋体"/>
                <w:b w:val="0"/>
                <w:i w:val="0"/>
                <w:color w:val="000000"/>
                <w:sz w:val="14"/>
              </w:rPr>
              <w:t>1,432.71</w:t>
            </w:r>
          </w:p>
        </w:tc>
        <w:tc>
          <w:tcPr>
            <w:tcW w:w="1160" w:type="dxa"/>
            <w:vAlign w:val="center"/>
          </w:tcPr>
          <w:p w14:paraId="3E0CA288"/>
        </w:tc>
        <w:tc>
          <w:tcPr>
            <w:tcW w:w="1160" w:type="dxa"/>
            <w:vAlign w:val="center"/>
          </w:tcPr>
          <w:p w14:paraId="557E3913"/>
        </w:tc>
        <w:tc>
          <w:tcPr>
            <w:tcW w:w="1160" w:type="dxa"/>
            <w:vAlign w:val="center"/>
          </w:tcPr>
          <w:p w14:paraId="215A169C"/>
        </w:tc>
        <w:tc>
          <w:tcPr>
            <w:tcW w:w="1160" w:type="dxa"/>
            <w:vAlign w:val="center"/>
          </w:tcPr>
          <w:p w14:paraId="28B466F7"/>
        </w:tc>
        <w:tc>
          <w:tcPr>
            <w:tcW w:w="1092" w:type="dxa"/>
            <w:vAlign w:val="center"/>
          </w:tcPr>
          <w:p w14:paraId="0907BA71"/>
        </w:tc>
      </w:tr>
      <w:tr w14:paraId="3B18F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51D589">
            <w:pPr>
              <w:jc w:val="left"/>
            </w:pPr>
            <w:r>
              <w:rPr>
                <w:rFonts w:ascii="宋体" w:hAnsi="宋体" w:eastAsia="宋体" w:cs="宋体"/>
                <w:b w:val="0"/>
                <w:i w:val="0"/>
                <w:color w:val="000000"/>
                <w:sz w:val="14"/>
              </w:rPr>
              <w:t>2120399</w:t>
            </w:r>
          </w:p>
        </w:tc>
        <w:tc>
          <w:tcPr>
            <w:tcW w:w="2060" w:type="dxa"/>
            <w:vAlign w:val="center"/>
          </w:tcPr>
          <w:p w14:paraId="47C5531F">
            <w:pPr>
              <w:jc w:val="left"/>
            </w:pPr>
            <w:r>
              <w:rPr>
                <w:rFonts w:ascii="宋体" w:hAnsi="宋体" w:eastAsia="宋体" w:cs="宋体"/>
                <w:b w:val="0"/>
                <w:i w:val="0"/>
                <w:color w:val="000000"/>
                <w:sz w:val="14"/>
              </w:rPr>
              <w:t>其他城乡社区公共设施支出</w:t>
            </w:r>
          </w:p>
        </w:tc>
        <w:tc>
          <w:tcPr>
            <w:tcW w:w="1160" w:type="dxa"/>
            <w:vAlign w:val="center"/>
          </w:tcPr>
          <w:p w14:paraId="2D1FBE53">
            <w:pPr>
              <w:jc w:val="right"/>
            </w:pPr>
            <w:r>
              <w:rPr>
                <w:rFonts w:ascii="宋体" w:hAnsi="宋体" w:eastAsia="宋体" w:cs="宋体"/>
                <w:b w:val="0"/>
                <w:i w:val="0"/>
                <w:color w:val="000000"/>
                <w:sz w:val="14"/>
              </w:rPr>
              <w:t>1,432.71</w:t>
            </w:r>
          </w:p>
        </w:tc>
        <w:tc>
          <w:tcPr>
            <w:tcW w:w="1160" w:type="dxa"/>
            <w:vAlign w:val="center"/>
          </w:tcPr>
          <w:p w14:paraId="7367D7BB">
            <w:pPr>
              <w:jc w:val="right"/>
            </w:pPr>
            <w:r>
              <w:rPr>
                <w:rFonts w:ascii="宋体" w:hAnsi="宋体" w:eastAsia="宋体" w:cs="宋体"/>
                <w:b w:val="0"/>
                <w:i w:val="0"/>
                <w:color w:val="000000"/>
                <w:sz w:val="14"/>
              </w:rPr>
              <w:t>1,432.71</w:t>
            </w:r>
          </w:p>
        </w:tc>
        <w:tc>
          <w:tcPr>
            <w:tcW w:w="1160" w:type="dxa"/>
            <w:vAlign w:val="center"/>
          </w:tcPr>
          <w:p w14:paraId="77E819FA"/>
        </w:tc>
        <w:tc>
          <w:tcPr>
            <w:tcW w:w="1160" w:type="dxa"/>
            <w:vAlign w:val="center"/>
          </w:tcPr>
          <w:p w14:paraId="0F842658"/>
        </w:tc>
        <w:tc>
          <w:tcPr>
            <w:tcW w:w="1160" w:type="dxa"/>
            <w:vAlign w:val="center"/>
          </w:tcPr>
          <w:p w14:paraId="17E8C786"/>
        </w:tc>
        <w:tc>
          <w:tcPr>
            <w:tcW w:w="1160" w:type="dxa"/>
            <w:vAlign w:val="center"/>
          </w:tcPr>
          <w:p w14:paraId="76A7B31C"/>
        </w:tc>
        <w:tc>
          <w:tcPr>
            <w:tcW w:w="1092" w:type="dxa"/>
            <w:vAlign w:val="center"/>
          </w:tcPr>
          <w:p w14:paraId="6FB273A2"/>
        </w:tc>
      </w:tr>
      <w:tr w14:paraId="6D6A6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2AAA75">
            <w:pPr>
              <w:jc w:val="left"/>
            </w:pPr>
            <w:r>
              <w:rPr>
                <w:rFonts w:ascii="宋体" w:hAnsi="宋体" w:eastAsia="宋体" w:cs="宋体"/>
                <w:b w:val="0"/>
                <w:i w:val="0"/>
                <w:color w:val="000000"/>
                <w:sz w:val="14"/>
              </w:rPr>
              <w:t>213</w:t>
            </w:r>
          </w:p>
        </w:tc>
        <w:tc>
          <w:tcPr>
            <w:tcW w:w="2060" w:type="dxa"/>
            <w:vAlign w:val="center"/>
          </w:tcPr>
          <w:p w14:paraId="7B35E048">
            <w:pPr>
              <w:jc w:val="left"/>
            </w:pPr>
            <w:r>
              <w:rPr>
                <w:rFonts w:ascii="宋体" w:hAnsi="宋体" w:eastAsia="宋体" w:cs="宋体"/>
                <w:b w:val="0"/>
                <w:i w:val="0"/>
                <w:color w:val="000000"/>
                <w:sz w:val="14"/>
              </w:rPr>
              <w:t>农林水支出</w:t>
            </w:r>
          </w:p>
        </w:tc>
        <w:tc>
          <w:tcPr>
            <w:tcW w:w="1160" w:type="dxa"/>
            <w:vAlign w:val="center"/>
          </w:tcPr>
          <w:p w14:paraId="3EB6258A">
            <w:pPr>
              <w:jc w:val="right"/>
            </w:pPr>
            <w:r>
              <w:rPr>
                <w:rFonts w:ascii="宋体" w:hAnsi="宋体" w:eastAsia="宋体" w:cs="宋体"/>
                <w:b w:val="0"/>
                <w:i w:val="0"/>
                <w:color w:val="000000"/>
                <w:sz w:val="14"/>
              </w:rPr>
              <w:t>1,960.90</w:t>
            </w:r>
          </w:p>
        </w:tc>
        <w:tc>
          <w:tcPr>
            <w:tcW w:w="1160" w:type="dxa"/>
            <w:vAlign w:val="center"/>
          </w:tcPr>
          <w:p w14:paraId="08BC640F">
            <w:pPr>
              <w:jc w:val="right"/>
            </w:pPr>
            <w:r>
              <w:rPr>
                <w:rFonts w:ascii="宋体" w:hAnsi="宋体" w:eastAsia="宋体" w:cs="宋体"/>
                <w:b w:val="0"/>
                <w:i w:val="0"/>
                <w:color w:val="000000"/>
                <w:sz w:val="14"/>
              </w:rPr>
              <w:t>1,960.90</w:t>
            </w:r>
          </w:p>
        </w:tc>
        <w:tc>
          <w:tcPr>
            <w:tcW w:w="1160" w:type="dxa"/>
            <w:vAlign w:val="center"/>
          </w:tcPr>
          <w:p w14:paraId="252F469B"/>
        </w:tc>
        <w:tc>
          <w:tcPr>
            <w:tcW w:w="1160" w:type="dxa"/>
            <w:vAlign w:val="center"/>
          </w:tcPr>
          <w:p w14:paraId="55162773"/>
        </w:tc>
        <w:tc>
          <w:tcPr>
            <w:tcW w:w="1160" w:type="dxa"/>
            <w:vAlign w:val="center"/>
          </w:tcPr>
          <w:p w14:paraId="51A5F49E"/>
        </w:tc>
        <w:tc>
          <w:tcPr>
            <w:tcW w:w="1160" w:type="dxa"/>
            <w:vAlign w:val="center"/>
          </w:tcPr>
          <w:p w14:paraId="72B98E16"/>
        </w:tc>
        <w:tc>
          <w:tcPr>
            <w:tcW w:w="1092" w:type="dxa"/>
            <w:vAlign w:val="center"/>
          </w:tcPr>
          <w:p w14:paraId="768967F9"/>
        </w:tc>
      </w:tr>
      <w:tr w14:paraId="31C7B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E3EDEF">
            <w:pPr>
              <w:jc w:val="left"/>
            </w:pPr>
            <w:r>
              <w:rPr>
                <w:rFonts w:ascii="宋体" w:hAnsi="宋体" w:eastAsia="宋体" w:cs="宋体"/>
                <w:b w:val="0"/>
                <w:i w:val="0"/>
                <w:color w:val="000000"/>
                <w:sz w:val="14"/>
              </w:rPr>
              <w:t>21303</w:t>
            </w:r>
          </w:p>
        </w:tc>
        <w:tc>
          <w:tcPr>
            <w:tcW w:w="2060" w:type="dxa"/>
            <w:vAlign w:val="center"/>
          </w:tcPr>
          <w:p w14:paraId="208E01BD">
            <w:pPr>
              <w:jc w:val="left"/>
            </w:pPr>
            <w:r>
              <w:rPr>
                <w:rFonts w:ascii="宋体" w:hAnsi="宋体" w:eastAsia="宋体" w:cs="宋体"/>
                <w:b w:val="0"/>
                <w:i w:val="0"/>
                <w:color w:val="000000"/>
                <w:sz w:val="14"/>
              </w:rPr>
              <w:t>水利</w:t>
            </w:r>
          </w:p>
        </w:tc>
        <w:tc>
          <w:tcPr>
            <w:tcW w:w="1160" w:type="dxa"/>
            <w:vAlign w:val="center"/>
          </w:tcPr>
          <w:p w14:paraId="0CE1CBE3">
            <w:pPr>
              <w:jc w:val="right"/>
            </w:pPr>
            <w:r>
              <w:rPr>
                <w:rFonts w:ascii="宋体" w:hAnsi="宋体" w:eastAsia="宋体" w:cs="宋体"/>
                <w:b w:val="0"/>
                <w:i w:val="0"/>
                <w:color w:val="000000"/>
                <w:sz w:val="14"/>
              </w:rPr>
              <w:t>284.55</w:t>
            </w:r>
          </w:p>
        </w:tc>
        <w:tc>
          <w:tcPr>
            <w:tcW w:w="1160" w:type="dxa"/>
            <w:vAlign w:val="center"/>
          </w:tcPr>
          <w:p w14:paraId="253BED8D">
            <w:pPr>
              <w:jc w:val="right"/>
            </w:pPr>
            <w:r>
              <w:rPr>
                <w:rFonts w:ascii="宋体" w:hAnsi="宋体" w:eastAsia="宋体" w:cs="宋体"/>
                <w:b w:val="0"/>
                <w:i w:val="0"/>
                <w:color w:val="000000"/>
                <w:sz w:val="14"/>
              </w:rPr>
              <w:t>284.55</w:t>
            </w:r>
          </w:p>
        </w:tc>
        <w:tc>
          <w:tcPr>
            <w:tcW w:w="1160" w:type="dxa"/>
            <w:vAlign w:val="center"/>
          </w:tcPr>
          <w:p w14:paraId="0549F2AF"/>
        </w:tc>
        <w:tc>
          <w:tcPr>
            <w:tcW w:w="1160" w:type="dxa"/>
            <w:vAlign w:val="center"/>
          </w:tcPr>
          <w:p w14:paraId="3D82EA16"/>
        </w:tc>
        <w:tc>
          <w:tcPr>
            <w:tcW w:w="1160" w:type="dxa"/>
            <w:vAlign w:val="center"/>
          </w:tcPr>
          <w:p w14:paraId="23259E54"/>
        </w:tc>
        <w:tc>
          <w:tcPr>
            <w:tcW w:w="1160" w:type="dxa"/>
            <w:vAlign w:val="center"/>
          </w:tcPr>
          <w:p w14:paraId="38A1A0F3"/>
        </w:tc>
        <w:tc>
          <w:tcPr>
            <w:tcW w:w="1092" w:type="dxa"/>
            <w:vAlign w:val="center"/>
          </w:tcPr>
          <w:p w14:paraId="00D8C810"/>
        </w:tc>
      </w:tr>
      <w:tr w14:paraId="110F4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AEBC33">
            <w:pPr>
              <w:jc w:val="left"/>
            </w:pPr>
            <w:r>
              <w:rPr>
                <w:rFonts w:ascii="宋体" w:hAnsi="宋体" w:eastAsia="宋体" w:cs="宋体"/>
                <w:b w:val="0"/>
                <w:i w:val="0"/>
                <w:color w:val="000000"/>
                <w:sz w:val="14"/>
              </w:rPr>
              <w:t>2130314</w:t>
            </w:r>
          </w:p>
        </w:tc>
        <w:tc>
          <w:tcPr>
            <w:tcW w:w="2060" w:type="dxa"/>
            <w:vAlign w:val="center"/>
          </w:tcPr>
          <w:p w14:paraId="5D36D239">
            <w:pPr>
              <w:jc w:val="left"/>
            </w:pPr>
            <w:r>
              <w:rPr>
                <w:rFonts w:ascii="宋体" w:hAnsi="宋体" w:eastAsia="宋体" w:cs="宋体"/>
                <w:b w:val="0"/>
                <w:i w:val="0"/>
                <w:color w:val="000000"/>
                <w:sz w:val="14"/>
              </w:rPr>
              <w:t>防汛</w:t>
            </w:r>
          </w:p>
        </w:tc>
        <w:tc>
          <w:tcPr>
            <w:tcW w:w="1160" w:type="dxa"/>
            <w:vAlign w:val="center"/>
          </w:tcPr>
          <w:p w14:paraId="01509D38">
            <w:pPr>
              <w:jc w:val="right"/>
            </w:pPr>
            <w:r>
              <w:rPr>
                <w:rFonts w:ascii="宋体" w:hAnsi="宋体" w:eastAsia="宋体" w:cs="宋体"/>
                <w:b w:val="0"/>
                <w:i w:val="0"/>
                <w:color w:val="000000"/>
                <w:sz w:val="14"/>
              </w:rPr>
              <w:t>18.10</w:t>
            </w:r>
          </w:p>
        </w:tc>
        <w:tc>
          <w:tcPr>
            <w:tcW w:w="1160" w:type="dxa"/>
            <w:vAlign w:val="center"/>
          </w:tcPr>
          <w:p w14:paraId="0424DA73">
            <w:pPr>
              <w:jc w:val="right"/>
            </w:pPr>
            <w:r>
              <w:rPr>
                <w:rFonts w:ascii="宋体" w:hAnsi="宋体" w:eastAsia="宋体" w:cs="宋体"/>
                <w:b w:val="0"/>
                <w:i w:val="0"/>
                <w:color w:val="000000"/>
                <w:sz w:val="14"/>
              </w:rPr>
              <w:t>18.10</w:t>
            </w:r>
          </w:p>
        </w:tc>
        <w:tc>
          <w:tcPr>
            <w:tcW w:w="1160" w:type="dxa"/>
            <w:vAlign w:val="center"/>
          </w:tcPr>
          <w:p w14:paraId="3868CC61"/>
        </w:tc>
        <w:tc>
          <w:tcPr>
            <w:tcW w:w="1160" w:type="dxa"/>
            <w:vAlign w:val="center"/>
          </w:tcPr>
          <w:p w14:paraId="58DC9C72"/>
        </w:tc>
        <w:tc>
          <w:tcPr>
            <w:tcW w:w="1160" w:type="dxa"/>
            <w:vAlign w:val="center"/>
          </w:tcPr>
          <w:p w14:paraId="4847C67D"/>
        </w:tc>
        <w:tc>
          <w:tcPr>
            <w:tcW w:w="1160" w:type="dxa"/>
            <w:vAlign w:val="center"/>
          </w:tcPr>
          <w:p w14:paraId="4A69412C"/>
        </w:tc>
        <w:tc>
          <w:tcPr>
            <w:tcW w:w="1092" w:type="dxa"/>
            <w:vAlign w:val="center"/>
          </w:tcPr>
          <w:p w14:paraId="4F4FC321"/>
        </w:tc>
      </w:tr>
      <w:tr w14:paraId="77812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75BD18">
            <w:pPr>
              <w:jc w:val="left"/>
            </w:pPr>
            <w:r>
              <w:rPr>
                <w:rFonts w:ascii="宋体" w:hAnsi="宋体" w:eastAsia="宋体" w:cs="宋体"/>
                <w:b w:val="0"/>
                <w:i w:val="0"/>
                <w:color w:val="000000"/>
                <w:sz w:val="14"/>
              </w:rPr>
              <w:t>2130316</w:t>
            </w:r>
          </w:p>
        </w:tc>
        <w:tc>
          <w:tcPr>
            <w:tcW w:w="2060" w:type="dxa"/>
            <w:vAlign w:val="center"/>
          </w:tcPr>
          <w:p w14:paraId="5357CB2F">
            <w:pPr>
              <w:jc w:val="left"/>
            </w:pPr>
            <w:r>
              <w:rPr>
                <w:rFonts w:ascii="宋体" w:hAnsi="宋体" w:eastAsia="宋体" w:cs="宋体"/>
                <w:b w:val="0"/>
                <w:i w:val="0"/>
                <w:color w:val="000000"/>
                <w:sz w:val="14"/>
              </w:rPr>
              <w:t>农村水利</w:t>
            </w:r>
          </w:p>
        </w:tc>
        <w:tc>
          <w:tcPr>
            <w:tcW w:w="1160" w:type="dxa"/>
            <w:vAlign w:val="center"/>
          </w:tcPr>
          <w:p w14:paraId="6B3FED2F">
            <w:pPr>
              <w:jc w:val="right"/>
            </w:pPr>
            <w:r>
              <w:rPr>
                <w:rFonts w:ascii="宋体" w:hAnsi="宋体" w:eastAsia="宋体" w:cs="宋体"/>
                <w:b w:val="0"/>
                <w:i w:val="0"/>
                <w:color w:val="000000"/>
                <w:sz w:val="14"/>
              </w:rPr>
              <w:t>266.45</w:t>
            </w:r>
          </w:p>
        </w:tc>
        <w:tc>
          <w:tcPr>
            <w:tcW w:w="1160" w:type="dxa"/>
            <w:vAlign w:val="center"/>
          </w:tcPr>
          <w:p w14:paraId="60923838">
            <w:pPr>
              <w:jc w:val="right"/>
            </w:pPr>
            <w:r>
              <w:rPr>
                <w:rFonts w:ascii="宋体" w:hAnsi="宋体" w:eastAsia="宋体" w:cs="宋体"/>
                <w:b w:val="0"/>
                <w:i w:val="0"/>
                <w:color w:val="000000"/>
                <w:sz w:val="14"/>
              </w:rPr>
              <w:t>266.45</w:t>
            </w:r>
          </w:p>
        </w:tc>
        <w:tc>
          <w:tcPr>
            <w:tcW w:w="1160" w:type="dxa"/>
            <w:vAlign w:val="center"/>
          </w:tcPr>
          <w:p w14:paraId="25D63ABD"/>
        </w:tc>
        <w:tc>
          <w:tcPr>
            <w:tcW w:w="1160" w:type="dxa"/>
            <w:vAlign w:val="center"/>
          </w:tcPr>
          <w:p w14:paraId="567A3ACE"/>
        </w:tc>
        <w:tc>
          <w:tcPr>
            <w:tcW w:w="1160" w:type="dxa"/>
            <w:vAlign w:val="center"/>
          </w:tcPr>
          <w:p w14:paraId="59E24D77"/>
        </w:tc>
        <w:tc>
          <w:tcPr>
            <w:tcW w:w="1160" w:type="dxa"/>
            <w:vAlign w:val="center"/>
          </w:tcPr>
          <w:p w14:paraId="2A972CAE"/>
        </w:tc>
        <w:tc>
          <w:tcPr>
            <w:tcW w:w="1092" w:type="dxa"/>
            <w:vAlign w:val="center"/>
          </w:tcPr>
          <w:p w14:paraId="46AB7E77"/>
        </w:tc>
      </w:tr>
      <w:tr w14:paraId="105D4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D51A79">
            <w:pPr>
              <w:jc w:val="left"/>
            </w:pPr>
            <w:r>
              <w:rPr>
                <w:rFonts w:ascii="宋体" w:hAnsi="宋体" w:eastAsia="宋体" w:cs="宋体"/>
                <w:b w:val="0"/>
                <w:i w:val="0"/>
                <w:color w:val="000000"/>
                <w:sz w:val="14"/>
              </w:rPr>
              <w:t>21305</w:t>
            </w:r>
          </w:p>
        </w:tc>
        <w:tc>
          <w:tcPr>
            <w:tcW w:w="2060" w:type="dxa"/>
            <w:vAlign w:val="center"/>
          </w:tcPr>
          <w:p w14:paraId="5B0ABE43">
            <w:pPr>
              <w:jc w:val="left"/>
            </w:pPr>
            <w:r>
              <w:rPr>
                <w:rFonts w:ascii="宋体" w:hAnsi="宋体" w:eastAsia="宋体" w:cs="宋体"/>
                <w:b w:val="0"/>
                <w:i w:val="0"/>
                <w:color w:val="000000"/>
                <w:sz w:val="14"/>
              </w:rPr>
              <w:t>巩固脱贫攻坚成果衔接乡村振兴</w:t>
            </w:r>
          </w:p>
        </w:tc>
        <w:tc>
          <w:tcPr>
            <w:tcW w:w="1160" w:type="dxa"/>
            <w:vAlign w:val="center"/>
          </w:tcPr>
          <w:p w14:paraId="3D82C46E">
            <w:pPr>
              <w:jc w:val="right"/>
            </w:pPr>
            <w:r>
              <w:rPr>
                <w:rFonts w:ascii="宋体" w:hAnsi="宋体" w:eastAsia="宋体" w:cs="宋体"/>
                <w:b w:val="0"/>
                <w:i w:val="0"/>
                <w:color w:val="000000"/>
                <w:sz w:val="14"/>
              </w:rPr>
              <w:t>51.00</w:t>
            </w:r>
          </w:p>
        </w:tc>
        <w:tc>
          <w:tcPr>
            <w:tcW w:w="1160" w:type="dxa"/>
            <w:vAlign w:val="center"/>
          </w:tcPr>
          <w:p w14:paraId="676AE977">
            <w:pPr>
              <w:jc w:val="right"/>
            </w:pPr>
            <w:r>
              <w:rPr>
                <w:rFonts w:ascii="宋体" w:hAnsi="宋体" w:eastAsia="宋体" w:cs="宋体"/>
                <w:b w:val="0"/>
                <w:i w:val="0"/>
                <w:color w:val="000000"/>
                <w:sz w:val="14"/>
              </w:rPr>
              <w:t>51.00</w:t>
            </w:r>
          </w:p>
        </w:tc>
        <w:tc>
          <w:tcPr>
            <w:tcW w:w="1160" w:type="dxa"/>
            <w:vAlign w:val="center"/>
          </w:tcPr>
          <w:p w14:paraId="2E8AA42A"/>
        </w:tc>
        <w:tc>
          <w:tcPr>
            <w:tcW w:w="1160" w:type="dxa"/>
            <w:vAlign w:val="center"/>
          </w:tcPr>
          <w:p w14:paraId="3DF28BBA"/>
        </w:tc>
        <w:tc>
          <w:tcPr>
            <w:tcW w:w="1160" w:type="dxa"/>
            <w:vAlign w:val="center"/>
          </w:tcPr>
          <w:p w14:paraId="23436410"/>
        </w:tc>
        <w:tc>
          <w:tcPr>
            <w:tcW w:w="1160" w:type="dxa"/>
            <w:vAlign w:val="center"/>
          </w:tcPr>
          <w:p w14:paraId="3EC53E2F"/>
        </w:tc>
        <w:tc>
          <w:tcPr>
            <w:tcW w:w="1092" w:type="dxa"/>
            <w:vAlign w:val="center"/>
          </w:tcPr>
          <w:p w14:paraId="41FE9376"/>
        </w:tc>
      </w:tr>
      <w:tr w14:paraId="3DA4D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AF2A58">
            <w:pPr>
              <w:jc w:val="left"/>
            </w:pPr>
            <w:r>
              <w:rPr>
                <w:rFonts w:ascii="宋体" w:hAnsi="宋体" w:eastAsia="宋体" w:cs="宋体"/>
                <w:b w:val="0"/>
                <w:i w:val="0"/>
                <w:color w:val="000000"/>
                <w:sz w:val="14"/>
              </w:rPr>
              <w:t>2130599</w:t>
            </w:r>
          </w:p>
        </w:tc>
        <w:tc>
          <w:tcPr>
            <w:tcW w:w="2060" w:type="dxa"/>
            <w:vAlign w:val="center"/>
          </w:tcPr>
          <w:p w14:paraId="43748797">
            <w:pPr>
              <w:jc w:val="left"/>
            </w:pPr>
            <w:r>
              <w:rPr>
                <w:rFonts w:ascii="宋体" w:hAnsi="宋体" w:eastAsia="宋体" w:cs="宋体"/>
                <w:b w:val="0"/>
                <w:i w:val="0"/>
                <w:color w:val="000000"/>
                <w:sz w:val="14"/>
              </w:rPr>
              <w:t>其他巩固脱贫攻坚成果衔接乡村振兴支出</w:t>
            </w:r>
          </w:p>
        </w:tc>
        <w:tc>
          <w:tcPr>
            <w:tcW w:w="1160" w:type="dxa"/>
            <w:vAlign w:val="center"/>
          </w:tcPr>
          <w:p w14:paraId="1727C05A">
            <w:pPr>
              <w:jc w:val="right"/>
            </w:pPr>
            <w:r>
              <w:rPr>
                <w:rFonts w:ascii="宋体" w:hAnsi="宋体" w:eastAsia="宋体" w:cs="宋体"/>
                <w:b w:val="0"/>
                <w:i w:val="0"/>
                <w:color w:val="000000"/>
                <w:sz w:val="14"/>
              </w:rPr>
              <w:t>51.00</w:t>
            </w:r>
          </w:p>
        </w:tc>
        <w:tc>
          <w:tcPr>
            <w:tcW w:w="1160" w:type="dxa"/>
            <w:vAlign w:val="center"/>
          </w:tcPr>
          <w:p w14:paraId="73AF11B8">
            <w:pPr>
              <w:jc w:val="right"/>
            </w:pPr>
            <w:r>
              <w:rPr>
                <w:rFonts w:ascii="宋体" w:hAnsi="宋体" w:eastAsia="宋体" w:cs="宋体"/>
                <w:b w:val="0"/>
                <w:i w:val="0"/>
                <w:color w:val="000000"/>
                <w:sz w:val="14"/>
              </w:rPr>
              <w:t>51.00</w:t>
            </w:r>
          </w:p>
        </w:tc>
        <w:tc>
          <w:tcPr>
            <w:tcW w:w="1160" w:type="dxa"/>
            <w:vAlign w:val="center"/>
          </w:tcPr>
          <w:p w14:paraId="28D92F70"/>
        </w:tc>
        <w:tc>
          <w:tcPr>
            <w:tcW w:w="1160" w:type="dxa"/>
            <w:vAlign w:val="center"/>
          </w:tcPr>
          <w:p w14:paraId="35BA99BE"/>
        </w:tc>
        <w:tc>
          <w:tcPr>
            <w:tcW w:w="1160" w:type="dxa"/>
            <w:vAlign w:val="center"/>
          </w:tcPr>
          <w:p w14:paraId="24248E4D"/>
        </w:tc>
        <w:tc>
          <w:tcPr>
            <w:tcW w:w="1160" w:type="dxa"/>
            <w:vAlign w:val="center"/>
          </w:tcPr>
          <w:p w14:paraId="30F3D010"/>
        </w:tc>
        <w:tc>
          <w:tcPr>
            <w:tcW w:w="1092" w:type="dxa"/>
            <w:vAlign w:val="center"/>
          </w:tcPr>
          <w:p w14:paraId="22AC7456"/>
        </w:tc>
      </w:tr>
      <w:tr w14:paraId="2529A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FAC76F">
            <w:pPr>
              <w:jc w:val="left"/>
            </w:pPr>
            <w:r>
              <w:rPr>
                <w:rFonts w:ascii="宋体" w:hAnsi="宋体" w:eastAsia="宋体" w:cs="宋体"/>
                <w:b w:val="0"/>
                <w:i w:val="0"/>
                <w:color w:val="000000"/>
                <w:sz w:val="14"/>
              </w:rPr>
              <w:t>21307</w:t>
            </w:r>
          </w:p>
        </w:tc>
        <w:tc>
          <w:tcPr>
            <w:tcW w:w="2060" w:type="dxa"/>
            <w:vAlign w:val="center"/>
          </w:tcPr>
          <w:p w14:paraId="4405ACCB">
            <w:pPr>
              <w:jc w:val="left"/>
            </w:pPr>
            <w:r>
              <w:rPr>
                <w:rFonts w:ascii="宋体" w:hAnsi="宋体" w:eastAsia="宋体" w:cs="宋体"/>
                <w:b w:val="0"/>
                <w:i w:val="0"/>
                <w:color w:val="000000"/>
                <w:sz w:val="14"/>
              </w:rPr>
              <w:t>农村综合改革</w:t>
            </w:r>
          </w:p>
        </w:tc>
        <w:tc>
          <w:tcPr>
            <w:tcW w:w="1160" w:type="dxa"/>
            <w:vAlign w:val="center"/>
          </w:tcPr>
          <w:p w14:paraId="60ADE343">
            <w:pPr>
              <w:jc w:val="right"/>
            </w:pPr>
            <w:r>
              <w:rPr>
                <w:rFonts w:ascii="宋体" w:hAnsi="宋体" w:eastAsia="宋体" w:cs="宋体"/>
                <w:b w:val="0"/>
                <w:i w:val="0"/>
                <w:color w:val="000000"/>
                <w:sz w:val="14"/>
              </w:rPr>
              <w:t>1,625.35</w:t>
            </w:r>
          </w:p>
        </w:tc>
        <w:tc>
          <w:tcPr>
            <w:tcW w:w="1160" w:type="dxa"/>
            <w:vAlign w:val="center"/>
          </w:tcPr>
          <w:p w14:paraId="5EE46FA7">
            <w:pPr>
              <w:jc w:val="right"/>
            </w:pPr>
            <w:r>
              <w:rPr>
                <w:rFonts w:ascii="宋体" w:hAnsi="宋体" w:eastAsia="宋体" w:cs="宋体"/>
                <w:b w:val="0"/>
                <w:i w:val="0"/>
                <w:color w:val="000000"/>
                <w:sz w:val="14"/>
              </w:rPr>
              <w:t>1,625.35</w:t>
            </w:r>
          </w:p>
        </w:tc>
        <w:tc>
          <w:tcPr>
            <w:tcW w:w="1160" w:type="dxa"/>
            <w:vAlign w:val="center"/>
          </w:tcPr>
          <w:p w14:paraId="56955117"/>
        </w:tc>
        <w:tc>
          <w:tcPr>
            <w:tcW w:w="1160" w:type="dxa"/>
            <w:vAlign w:val="center"/>
          </w:tcPr>
          <w:p w14:paraId="558EADA3"/>
        </w:tc>
        <w:tc>
          <w:tcPr>
            <w:tcW w:w="1160" w:type="dxa"/>
            <w:vAlign w:val="center"/>
          </w:tcPr>
          <w:p w14:paraId="37BFF767"/>
        </w:tc>
        <w:tc>
          <w:tcPr>
            <w:tcW w:w="1160" w:type="dxa"/>
            <w:vAlign w:val="center"/>
          </w:tcPr>
          <w:p w14:paraId="109FF7EF"/>
        </w:tc>
        <w:tc>
          <w:tcPr>
            <w:tcW w:w="1092" w:type="dxa"/>
            <w:vAlign w:val="center"/>
          </w:tcPr>
          <w:p w14:paraId="3AE35EAA"/>
        </w:tc>
      </w:tr>
      <w:tr w14:paraId="4089E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0DD79B">
            <w:pPr>
              <w:jc w:val="left"/>
            </w:pPr>
            <w:r>
              <w:rPr>
                <w:rFonts w:ascii="宋体" w:hAnsi="宋体" w:eastAsia="宋体" w:cs="宋体"/>
                <w:b w:val="0"/>
                <w:i w:val="0"/>
                <w:color w:val="000000"/>
                <w:sz w:val="14"/>
              </w:rPr>
              <w:t>2130705</w:t>
            </w:r>
          </w:p>
        </w:tc>
        <w:tc>
          <w:tcPr>
            <w:tcW w:w="2060" w:type="dxa"/>
            <w:vAlign w:val="center"/>
          </w:tcPr>
          <w:p w14:paraId="06C85AB8">
            <w:pPr>
              <w:jc w:val="left"/>
            </w:pPr>
            <w:r>
              <w:rPr>
                <w:rFonts w:ascii="宋体" w:hAnsi="宋体" w:eastAsia="宋体" w:cs="宋体"/>
                <w:b w:val="0"/>
                <w:i w:val="0"/>
                <w:color w:val="000000"/>
                <w:sz w:val="14"/>
              </w:rPr>
              <w:t>对村民委员会和村党支部的补助</w:t>
            </w:r>
          </w:p>
        </w:tc>
        <w:tc>
          <w:tcPr>
            <w:tcW w:w="1160" w:type="dxa"/>
            <w:vAlign w:val="center"/>
          </w:tcPr>
          <w:p w14:paraId="07C4B32A">
            <w:pPr>
              <w:jc w:val="right"/>
            </w:pPr>
            <w:r>
              <w:rPr>
                <w:rFonts w:ascii="宋体" w:hAnsi="宋体" w:eastAsia="宋体" w:cs="宋体"/>
                <w:b w:val="0"/>
                <w:i w:val="0"/>
                <w:color w:val="000000"/>
                <w:sz w:val="14"/>
              </w:rPr>
              <w:t>404.87</w:t>
            </w:r>
          </w:p>
        </w:tc>
        <w:tc>
          <w:tcPr>
            <w:tcW w:w="1160" w:type="dxa"/>
            <w:vAlign w:val="center"/>
          </w:tcPr>
          <w:p w14:paraId="616D7ADB">
            <w:pPr>
              <w:jc w:val="right"/>
            </w:pPr>
            <w:r>
              <w:rPr>
                <w:rFonts w:ascii="宋体" w:hAnsi="宋体" w:eastAsia="宋体" w:cs="宋体"/>
                <w:b w:val="0"/>
                <w:i w:val="0"/>
                <w:color w:val="000000"/>
                <w:sz w:val="14"/>
              </w:rPr>
              <w:t>404.87</w:t>
            </w:r>
          </w:p>
        </w:tc>
        <w:tc>
          <w:tcPr>
            <w:tcW w:w="1160" w:type="dxa"/>
            <w:vAlign w:val="center"/>
          </w:tcPr>
          <w:p w14:paraId="0361E883"/>
        </w:tc>
        <w:tc>
          <w:tcPr>
            <w:tcW w:w="1160" w:type="dxa"/>
            <w:vAlign w:val="center"/>
          </w:tcPr>
          <w:p w14:paraId="0165AB70"/>
        </w:tc>
        <w:tc>
          <w:tcPr>
            <w:tcW w:w="1160" w:type="dxa"/>
            <w:vAlign w:val="center"/>
          </w:tcPr>
          <w:p w14:paraId="4FC0DA7B"/>
        </w:tc>
        <w:tc>
          <w:tcPr>
            <w:tcW w:w="1160" w:type="dxa"/>
            <w:vAlign w:val="center"/>
          </w:tcPr>
          <w:p w14:paraId="6F576091"/>
        </w:tc>
        <w:tc>
          <w:tcPr>
            <w:tcW w:w="1092" w:type="dxa"/>
            <w:vAlign w:val="center"/>
          </w:tcPr>
          <w:p w14:paraId="64BA1790"/>
        </w:tc>
      </w:tr>
      <w:tr w14:paraId="5F23A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D7EA8B">
            <w:pPr>
              <w:jc w:val="left"/>
            </w:pPr>
            <w:r>
              <w:rPr>
                <w:rFonts w:ascii="宋体" w:hAnsi="宋体" w:eastAsia="宋体" w:cs="宋体"/>
                <w:b w:val="0"/>
                <w:i w:val="0"/>
                <w:color w:val="000000"/>
                <w:sz w:val="14"/>
              </w:rPr>
              <w:t>2130707</w:t>
            </w:r>
          </w:p>
        </w:tc>
        <w:tc>
          <w:tcPr>
            <w:tcW w:w="2060" w:type="dxa"/>
            <w:vAlign w:val="center"/>
          </w:tcPr>
          <w:p w14:paraId="59BEA24A">
            <w:pPr>
              <w:jc w:val="left"/>
            </w:pPr>
            <w:r>
              <w:rPr>
                <w:rFonts w:ascii="宋体" w:hAnsi="宋体" w:eastAsia="宋体" w:cs="宋体"/>
                <w:b w:val="0"/>
                <w:i w:val="0"/>
                <w:color w:val="000000"/>
                <w:sz w:val="14"/>
              </w:rPr>
              <w:t>农村综合改革示范试点补助</w:t>
            </w:r>
          </w:p>
        </w:tc>
        <w:tc>
          <w:tcPr>
            <w:tcW w:w="1160" w:type="dxa"/>
            <w:vAlign w:val="center"/>
          </w:tcPr>
          <w:p w14:paraId="1436677D">
            <w:pPr>
              <w:jc w:val="right"/>
            </w:pPr>
            <w:r>
              <w:rPr>
                <w:rFonts w:ascii="宋体" w:hAnsi="宋体" w:eastAsia="宋体" w:cs="宋体"/>
                <w:b w:val="0"/>
                <w:i w:val="0"/>
                <w:color w:val="000000"/>
                <w:sz w:val="14"/>
              </w:rPr>
              <w:t>1,220.48</w:t>
            </w:r>
          </w:p>
        </w:tc>
        <w:tc>
          <w:tcPr>
            <w:tcW w:w="1160" w:type="dxa"/>
            <w:vAlign w:val="center"/>
          </w:tcPr>
          <w:p w14:paraId="1EAE2A09">
            <w:pPr>
              <w:jc w:val="right"/>
            </w:pPr>
            <w:r>
              <w:rPr>
                <w:rFonts w:ascii="宋体" w:hAnsi="宋体" w:eastAsia="宋体" w:cs="宋体"/>
                <w:b w:val="0"/>
                <w:i w:val="0"/>
                <w:color w:val="000000"/>
                <w:sz w:val="14"/>
              </w:rPr>
              <w:t>1,220.48</w:t>
            </w:r>
          </w:p>
        </w:tc>
        <w:tc>
          <w:tcPr>
            <w:tcW w:w="1160" w:type="dxa"/>
            <w:vAlign w:val="center"/>
          </w:tcPr>
          <w:p w14:paraId="6987CD2E"/>
        </w:tc>
        <w:tc>
          <w:tcPr>
            <w:tcW w:w="1160" w:type="dxa"/>
            <w:vAlign w:val="center"/>
          </w:tcPr>
          <w:p w14:paraId="79222493"/>
        </w:tc>
        <w:tc>
          <w:tcPr>
            <w:tcW w:w="1160" w:type="dxa"/>
            <w:vAlign w:val="center"/>
          </w:tcPr>
          <w:p w14:paraId="5A48DAF5"/>
        </w:tc>
        <w:tc>
          <w:tcPr>
            <w:tcW w:w="1160" w:type="dxa"/>
            <w:vAlign w:val="center"/>
          </w:tcPr>
          <w:p w14:paraId="269E7C29"/>
        </w:tc>
        <w:tc>
          <w:tcPr>
            <w:tcW w:w="1092" w:type="dxa"/>
            <w:vAlign w:val="center"/>
          </w:tcPr>
          <w:p w14:paraId="1776E15D"/>
        </w:tc>
      </w:tr>
      <w:tr w14:paraId="47B7C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3BD4BD">
            <w:pPr>
              <w:jc w:val="left"/>
            </w:pPr>
            <w:r>
              <w:rPr>
                <w:rFonts w:ascii="宋体" w:hAnsi="宋体" w:eastAsia="宋体" w:cs="宋体"/>
                <w:b w:val="0"/>
                <w:i w:val="0"/>
                <w:color w:val="000000"/>
                <w:sz w:val="14"/>
              </w:rPr>
              <w:t>215</w:t>
            </w:r>
          </w:p>
        </w:tc>
        <w:tc>
          <w:tcPr>
            <w:tcW w:w="2060" w:type="dxa"/>
            <w:vAlign w:val="center"/>
          </w:tcPr>
          <w:p w14:paraId="26BAF0D2">
            <w:pPr>
              <w:jc w:val="left"/>
            </w:pPr>
            <w:r>
              <w:rPr>
                <w:rFonts w:ascii="宋体" w:hAnsi="宋体" w:eastAsia="宋体" w:cs="宋体"/>
                <w:b w:val="0"/>
                <w:i w:val="0"/>
                <w:color w:val="000000"/>
                <w:sz w:val="14"/>
              </w:rPr>
              <w:t>资源勘探工业信息等支出</w:t>
            </w:r>
          </w:p>
        </w:tc>
        <w:tc>
          <w:tcPr>
            <w:tcW w:w="1160" w:type="dxa"/>
            <w:vAlign w:val="center"/>
          </w:tcPr>
          <w:p w14:paraId="4D578A28">
            <w:pPr>
              <w:jc w:val="right"/>
            </w:pPr>
            <w:r>
              <w:rPr>
                <w:rFonts w:ascii="宋体" w:hAnsi="宋体" w:eastAsia="宋体" w:cs="宋体"/>
                <w:b w:val="0"/>
                <w:i w:val="0"/>
                <w:color w:val="000000"/>
                <w:sz w:val="14"/>
              </w:rPr>
              <w:t>69.13</w:t>
            </w:r>
          </w:p>
        </w:tc>
        <w:tc>
          <w:tcPr>
            <w:tcW w:w="1160" w:type="dxa"/>
            <w:vAlign w:val="center"/>
          </w:tcPr>
          <w:p w14:paraId="7C0BEE08">
            <w:pPr>
              <w:jc w:val="right"/>
            </w:pPr>
            <w:r>
              <w:rPr>
                <w:rFonts w:ascii="宋体" w:hAnsi="宋体" w:eastAsia="宋体" w:cs="宋体"/>
                <w:b w:val="0"/>
                <w:i w:val="0"/>
                <w:color w:val="000000"/>
                <w:sz w:val="14"/>
              </w:rPr>
              <w:t>69.13</w:t>
            </w:r>
          </w:p>
        </w:tc>
        <w:tc>
          <w:tcPr>
            <w:tcW w:w="1160" w:type="dxa"/>
            <w:vAlign w:val="center"/>
          </w:tcPr>
          <w:p w14:paraId="43B178F3"/>
        </w:tc>
        <w:tc>
          <w:tcPr>
            <w:tcW w:w="1160" w:type="dxa"/>
            <w:vAlign w:val="center"/>
          </w:tcPr>
          <w:p w14:paraId="56F97F12"/>
        </w:tc>
        <w:tc>
          <w:tcPr>
            <w:tcW w:w="1160" w:type="dxa"/>
            <w:vAlign w:val="center"/>
          </w:tcPr>
          <w:p w14:paraId="7F6B1E28"/>
        </w:tc>
        <w:tc>
          <w:tcPr>
            <w:tcW w:w="1160" w:type="dxa"/>
            <w:vAlign w:val="center"/>
          </w:tcPr>
          <w:p w14:paraId="1276C21A"/>
        </w:tc>
        <w:tc>
          <w:tcPr>
            <w:tcW w:w="1092" w:type="dxa"/>
            <w:vAlign w:val="center"/>
          </w:tcPr>
          <w:p w14:paraId="2FE078C7"/>
        </w:tc>
      </w:tr>
      <w:tr w14:paraId="69C90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98FCAD">
            <w:pPr>
              <w:jc w:val="left"/>
            </w:pPr>
            <w:r>
              <w:rPr>
                <w:rFonts w:ascii="宋体" w:hAnsi="宋体" w:eastAsia="宋体" w:cs="宋体"/>
                <w:b w:val="0"/>
                <w:i w:val="0"/>
                <w:color w:val="000000"/>
                <w:sz w:val="14"/>
              </w:rPr>
              <w:t>21508</w:t>
            </w:r>
          </w:p>
        </w:tc>
        <w:tc>
          <w:tcPr>
            <w:tcW w:w="2060" w:type="dxa"/>
            <w:vAlign w:val="center"/>
          </w:tcPr>
          <w:p w14:paraId="5AE70981">
            <w:pPr>
              <w:jc w:val="left"/>
            </w:pPr>
            <w:r>
              <w:rPr>
                <w:rFonts w:ascii="宋体" w:hAnsi="宋体" w:eastAsia="宋体" w:cs="宋体"/>
                <w:b w:val="0"/>
                <w:i w:val="0"/>
                <w:color w:val="000000"/>
                <w:sz w:val="14"/>
              </w:rPr>
              <w:t>支持中小企业发展和管理支出</w:t>
            </w:r>
          </w:p>
        </w:tc>
        <w:tc>
          <w:tcPr>
            <w:tcW w:w="1160" w:type="dxa"/>
            <w:vAlign w:val="center"/>
          </w:tcPr>
          <w:p w14:paraId="5BA1F42B">
            <w:pPr>
              <w:jc w:val="right"/>
            </w:pPr>
            <w:r>
              <w:rPr>
                <w:rFonts w:ascii="宋体" w:hAnsi="宋体" w:eastAsia="宋体" w:cs="宋体"/>
                <w:b w:val="0"/>
                <w:i w:val="0"/>
                <w:color w:val="000000"/>
                <w:sz w:val="14"/>
              </w:rPr>
              <w:t>69.13</w:t>
            </w:r>
          </w:p>
        </w:tc>
        <w:tc>
          <w:tcPr>
            <w:tcW w:w="1160" w:type="dxa"/>
            <w:vAlign w:val="center"/>
          </w:tcPr>
          <w:p w14:paraId="5A50D1A8">
            <w:pPr>
              <w:jc w:val="right"/>
            </w:pPr>
            <w:r>
              <w:rPr>
                <w:rFonts w:ascii="宋体" w:hAnsi="宋体" w:eastAsia="宋体" w:cs="宋体"/>
                <w:b w:val="0"/>
                <w:i w:val="0"/>
                <w:color w:val="000000"/>
                <w:sz w:val="14"/>
              </w:rPr>
              <w:t>69.13</w:t>
            </w:r>
          </w:p>
        </w:tc>
        <w:tc>
          <w:tcPr>
            <w:tcW w:w="1160" w:type="dxa"/>
            <w:vAlign w:val="center"/>
          </w:tcPr>
          <w:p w14:paraId="2318F85B"/>
        </w:tc>
        <w:tc>
          <w:tcPr>
            <w:tcW w:w="1160" w:type="dxa"/>
            <w:vAlign w:val="center"/>
          </w:tcPr>
          <w:p w14:paraId="3E26BF91"/>
        </w:tc>
        <w:tc>
          <w:tcPr>
            <w:tcW w:w="1160" w:type="dxa"/>
            <w:vAlign w:val="center"/>
          </w:tcPr>
          <w:p w14:paraId="4B1BE9D7"/>
        </w:tc>
        <w:tc>
          <w:tcPr>
            <w:tcW w:w="1160" w:type="dxa"/>
            <w:vAlign w:val="center"/>
          </w:tcPr>
          <w:p w14:paraId="04E333A7"/>
        </w:tc>
        <w:tc>
          <w:tcPr>
            <w:tcW w:w="1092" w:type="dxa"/>
            <w:vAlign w:val="center"/>
          </w:tcPr>
          <w:p w14:paraId="1D83A575"/>
        </w:tc>
      </w:tr>
      <w:tr w14:paraId="58FBF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9465D1">
            <w:pPr>
              <w:jc w:val="left"/>
            </w:pPr>
            <w:r>
              <w:rPr>
                <w:rFonts w:ascii="宋体" w:hAnsi="宋体" w:eastAsia="宋体" w:cs="宋体"/>
                <w:b w:val="0"/>
                <w:i w:val="0"/>
                <w:color w:val="000000"/>
                <w:sz w:val="14"/>
              </w:rPr>
              <w:t>2150899</w:t>
            </w:r>
          </w:p>
        </w:tc>
        <w:tc>
          <w:tcPr>
            <w:tcW w:w="2060" w:type="dxa"/>
            <w:vAlign w:val="center"/>
          </w:tcPr>
          <w:p w14:paraId="67DC611A">
            <w:pPr>
              <w:jc w:val="left"/>
            </w:pPr>
            <w:r>
              <w:rPr>
                <w:rFonts w:ascii="宋体" w:hAnsi="宋体" w:eastAsia="宋体" w:cs="宋体"/>
                <w:b w:val="0"/>
                <w:i w:val="0"/>
                <w:color w:val="000000"/>
                <w:sz w:val="14"/>
              </w:rPr>
              <w:t>其他支持中小企业发展和管理支出</w:t>
            </w:r>
          </w:p>
        </w:tc>
        <w:tc>
          <w:tcPr>
            <w:tcW w:w="1160" w:type="dxa"/>
            <w:vAlign w:val="center"/>
          </w:tcPr>
          <w:p w14:paraId="2B929F70">
            <w:pPr>
              <w:jc w:val="right"/>
            </w:pPr>
            <w:r>
              <w:rPr>
                <w:rFonts w:ascii="宋体" w:hAnsi="宋体" w:eastAsia="宋体" w:cs="宋体"/>
                <w:b w:val="0"/>
                <w:i w:val="0"/>
                <w:color w:val="000000"/>
                <w:sz w:val="14"/>
              </w:rPr>
              <w:t>69.13</w:t>
            </w:r>
          </w:p>
        </w:tc>
        <w:tc>
          <w:tcPr>
            <w:tcW w:w="1160" w:type="dxa"/>
            <w:vAlign w:val="center"/>
          </w:tcPr>
          <w:p w14:paraId="28D9C6B5">
            <w:pPr>
              <w:jc w:val="right"/>
            </w:pPr>
            <w:r>
              <w:rPr>
                <w:rFonts w:ascii="宋体" w:hAnsi="宋体" w:eastAsia="宋体" w:cs="宋体"/>
                <w:b w:val="0"/>
                <w:i w:val="0"/>
                <w:color w:val="000000"/>
                <w:sz w:val="14"/>
              </w:rPr>
              <w:t>69.13</w:t>
            </w:r>
          </w:p>
        </w:tc>
        <w:tc>
          <w:tcPr>
            <w:tcW w:w="1160" w:type="dxa"/>
            <w:vAlign w:val="center"/>
          </w:tcPr>
          <w:p w14:paraId="3311CDD0"/>
        </w:tc>
        <w:tc>
          <w:tcPr>
            <w:tcW w:w="1160" w:type="dxa"/>
            <w:vAlign w:val="center"/>
          </w:tcPr>
          <w:p w14:paraId="4FA31DC4"/>
        </w:tc>
        <w:tc>
          <w:tcPr>
            <w:tcW w:w="1160" w:type="dxa"/>
            <w:vAlign w:val="center"/>
          </w:tcPr>
          <w:p w14:paraId="28C96E50"/>
        </w:tc>
        <w:tc>
          <w:tcPr>
            <w:tcW w:w="1160" w:type="dxa"/>
            <w:vAlign w:val="center"/>
          </w:tcPr>
          <w:p w14:paraId="4FA106E5"/>
        </w:tc>
        <w:tc>
          <w:tcPr>
            <w:tcW w:w="1092" w:type="dxa"/>
            <w:vAlign w:val="center"/>
          </w:tcPr>
          <w:p w14:paraId="5CD30DD2"/>
        </w:tc>
      </w:tr>
      <w:tr w14:paraId="19465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DCB75C">
            <w:pPr>
              <w:jc w:val="left"/>
            </w:pPr>
            <w:r>
              <w:rPr>
                <w:rFonts w:ascii="宋体" w:hAnsi="宋体" w:eastAsia="宋体" w:cs="宋体"/>
                <w:b w:val="0"/>
                <w:i w:val="0"/>
                <w:color w:val="000000"/>
                <w:sz w:val="14"/>
              </w:rPr>
              <w:t>221</w:t>
            </w:r>
          </w:p>
        </w:tc>
        <w:tc>
          <w:tcPr>
            <w:tcW w:w="2060" w:type="dxa"/>
            <w:vAlign w:val="center"/>
          </w:tcPr>
          <w:p w14:paraId="764FD0B3">
            <w:pPr>
              <w:jc w:val="left"/>
            </w:pPr>
            <w:r>
              <w:rPr>
                <w:rFonts w:ascii="宋体" w:hAnsi="宋体" w:eastAsia="宋体" w:cs="宋体"/>
                <w:b w:val="0"/>
                <w:i w:val="0"/>
                <w:color w:val="000000"/>
                <w:sz w:val="14"/>
              </w:rPr>
              <w:t>住房保障支出</w:t>
            </w:r>
          </w:p>
        </w:tc>
        <w:tc>
          <w:tcPr>
            <w:tcW w:w="1160" w:type="dxa"/>
            <w:vAlign w:val="center"/>
          </w:tcPr>
          <w:p w14:paraId="47A0ADAA">
            <w:pPr>
              <w:jc w:val="right"/>
            </w:pPr>
            <w:r>
              <w:rPr>
                <w:rFonts w:ascii="宋体" w:hAnsi="宋体" w:eastAsia="宋体" w:cs="宋体"/>
                <w:b w:val="0"/>
                <w:i w:val="0"/>
                <w:color w:val="000000"/>
                <w:sz w:val="14"/>
              </w:rPr>
              <w:t>73.95</w:t>
            </w:r>
          </w:p>
        </w:tc>
        <w:tc>
          <w:tcPr>
            <w:tcW w:w="1160" w:type="dxa"/>
            <w:vAlign w:val="center"/>
          </w:tcPr>
          <w:p w14:paraId="3A3EBBE3">
            <w:pPr>
              <w:jc w:val="right"/>
            </w:pPr>
            <w:r>
              <w:rPr>
                <w:rFonts w:ascii="宋体" w:hAnsi="宋体" w:eastAsia="宋体" w:cs="宋体"/>
                <w:b w:val="0"/>
                <w:i w:val="0"/>
                <w:color w:val="000000"/>
                <w:sz w:val="14"/>
              </w:rPr>
              <w:t>73.95</w:t>
            </w:r>
          </w:p>
        </w:tc>
        <w:tc>
          <w:tcPr>
            <w:tcW w:w="1160" w:type="dxa"/>
            <w:vAlign w:val="center"/>
          </w:tcPr>
          <w:p w14:paraId="40D90BB4"/>
        </w:tc>
        <w:tc>
          <w:tcPr>
            <w:tcW w:w="1160" w:type="dxa"/>
            <w:vAlign w:val="center"/>
          </w:tcPr>
          <w:p w14:paraId="4E62B69A"/>
        </w:tc>
        <w:tc>
          <w:tcPr>
            <w:tcW w:w="1160" w:type="dxa"/>
            <w:vAlign w:val="center"/>
          </w:tcPr>
          <w:p w14:paraId="0F81CB07"/>
        </w:tc>
        <w:tc>
          <w:tcPr>
            <w:tcW w:w="1160" w:type="dxa"/>
            <w:vAlign w:val="center"/>
          </w:tcPr>
          <w:p w14:paraId="5839283C"/>
        </w:tc>
        <w:tc>
          <w:tcPr>
            <w:tcW w:w="1092" w:type="dxa"/>
            <w:vAlign w:val="center"/>
          </w:tcPr>
          <w:p w14:paraId="3EBCA6D8"/>
        </w:tc>
      </w:tr>
      <w:tr w14:paraId="24D51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E47E75">
            <w:pPr>
              <w:jc w:val="left"/>
            </w:pPr>
            <w:r>
              <w:rPr>
                <w:rFonts w:ascii="宋体" w:hAnsi="宋体" w:eastAsia="宋体" w:cs="宋体"/>
                <w:b w:val="0"/>
                <w:i w:val="0"/>
                <w:color w:val="000000"/>
                <w:sz w:val="14"/>
              </w:rPr>
              <w:t>22102</w:t>
            </w:r>
          </w:p>
        </w:tc>
        <w:tc>
          <w:tcPr>
            <w:tcW w:w="2060" w:type="dxa"/>
            <w:vAlign w:val="center"/>
          </w:tcPr>
          <w:p w14:paraId="51EEF823">
            <w:pPr>
              <w:jc w:val="left"/>
            </w:pPr>
            <w:r>
              <w:rPr>
                <w:rFonts w:ascii="宋体" w:hAnsi="宋体" w:eastAsia="宋体" w:cs="宋体"/>
                <w:b w:val="0"/>
                <w:i w:val="0"/>
                <w:color w:val="000000"/>
                <w:sz w:val="14"/>
              </w:rPr>
              <w:t>住房改革支出</w:t>
            </w:r>
          </w:p>
        </w:tc>
        <w:tc>
          <w:tcPr>
            <w:tcW w:w="1160" w:type="dxa"/>
            <w:vAlign w:val="center"/>
          </w:tcPr>
          <w:p w14:paraId="07D9625B">
            <w:pPr>
              <w:jc w:val="right"/>
            </w:pPr>
            <w:r>
              <w:rPr>
                <w:rFonts w:ascii="宋体" w:hAnsi="宋体" w:eastAsia="宋体" w:cs="宋体"/>
                <w:b w:val="0"/>
                <w:i w:val="0"/>
                <w:color w:val="000000"/>
                <w:sz w:val="14"/>
              </w:rPr>
              <w:t>73.95</w:t>
            </w:r>
          </w:p>
        </w:tc>
        <w:tc>
          <w:tcPr>
            <w:tcW w:w="1160" w:type="dxa"/>
            <w:vAlign w:val="center"/>
          </w:tcPr>
          <w:p w14:paraId="76EDBE5D">
            <w:pPr>
              <w:jc w:val="right"/>
            </w:pPr>
            <w:r>
              <w:rPr>
                <w:rFonts w:ascii="宋体" w:hAnsi="宋体" w:eastAsia="宋体" w:cs="宋体"/>
                <w:b w:val="0"/>
                <w:i w:val="0"/>
                <w:color w:val="000000"/>
                <w:sz w:val="14"/>
              </w:rPr>
              <w:t>73.95</w:t>
            </w:r>
          </w:p>
        </w:tc>
        <w:tc>
          <w:tcPr>
            <w:tcW w:w="1160" w:type="dxa"/>
            <w:vAlign w:val="center"/>
          </w:tcPr>
          <w:p w14:paraId="3D961F1D"/>
        </w:tc>
        <w:tc>
          <w:tcPr>
            <w:tcW w:w="1160" w:type="dxa"/>
            <w:vAlign w:val="center"/>
          </w:tcPr>
          <w:p w14:paraId="7A695BBE"/>
        </w:tc>
        <w:tc>
          <w:tcPr>
            <w:tcW w:w="1160" w:type="dxa"/>
            <w:vAlign w:val="center"/>
          </w:tcPr>
          <w:p w14:paraId="618F9E1F"/>
        </w:tc>
        <w:tc>
          <w:tcPr>
            <w:tcW w:w="1160" w:type="dxa"/>
            <w:vAlign w:val="center"/>
          </w:tcPr>
          <w:p w14:paraId="03F4663C"/>
        </w:tc>
        <w:tc>
          <w:tcPr>
            <w:tcW w:w="1092" w:type="dxa"/>
            <w:vAlign w:val="center"/>
          </w:tcPr>
          <w:p w14:paraId="07C26A36"/>
        </w:tc>
      </w:tr>
      <w:tr w14:paraId="12A9C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2CF3D2">
            <w:pPr>
              <w:jc w:val="left"/>
            </w:pPr>
            <w:r>
              <w:rPr>
                <w:rFonts w:ascii="宋体" w:hAnsi="宋体" w:eastAsia="宋体" w:cs="宋体"/>
                <w:b w:val="0"/>
                <w:i w:val="0"/>
                <w:color w:val="000000"/>
                <w:sz w:val="14"/>
              </w:rPr>
              <w:t>2210201</w:t>
            </w:r>
          </w:p>
        </w:tc>
        <w:tc>
          <w:tcPr>
            <w:tcW w:w="2060" w:type="dxa"/>
            <w:vAlign w:val="center"/>
          </w:tcPr>
          <w:p w14:paraId="7C999F81">
            <w:pPr>
              <w:jc w:val="left"/>
            </w:pPr>
            <w:r>
              <w:rPr>
                <w:rFonts w:ascii="宋体" w:hAnsi="宋体" w:eastAsia="宋体" w:cs="宋体"/>
                <w:b w:val="0"/>
                <w:i w:val="0"/>
                <w:color w:val="000000"/>
                <w:sz w:val="14"/>
              </w:rPr>
              <w:t>住房公积金</w:t>
            </w:r>
          </w:p>
        </w:tc>
        <w:tc>
          <w:tcPr>
            <w:tcW w:w="1160" w:type="dxa"/>
            <w:vAlign w:val="center"/>
          </w:tcPr>
          <w:p w14:paraId="402607D1">
            <w:pPr>
              <w:jc w:val="right"/>
            </w:pPr>
            <w:r>
              <w:rPr>
                <w:rFonts w:ascii="宋体" w:hAnsi="宋体" w:eastAsia="宋体" w:cs="宋体"/>
                <w:b w:val="0"/>
                <w:i w:val="0"/>
                <w:color w:val="000000"/>
                <w:sz w:val="14"/>
              </w:rPr>
              <w:t>73.95</w:t>
            </w:r>
          </w:p>
        </w:tc>
        <w:tc>
          <w:tcPr>
            <w:tcW w:w="1160" w:type="dxa"/>
            <w:vAlign w:val="center"/>
          </w:tcPr>
          <w:p w14:paraId="21E92E86">
            <w:pPr>
              <w:jc w:val="right"/>
            </w:pPr>
            <w:r>
              <w:rPr>
                <w:rFonts w:ascii="宋体" w:hAnsi="宋体" w:eastAsia="宋体" w:cs="宋体"/>
                <w:b w:val="0"/>
                <w:i w:val="0"/>
                <w:color w:val="000000"/>
                <w:sz w:val="14"/>
              </w:rPr>
              <w:t>73.95</w:t>
            </w:r>
          </w:p>
        </w:tc>
        <w:tc>
          <w:tcPr>
            <w:tcW w:w="1160" w:type="dxa"/>
            <w:vAlign w:val="center"/>
          </w:tcPr>
          <w:p w14:paraId="247EB70F"/>
        </w:tc>
        <w:tc>
          <w:tcPr>
            <w:tcW w:w="1160" w:type="dxa"/>
            <w:vAlign w:val="center"/>
          </w:tcPr>
          <w:p w14:paraId="2122CC98"/>
        </w:tc>
        <w:tc>
          <w:tcPr>
            <w:tcW w:w="1160" w:type="dxa"/>
            <w:vAlign w:val="center"/>
          </w:tcPr>
          <w:p w14:paraId="5F2508BD"/>
        </w:tc>
        <w:tc>
          <w:tcPr>
            <w:tcW w:w="1160" w:type="dxa"/>
            <w:vAlign w:val="center"/>
          </w:tcPr>
          <w:p w14:paraId="3C638F54"/>
        </w:tc>
        <w:tc>
          <w:tcPr>
            <w:tcW w:w="1092" w:type="dxa"/>
            <w:vAlign w:val="center"/>
          </w:tcPr>
          <w:p w14:paraId="4E12B6DF"/>
        </w:tc>
      </w:tr>
      <w:tr w14:paraId="4E709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FA0C1F2">
            <w:pPr>
              <w:jc w:val="left"/>
            </w:pPr>
            <w:r>
              <w:rPr>
                <w:rFonts w:ascii="宋体" w:hAnsi="宋体" w:eastAsia="宋体" w:cs="宋体"/>
                <w:b w:val="0"/>
                <w:i w:val="0"/>
                <w:color w:val="000000"/>
                <w:sz w:val="14"/>
              </w:rPr>
              <w:t>注：本表反映部门本年度取得的各项收入情况。</w:t>
            </w:r>
          </w:p>
        </w:tc>
      </w:tr>
      <w:tr w14:paraId="1A01E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C8A2AA">
            <w:pPr>
              <w:jc w:val="left"/>
            </w:pPr>
            <w:r>
              <w:rPr>
                <w:rFonts w:ascii="宋体" w:hAnsi="宋体" w:eastAsia="宋体" w:cs="宋体"/>
                <w:b w:val="0"/>
                <w:i w:val="0"/>
                <w:color w:val="000000"/>
                <w:sz w:val="14"/>
              </w:rPr>
              <w:t xml:space="preserve">    本表金额转换成万元时，因四舍五入可能存在尾差。</w:t>
            </w:r>
          </w:p>
        </w:tc>
      </w:tr>
      <w:tr w14:paraId="49D39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84C967">
            <w:pPr>
              <w:jc w:val="left"/>
            </w:pPr>
            <w:r>
              <w:rPr>
                <w:rFonts w:ascii="宋体" w:hAnsi="宋体" w:eastAsia="宋体" w:cs="宋体"/>
                <w:b w:val="0"/>
                <w:i w:val="0"/>
                <w:color w:val="000000"/>
                <w:sz w:val="14"/>
              </w:rPr>
              <w:t xml:space="preserve">    如本表为空，则我部门本年度无此类资金收支余。</w:t>
            </w:r>
          </w:p>
        </w:tc>
      </w:tr>
    </w:tbl>
    <w:p w14:paraId="40CC04C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21328E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D64A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827B31">
            <w:pPr>
              <w:jc w:val="right"/>
            </w:pPr>
            <w:r>
              <w:rPr>
                <w:rFonts w:ascii="宋体" w:hAnsi="宋体" w:eastAsia="宋体" w:cs="宋体"/>
                <w:sz w:val="20"/>
              </w:rPr>
              <w:t>公开03表</w:t>
            </w:r>
          </w:p>
        </w:tc>
      </w:tr>
      <w:tr w14:paraId="0608E3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A7AC3C5">
            <w:pPr>
              <w:jc w:val="left"/>
            </w:pPr>
            <w:r>
              <w:rPr>
                <w:rFonts w:ascii="宋体" w:hAnsi="宋体" w:eastAsia="宋体" w:cs="宋体"/>
                <w:sz w:val="20"/>
              </w:rPr>
              <w:t>部门：辽宁省盘锦市盘山县吴家镇人民政府</w:t>
            </w:r>
          </w:p>
        </w:tc>
        <w:tc>
          <w:tcPr>
            <w:tcW w:w="2000" w:type="dxa"/>
          </w:tcPr>
          <w:p w14:paraId="5164A653">
            <w:pPr>
              <w:jc w:val="center"/>
            </w:pPr>
            <w:r>
              <w:rPr>
                <w:rFonts w:ascii="宋体" w:hAnsi="宋体" w:eastAsia="宋体" w:cs="宋体"/>
                <w:sz w:val="20"/>
              </w:rPr>
              <w:t>2023年度</w:t>
            </w:r>
          </w:p>
        </w:tc>
        <w:tc>
          <w:tcPr>
            <w:tcW w:w="4386" w:type="dxa"/>
          </w:tcPr>
          <w:p w14:paraId="74873068">
            <w:pPr>
              <w:jc w:val="right"/>
            </w:pPr>
            <w:r>
              <w:rPr>
                <w:rFonts w:ascii="宋体" w:hAnsi="宋体" w:eastAsia="宋体" w:cs="宋体"/>
                <w:sz w:val="20"/>
              </w:rPr>
              <w:t>金额单位：万元</w:t>
            </w:r>
          </w:p>
        </w:tc>
      </w:tr>
    </w:tbl>
    <w:p w14:paraId="5938C38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BEDE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CF3E4F6">
            <w:pPr>
              <w:jc w:val="center"/>
            </w:pPr>
            <w:r>
              <w:rPr>
                <w:rFonts w:ascii="宋体" w:hAnsi="宋体" w:eastAsia="宋体" w:cs="宋体"/>
                <w:b w:val="0"/>
                <w:i w:val="0"/>
                <w:color w:val="000000"/>
                <w:sz w:val="16"/>
              </w:rPr>
              <w:t>项目</w:t>
            </w:r>
          </w:p>
        </w:tc>
        <w:tc>
          <w:tcPr>
            <w:tcW w:w="1120" w:type="dxa"/>
            <w:vMerge w:val="restart"/>
            <w:vAlign w:val="center"/>
          </w:tcPr>
          <w:p w14:paraId="1129CACA">
            <w:pPr>
              <w:jc w:val="center"/>
            </w:pPr>
            <w:r>
              <w:rPr>
                <w:rFonts w:ascii="宋体" w:hAnsi="宋体" w:eastAsia="宋体" w:cs="宋体"/>
                <w:b w:val="0"/>
                <w:i w:val="0"/>
                <w:color w:val="000000"/>
                <w:sz w:val="16"/>
              </w:rPr>
              <w:t>本年支出合计</w:t>
            </w:r>
          </w:p>
        </w:tc>
        <w:tc>
          <w:tcPr>
            <w:tcW w:w="1120" w:type="dxa"/>
            <w:vMerge w:val="restart"/>
            <w:vAlign w:val="center"/>
          </w:tcPr>
          <w:p w14:paraId="48A3A45C">
            <w:pPr>
              <w:jc w:val="center"/>
            </w:pPr>
            <w:r>
              <w:rPr>
                <w:rFonts w:ascii="宋体" w:hAnsi="宋体" w:eastAsia="宋体" w:cs="宋体"/>
                <w:b w:val="0"/>
                <w:i w:val="0"/>
                <w:color w:val="000000"/>
                <w:sz w:val="16"/>
              </w:rPr>
              <w:t>基本支出</w:t>
            </w:r>
          </w:p>
        </w:tc>
        <w:tc>
          <w:tcPr>
            <w:tcW w:w="1120" w:type="dxa"/>
            <w:vMerge w:val="restart"/>
            <w:vAlign w:val="center"/>
          </w:tcPr>
          <w:p w14:paraId="2C289A10">
            <w:pPr>
              <w:jc w:val="center"/>
            </w:pPr>
            <w:r>
              <w:rPr>
                <w:rFonts w:ascii="宋体" w:hAnsi="宋体" w:eastAsia="宋体" w:cs="宋体"/>
                <w:b w:val="0"/>
                <w:i w:val="0"/>
                <w:color w:val="000000"/>
                <w:sz w:val="16"/>
              </w:rPr>
              <w:t>项目支出</w:t>
            </w:r>
          </w:p>
        </w:tc>
        <w:tc>
          <w:tcPr>
            <w:tcW w:w="1120" w:type="dxa"/>
            <w:vMerge w:val="restart"/>
            <w:vAlign w:val="center"/>
          </w:tcPr>
          <w:p w14:paraId="29742AAA">
            <w:pPr>
              <w:jc w:val="center"/>
            </w:pPr>
            <w:r>
              <w:rPr>
                <w:rFonts w:ascii="宋体" w:hAnsi="宋体" w:eastAsia="宋体" w:cs="宋体"/>
                <w:b w:val="0"/>
                <w:i w:val="0"/>
                <w:color w:val="000000"/>
                <w:sz w:val="16"/>
              </w:rPr>
              <w:t>上缴上级支出</w:t>
            </w:r>
          </w:p>
        </w:tc>
        <w:tc>
          <w:tcPr>
            <w:tcW w:w="1120" w:type="dxa"/>
            <w:vMerge w:val="restart"/>
            <w:vAlign w:val="center"/>
          </w:tcPr>
          <w:p w14:paraId="01934BD9">
            <w:pPr>
              <w:jc w:val="center"/>
            </w:pPr>
            <w:r>
              <w:rPr>
                <w:rFonts w:ascii="宋体" w:hAnsi="宋体" w:eastAsia="宋体" w:cs="宋体"/>
                <w:b w:val="0"/>
                <w:i w:val="0"/>
                <w:color w:val="000000"/>
                <w:sz w:val="16"/>
              </w:rPr>
              <w:t>经营支出</w:t>
            </w:r>
          </w:p>
        </w:tc>
        <w:tc>
          <w:tcPr>
            <w:tcW w:w="1112" w:type="dxa"/>
            <w:vMerge w:val="restart"/>
            <w:vAlign w:val="center"/>
          </w:tcPr>
          <w:p w14:paraId="4C85B6D6">
            <w:pPr>
              <w:jc w:val="center"/>
            </w:pPr>
            <w:r>
              <w:rPr>
                <w:rFonts w:ascii="宋体" w:hAnsi="宋体" w:eastAsia="宋体" w:cs="宋体"/>
                <w:b w:val="0"/>
                <w:i w:val="0"/>
                <w:color w:val="000000"/>
                <w:sz w:val="16"/>
              </w:rPr>
              <w:t>对附属单位补助支出</w:t>
            </w:r>
          </w:p>
        </w:tc>
      </w:tr>
      <w:tr w14:paraId="1D30F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5577055">
            <w:pPr>
              <w:jc w:val="center"/>
            </w:pPr>
            <w:r>
              <w:rPr>
                <w:rFonts w:ascii="宋体" w:hAnsi="宋体" w:eastAsia="宋体" w:cs="宋体"/>
                <w:b w:val="0"/>
                <w:i w:val="0"/>
                <w:color w:val="000000"/>
                <w:sz w:val="16"/>
              </w:rPr>
              <w:t>功能分类科目编码</w:t>
            </w:r>
          </w:p>
        </w:tc>
        <w:tc>
          <w:tcPr>
            <w:tcW w:w="3340" w:type="dxa"/>
            <w:vMerge w:val="restart"/>
            <w:vAlign w:val="center"/>
          </w:tcPr>
          <w:p w14:paraId="1BC3B081">
            <w:pPr>
              <w:jc w:val="center"/>
            </w:pPr>
            <w:r>
              <w:rPr>
                <w:rFonts w:ascii="宋体" w:hAnsi="宋体" w:eastAsia="宋体" w:cs="宋体"/>
                <w:b w:val="0"/>
                <w:i w:val="0"/>
                <w:color w:val="000000"/>
                <w:sz w:val="16"/>
              </w:rPr>
              <w:t>科目名称</w:t>
            </w:r>
          </w:p>
        </w:tc>
        <w:tc>
          <w:tcPr>
            <w:tcW w:w="1120" w:type="dxa"/>
            <w:vMerge w:val="continue"/>
            <w:vAlign w:val="center"/>
          </w:tcPr>
          <w:p w14:paraId="5C5EDC9B"/>
        </w:tc>
        <w:tc>
          <w:tcPr>
            <w:tcW w:w="1120" w:type="dxa"/>
            <w:vMerge w:val="continue"/>
            <w:vAlign w:val="center"/>
          </w:tcPr>
          <w:p w14:paraId="4620F6CD"/>
        </w:tc>
        <w:tc>
          <w:tcPr>
            <w:tcW w:w="1120" w:type="dxa"/>
            <w:vMerge w:val="continue"/>
            <w:vAlign w:val="center"/>
          </w:tcPr>
          <w:p w14:paraId="395182E6"/>
        </w:tc>
        <w:tc>
          <w:tcPr>
            <w:tcW w:w="1120" w:type="dxa"/>
            <w:vMerge w:val="continue"/>
            <w:vAlign w:val="center"/>
          </w:tcPr>
          <w:p w14:paraId="15645031"/>
        </w:tc>
        <w:tc>
          <w:tcPr>
            <w:tcW w:w="1120" w:type="dxa"/>
            <w:vMerge w:val="continue"/>
            <w:vAlign w:val="center"/>
          </w:tcPr>
          <w:p w14:paraId="1A8D670B"/>
        </w:tc>
        <w:tc>
          <w:tcPr>
            <w:tcW w:w="1112" w:type="dxa"/>
            <w:vMerge w:val="continue"/>
            <w:vAlign w:val="center"/>
          </w:tcPr>
          <w:p w14:paraId="6C5617F5"/>
        </w:tc>
      </w:tr>
      <w:tr w14:paraId="57191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F8ADD34"/>
        </w:tc>
        <w:tc>
          <w:tcPr>
            <w:tcW w:w="3340" w:type="dxa"/>
            <w:vMerge w:val="continue"/>
            <w:vAlign w:val="center"/>
          </w:tcPr>
          <w:p w14:paraId="1383673D"/>
        </w:tc>
        <w:tc>
          <w:tcPr>
            <w:tcW w:w="1120" w:type="dxa"/>
            <w:vMerge w:val="continue"/>
            <w:vAlign w:val="center"/>
          </w:tcPr>
          <w:p w14:paraId="5BA94A95"/>
        </w:tc>
        <w:tc>
          <w:tcPr>
            <w:tcW w:w="1120" w:type="dxa"/>
            <w:vMerge w:val="continue"/>
            <w:vAlign w:val="center"/>
          </w:tcPr>
          <w:p w14:paraId="566E8E93"/>
        </w:tc>
        <w:tc>
          <w:tcPr>
            <w:tcW w:w="1120" w:type="dxa"/>
            <w:vMerge w:val="continue"/>
            <w:vAlign w:val="center"/>
          </w:tcPr>
          <w:p w14:paraId="7647A4EE"/>
        </w:tc>
        <w:tc>
          <w:tcPr>
            <w:tcW w:w="1120" w:type="dxa"/>
            <w:vMerge w:val="continue"/>
            <w:vAlign w:val="center"/>
          </w:tcPr>
          <w:p w14:paraId="0770D71B"/>
        </w:tc>
        <w:tc>
          <w:tcPr>
            <w:tcW w:w="1120" w:type="dxa"/>
            <w:vMerge w:val="continue"/>
            <w:vAlign w:val="center"/>
          </w:tcPr>
          <w:p w14:paraId="161D2A25"/>
        </w:tc>
        <w:tc>
          <w:tcPr>
            <w:tcW w:w="1112" w:type="dxa"/>
            <w:vMerge w:val="continue"/>
            <w:vAlign w:val="center"/>
          </w:tcPr>
          <w:p w14:paraId="4C67F555"/>
        </w:tc>
      </w:tr>
      <w:tr w14:paraId="43297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6BAA5F4"/>
        </w:tc>
        <w:tc>
          <w:tcPr>
            <w:tcW w:w="3340" w:type="dxa"/>
            <w:vMerge w:val="continue"/>
            <w:vAlign w:val="center"/>
          </w:tcPr>
          <w:p w14:paraId="63AF5196"/>
        </w:tc>
        <w:tc>
          <w:tcPr>
            <w:tcW w:w="1120" w:type="dxa"/>
            <w:vMerge w:val="continue"/>
            <w:vAlign w:val="center"/>
          </w:tcPr>
          <w:p w14:paraId="2CD851A6"/>
        </w:tc>
        <w:tc>
          <w:tcPr>
            <w:tcW w:w="1120" w:type="dxa"/>
            <w:vMerge w:val="continue"/>
            <w:vAlign w:val="center"/>
          </w:tcPr>
          <w:p w14:paraId="6DA7020D"/>
        </w:tc>
        <w:tc>
          <w:tcPr>
            <w:tcW w:w="1120" w:type="dxa"/>
            <w:vMerge w:val="continue"/>
            <w:vAlign w:val="center"/>
          </w:tcPr>
          <w:p w14:paraId="7AA86B8F"/>
        </w:tc>
        <w:tc>
          <w:tcPr>
            <w:tcW w:w="1120" w:type="dxa"/>
            <w:vMerge w:val="continue"/>
            <w:vAlign w:val="center"/>
          </w:tcPr>
          <w:p w14:paraId="6B5B0625"/>
        </w:tc>
        <w:tc>
          <w:tcPr>
            <w:tcW w:w="1120" w:type="dxa"/>
            <w:vMerge w:val="continue"/>
            <w:vAlign w:val="center"/>
          </w:tcPr>
          <w:p w14:paraId="294859FC"/>
        </w:tc>
        <w:tc>
          <w:tcPr>
            <w:tcW w:w="1112" w:type="dxa"/>
            <w:vMerge w:val="continue"/>
            <w:vAlign w:val="center"/>
          </w:tcPr>
          <w:p w14:paraId="32C48F7D"/>
        </w:tc>
      </w:tr>
      <w:tr w14:paraId="3EE81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C075443">
            <w:pPr>
              <w:jc w:val="center"/>
            </w:pPr>
            <w:r>
              <w:rPr>
                <w:rFonts w:ascii="宋体" w:hAnsi="宋体" w:eastAsia="宋体" w:cs="宋体"/>
                <w:b w:val="0"/>
                <w:i w:val="0"/>
                <w:color w:val="000000"/>
                <w:sz w:val="16"/>
              </w:rPr>
              <w:t>栏次</w:t>
            </w:r>
          </w:p>
        </w:tc>
        <w:tc>
          <w:tcPr>
            <w:tcW w:w="1120" w:type="dxa"/>
            <w:vAlign w:val="center"/>
          </w:tcPr>
          <w:p w14:paraId="4D34E99B">
            <w:pPr>
              <w:jc w:val="center"/>
            </w:pPr>
            <w:r>
              <w:rPr>
                <w:rFonts w:ascii="宋体" w:hAnsi="宋体" w:eastAsia="宋体" w:cs="宋体"/>
                <w:b w:val="0"/>
                <w:i w:val="0"/>
                <w:color w:val="000000"/>
                <w:sz w:val="16"/>
              </w:rPr>
              <w:t>1</w:t>
            </w:r>
          </w:p>
        </w:tc>
        <w:tc>
          <w:tcPr>
            <w:tcW w:w="1120" w:type="dxa"/>
            <w:vAlign w:val="center"/>
          </w:tcPr>
          <w:p w14:paraId="08F39EA0">
            <w:pPr>
              <w:jc w:val="center"/>
            </w:pPr>
            <w:r>
              <w:rPr>
                <w:rFonts w:ascii="宋体" w:hAnsi="宋体" w:eastAsia="宋体" w:cs="宋体"/>
                <w:b w:val="0"/>
                <w:i w:val="0"/>
                <w:color w:val="000000"/>
                <w:sz w:val="16"/>
              </w:rPr>
              <w:t>2</w:t>
            </w:r>
          </w:p>
        </w:tc>
        <w:tc>
          <w:tcPr>
            <w:tcW w:w="1120" w:type="dxa"/>
            <w:vAlign w:val="center"/>
          </w:tcPr>
          <w:p w14:paraId="576D4EFE">
            <w:pPr>
              <w:jc w:val="center"/>
            </w:pPr>
            <w:r>
              <w:rPr>
                <w:rFonts w:ascii="宋体" w:hAnsi="宋体" w:eastAsia="宋体" w:cs="宋体"/>
                <w:b w:val="0"/>
                <w:i w:val="0"/>
                <w:color w:val="000000"/>
                <w:sz w:val="16"/>
              </w:rPr>
              <w:t>3</w:t>
            </w:r>
          </w:p>
        </w:tc>
        <w:tc>
          <w:tcPr>
            <w:tcW w:w="1120" w:type="dxa"/>
            <w:vAlign w:val="center"/>
          </w:tcPr>
          <w:p w14:paraId="217F90F5">
            <w:pPr>
              <w:jc w:val="center"/>
            </w:pPr>
            <w:r>
              <w:rPr>
                <w:rFonts w:ascii="宋体" w:hAnsi="宋体" w:eastAsia="宋体" w:cs="宋体"/>
                <w:b w:val="0"/>
                <w:i w:val="0"/>
                <w:color w:val="000000"/>
                <w:sz w:val="16"/>
              </w:rPr>
              <w:t>4</w:t>
            </w:r>
          </w:p>
        </w:tc>
        <w:tc>
          <w:tcPr>
            <w:tcW w:w="1120" w:type="dxa"/>
            <w:vAlign w:val="center"/>
          </w:tcPr>
          <w:p w14:paraId="1B393AE2">
            <w:pPr>
              <w:jc w:val="center"/>
            </w:pPr>
            <w:r>
              <w:rPr>
                <w:rFonts w:ascii="宋体" w:hAnsi="宋体" w:eastAsia="宋体" w:cs="宋体"/>
                <w:b w:val="0"/>
                <w:i w:val="0"/>
                <w:color w:val="000000"/>
                <w:sz w:val="16"/>
              </w:rPr>
              <w:t>5</w:t>
            </w:r>
          </w:p>
        </w:tc>
        <w:tc>
          <w:tcPr>
            <w:tcW w:w="1112" w:type="dxa"/>
            <w:vAlign w:val="center"/>
          </w:tcPr>
          <w:p w14:paraId="42D10648">
            <w:pPr>
              <w:jc w:val="center"/>
            </w:pPr>
            <w:r>
              <w:rPr>
                <w:rFonts w:ascii="宋体" w:hAnsi="宋体" w:eastAsia="宋体" w:cs="宋体"/>
                <w:b w:val="0"/>
                <w:i w:val="0"/>
                <w:color w:val="000000"/>
                <w:sz w:val="16"/>
              </w:rPr>
              <w:t>6</w:t>
            </w:r>
          </w:p>
        </w:tc>
      </w:tr>
      <w:tr w14:paraId="07C16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09D67EB">
            <w:pPr>
              <w:jc w:val="center"/>
            </w:pPr>
            <w:r>
              <w:rPr>
                <w:rFonts w:ascii="宋体" w:hAnsi="宋体" w:eastAsia="宋体" w:cs="宋体"/>
                <w:b w:val="0"/>
                <w:i w:val="0"/>
                <w:color w:val="000000"/>
                <w:sz w:val="16"/>
              </w:rPr>
              <w:t>合计</w:t>
            </w:r>
          </w:p>
        </w:tc>
        <w:tc>
          <w:tcPr>
            <w:tcW w:w="1120" w:type="dxa"/>
            <w:vAlign w:val="center"/>
          </w:tcPr>
          <w:p w14:paraId="7882599D">
            <w:pPr>
              <w:jc w:val="right"/>
            </w:pPr>
            <w:r>
              <w:rPr>
                <w:rFonts w:ascii="宋体" w:hAnsi="宋体" w:eastAsia="宋体" w:cs="宋体"/>
                <w:b/>
                <w:i w:val="0"/>
                <w:color w:val="000000"/>
                <w:sz w:val="16"/>
              </w:rPr>
              <w:t>5,062.06</w:t>
            </w:r>
          </w:p>
        </w:tc>
        <w:tc>
          <w:tcPr>
            <w:tcW w:w="1120" w:type="dxa"/>
            <w:vAlign w:val="center"/>
          </w:tcPr>
          <w:p w14:paraId="5CFCF5B4">
            <w:pPr>
              <w:jc w:val="right"/>
            </w:pPr>
            <w:r>
              <w:rPr>
                <w:rFonts w:ascii="宋体" w:hAnsi="宋体" w:eastAsia="宋体" w:cs="宋体"/>
                <w:b/>
                <w:i w:val="0"/>
                <w:color w:val="000000"/>
                <w:sz w:val="16"/>
              </w:rPr>
              <w:t>1,044.02</w:t>
            </w:r>
          </w:p>
        </w:tc>
        <w:tc>
          <w:tcPr>
            <w:tcW w:w="1120" w:type="dxa"/>
            <w:vAlign w:val="center"/>
          </w:tcPr>
          <w:p w14:paraId="7A3CD77F">
            <w:pPr>
              <w:jc w:val="right"/>
            </w:pPr>
            <w:r>
              <w:rPr>
                <w:rFonts w:ascii="宋体" w:hAnsi="宋体" w:eastAsia="宋体" w:cs="宋体"/>
                <w:b/>
                <w:i w:val="0"/>
                <w:color w:val="000000"/>
                <w:sz w:val="16"/>
              </w:rPr>
              <w:t>4,018.03</w:t>
            </w:r>
          </w:p>
        </w:tc>
        <w:tc>
          <w:tcPr>
            <w:tcW w:w="1120" w:type="dxa"/>
            <w:vAlign w:val="center"/>
          </w:tcPr>
          <w:p w14:paraId="4CEAD33E"/>
        </w:tc>
        <w:tc>
          <w:tcPr>
            <w:tcW w:w="1120" w:type="dxa"/>
            <w:vAlign w:val="center"/>
          </w:tcPr>
          <w:p w14:paraId="38A3D8D9"/>
        </w:tc>
        <w:tc>
          <w:tcPr>
            <w:tcW w:w="1112" w:type="dxa"/>
            <w:vAlign w:val="center"/>
          </w:tcPr>
          <w:p w14:paraId="15F43A91"/>
        </w:tc>
      </w:tr>
      <w:tr w14:paraId="10A01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242075">
            <w:pPr>
              <w:jc w:val="left"/>
            </w:pPr>
            <w:r>
              <w:rPr>
                <w:rFonts w:ascii="宋体" w:hAnsi="宋体" w:eastAsia="宋体" w:cs="宋体"/>
                <w:b w:val="0"/>
                <w:i w:val="0"/>
                <w:color w:val="000000"/>
                <w:sz w:val="16"/>
              </w:rPr>
              <w:t>201</w:t>
            </w:r>
          </w:p>
        </w:tc>
        <w:tc>
          <w:tcPr>
            <w:tcW w:w="3340" w:type="dxa"/>
            <w:vAlign w:val="center"/>
          </w:tcPr>
          <w:p w14:paraId="0C1E815C">
            <w:pPr>
              <w:jc w:val="left"/>
            </w:pPr>
            <w:r>
              <w:rPr>
                <w:rFonts w:ascii="宋体" w:hAnsi="宋体" w:eastAsia="宋体" w:cs="宋体"/>
                <w:b w:val="0"/>
                <w:i w:val="0"/>
                <w:color w:val="000000"/>
                <w:sz w:val="16"/>
              </w:rPr>
              <w:t>一般公共服务支出</w:t>
            </w:r>
          </w:p>
        </w:tc>
        <w:tc>
          <w:tcPr>
            <w:tcW w:w="1120" w:type="dxa"/>
            <w:vAlign w:val="center"/>
          </w:tcPr>
          <w:p w14:paraId="5FF97D35">
            <w:pPr>
              <w:jc w:val="right"/>
            </w:pPr>
            <w:r>
              <w:rPr>
                <w:rFonts w:ascii="宋体" w:hAnsi="宋体" w:eastAsia="宋体" w:cs="宋体"/>
                <w:b w:val="0"/>
                <w:i w:val="0"/>
                <w:color w:val="000000"/>
                <w:sz w:val="16"/>
              </w:rPr>
              <w:t>1,047.42</w:t>
            </w:r>
          </w:p>
        </w:tc>
        <w:tc>
          <w:tcPr>
            <w:tcW w:w="1120" w:type="dxa"/>
            <w:vAlign w:val="center"/>
          </w:tcPr>
          <w:p w14:paraId="2E44C75C">
            <w:pPr>
              <w:jc w:val="right"/>
            </w:pPr>
            <w:r>
              <w:rPr>
                <w:rFonts w:ascii="宋体" w:hAnsi="宋体" w:eastAsia="宋体" w:cs="宋体"/>
                <w:b w:val="0"/>
                <w:i w:val="0"/>
                <w:color w:val="000000"/>
                <w:sz w:val="16"/>
              </w:rPr>
              <w:t>662.42</w:t>
            </w:r>
          </w:p>
        </w:tc>
        <w:tc>
          <w:tcPr>
            <w:tcW w:w="1120" w:type="dxa"/>
            <w:vAlign w:val="center"/>
          </w:tcPr>
          <w:p w14:paraId="15E3F0E3">
            <w:pPr>
              <w:jc w:val="right"/>
            </w:pPr>
            <w:r>
              <w:rPr>
                <w:rFonts w:ascii="宋体" w:hAnsi="宋体" w:eastAsia="宋体" w:cs="宋体"/>
                <w:b w:val="0"/>
                <w:i w:val="0"/>
                <w:color w:val="000000"/>
                <w:sz w:val="16"/>
              </w:rPr>
              <w:t>385.00</w:t>
            </w:r>
          </w:p>
        </w:tc>
        <w:tc>
          <w:tcPr>
            <w:tcW w:w="1120" w:type="dxa"/>
            <w:vAlign w:val="center"/>
          </w:tcPr>
          <w:p w14:paraId="3AE1846E"/>
        </w:tc>
        <w:tc>
          <w:tcPr>
            <w:tcW w:w="1120" w:type="dxa"/>
            <w:vAlign w:val="center"/>
          </w:tcPr>
          <w:p w14:paraId="54715209"/>
        </w:tc>
        <w:tc>
          <w:tcPr>
            <w:tcW w:w="1112" w:type="dxa"/>
            <w:vAlign w:val="center"/>
          </w:tcPr>
          <w:p w14:paraId="24DF8424"/>
        </w:tc>
      </w:tr>
      <w:tr w14:paraId="1B014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AF3B80">
            <w:pPr>
              <w:jc w:val="left"/>
            </w:pPr>
            <w:r>
              <w:rPr>
                <w:rFonts w:ascii="宋体" w:hAnsi="宋体" w:eastAsia="宋体" w:cs="宋体"/>
                <w:b w:val="0"/>
                <w:i w:val="0"/>
                <w:color w:val="000000"/>
                <w:sz w:val="16"/>
              </w:rPr>
              <w:t>20103</w:t>
            </w:r>
          </w:p>
        </w:tc>
        <w:tc>
          <w:tcPr>
            <w:tcW w:w="3340" w:type="dxa"/>
            <w:vAlign w:val="center"/>
          </w:tcPr>
          <w:p w14:paraId="37880A7D">
            <w:pPr>
              <w:jc w:val="left"/>
            </w:pPr>
            <w:r>
              <w:rPr>
                <w:rFonts w:ascii="宋体" w:hAnsi="宋体" w:eastAsia="宋体" w:cs="宋体"/>
                <w:b w:val="0"/>
                <w:i w:val="0"/>
                <w:color w:val="000000"/>
                <w:sz w:val="16"/>
              </w:rPr>
              <w:t>政府办公厅（室）及相关机构事务</w:t>
            </w:r>
          </w:p>
        </w:tc>
        <w:tc>
          <w:tcPr>
            <w:tcW w:w="1120" w:type="dxa"/>
            <w:vAlign w:val="center"/>
          </w:tcPr>
          <w:p w14:paraId="04F5FF9F">
            <w:pPr>
              <w:jc w:val="right"/>
            </w:pPr>
            <w:r>
              <w:rPr>
                <w:rFonts w:ascii="宋体" w:hAnsi="宋体" w:eastAsia="宋体" w:cs="宋体"/>
                <w:b w:val="0"/>
                <w:i w:val="0"/>
                <w:color w:val="000000"/>
                <w:sz w:val="16"/>
              </w:rPr>
              <w:t>1,047.42</w:t>
            </w:r>
          </w:p>
        </w:tc>
        <w:tc>
          <w:tcPr>
            <w:tcW w:w="1120" w:type="dxa"/>
            <w:vAlign w:val="center"/>
          </w:tcPr>
          <w:p w14:paraId="1488B1BC">
            <w:pPr>
              <w:jc w:val="right"/>
            </w:pPr>
            <w:r>
              <w:rPr>
                <w:rFonts w:ascii="宋体" w:hAnsi="宋体" w:eastAsia="宋体" w:cs="宋体"/>
                <w:b w:val="0"/>
                <w:i w:val="0"/>
                <w:color w:val="000000"/>
                <w:sz w:val="16"/>
              </w:rPr>
              <w:t>662.42</w:t>
            </w:r>
          </w:p>
        </w:tc>
        <w:tc>
          <w:tcPr>
            <w:tcW w:w="1120" w:type="dxa"/>
            <w:vAlign w:val="center"/>
          </w:tcPr>
          <w:p w14:paraId="696AB0F1">
            <w:pPr>
              <w:jc w:val="right"/>
            </w:pPr>
            <w:r>
              <w:rPr>
                <w:rFonts w:ascii="宋体" w:hAnsi="宋体" w:eastAsia="宋体" w:cs="宋体"/>
                <w:b w:val="0"/>
                <w:i w:val="0"/>
                <w:color w:val="000000"/>
                <w:sz w:val="16"/>
              </w:rPr>
              <w:t>385.00</w:t>
            </w:r>
          </w:p>
        </w:tc>
        <w:tc>
          <w:tcPr>
            <w:tcW w:w="1120" w:type="dxa"/>
            <w:vAlign w:val="center"/>
          </w:tcPr>
          <w:p w14:paraId="736659AA"/>
        </w:tc>
        <w:tc>
          <w:tcPr>
            <w:tcW w:w="1120" w:type="dxa"/>
            <w:vAlign w:val="center"/>
          </w:tcPr>
          <w:p w14:paraId="67CA03FC"/>
        </w:tc>
        <w:tc>
          <w:tcPr>
            <w:tcW w:w="1112" w:type="dxa"/>
            <w:vAlign w:val="center"/>
          </w:tcPr>
          <w:p w14:paraId="73E0A56E"/>
        </w:tc>
      </w:tr>
      <w:tr w14:paraId="7F687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9377DF">
            <w:pPr>
              <w:jc w:val="left"/>
            </w:pPr>
            <w:r>
              <w:rPr>
                <w:rFonts w:ascii="宋体" w:hAnsi="宋体" w:eastAsia="宋体" w:cs="宋体"/>
                <w:b w:val="0"/>
                <w:i w:val="0"/>
                <w:color w:val="000000"/>
                <w:sz w:val="16"/>
              </w:rPr>
              <w:t>2010301</w:t>
            </w:r>
          </w:p>
        </w:tc>
        <w:tc>
          <w:tcPr>
            <w:tcW w:w="3340" w:type="dxa"/>
            <w:vAlign w:val="center"/>
          </w:tcPr>
          <w:p w14:paraId="2B3D6BD5">
            <w:pPr>
              <w:jc w:val="left"/>
            </w:pPr>
            <w:r>
              <w:rPr>
                <w:rFonts w:ascii="宋体" w:hAnsi="宋体" w:eastAsia="宋体" w:cs="宋体"/>
                <w:b w:val="0"/>
                <w:i w:val="0"/>
                <w:color w:val="000000"/>
                <w:sz w:val="16"/>
              </w:rPr>
              <w:t>行政运行</w:t>
            </w:r>
          </w:p>
        </w:tc>
        <w:tc>
          <w:tcPr>
            <w:tcW w:w="1120" w:type="dxa"/>
            <w:vAlign w:val="center"/>
          </w:tcPr>
          <w:p w14:paraId="2FC6982E">
            <w:pPr>
              <w:jc w:val="right"/>
            </w:pPr>
            <w:r>
              <w:rPr>
                <w:rFonts w:ascii="宋体" w:hAnsi="宋体" w:eastAsia="宋体" w:cs="宋体"/>
                <w:b w:val="0"/>
                <w:i w:val="0"/>
                <w:color w:val="000000"/>
                <w:sz w:val="16"/>
              </w:rPr>
              <w:t>353.91</w:t>
            </w:r>
          </w:p>
        </w:tc>
        <w:tc>
          <w:tcPr>
            <w:tcW w:w="1120" w:type="dxa"/>
            <w:vAlign w:val="center"/>
          </w:tcPr>
          <w:p w14:paraId="47234E1D">
            <w:pPr>
              <w:jc w:val="right"/>
            </w:pPr>
            <w:r>
              <w:rPr>
                <w:rFonts w:ascii="宋体" w:hAnsi="宋体" w:eastAsia="宋体" w:cs="宋体"/>
                <w:b w:val="0"/>
                <w:i w:val="0"/>
                <w:color w:val="000000"/>
                <w:sz w:val="16"/>
              </w:rPr>
              <w:t>353.91</w:t>
            </w:r>
          </w:p>
        </w:tc>
        <w:tc>
          <w:tcPr>
            <w:tcW w:w="1120" w:type="dxa"/>
            <w:vAlign w:val="center"/>
          </w:tcPr>
          <w:p w14:paraId="34F996AA"/>
        </w:tc>
        <w:tc>
          <w:tcPr>
            <w:tcW w:w="1120" w:type="dxa"/>
            <w:vAlign w:val="center"/>
          </w:tcPr>
          <w:p w14:paraId="4724615C"/>
        </w:tc>
        <w:tc>
          <w:tcPr>
            <w:tcW w:w="1120" w:type="dxa"/>
            <w:vAlign w:val="center"/>
          </w:tcPr>
          <w:p w14:paraId="774F88C9"/>
        </w:tc>
        <w:tc>
          <w:tcPr>
            <w:tcW w:w="1112" w:type="dxa"/>
            <w:vAlign w:val="center"/>
          </w:tcPr>
          <w:p w14:paraId="752DAA91"/>
        </w:tc>
      </w:tr>
      <w:tr w14:paraId="731E6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C1EA32">
            <w:pPr>
              <w:jc w:val="left"/>
            </w:pPr>
            <w:r>
              <w:rPr>
                <w:rFonts w:ascii="宋体" w:hAnsi="宋体" w:eastAsia="宋体" w:cs="宋体"/>
                <w:b w:val="0"/>
                <w:i w:val="0"/>
                <w:color w:val="000000"/>
                <w:sz w:val="16"/>
              </w:rPr>
              <w:t>2010302</w:t>
            </w:r>
          </w:p>
        </w:tc>
        <w:tc>
          <w:tcPr>
            <w:tcW w:w="3340" w:type="dxa"/>
            <w:vAlign w:val="center"/>
          </w:tcPr>
          <w:p w14:paraId="0C47BF78">
            <w:pPr>
              <w:jc w:val="left"/>
            </w:pPr>
            <w:r>
              <w:rPr>
                <w:rFonts w:ascii="宋体" w:hAnsi="宋体" w:eastAsia="宋体" w:cs="宋体"/>
                <w:b w:val="0"/>
                <w:i w:val="0"/>
                <w:color w:val="000000"/>
                <w:sz w:val="16"/>
              </w:rPr>
              <w:t>一般行政管理事务</w:t>
            </w:r>
          </w:p>
        </w:tc>
        <w:tc>
          <w:tcPr>
            <w:tcW w:w="1120" w:type="dxa"/>
            <w:vAlign w:val="center"/>
          </w:tcPr>
          <w:p w14:paraId="61C4FBA3">
            <w:pPr>
              <w:jc w:val="right"/>
            </w:pPr>
            <w:r>
              <w:rPr>
                <w:rFonts w:ascii="宋体" w:hAnsi="宋体" w:eastAsia="宋体" w:cs="宋体"/>
                <w:b w:val="0"/>
                <w:i w:val="0"/>
                <w:color w:val="000000"/>
                <w:sz w:val="16"/>
              </w:rPr>
              <w:t>385.00</w:t>
            </w:r>
          </w:p>
        </w:tc>
        <w:tc>
          <w:tcPr>
            <w:tcW w:w="1120" w:type="dxa"/>
            <w:vAlign w:val="center"/>
          </w:tcPr>
          <w:p w14:paraId="472916F5"/>
        </w:tc>
        <w:tc>
          <w:tcPr>
            <w:tcW w:w="1120" w:type="dxa"/>
            <w:vAlign w:val="center"/>
          </w:tcPr>
          <w:p w14:paraId="6ADA72D9">
            <w:pPr>
              <w:jc w:val="right"/>
            </w:pPr>
            <w:r>
              <w:rPr>
                <w:rFonts w:ascii="宋体" w:hAnsi="宋体" w:eastAsia="宋体" w:cs="宋体"/>
                <w:b w:val="0"/>
                <w:i w:val="0"/>
                <w:color w:val="000000"/>
                <w:sz w:val="16"/>
              </w:rPr>
              <w:t>385.00</w:t>
            </w:r>
          </w:p>
        </w:tc>
        <w:tc>
          <w:tcPr>
            <w:tcW w:w="1120" w:type="dxa"/>
            <w:vAlign w:val="center"/>
          </w:tcPr>
          <w:p w14:paraId="273C7DEE"/>
        </w:tc>
        <w:tc>
          <w:tcPr>
            <w:tcW w:w="1120" w:type="dxa"/>
            <w:vAlign w:val="center"/>
          </w:tcPr>
          <w:p w14:paraId="3CA8FBE8"/>
        </w:tc>
        <w:tc>
          <w:tcPr>
            <w:tcW w:w="1112" w:type="dxa"/>
            <w:vAlign w:val="center"/>
          </w:tcPr>
          <w:p w14:paraId="6964CC20"/>
        </w:tc>
      </w:tr>
      <w:tr w14:paraId="7B69E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669C01">
            <w:pPr>
              <w:jc w:val="left"/>
            </w:pPr>
            <w:r>
              <w:rPr>
                <w:rFonts w:ascii="宋体" w:hAnsi="宋体" w:eastAsia="宋体" w:cs="宋体"/>
                <w:b w:val="0"/>
                <w:i w:val="0"/>
                <w:color w:val="000000"/>
                <w:sz w:val="16"/>
              </w:rPr>
              <w:t>2010350</w:t>
            </w:r>
          </w:p>
        </w:tc>
        <w:tc>
          <w:tcPr>
            <w:tcW w:w="3340" w:type="dxa"/>
            <w:vAlign w:val="center"/>
          </w:tcPr>
          <w:p w14:paraId="68DE89B1">
            <w:pPr>
              <w:jc w:val="left"/>
            </w:pPr>
            <w:r>
              <w:rPr>
                <w:rFonts w:ascii="宋体" w:hAnsi="宋体" w:eastAsia="宋体" w:cs="宋体"/>
                <w:b w:val="0"/>
                <w:i w:val="0"/>
                <w:color w:val="000000"/>
                <w:sz w:val="16"/>
              </w:rPr>
              <w:t>事业运行</w:t>
            </w:r>
          </w:p>
        </w:tc>
        <w:tc>
          <w:tcPr>
            <w:tcW w:w="1120" w:type="dxa"/>
            <w:vAlign w:val="center"/>
          </w:tcPr>
          <w:p w14:paraId="6C12E71F">
            <w:pPr>
              <w:jc w:val="right"/>
            </w:pPr>
            <w:r>
              <w:rPr>
                <w:rFonts w:ascii="宋体" w:hAnsi="宋体" w:eastAsia="宋体" w:cs="宋体"/>
                <w:b w:val="0"/>
                <w:i w:val="0"/>
                <w:color w:val="000000"/>
                <w:sz w:val="16"/>
              </w:rPr>
              <w:t>308.51</w:t>
            </w:r>
          </w:p>
        </w:tc>
        <w:tc>
          <w:tcPr>
            <w:tcW w:w="1120" w:type="dxa"/>
            <w:vAlign w:val="center"/>
          </w:tcPr>
          <w:p w14:paraId="7EF91A69">
            <w:pPr>
              <w:jc w:val="right"/>
            </w:pPr>
            <w:r>
              <w:rPr>
                <w:rFonts w:ascii="宋体" w:hAnsi="宋体" w:eastAsia="宋体" w:cs="宋体"/>
                <w:b w:val="0"/>
                <w:i w:val="0"/>
                <w:color w:val="000000"/>
                <w:sz w:val="16"/>
              </w:rPr>
              <w:t>308.51</w:t>
            </w:r>
          </w:p>
        </w:tc>
        <w:tc>
          <w:tcPr>
            <w:tcW w:w="1120" w:type="dxa"/>
            <w:vAlign w:val="center"/>
          </w:tcPr>
          <w:p w14:paraId="47C1065D"/>
        </w:tc>
        <w:tc>
          <w:tcPr>
            <w:tcW w:w="1120" w:type="dxa"/>
            <w:vAlign w:val="center"/>
          </w:tcPr>
          <w:p w14:paraId="32938014"/>
        </w:tc>
        <w:tc>
          <w:tcPr>
            <w:tcW w:w="1120" w:type="dxa"/>
            <w:vAlign w:val="center"/>
          </w:tcPr>
          <w:p w14:paraId="3F2B729C"/>
        </w:tc>
        <w:tc>
          <w:tcPr>
            <w:tcW w:w="1112" w:type="dxa"/>
            <w:vAlign w:val="center"/>
          </w:tcPr>
          <w:p w14:paraId="678D776D"/>
        </w:tc>
      </w:tr>
      <w:tr w14:paraId="3A8ED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DC5CDF">
            <w:pPr>
              <w:jc w:val="left"/>
            </w:pPr>
            <w:r>
              <w:rPr>
                <w:rFonts w:ascii="宋体" w:hAnsi="宋体" w:eastAsia="宋体" w:cs="宋体"/>
                <w:b w:val="0"/>
                <w:i w:val="0"/>
                <w:color w:val="000000"/>
                <w:sz w:val="16"/>
              </w:rPr>
              <w:t>203</w:t>
            </w:r>
          </w:p>
        </w:tc>
        <w:tc>
          <w:tcPr>
            <w:tcW w:w="3340" w:type="dxa"/>
            <w:vAlign w:val="center"/>
          </w:tcPr>
          <w:p w14:paraId="5A9B9696">
            <w:pPr>
              <w:jc w:val="left"/>
            </w:pPr>
            <w:r>
              <w:rPr>
                <w:rFonts w:ascii="宋体" w:hAnsi="宋体" w:eastAsia="宋体" w:cs="宋体"/>
                <w:b w:val="0"/>
                <w:i w:val="0"/>
                <w:color w:val="000000"/>
                <w:sz w:val="16"/>
              </w:rPr>
              <w:t>国防支出</w:t>
            </w:r>
          </w:p>
        </w:tc>
        <w:tc>
          <w:tcPr>
            <w:tcW w:w="1120" w:type="dxa"/>
            <w:vAlign w:val="center"/>
          </w:tcPr>
          <w:p w14:paraId="302B020F">
            <w:pPr>
              <w:jc w:val="right"/>
            </w:pPr>
            <w:r>
              <w:rPr>
                <w:rFonts w:ascii="宋体" w:hAnsi="宋体" w:eastAsia="宋体" w:cs="宋体"/>
                <w:b w:val="0"/>
                <w:i w:val="0"/>
                <w:color w:val="000000"/>
                <w:sz w:val="16"/>
              </w:rPr>
              <w:t>0.43</w:t>
            </w:r>
          </w:p>
        </w:tc>
        <w:tc>
          <w:tcPr>
            <w:tcW w:w="1120" w:type="dxa"/>
            <w:vAlign w:val="center"/>
          </w:tcPr>
          <w:p w14:paraId="5643B4C4"/>
        </w:tc>
        <w:tc>
          <w:tcPr>
            <w:tcW w:w="1120" w:type="dxa"/>
            <w:vAlign w:val="center"/>
          </w:tcPr>
          <w:p w14:paraId="1D1EA7D8">
            <w:pPr>
              <w:jc w:val="right"/>
            </w:pPr>
            <w:r>
              <w:rPr>
                <w:rFonts w:ascii="宋体" w:hAnsi="宋体" w:eastAsia="宋体" w:cs="宋体"/>
                <w:b w:val="0"/>
                <w:i w:val="0"/>
                <w:color w:val="000000"/>
                <w:sz w:val="16"/>
              </w:rPr>
              <w:t>0.43</w:t>
            </w:r>
          </w:p>
        </w:tc>
        <w:tc>
          <w:tcPr>
            <w:tcW w:w="1120" w:type="dxa"/>
            <w:vAlign w:val="center"/>
          </w:tcPr>
          <w:p w14:paraId="4D2A48B0"/>
        </w:tc>
        <w:tc>
          <w:tcPr>
            <w:tcW w:w="1120" w:type="dxa"/>
            <w:vAlign w:val="center"/>
          </w:tcPr>
          <w:p w14:paraId="4AC5ABEB"/>
        </w:tc>
        <w:tc>
          <w:tcPr>
            <w:tcW w:w="1112" w:type="dxa"/>
            <w:vAlign w:val="center"/>
          </w:tcPr>
          <w:p w14:paraId="08C4C0A5"/>
        </w:tc>
      </w:tr>
      <w:tr w14:paraId="24182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E698FE">
            <w:pPr>
              <w:jc w:val="left"/>
            </w:pPr>
            <w:r>
              <w:rPr>
                <w:rFonts w:ascii="宋体" w:hAnsi="宋体" w:eastAsia="宋体" w:cs="宋体"/>
                <w:b w:val="0"/>
                <w:i w:val="0"/>
                <w:color w:val="000000"/>
                <w:sz w:val="16"/>
              </w:rPr>
              <w:t>20306</w:t>
            </w:r>
          </w:p>
        </w:tc>
        <w:tc>
          <w:tcPr>
            <w:tcW w:w="3340" w:type="dxa"/>
            <w:vAlign w:val="center"/>
          </w:tcPr>
          <w:p w14:paraId="703AA875">
            <w:pPr>
              <w:jc w:val="left"/>
            </w:pPr>
            <w:r>
              <w:rPr>
                <w:rFonts w:ascii="宋体" w:hAnsi="宋体" w:eastAsia="宋体" w:cs="宋体"/>
                <w:b w:val="0"/>
                <w:i w:val="0"/>
                <w:color w:val="000000"/>
                <w:sz w:val="16"/>
              </w:rPr>
              <w:t>国防动员</w:t>
            </w:r>
          </w:p>
        </w:tc>
        <w:tc>
          <w:tcPr>
            <w:tcW w:w="1120" w:type="dxa"/>
            <w:vAlign w:val="center"/>
          </w:tcPr>
          <w:p w14:paraId="515CE8E8">
            <w:pPr>
              <w:jc w:val="right"/>
            </w:pPr>
            <w:r>
              <w:rPr>
                <w:rFonts w:ascii="宋体" w:hAnsi="宋体" w:eastAsia="宋体" w:cs="宋体"/>
                <w:b w:val="0"/>
                <w:i w:val="0"/>
                <w:color w:val="000000"/>
                <w:sz w:val="16"/>
              </w:rPr>
              <w:t>0.43</w:t>
            </w:r>
          </w:p>
        </w:tc>
        <w:tc>
          <w:tcPr>
            <w:tcW w:w="1120" w:type="dxa"/>
            <w:vAlign w:val="center"/>
          </w:tcPr>
          <w:p w14:paraId="6EA625FC"/>
        </w:tc>
        <w:tc>
          <w:tcPr>
            <w:tcW w:w="1120" w:type="dxa"/>
            <w:vAlign w:val="center"/>
          </w:tcPr>
          <w:p w14:paraId="1AC95AB6">
            <w:pPr>
              <w:jc w:val="right"/>
            </w:pPr>
            <w:r>
              <w:rPr>
                <w:rFonts w:ascii="宋体" w:hAnsi="宋体" w:eastAsia="宋体" w:cs="宋体"/>
                <w:b w:val="0"/>
                <w:i w:val="0"/>
                <w:color w:val="000000"/>
                <w:sz w:val="16"/>
              </w:rPr>
              <w:t>0.43</w:t>
            </w:r>
          </w:p>
        </w:tc>
        <w:tc>
          <w:tcPr>
            <w:tcW w:w="1120" w:type="dxa"/>
            <w:vAlign w:val="center"/>
          </w:tcPr>
          <w:p w14:paraId="70A3DFDC"/>
        </w:tc>
        <w:tc>
          <w:tcPr>
            <w:tcW w:w="1120" w:type="dxa"/>
            <w:vAlign w:val="center"/>
          </w:tcPr>
          <w:p w14:paraId="08A416AC"/>
        </w:tc>
        <w:tc>
          <w:tcPr>
            <w:tcW w:w="1112" w:type="dxa"/>
            <w:vAlign w:val="center"/>
          </w:tcPr>
          <w:p w14:paraId="6B56B761"/>
        </w:tc>
      </w:tr>
      <w:tr w14:paraId="3403F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645595">
            <w:pPr>
              <w:jc w:val="left"/>
            </w:pPr>
            <w:r>
              <w:rPr>
                <w:rFonts w:ascii="宋体" w:hAnsi="宋体" w:eastAsia="宋体" w:cs="宋体"/>
                <w:b w:val="0"/>
                <w:i w:val="0"/>
                <w:color w:val="000000"/>
                <w:sz w:val="16"/>
              </w:rPr>
              <w:t>2030607</w:t>
            </w:r>
          </w:p>
        </w:tc>
        <w:tc>
          <w:tcPr>
            <w:tcW w:w="3340" w:type="dxa"/>
            <w:vAlign w:val="center"/>
          </w:tcPr>
          <w:p w14:paraId="48ECAB55">
            <w:pPr>
              <w:jc w:val="left"/>
            </w:pPr>
            <w:r>
              <w:rPr>
                <w:rFonts w:ascii="宋体" w:hAnsi="宋体" w:eastAsia="宋体" w:cs="宋体"/>
                <w:b w:val="0"/>
                <w:i w:val="0"/>
                <w:color w:val="000000"/>
                <w:sz w:val="16"/>
              </w:rPr>
              <w:t>民兵</w:t>
            </w:r>
          </w:p>
        </w:tc>
        <w:tc>
          <w:tcPr>
            <w:tcW w:w="1120" w:type="dxa"/>
            <w:vAlign w:val="center"/>
          </w:tcPr>
          <w:p w14:paraId="7ABDCA3B">
            <w:pPr>
              <w:jc w:val="right"/>
            </w:pPr>
            <w:r>
              <w:rPr>
                <w:rFonts w:ascii="宋体" w:hAnsi="宋体" w:eastAsia="宋体" w:cs="宋体"/>
                <w:b w:val="0"/>
                <w:i w:val="0"/>
                <w:color w:val="000000"/>
                <w:sz w:val="16"/>
              </w:rPr>
              <w:t>0.43</w:t>
            </w:r>
          </w:p>
        </w:tc>
        <w:tc>
          <w:tcPr>
            <w:tcW w:w="1120" w:type="dxa"/>
            <w:vAlign w:val="center"/>
          </w:tcPr>
          <w:p w14:paraId="4A8A0A08"/>
        </w:tc>
        <w:tc>
          <w:tcPr>
            <w:tcW w:w="1120" w:type="dxa"/>
            <w:vAlign w:val="center"/>
          </w:tcPr>
          <w:p w14:paraId="591ED464">
            <w:pPr>
              <w:jc w:val="right"/>
            </w:pPr>
            <w:r>
              <w:rPr>
                <w:rFonts w:ascii="宋体" w:hAnsi="宋体" w:eastAsia="宋体" w:cs="宋体"/>
                <w:b w:val="0"/>
                <w:i w:val="0"/>
                <w:color w:val="000000"/>
                <w:sz w:val="16"/>
              </w:rPr>
              <w:t>0.43</w:t>
            </w:r>
          </w:p>
        </w:tc>
        <w:tc>
          <w:tcPr>
            <w:tcW w:w="1120" w:type="dxa"/>
            <w:vAlign w:val="center"/>
          </w:tcPr>
          <w:p w14:paraId="658B9440"/>
        </w:tc>
        <w:tc>
          <w:tcPr>
            <w:tcW w:w="1120" w:type="dxa"/>
            <w:vAlign w:val="center"/>
          </w:tcPr>
          <w:p w14:paraId="6B12E9A8"/>
        </w:tc>
        <w:tc>
          <w:tcPr>
            <w:tcW w:w="1112" w:type="dxa"/>
            <w:vAlign w:val="center"/>
          </w:tcPr>
          <w:p w14:paraId="47C45D4E"/>
        </w:tc>
      </w:tr>
      <w:tr w14:paraId="39C1F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7E84A9">
            <w:pPr>
              <w:jc w:val="left"/>
            </w:pPr>
            <w:r>
              <w:rPr>
                <w:rFonts w:ascii="宋体" w:hAnsi="宋体" w:eastAsia="宋体" w:cs="宋体"/>
                <w:b w:val="0"/>
                <w:i w:val="0"/>
                <w:color w:val="000000"/>
                <w:sz w:val="16"/>
              </w:rPr>
              <w:t>204</w:t>
            </w:r>
          </w:p>
        </w:tc>
        <w:tc>
          <w:tcPr>
            <w:tcW w:w="3340" w:type="dxa"/>
            <w:vAlign w:val="center"/>
          </w:tcPr>
          <w:p w14:paraId="193DB5D6">
            <w:pPr>
              <w:jc w:val="left"/>
            </w:pPr>
            <w:r>
              <w:rPr>
                <w:rFonts w:ascii="宋体" w:hAnsi="宋体" w:eastAsia="宋体" w:cs="宋体"/>
                <w:b w:val="0"/>
                <w:i w:val="0"/>
                <w:color w:val="000000"/>
                <w:sz w:val="16"/>
              </w:rPr>
              <w:t>公共安全支出</w:t>
            </w:r>
          </w:p>
        </w:tc>
        <w:tc>
          <w:tcPr>
            <w:tcW w:w="1120" w:type="dxa"/>
            <w:vAlign w:val="center"/>
          </w:tcPr>
          <w:p w14:paraId="2C3244D2">
            <w:pPr>
              <w:jc w:val="right"/>
            </w:pPr>
            <w:r>
              <w:rPr>
                <w:rFonts w:ascii="宋体" w:hAnsi="宋体" w:eastAsia="宋体" w:cs="宋体"/>
                <w:b w:val="0"/>
                <w:i w:val="0"/>
                <w:color w:val="000000"/>
                <w:sz w:val="16"/>
              </w:rPr>
              <w:t>27.62</w:t>
            </w:r>
          </w:p>
        </w:tc>
        <w:tc>
          <w:tcPr>
            <w:tcW w:w="1120" w:type="dxa"/>
            <w:vAlign w:val="center"/>
          </w:tcPr>
          <w:p w14:paraId="50B4334F"/>
        </w:tc>
        <w:tc>
          <w:tcPr>
            <w:tcW w:w="1120" w:type="dxa"/>
            <w:vAlign w:val="center"/>
          </w:tcPr>
          <w:p w14:paraId="03292835">
            <w:pPr>
              <w:jc w:val="right"/>
            </w:pPr>
            <w:r>
              <w:rPr>
                <w:rFonts w:ascii="宋体" w:hAnsi="宋体" w:eastAsia="宋体" w:cs="宋体"/>
                <w:b w:val="0"/>
                <w:i w:val="0"/>
                <w:color w:val="000000"/>
                <w:sz w:val="16"/>
              </w:rPr>
              <w:t>27.62</w:t>
            </w:r>
          </w:p>
        </w:tc>
        <w:tc>
          <w:tcPr>
            <w:tcW w:w="1120" w:type="dxa"/>
            <w:vAlign w:val="center"/>
          </w:tcPr>
          <w:p w14:paraId="5E4EED07"/>
        </w:tc>
        <w:tc>
          <w:tcPr>
            <w:tcW w:w="1120" w:type="dxa"/>
            <w:vAlign w:val="center"/>
          </w:tcPr>
          <w:p w14:paraId="502D78EA"/>
        </w:tc>
        <w:tc>
          <w:tcPr>
            <w:tcW w:w="1112" w:type="dxa"/>
            <w:vAlign w:val="center"/>
          </w:tcPr>
          <w:p w14:paraId="1CF2D03B"/>
        </w:tc>
      </w:tr>
      <w:tr w14:paraId="1D96E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C6D91E">
            <w:pPr>
              <w:jc w:val="left"/>
            </w:pPr>
            <w:r>
              <w:rPr>
                <w:rFonts w:ascii="宋体" w:hAnsi="宋体" w:eastAsia="宋体" w:cs="宋体"/>
                <w:b w:val="0"/>
                <w:i w:val="0"/>
                <w:color w:val="000000"/>
                <w:sz w:val="16"/>
              </w:rPr>
              <w:t>20402</w:t>
            </w:r>
          </w:p>
        </w:tc>
        <w:tc>
          <w:tcPr>
            <w:tcW w:w="3340" w:type="dxa"/>
            <w:vAlign w:val="center"/>
          </w:tcPr>
          <w:p w14:paraId="7D1CFA1D">
            <w:pPr>
              <w:jc w:val="left"/>
            </w:pPr>
            <w:r>
              <w:rPr>
                <w:rFonts w:ascii="宋体" w:hAnsi="宋体" w:eastAsia="宋体" w:cs="宋体"/>
                <w:b w:val="0"/>
                <w:i w:val="0"/>
                <w:color w:val="000000"/>
                <w:sz w:val="16"/>
              </w:rPr>
              <w:t>公安</w:t>
            </w:r>
          </w:p>
        </w:tc>
        <w:tc>
          <w:tcPr>
            <w:tcW w:w="1120" w:type="dxa"/>
            <w:vAlign w:val="center"/>
          </w:tcPr>
          <w:p w14:paraId="6007E401">
            <w:pPr>
              <w:jc w:val="right"/>
            </w:pPr>
            <w:r>
              <w:rPr>
                <w:rFonts w:ascii="宋体" w:hAnsi="宋体" w:eastAsia="宋体" w:cs="宋体"/>
                <w:b w:val="0"/>
                <w:i w:val="0"/>
                <w:color w:val="000000"/>
                <w:sz w:val="16"/>
              </w:rPr>
              <w:t>27.62</w:t>
            </w:r>
          </w:p>
        </w:tc>
        <w:tc>
          <w:tcPr>
            <w:tcW w:w="1120" w:type="dxa"/>
            <w:vAlign w:val="center"/>
          </w:tcPr>
          <w:p w14:paraId="160B9B75"/>
        </w:tc>
        <w:tc>
          <w:tcPr>
            <w:tcW w:w="1120" w:type="dxa"/>
            <w:vAlign w:val="center"/>
          </w:tcPr>
          <w:p w14:paraId="323FD158">
            <w:pPr>
              <w:jc w:val="right"/>
            </w:pPr>
            <w:r>
              <w:rPr>
                <w:rFonts w:ascii="宋体" w:hAnsi="宋体" w:eastAsia="宋体" w:cs="宋体"/>
                <w:b w:val="0"/>
                <w:i w:val="0"/>
                <w:color w:val="000000"/>
                <w:sz w:val="16"/>
              </w:rPr>
              <w:t>27.62</w:t>
            </w:r>
          </w:p>
        </w:tc>
        <w:tc>
          <w:tcPr>
            <w:tcW w:w="1120" w:type="dxa"/>
            <w:vAlign w:val="center"/>
          </w:tcPr>
          <w:p w14:paraId="381FF2B8"/>
        </w:tc>
        <w:tc>
          <w:tcPr>
            <w:tcW w:w="1120" w:type="dxa"/>
            <w:vAlign w:val="center"/>
          </w:tcPr>
          <w:p w14:paraId="1636254B"/>
        </w:tc>
        <w:tc>
          <w:tcPr>
            <w:tcW w:w="1112" w:type="dxa"/>
            <w:vAlign w:val="center"/>
          </w:tcPr>
          <w:p w14:paraId="534978F3"/>
        </w:tc>
      </w:tr>
      <w:tr w14:paraId="54E2A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F55FD9">
            <w:pPr>
              <w:jc w:val="left"/>
            </w:pPr>
            <w:r>
              <w:rPr>
                <w:rFonts w:ascii="宋体" w:hAnsi="宋体" w:eastAsia="宋体" w:cs="宋体"/>
                <w:b w:val="0"/>
                <w:i w:val="0"/>
                <w:color w:val="000000"/>
                <w:sz w:val="16"/>
              </w:rPr>
              <w:t>2040220</w:t>
            </w:r>
          </w:p>
        </w:tc>
        <w:tc>
          <w:tcPr>
            <w:tcW w:w="3340" w:type="dxa"/>
            <w:vAlign w:val="center"/>
          </w:tcPr>
          <w:p w14:paraId="18A627B0">
            <w:pPr>
              <w:jc w:val="left"/>
            </w:pPr>
            <w:r>
              <w:rPr>
                <w:rFonts w:ascii="宋体" w:hAnsi="宋体" w:eastAsia="宋体" w:cs="宋体"/>
                <w:b w:val="0"/>
                <w:i w:val="0"/>
                <w:color w:val="000000"/>
                <w:sz w:val="16"/>
              </w:rPr>
              <w:t>执法办案</w:t>
            </w:r>
          </w:p>
        </w:tc>
        <w:tc>
          <w:tcPr>
            <w:tcW w:w="1120" w:type="dxa"/>
            <w:vAlign w:val="center"/>
          </w:tcPr>
          <w:p w14:paraId="48FA027A">
            <w:pPr>
              <w:jc w:val="right"/>
            </w:pPr>
            <w:r>
              <w:rPr>
                <w:rFonts w:ascii="宋体" w:hAnsi="宋体" w:eastAsia="宋体" w:cs="宋体"/>
                <w:b w:val="0"/>
                <w:i w:val="0"/>
                <w:color w:val="000000"/>
                <w:sz w:val="16"/>
              </w:rPr>
              <w:t>27.62</w:t>
            </w:r>
          </w:p>
        </w:tc>
        <w:tc>
          <w:tcPr>
            <w:tcW w:w="1120" w:type="dxa"/>
            <w:vAlign w:val="center"/>
          </w:tcPr>
          <w:p w14:paraId="47AEEB08"/>
        </w:tc>
        <w:tc>
          <w:tcPr>
            <w:tcW w:w="1120" w:type="dxa"/>
            <w:vAlign w:val="center"/>
          </w:tcPr>
          <w:p w14:paraId="2ECA7BBE">
            <w:pPr>
              <w:jc w:val="right"/>
            </w:pPr>
            <w:r>
              <w:rPr>
                <w:rFonts w:ascii="宋体" w:hAnsi="宋体" w:eastAsia="宋体" w:cs="宋体"/>
                <w:b w:val="0"/>
                <w:i w:val="0"/>
                <w:color w:val="000000"/>
                <w:sz w:val="16"/>
              </w:rPr>
              <w:t>27.62</w:t>
            </w:r>
          </w:p>
        </w:tc>
        <w:tc>
          <w:tcPr>
            <w:tcW w:w="1120" w:type="dxa"/>
            <w:vAlign w:val="center"/>
          </w:tcPr>
          <w:p w14:paraId="44ABB67A"/>
        </w:tc>
        <w:tc>
          <w:tcPr>
            <w:tcW w:w="1120" w:type="dxa"/>
            <w:vAlign w:val="center"/>
          </w:tcPr>
          <w:p w14:paraId="0688C76B"/>
        </w:tc>
        <w:tc>
          <w:tcPr>
            <w:tcW w:w="1112" w:type="dxa"/>
            <w:vAlign w:val="center"/>
          </w:tcPr>
          <w:p w14:paraId="24D66BE5"/>
        </w:tc>
      </w:tr>
      <w:tr w14:paraId="50D63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7D3DD9">
            <w:pPr>
              <w:jc w:val="left"/>
            </w:pPr>
            <w:r>
              <w:rPr>
                <w:rFonts w:ascii="宋体" w:hAnsi="宋体" w:eastAsia="宋体" w:cs="宋体"/>
                <w:b w:val="0"/>
                <w:i w:val="0"/>
                <w:color w:val="000000"/>
                <w:sz w:val="16"/>
              </w:rPr>
              <w:t>205</w:t>
            </w:r>
          </w:p>
        </w:tc>
        <w:tc>
          <w:tcPr>
            <w:tcW w:w="3340" w:type="dxa"/>
            <w:vAlign w:val="center"/>
          </w:tcPr>
          <w:p w14:paraId="20C45783">
            <w:pPr>
              <w:jc w:val="left"/>
            </w:pPr>
            <w:r>
              <w:rPr>
                <w:rFonts w:ascii="宋体" w:hAnsi="宋体" w:eastAsia="宋体" w:cs="宋体"/>
                <w:b w:val="0"/>
                <w:i w:val="0"/>
                <w:color w:val="000000"/>
                <w:sz w:val="16"/>
              </w:rPr>
              <w:t>教育支出</w:t>
            </w:r>
          </w:p>
        </w:tc>
        <w:tc>
          <w:tcPr>
            <w:tcW w:w="1120" w:type="dxa"/>
            <w:vAlign w:val="center"/>
          </w:tcPr>
          <w:p w14:paraId="0F6CB991">
            <w:pPr>
              <w:jc w:val="right"/>
            </w:pPr>
            <w:r>
              <w:rPr>
                <w:rFonts w:ascii="宋体" w:hAnsi="宋体" w:eastAsia="宋体" w:cs="宋体"/>
                <w:b w:val="0"/>
                <w:i w:val="0"/>
                <w:color w:val="000000"/>
                <w:sz w:val="16"/>
              </w:rPr>
              <w:t>112.78</w:t>
            </w:r>
          </w:p>
        </w:tc>
        <w:tc>
          <w:tcPr>
            <w:tcW w:w="1120" w:type="dxa"/>
            <w:vAlign w:val="center"/>
          </w:tcPr>
          <w:p w14:paraId="4D9FF711"/>
        </w:tc>
        <w:tc>
          <w:tcPr>
            <w:tcW w:w="1120" w:type="dxa"/>
            <w:vAlign w:val="center"/>
          </w:tcPr>
          <w:p w14:paraId="496F482A">
            <w:pPr>
              <w:jc w:val="right"/>
            </w:pPr>
            <w:r>
              <w:rPr>
                <w:rFonts w:ascii="宋体" w:hAnsi="宋体" w:eastAsia="宋体" w:cs="宋体"/>
                <w:b w:val="0"/>
                <w:i w:val="0"/>
                <w:color w:val="000000"/>
                <w:sz w:val="16"/>
              </w:rPr>
              <w:t>112.78</w:t>
            </w:r>
          </w:p>
        </w:tc>
        <w:tc>
          <w:tcPr>
            <w:tcW w:w="1120" w:type="dxa"/>
            <w:vAlign w:val="center"/>
          </w:tcPr>
          <w:p w14:paraId="0FB0D3AE"/>
        </w:tc>
        <w:tc>
          <w:tcPr>
            <w:tcW w:w="1120" w:type="dxa"/>
            <w:vAlign w:val="center"/>
          </w:tcPr>
          <w:p w14:paraId="165DF317"/>
        </w:tc>
        <w:tc>
          <w:tcPr>
            <w:tcW w:w="1112" w:type="dxa"/>
            <w:vAlign w:val="center"/>
          </w:tcPr>
          <w:p w14:paraId="69F89FB6"/>
        </w:tc>
      </w:tr>
      <w:tr w14:paraId="4E8BE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2B7CFA">
            <w:pPr>
              <w:jc w:val="left"/>
            </w:pPr>
            <w:r>
              <w:rPr>
                <w:rFonts w:ascii="宋体" w:hAnsi="宋体" w:eastAsia="宋体" w:cs="宋体"/>
                <w:b w:val="0"/>
                <w:i w:val="0"/>
                <w:color w:val="000000"/>
                <w:sz w:val="16"/>
              </w:rPr>
              <w:t>20502</w:t>
            </w:r>
          </w:p>
        </w:tc>
        <w:tc>
          <w:tcPr>
            <w:tcW w:w="3340" w:type="dxa"/>
            <w:vAlign w:val="center"/>
          </w:tcPr>
          <w:p w14:paraId="46FF8AC8">
            <w:pPr>
              <w:jc w:val="left"/>
            </w:pPr>
            <w:r>
              <w:rPr>
                <w:rFonts w:ascii="宋体" w:hAnsi="宋体" w:eastAsia="宋体" w:cs="宋体"/>
                <w:b w:val="0"/>
                <w:i w:val="0"/>
                <w:color w:val="000000"/>
                <w:sz w:val="16"/>
              </w:rPr>
              <w:t>普通教育</w:t>
            </w:r>
          </w:p>
        </w:tc>
        <w:tc>
          <w:tcPr>
            <w:tcW w:w="1120" w:type="dxa"/>
            <w:vAlign w:val="center"/>
          </w:tcPr>
          <w:p w14:paraId="6E075F98">
            <w:pPr>
              <w:jc w:val="right"/>
            </w:pPr>
            <w:r>
              <w:rPr>
                <w:rFonts w:ascii="宋体" w:hAnsi="宋体" w:eastAsia="宋体" w:cs="宋体"/>
                <w:b w:val="0"/>
                <w:i w:val="0"/>
                <w:color w:val="000000"/>
                <w:sz w:val="16"/>
              </w:rPr>
              <w:t>112.78</w:t>
            </w:r>
          </w:p>
        </w:tc>
        <w:tc>
          <w:tcPr>
            <w:tcW w:w="1120" w:type="dxa"/>
            <w:vAlign w:val="center"/>
          </w:tcPr>
          <w:p w14:paraId="311206AA"/>
        </w:tc>
        <w:tc>
          <w:tcPr>
            <w:tcW w:w="1120" w:type="dxa"/>
            <w:vAlign w:val="center"/>
          </w:tcPr>
          <w:p w14:paraId="43157BCA">
            <w:pPr>
              <w:jc w:val="right"/>
            </w:pPr>
            <w:r>
              <w:rPr>
                <w:rFonts w:ascii="宋体" w:hAnsi="宋体" w:eastAsia="宋体" w:cs="宋体"/>
                <w:b w:val="0"/>
                <w:i w:val="0"/>
                <w:color w:val="000000"/>
                <w:sz w:val="16"/>
              </w:rPr>
              <w:t>112.78</w:t>
            </w:r>
          </w:p>
        </w:tc>
        <w:tc>
          <w:tcPr>
            <w:tcW w:w="1120" w:type="dxa"/>
            <w:vAlign w:val="center"/>
          </w:tcPr>
          <w:p w14:paraId="01F7B17A"/>
        </w:tc>
        <w:tc>
          <w:tcPr>
            <w:tcW w:w="1120" w:type="dxa"/>
            <w:vAlign w:val="center"/>
          </w:tcPr>
          <w:p w14:paraId="48EE7516"/>
        </w:tc>
        <w:tc>
          <w:tcPr>
            <w:tcW w:w="1112" w:type="dxa"/>
            <w:vAlign w:val="center"/>
          </w:tcPr>
          <w:p w14:paraId="353A8059"/>
        </w:tc>
      </w:tr>
      <w:tr w14:paraId="6B02F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43D0FB">
            <w:pPr>
              <w:jc w:val="left"/>
            </w:pPr>
            <w:r>
              <w:rPr>
                <w:rFonts w:ascii="宋体" w:hAnsi="宋体" w:eastAsia="宋体" w:cs="宋体"/>
                <w:b w:val="0"/>
                <w:i w:val="0"/>
                <w:color w:val="000000"/>
                <w:sz w:val="16"/>
              </w:rPr>
              <w:t>2050201</w:t>
            </w:r>
          </w:p>
        </w:tc>
        <w:tc>
          <w:tcPr>
            <w:tcW w:w="3340" w:type="dxa"/>
            <w:vAlign w:val="center"/>
          </w:tcPr>
          <w:p w14:paraId="7F99BAC9">
            <w:pPr>
              <w:jc w:val="left"/>
            </w:pPr>
            <w:r>
              <w:rPr>
                <w:rFonts w:ascii="宋体" w:hAnsi="宋体" w:eastAsia="宋体" w:cs="宋体"/>
                <w:b w:val="0"/>
                <w:i w:val="0"/>
                <w:color w:val="000000"/>
                <w:sz w:val="16"/>
              </w:rPr>
              <w:t>学前教育</w:t>
            </w:r>
          </w:p>
        </w:tc>
        <w:tc>
          <w:tcPr>
            <w:tcW w:w="1120" w:type="dxa"/>
            <w:vAlign w:val="center"/>
          </w:tcPr>
          <w:p w14:paraId="715DCB9A">
            <w:pPr>
              <w:jc w:val="right"/>
            </w:pPr>
            <w:r>
              <w:rPr>
                <w:rFonts w:ascii="宋体" w:hAnsi="宋体" w:eastAsia="宋体" w:cs="宋体"/>
                <w:b w:val="0"/>
                <w:i w:val="0"/>
                <w:color w:val="000000"/>
                <w:sz w:val="16"/>
              </w:rPr>
              <w:t>41.76</w:t>
            </w:r>
          </w:p>
        </w:tc>
        <w:tc>
          <w:tcPr>
            <w:tcW w:w="1120" w:type="dxa"/>
            <w:vAlign w:val="center"/>
          </w:tcPr>
          <w:p w14:paraId="12CB7872"/>
        </w:tc>
        <w:tc>
          <w:tcPr>
            <w:tcW w:w="1120" w:type="dxa"/>
            <w:vAlign w:val="center"/>
          </w:tcPr>
          <w:p w14:paraId="29EF57F0">
            <w:pPr>
              <w:jc w:val="right"/>
            </w:pPr>
            <w:r>
              <w:rPr>
                <w:rFonts w:ascii="宋体" w:hAnsi="宋体" w:eastAsia="宋体" w:cs="宋体"/>
                <w:b w:val="0"/>
                <w:i w:val="0"/>
                <w:color w:val="000000"/>
                <w:sz w:val="16"/>
              </w:rPr>
              <w:t>41.76</w:t>
            </w:r>
          </w:p>
        </w:tc>
        <w:tc>
          <w:tcPr>
            <w:tcW w:w="1120" w:type="dxa"/>
            <w:vAlign w:val="center"/>
          </w:tcPr>
          <w:p w14:paraId="5197A42F"/>
        </w:tc>
        <w:tc>
          <w:tcPr>
            <w:tcW w:w="1120" w:type="dxa"/>
            <w:vAlign w:val="center"/>
          </w:tcPr>
          <w:p w14:paraId="4CE3A105"/>
        </w:tc>
        <w:tc>
          <w:tcPr>
            <w:tcW w:w="1112" w:type="dxa"/>
            <w:vAlign w:val="center"/>
          </w:tcPr>
          <w:p w14:paraId="633A52BF"/>
        </w:tc>
      </w:tr>
      <w:tr w14:paraId="3EBE3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785F12">
            <w:pPr>
              <w:jc w:val="left"/>
            </w:pPr>
            <w:r>
              <w:rPr>
                <w:rFonts w:ascii="宋体" w:hAnsi="宋体" w:eastAsia="宋体" w:cs="宋体"/>
                <w:b w:val="0"/>
                <w:i w:val="0"/>
                <w:color w:val="000000"/>
                <w:sz w:val="16"/>
              </w:rPr>
              <w:t>2050203</w:t>
            </w:r>
          </w:p>
        </w:tc>
        <w:tc>
          <w:tcPr>
            <w:tcW w:w="3340" w:type="dxa"/>
            <w:vAlign w:val="center"/>
          </w:tcPr>
          <w:p w14:paraId="0166F647">
            <w:pPr>
              <w:jc w:val="left"/>
            </w:pPr>
            <w:r>
              <w:rPr>
                <w:rFonts w:ascii="宋体" w:hAnsi="宋体" w:eastAsia="宋体" w:cs="宋体"/>
                <w:b w:val="0"/>
                <w:i w:val="0"/>
                <w:color w:val="000000"/>
                <w:sz w:val="16"/>
              </w:rPr>
              <w:t>初中教育</w:t>
            </w:r>
          </w:p>
        </w:tc>
        <w:tc>
          <w:tcPr>
            <w:tcW w:w="1120" w:type="dxa"/>
            <w:vAlign w:val="center"/>
          </w:tcPr>
          <w:p w14:paraId="6E6C88FA">
            <w:pPr>
              <w:jc w:val="right"/>
            </w:pPr>
            <w:r>
              <w:rPr>
                <w:rFonts w:ascii="宋体" w:hAnsi="宋体" w:eastAsia="宋体" w:cs="宋体"/>
                <w:b w:val="0"/>
                <w:i w:val="0"/>
                <w:color w:val="000000"/>
                <w:sz w:val="16"/>
              </w:rPr>
              <w:t>71.02</w:t>
            </w:r>
          </w:p>
        </w:tc>
        <w:tc>
          <w:tcPr>
            <w:tcW w:w="1120" w:type="dxa"/>
            <w:vAlign w:val="center"/>
          </w:tcPr>
          <w:p w14:paraId="6CDA0D44"/>
        </w:tc>
        <w:tc>
          <w:tcPr>
            <w:tcW w:w="1120" w:type="dxa"/>
            <w:vAlign w:val="center"/>
          </w:tcPr>
          <w:p w14:paraId="0B083398">
            <w:pPr>
              <w:jc w:val="right"/>
            </w:pPr>
            <w:r>
              <w:rPr>
                <w:rFonts w:ascii="宋体" w:hAnsi="宋体" w:eastAsia="宋体" w:cs="宋体"/>
                <w:b w:val="0"/>
                <w:i w:val="0"/>
                <w:color w:val="000000"/>
                <w:sz w:val="16"/>
              </w:rPr>
              <w:t>71.02</w:t>
            </w:r>
          </w:p>
        </w:tc>
        <w:tc>
          <w:tcPr>
            <w:tcW w:w="1120" w:type="dxa"/>
            <w:vAlign w:val="center"/>
          </w:tcPr>
          <w:p w14:paraId="4E5985CD"/>
        </w:tc>
        <w:tc>
          <w:tcPr>
            <w:tcW w:w="1120" w:type="dxa"/>
            <w:vAlign w:val="center"/>
          </w:tcPr>
          <w:p w14:paraId="463A3E29"/>
        </w:tc>
        <w:tc>
          <w:tcPr>
            <w:tcW w:w="1112" w:type="dxa"/>
            <w:vAlign w:val="center"/>
          </w:tcPr>
          <w:p w14:paraId="5FEBA41E"/>
        </w:tc>
      </w:tr>
      <w:tr w14:paraId="51334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38E506">
            <w:pPr>
              <w:jc w:val="left"/>
            </w:pPr>
            <w:r>
              <w:rPr>
                <w:rFonts w:ascii="宋体" w:hAnsi="宋体" w:eastAsia="宋体" w:cs="宋体"/>
                <w:b w:val="0"/>
                <w:i w:val="0"/>
                <w:color w:val="000000"/>
                <w:sz w:val="16"/>
              </w:rPr>
              <w:t>208</w:t>
            </w:r>
          </w:p>
        </w:tc>
        <w:tc>
          <w:tcPr>
            <w:tcW w:w="3340" w:type="dxa"/>
            <w:vAlign w:val="center"/>
          </w:tcPr>
          <w:p w14:paraId="42D6D8CE">
            <w:pPr>
              <w:jc w:val="left"/>
            </w:pPr>
            <w:r>
              <w:rPr>
                <w:rFonts w:ascii="宋体" w:hAnsi="宋体" w:eastAsia="宋体" w:cs="宋体"/>
                <w:b w:val="0"/>
                <w:i w:val="0"/>
                <w:color w:val="000000"/>
                <w:sz w:val="16"/>
              </w:rPr>
              <w:t>社会保障和就业支出</w:t>
            </w:r>
          </w:p>
        </w:tc>
        <w:tc>
          <w:tcPr>
            <w:tcW w:w="1120" w:type="dxa"/>
            <w:vAlign w:val="center"/>
          </w:tcPr>
          <w:p w14:paraId="0274EC9B">
            <w:pPr>
              <w:jc w:val="right"/>
            </w:pPr>
            <w:r>
              <w:rPr>
                <w:rFonts w:ascii="宋体" w:hAnsi="宋体" w:eastAsia="宋体" w:cs="宋体"/>
                <w:b w:val="0"/>
                <w:i w:val="0"/>
                <w:color w:val="000000"/>
                <w:sz w:val="16"/>
              </w:rPr>
              <w:t>230.64</w:t>
            </w:r>
          </w:p>
        </w:tc>
        <w:tc>
          <w:tcPr>
            <w:tcW w:w="1120" w:type="dxa"/>
            <w:vAlign w:val="center"/>
          </w:tcPr>
          <w:p w14:paraId="4B89BFFC">
            <w:pPr>
              <w:jc w:val="right"/>
            </w:pPr>
            <w:r>
              <w:rPr>
                <w:rFonts w:ascii="宋体" w:hAnsi="宋体" w:eastAsia="宋体" w:cs="宋体"/>
                <w:b w:val="0"/>
                <w:i w:val="0"/>
                <w:color w:val="000000"/>
                <w:sz w:val="16"/>
              </w:rPr>
              <w:t>181.02</w:t>
            </w:r>
          </w:p>
        </w:tc>
        <w:tc>
          <w:tcPr>
            <w:tcW w:w="1120" w:type="dxa"/>
            <w:vAlign w:val="center"/>
          </w:tcPr>
          <w:p w14:paraId="2E5AFCA9">
            <w:pPr>
              <w:jc w:val="right"/>
            </w:pPr>
            <w:r>
              <w:rPr>
                <w:rFonts w:ascii="宋体" w:hAnsi="宋体" w:eastAsia="宋体" w:cs="宋体"/>
                <w:b w:val="0"/>
                <w:i w:val="0"/>
                <w:color w:val="000000"/>
                <w:sz w:val="16"/>
              </w:rPr>
              <w:t>49.62</w:t>
            </w:r>
          </w:p>
        </w:tc>
        <w:tc>
          <w:tcPr>
            <w:tcW w:w="1120" w:type="dxa"/>
            <w:vAlign w:val="center"/>
          </w:tcPr>
          <w:p w14:paraId="56702800"/>
        </w:tc>
        <w:tc>
          <w:tcPr>
            <w:tcW w:w="1120" w:type="dxa"/>
            <w:vAlign w:val="center"/>
          </w:tcPr>
          <w:p w14:paraId="2377526E"/>
        </w:tc>
        <w:tc>
          <w:tcPr>
            <w:tcW w:w="1112" w:type="dxa"/>
            <w:vAlign w:val="center"/>
          </w:tcPr>
          <w:p w14:paraId="5B5ECA10"/>
        </w:tc>
      </w:tr>
      <w:tr w14:paraId="056D4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331FA6">
            <w:pPr>
              <w:jc w:val="left"/>
            </w:pPr>
            <w:r>
              <w:rPr>
                <w:rFonts w:ascii="宋体" w:hAnsi="宋体" w:eastAsia="宋体" w:cs="宋体"/>
                <w:b w:val="0"/>
                <w:i w:val="0"/>
                <w:color w:val="000000"/>
                <w:sz w:val="16"/>
              </w:rPr>
              <w:t>20802</w:t>
            </w:r>
          </w:p>
        </w:tc>
        <w:tc>
          <w:tcPr>
            <w:tcW w:w="3340" w:type="dxa"/>
            <w:vAlign w:val="center"/>
          </w:tcPr>
          <w:p w14:paraId="3A70E37B">
            <w:pPr>
              <w:jc w:val="left"/>
            </w:pPr>
            <w:r>
              <w:rPr>
                <w:rFonts w:ascii="宋体" w:hAnsi="宋体" w:eastAsia="宋体" w:cs="宋体"/>
                <w:b w:val="0"/>
                <w:i w:val="0"/>
                <w:color w:val="000000"/>
                <w:sz w:val="16"/>
              </w:rPr>
              <w:t>民政管理事务</w:t>
            </w:r>
          </w:p>
        </w:tc>
        <w:tc>
          <w:tcPr>
            <w:tcW w:w="1120" w:type="dxa"/>
            <w:vAlign w:val="center"/>
          </w:tcPr>
          <w:p w14:paraId="2A944A16">
            <w:pPr>
              <w:jc w:val="right"/>
            </w:pPr>
            <w:r>
              <w:rPr>
                <w:rFonts w:ascii="宋体" w:hAnsi="宋体" w:eastAsia="宋体" w:cs="宋体"/>
                <w:b w:val="0"/>
                <w:i w:val="0"/>
                <w:color w:val="000000"/>
                <w:sz w:val="16"/>
              </w:rPr>
              <w:t>81.21</w:t>
            </w:r>
          </w:p>
        </w:tc>
        <w:tc>
          <w:tcPr>
            <w:tcW w:w="1120" w:type="dxa"/>
            <w:vAlign w:val="center"/>
          </w:tcPr>
          <w:p w14:paraId="3D8E1F9A">
            <w:pPr>
              <w:jc w:val="right"/>
            </w:pPr>
            <w:r>
              <w:rPr>
                <w:rFonts w:ascii="宋体" w:hAnsi="宋体" w:eastAsia="宋体" w:cs="宋体"/>
                <w:b w:val="0"/>
                <w:i w:val="0"/>
                <w:color w:val="000000"/>
                <w:sz w:val="16"/>
              </w:rPr>
              <w:t>32.79</w:t>
            </w:r>
          </w:p>
        </w:tc>
        <w:tc>
          <w:tcPr>
            <w:tcW w:w="1120" w:type="dxa"/>
            <w:vAlign w:val="center"/>
          </w:tcPr>
          <w:p w14:paraId="577A36E0">
            <w:pPr>
              <w:jc w:val="right"/>
            </w:pPr>
            <w:r>
              <w:rPr>
                <w:rFonts w:ascii="宋体" w:hAnsi="宋体" w:eastAsia="宋体" w:cs="宋体"/>
                <w:b w:val="0"/>
                <w:i w:val="0"/>
                <w:color w:val="000000"/>
                <w:sz w:val="16"/>
              </w:rPr>
              <w:t>48.42</w:t>
            </w:r>
          </w:p>
        </w:tc>
        <w:tc>
          <w:tcPr>
            <w:tcW w:w="1120" w:type="dxa"/>
            <w:vAlign w:val="center"/>
          </w:tcPr>
          <w:p w14:paraId="5F3EEBF7"/>
        </w:tc>
        <w:tc>
          <w:tcPr>
            <w:tcW w:w="1120" w:type="dxa"/>
            <w:vAlign w:val="center"/>
          </w:tcPr>
          <w:p w14:paraId="527FA3A3"/>
        </w:tc>
        <w:tc>
          <w:tcPr>
            <w:tcW w:w="1112" w:type="dxa"/>
            <w:vAlign w:val="center"/>
          </w:tcPr>
          <w:p w14:paraId="45F7D305"/>
        </w:tc>
      </w:tr>
      <w:tr w14:paraId="04C5C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804B57">
            <w:pPr>
              <w:jc w:val="left"/>
            </w:pPr>
            <w:r>
              <w:rPr>
                <w:rFonts w:ascii="宋体" w:hAnsi="宋体" w:eastAsia="宋体" w:cs="宋体"/>
                <w:b w:val="0"/>
                <w:i w:val="0"/>
                <w:color w:val="000000"/>
                <w:sz w:val="16"/>
              </w:rPr>
              <w:t>2080208</w:t>
            </w:r>
          </w:p>
        </w:tc>
        <w:tc>
          <w:tcPr>
            <w:tcW w:w="3340" w:type="dxa"/>
            <w:vAlign w:val="center"/>
          </w:tcPr>
          <w:p w14:paraId="36F99469">
            <w:pPr>
              <w:jc w:val="left"/>
            </w:pPr>
            <w:r>
              <w:rPr>
                <w:rFonts w:ascii="宋体" w:hAnsi="宋体" w:eastAsia="宋体" w:cs="宋体"/>
                <w:b w:val="0"/>
                <w:i w:val="0"/>
                <w:color w:val="000000"/>
                <w:sz w:val="16"/>
              </w:rPr>
              <w:t>基层政权建设和社区治理</w:t>
            </w:r>
          </w:p>
        </w:tc>
        <w:tc>
          <w:tcPr>
            <w:tcW w:w="1120" w:type="dxa"/>
            <w:vAlign w:val="center"/>
          </w:tcPr>
          <w:p w14:paraId="628B0255">
            <w:pPr>
              <w:jc w:val="right"/>
            </w:pPr>
            <w:r>
              <w:rPr>
                <w:rFonts w:ascii="宋体" w:hAnsi="宋体" w:eastAsia="宋体" w:cs="宋体"/>
                <w:b w:val="0"/>
                <w:i w:val="0"/>
                <w:color w:val="000000"/>
                <w:sz w:val="16"/>
              </w:rPr>
              <w:t>81.21</w:t>
            </w:r>
          </w:p>
        </w:tc>
        <w:tc>
          <w:tcPr>
            <w:tcW w:w="1120" w:type="dxa"/>
            <w:vAlign w:val="center"/>
          </w:tcPr>
          <w:p w14:paraId="119C1326">
            <w:pPr>
              <w:jc w:val="right"/>
            </w:pPr>
            <w:r>
              <w:rPr>
                <w:rFonts w:ascii="宋体" w:hAnsi="宋体" w:eastAsia="宋体" w:cs="宋体"/>
                <w:b w:val="0"/>
                <w:i w:val="0"/>
                <w:color w:val="000000"/>
                <w:sz w:val="16"/>
              </w:rPr>
              <w:t>32.79</w:t>
            </w:r>
          </w:p>
        </w:tc>
        <w:tc>
          <w:tcPr>
            <w:tcW w:w="1120" w:type="dxa"/>
            <w:vAlign w:val="center"/>
          </w:tcPr>
          <w:p w14:paraId="70823951">
            <w:pPr>
              <w:jc w:val="right"/>
            </w:pPr>
            <w:r>
              <w:rPr>
                <w:rFonts w:ascii="宋体" w:hAnsi="宋体" w:eastAsia="宋体" w:cs="宋体"/>
                <w:b w:val="0"/>
                <w:i w:val="0"/>
                <w:color w:val="000000"/>
                <w:sz w:val="16"/>
              </w:rPr>
              <w:t>48.42</w:t>
            </w:r>
          </w:p>
        </w:tc>
        <w:tc>
          <w:tcPr>
            <w:tcW w:w="1120" w:type="dxa"/>
            <w:vAlign w:val="center"/>
          </w:tcPr>
          <w:p w14:paraId="3D66C21C"/>
        </w:tc>
        <w:tc>
          <w:tcPr>
            <w:tcW w:w="1120" w:type="dxa"/>
            <w:vAlign w:val="center"/>
          </w:tcPr>
          <w:p w14:paraId="2EB4FB90"/>
        </w:tc>
        <w:tc>
          <w:tcPr>
            <w:tcW w:w="1112" w:type="dxa"/>
            <w:vAlign w:val="center"/>
          </w:tcPr>
          <w:p w14:paraId="593DBF0B"/>
        </w:tc>
      </w:tr>
      <w:tr w14:paraId="73FB6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EBA668">
            <w:pPr>
              <w:jc w:val="left"/>
            </w:pPr>
            <w:r>
              <w:rPr>
                <w:rFonts w:ascii="宋体" w:hAnsi="宋体" w:eastAsia="宋体" w:cs="宋体"/>
                <w:b w:val="0"/>
                <w:i w:val="0"/>
                <w:color w:val="000000"/>
                <w:sz w:val="16"/>
              </w:rPr>
              <w:t>20805</w:t>
            </w:r>
          </w:p>
        </w:tc>
        <w:tc>
          <w:tcPr>
            <w:tcW w:w="3340" w:type="dxa"/>
            <w:vAlign w:val="center"/>
          </w:tcPr>
          <w:p w14:paraId="09580B7D">
            <w:pPr>
              <w:jc w:val="left"/>
            </w:pPr>
            <w:r>
              <w:rPr>
                <w:rFonts w:ascii="宋体" w:hAnsi="宋体" w:eastAsia="宋体" w:cs="宋体"/>
                <w:b w:val="0"/>
                <w:i w:val="0"/>
                <w:color w:val="000000"/>
                <w:sz w:val="16"/>
              </w:rPr>
              <w:t>行政事业单位养老支出</w:t>
            </w:r>
          </w:p>
        </w:tc>
        <w:tc>
          <w:tcPr>
            <w:tcW w:w="1120" w:type="dxa"/>
            <w:vAlign w:val="center"/>
          </w:tcPr>
          <w:p w14:paraId="51238E2E">
            <w:pPr>
              <w:jc w:val="right"/>
            </w:pPr>
            <w:r>
              <w:rPr>
                <w:rFonts w:ascii="宋体" w:hAnsi="宋体" w:eastAsia="宋体" w:cs="宋体"/>
                <w:b w:val="0"/>
                <w:i w:val="0"/>
                <w:color w:val="000000"/>
                <w:sz w:val="16"/>
              </w:rPr>
              <w:t>145.29</w:t>
            </w:r>
          </w:p>
        </w:tc>
        <w:tc>
          <w:tcPr>
            <w:tcW w:w="1120" w:type="dxa"/>
            <w:vAlign w:val="center"/>
          </w:tcPr>
          <w:p w14:paraId="79FAC88D">
            <w:pPr>
              <w:jc w:val="right"/>
            </w:pPr>
            <w:r>
              <w:rPr>
                <w:rFonts w:ascii="宋体" w:hAnsi="宋体" w:eastAsia="宋体" w:cs="宋体"/>
                <w:b w:val="0"/>
                <w:i w:val="0"/>
                <w:color w:val="000000"/>
                <w:sz w:val="16"/>
              </w:rPr>
              <w:t>145.29</w:t>
            </w:r>
          </w:p>
        </w:tc>
        <w:tc>
          <w:tcPr>
            <w:tcW w:w="1120" w:type="dxa"/>
            <w:vAlign w:val="center"/>
          </w:tcPr>
          <w:p w14:paraId="31D3DE48"/>
        </w:tc>
        <w:tc>
          <w:tcPr>
            <w:tcW w:w="1120" w:type="dxa"/>
            <w:vAlign w:val="center"/>
          </w:tcPr>
          <w:p w14:paraId="25B6C7FB"/>
        </w:tc>
        <w:tc>
          <w:tcPr>
            <w:tcW w:w="1120" w:type="dxa"/>
            <w:vAlign w:val="center"/>
          </w:tcPr>
          <w:p w14:paraId="3CAE96B9"/>
        </w:tc>
        <w:tc>
          <w:tcPr>
            <w:tcW w:w="1112" w:type="dxa"/>
            <w:vAlign w:val="center"/>
          </w:tcPr>
          <w:p w14:paraId="1C51D4F5"/>
        </w:tc>
      </w:tr>
      <w:tr w14:paraId="1AE8B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73A008">
            <w:pPr>
              <w:jc w:val="left"/>
            </w:pPr>
            <w:r>
              <w:rPr>
                <w:rFonts w:ascii="宋体" w:hAnsi="宋体" w:eastAsia="宋体" w:cs="宋体"/>
                <w:b w:val="0"/>
                <w:i w:val="0"/>
                <w:color w:val="000000"/>
                <w:sz w:val="16"/>
              </w:rPr>
              <w:t>2080501</w:t>
            </w:r>
          </w:p>
        </w:tc>
        <w:tc>
          <w:tcPr>
            <w:tcW w:w="3340" w:type="dxa"/>
            <w:vAlign w:val="center"/>
          </w:tcPr>
          <w:p w14:paraId="5D122875">
            <w:pPr>
              <w:jc w:val="left"/>
            </w:pPr>
            <w:r>
              <w:rPr>
                <w:rFonts w:ascii="宋体" w:hAnsi="宋体" w:eastAsia="宋体" w:cs="宋体"/>
                <w:b w:val="0"/>
                <w:i w:val="0"/>
                <w:color w:val="000000"/>
                <w:sz w:val="16"/>
              </w:rPr>
              <w:t>行政单位离退休</w:t>
            </w:r>
          </w:p>
        </w:tc>
        <w:tc>
          <w:tcPr>
            <w:tcW w:w="1120" w:type="dxa"/>
            <w:vAlign w:val="center"/>
          </w:tcPr>
          <w:p w14:paraId="53B8D998">
            <w:pPr>
              <w:jc w:val="right"/>
            </w:pPr>
            <w:r>
              <w:rPr>
                <w:rFonts w:ascii="宋体" w:hAnsi="宋体" w:eastAsia="宋体" w:cs="宋体"/>
                <w:b w:val="0"/>
                <w:i w:val="0"/>
                <w:color w:val="000000"/>
                <w:sz w:val="16"/>
              </w:rPr>
              <w:t>4.52</w:t>
            </w:r>
          </w:p>
        </w:tc>
        <w:tc>
          <w:tcPr>
            <w:tcW w:w="1120" w:type="dxa"/>
            <w:vAlign w:val="center"/>
          </w:tcPr>
          <w:p w14:paraId="12AD523B">
            <w:pPr>
              <w:jc w:val="right"/>
            </w:pPr>
            <w:r>
              <w:rPr>
                <w:rFonts w:ascii="宋体" w:hAnsi="宋体" w:eastAsia="宋体" w:cs="宋体"/>
                <w:b w:val="0"/>
                <w:i w:val="0"/>
                <w:color w:val="000000"/>
                <w:sz w:val="16"/>
              </w:rPr>
              <w:t>4.52</w:t>
            </w:r>
          </w:p>
        </w:tc>
        <w:tc>
          <w:tcPr>
            <w:tcW w:w="1120" w:type="dxa"/>
            <w:vAlign w:val="center"/>
          </w:tcPr>
          <w:p w14:paraId="1D0F3C1F"/>
        </w:tc>
        <w:tc>
          <w:tcPr>
            <w:tcW w:w="1120" w:type="dxa"/>
            <w:vAlign w:val="center"/>
          </w:tcPr>
          <w:p w14:paraId="509868D4"/>
        </w:tc>
        <w:tc>
          <w:tcPr>
            <w:tcW w:w="1120" w:type="dxa"/>
            <w:vAlign w:val="center"/>
          </w:tcPr>
          <w:p w14:paraId="09884915"/>
        </w:tc>
        <w:tc>
          <w:tcPr>
            <w:tcW w:w="1112" w:type="dxa"/>
            <w:vAlign w:val="center"/>
          </w:tcPr>
          <w:p w14:paraId="2A362A07"/>
        </w:tc>
      </w:tr>
      <w:tr w14:paraId="4AAE0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A8E3EC">
            <w:pPr>
              <w:jc w:val="left"/>
            </w:pPr>
            <w:r>
              <w:rPr>
                <w:rFonts w:ascii="宋体" w:hAnsi="宋体" w:eastAsia="宋体" w:cs="宋体"/>
                <w:b w:val="0"/>
                <w:i w:val="0"/>
                <w:color w:val="000000"/>
                <w:sz w:val="16"/>
              </w:rPr>
              <w:t>2080502</w:t>
            </w:r>
          </w:p>
        </w:tc>
        <w:tc>
          <w:tcPr>
            <w:tcW w:w="3340" w:type="dxa"/>
            <w:vAlign w:val="center"/>
          </w:tcPr>
          <w:p w14:paraId="71C1F09F">
            <w:pPr>
              <w:jc w:val="left"/>
            </w:pPr>
            <w:r>
              <w:rPr>
                <w:rFonts w:ascii="宋体" w:hAnsi="宋体" w:eastAsia="宋体" w:cs="宋体"/>
                <w:b w:val="0"/>
                <w:i w:val="0"/>
                <w:color w:val="000000"/>
                <w:sz w:val="16"/>
              </w:rPr>
              <w:t>事业单位离退休</w:t>
            </w:r>
          </w:p>
        </w:tc>
        <w:tc>
          <w:tcPr>
            <w:tcW w:w="1120" w:type="dxa"/>
            <w:vAlign w:val="center"/>
          </w:tcPr>
          <w:p w14:paraId="592D4560">
            <w:pPr>
              <w:jc w:val="right"/>
            </w:pPr>
            <w:r>
              <w:rPr>
                <w:rFonts w:ascii="宋体" w:hAnsi="宋体" w:eastAsia="宋体" w:cs="宋体"/>
                <w:b w:val="0"/>
                <w:i w:val="0"/>
                <w:color w:val="000000"/>
                <w:sz w:val="16"/>
              </w:rPr>
              <w:t>2.62</w:t>
            </w:r>
          </w:p>
        </w:tc>
        <w:tc>
          <w:tcPr>
            <w:tcW w:w="1120" w:type="dxa"/>
            <w:vAlign w:val="center"/>
          </w:tcPr>
          <w:p w14:paraId="7C9CB519">
            <w:pPr>
              <w:jc w:val="right"/>
            </w:pPr>
            <w:r>
              <w:rPr>
                <w:rFonts w:ascii="宋体" w:hAnsi="宋体" w:eastAsia="宋体" w:cs="宋体"/>
                <w:b w:val="0"/>
                <w:i w:val="0"/>
                <w:color w:val="000000"/>
                <w:sz w:val="16"/>
              </w:rPr>
              <w:t>2.62</w:t>
            </w:r>
          </w:p>
        </w:tc>
        <w:tc>
          <w:tcPr>
            <w:tcW w:w="1120" w:type="dxa"/>
            <w:vAlign w:val="center"/>
          </w:tcPr>
          <w:p w14:paraId="3FF93CF3"/>
        </w:tc>
        <w:tc>
          <w:tcPr>
            <w:tcW w:w="1120" w:type="dxa"/>
            <w:vAlign w:val="center"/>
          </w:tcPr>
          <w:p w14:paraId="24115756"/>
        </w:tc>
        <w:tc>
          <w:tcPr>
            <w:tcW w:w="1120" w:type="dxa"/>
            <w:vAlign w:val="center"/>
          </w:tcPr>
          <w:p w14:paraId="2B46FF0A"/>
        </w:tc>
        <w:tc>
          <w:tcPr>
            <w:tcW w:w="1112" w:type="dxa"/>
            <w:vAlign w:val="center"/>
          </w:tcPr>
          <w:p w14:paraId="24F6FADE"/>
        </w:tc>
      </w:tr>
      <w:tr w14:paraId="5A98E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B5A5AD">
            <w:pPr>
              <w:jc w:val="left"/>
            </w:pPr>
            <w:r>
              <w:rPr>
                <w:rFonts w:ascii="宋体" w:hAnsi="宋体" w:eastAsia="宋体" w:cs="宋体"/>
                <w:b w:val="0"/>
                <w:i w:val="0"/>
                <w:color w:val="000000"/>
                <w:sz w:val="16"/>
              </w:rPr>
              <w:t>2080505</w:t>
            </w:r>
          </w:p>
        </w:tc>
        <w:tc>
          <w:tcPr>
            <w:tcW w:w="3340" w:type="dxa"/>
            <w:vAlign w:val="center"/>
          </w:tcPr>
          <w:p w14:paraId="79C3DA6E">
            <w:pPr>
              <w:jc w:val="left"/>
            </w:pPr>
            <w:r>
              <w:rPr>
                <w:rFonts w:ascii="宋体" w:hAnsi="宋体" w:eastAsia="宋体" w:cs="宋体"/>
                <w:b w:val="0"/>
                <w:i w:val="0"/>
                <w:color w:val="000000"/>
                <w:sz w:val="16"/>
              </w:rPr>
              <w:t>机关事业单位基本养老保险缴费支出</w:t>
            </w:r>
          </w:p>
        </w:tc>
        <w:tc>
          <w:tcPr>
            <w:tcW w:w="1120" w:type="dxa"/>
            <w:vAlign w:val="center"/>
          </w:tcPr>
          <w:p w14:paraId="134B2E31">
            <w:pPr>
              <w:jc w:val="right"/>
            </w:pPr>
            <w:r>
              <w:rPr>
                <w:rFonts w:ascii="宋体" w:hAnsi="宋体" w:eastAsia="宋体" w:cs="宋体"/>
                <w:b w:val="0"/>
                <w:i w:val="0"/>
                <w:color w:val="000000"/>
                <w:sz w:val="16"/>
              </w:rPr>
              <w:t>97.26</w:t>
            </w:r>
          </w:p>
        </w:tc>
        <w:tc>
          <w:tcPr>
            <w:tcW w:w="1120" w:type="dxa"/>
            <w:vAlign w:val="center"/>
          </w:tcPr>
          <w:p w14:paraId="677C589A">
            <w:pPr>
              <w:jc w:val="right"/>
            </w:pPr>
            <w:r>
              <w:rPr>
                <w:rFonts w:ascii="宋体" w:hAnsi="宋体" w:eastAsia="宋体" w:cs="宋体"/>
                <w:b w:val="0"/>
                <w:i w:val="0"/>
                <w:color w:val="000000"/>
                <w:sz w:val="16"/>
              </w:rPr>
              <w:t>97.26</w:t>
            </w:r>
          </w:p>
        </w:tc>
        <w:tc>
          <w:tcPr>
            <w:tcW w:w="1120" w:type="dxa"/>
            <w:vAlign w:val="center"/>
          </w:tcPr>
          <w:p w14:paraId="5C409937"/>
        </w:tc>
        <w:tc>
          <w:tcPr>
            <w:tcW w:w="1120" w:type="dxa"/>
            <w:vAlign w:val="center"/>
          </w:tcPr>
          <w:p w14:paraId="23AC9B92"/>
        </w:tc>
        <w:tc>
          <w:tcPr>
            <w:tcW w:w="1120" w:type="dxa"/>
            <w:vAlign w:val="center"/>
          </w:tcPr>
          <w:p w14:paraId="3E55DA20"/>
        </w:tc>
        <w:tc>
          <w:tcPr>
            <w:tcW w:w="1112" w:type="dxa"/>
            <w:vAlign w:val="center"/>
          </w:tcPr>
          <w:p w14:paraId="3AFF2C94"/>
        </w:tc>
      </w:tr>
      <w:tr w14:paraId="55FF8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FDA1E8">
            <w:pPr>
              <w:jc w:val="left"/>
            </w:pPr>
            <w:r>
              <w:rPr>
                <w:rFonts w:ascii="宋体" w:hAnsi="宋体" w:eastAsia="宋体" w:cs="宋体"/>
                <w:b w:val="0"/>
                <w:i w:val="0"/>
                <w:color w:val="000000"/>
                <w:sz w:val="16"/>
              </w:rPr>
              <w:t>2080506</w:t>
            </w:r>
          </w:p>
        </w:tc>
        <w:tc>
          <w:tcPr>
            <w:tcW w:w="3340" w:type="dxa"/>
            <w:vAlign w:val="center"/>
          </w:tcPr>
          <w:p w14:paraId="0281E232">
            <w:pPr>
              <w:jc w:val="left"/>
            </w:pPr>
            <w:r>
              <w:rPr>
                <w:rFonts w:ascii="宋体" w:hAnsi="宋体" w:eastAsia="宋体" w:cs="宋体"/>
                <w:b w:val="0"/>
                <w:i w:val="0"/>
                <w:color w:val="000000"/>
                <w:sz w:val="16"/>
              </w:rPr>
              <w:t>机关事业单位职业年金缴费支出</w:t>
            </w:r>
          </w:p>
        </w:tc>
        <w:tc>
          <w:tcPr>
            <w:tcW w:w="1120" w:type="dxa"/>
            <w:vAlign w:val="center"/>
          </w:tcPr>
          <w:p w14:paraId="1B5A74A4">
            <w:pPr>
              <w:jc w:val="right"/>
            </w:pPr>
            <w:r>
              <w:rPr>
                <w:rFonts w:ascii="宋体" w:hAnsi="宋体" w:eastAsia="宋体" w:cs="宋体"/>
                <w:b w:val="0"/>
                <w:i w:val="0"/>
                <w:color w:val="000000"/>
                <w:sz w:val="16"/>
              </w:rPr>
              <w:t>40.89</w:t>
            </w:r>
          </w:p>
        </w:tc>
        <w:tc>
          <w:tcPr>
            <w:tcW w:w="1120" w:type="dxa"/>
            <w:vAlign w:val="center"/>
          </w:tcPr>
          <w:p w14:paraId="1E54BF81">
            <w:pPr>
              <w:jc w:val="right"/>
            </w:pPr>
            <w:r>
              <w:rPr>
                <w:rFonts w:ascii="宋体" w:hAnsi="宋体" w:eastAsia="宋体" w:cs="宋体"/>
                <w:b w:val="0"/>
                <w:i w:val="0"/>
                <w:color w:val="000000"/>
                <w:sz w:val="16"/>
              </w:rPr>
              <w:t>40.89</w:t>
            </w:r>
          </w:p>
        </w:tc>
        <w:tc>
          <w:tcPr>
            <w:tcW w:w="1120" w:type="dxa"/>
            <w:vAlign w:val="center"/>
          </w:tcPr>
          <w:p w14:paraId="5D24760C"/>
        </w:tc>
        <w:tc>
          <w:tcPr>
            <w:tcW w:w="1120" w:type="dxa"/>
            <w:vAlign w:val="center"/>
          </w:tcPr>
          <w:p w14:paraId="7EBA2DB3"/>
        </w:tc>
        <w:tc>
          <w:tcPr>
            <w:tcW w:w="1120" w:type="dxa"/>
            <w:vAlign w:val="center"/>
          </w:tcPr>
          <w:p w14:paraId="751D5C31"/>
        </w:tc>
        <w:tc>
          <w:tcPr>
            <w:tcW w:w="1112" w:type="dxa"/>
            <w:vAlign w:val="center"/>
          </w:tcPr>
          <w:p w14:paraId="6C4BED9B"/>
        </w:tc>
      </w:tr>
      <w:tr w14:paraId="2F1A1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DA041B">
            <w:pPr>
              <w:jc w:val="left"/>
            </w:pPr>
            <w:r>
              <w:rPr>
                <w:rFonts w:ascii="宋体" w:hAnsi="宋体" w:eastAsia="宋体" w:cs="宋体"/>
                <w:b w:val="0"/>
                <w:i w:val="0"/>
                <w:color w:val="000000"/>
                <w:sz w:val="16"/>
              </w:rPr>
              <w:t>20821</w:t>
            </w:r>
          </w:p>
        </w:tc>
        <w:tc>
          <w:tcPr>
            <w:tcW w:w="3340" w:type="dxa"/>
            <w:vAlign w:val="center"/>
          </w:tcPr>
          <w:p w14:paraId="3B2D3ECE">
            <w:pPr>
              <w:jc w:val="left"/>
            </w:pPr>
            <w:r>
              <w:rPr>
                <w:rFonts w:ascii="宋体" w:hAnsi="宋体" w:eastAsia="宋体" w:cs="宋体"/>
                <w:b w:val="0"/>
                <w:i w:val="0"/>
                <w:color w:val="000000"/>
                <w:sz w:val="16"/>
              </w:rPr>
              <w:t>特困人员救助供养</w:t>
            </w:r>
          </w:p>
        </w:tc>
        <w:tc>
          <w:tcPr>
            <w:tcW w:w="1120" w:type="dxa"/>
            <w:vAlign w:val="center"/>
          </w:tcPr>
          <w:p w14:paraId="6BCD4F9C">
            <w:pPr>
              <w:jc w:val="right"/>
            </w:pPr>
            <w:r>
              <w:rPr>
                <w:rFonts w:ascii="宋体" w:hAnsi="宋体" w:eastAsia="宋体" w:cs="宋体"/>
                <w:b w:val="0"/>
                <w:i w:val="0"/>
                <w:color w:val="000000"/>
                <w:sz w:val="16"/>
              </w:rPr>
              <w:t>1.20</w:t>
            </w:r>
          </w:p>
        </w:tc>
        <w:tc>
          <w:tcPr>
            <w:tcW w:w="1120" w:type="dxa"/>
            <w:vAlign w:val="center"/>
          </w:tcPr>
          <w:p w14:paraId="1C61A1B3"/>
        </w:tc>
        <w:tc>
          <w:tcPr>
            <w:tcW w:w="1120" w:type="dxa"/>
            <w:vAlign w:val="center"/>
          </w:tcPr>
          <w:p w14:paraId="224845C6">
            <w:pPr>
              <w:jc w:val="right"/>
            </w:pPr>
            <w:r>
              <w:rPr>
                <w:rFonts w:ascii="宋体" w:hAnsi="宋体" w:eastAsia="宋体" w:cs="宋体"/>
                <w:b w:val="0"/>
                <w:i w:val="0"/>
                <w:color w:val="000000"/>
                <w:sz w:val="16"/>
              </w:rPr>
              <w:t>1.20</w:t>
            </w:r>
          </w:p>
        </w:tc>
        <w:tc>
          <w:tcPr>
            <w:tcW w:w="1120" w:type="dxa"/>
            <w:vAlign w:val="center"/>
          </w:tcPr>
          <w:p w14:paraId="2C8E6C3A"/>
        </w:tc>
        <w:tc>
          <w:tcPr>
            <w:tcW w:w="1120" w:type="dxa"/>
            <w:vAlign w:val="center"/>
          </w:tcPr>
          <w:p w14:paraId="185DE9EA"/>
        </w:tc>
        <w:tc>
          <w:tcPr>
            <w:tcW w:w="1112" w:type="dxa"/>
            <w:vAlign w:val="center"/>
          </w:tcPr>
          <w:p w14:paraId="7305F287"/>
        </w:tc>
      </w:tr>
      <w:tr w14:paraId="0E9CA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8045D9">
            <w:pPr>
              <w:jc w:val="left"/>
            </w:pPr>
            <w:r>
              <w:rPr>
                <w:rFonts w:ascii="宋体" w:hAnsi="宋体" w:eastAsia="宋体" w:cs="宋体"/>
                <w:b w:val="0"/>
                <w:i w:val="0"/>
                <w:color w:val="000000"/>
                <w:sz w:val="16"/>
              </w:rPr>
              <w:t>2082102</w:t>
            </w:r>
          </w:p>
        </w:tc>
        <w:tc>
          <w:tcPr>
            <w:tcW w:w="3340" w:type="dxa"/>
            <w:vAlign w:val="center"/>
          </w:tcPr>
          <w:p w14:paraId="023B4875">
            <w:pPr>
              <w:jc w:val="left"/>
            </w:pPr>
            <w:r>
              <w:rPr>
                <w:rFonts w:ascii="宋体" w:hAnsi="宋体" w:eastAsia="宋体" w:cs="宋体"/>
                <w:b w:val="0"/>
                <w:i w:val="0"/>
                <w:color w:val="000000"/>
                <w:sz w:val="16"/>
              </w:rPr>
              <w:t>农村特困人员救助供养支出</w:t>
            </w:r>
          </w:p>
        </w:tc>
        <w:tc>
          <w:tcPr>
            <w:tcW w:w="1120" w:type="dxa"/>
            <w:vAlign w:val="center"/>
          </w:tcPr>
          <w:p w14:paraId="15EC8F3A">
            <w:pPr>
              <w:jc w:val="right"/>
            </w:pPr>
            <w:r>
              <w:rPr>
                <w:rFonts w:ascii="宋体" w:hAnsi="宋体" w:eastAsia="宋体" w:cs="宋体"/>
                <w:b w:val="0"/>
                <w:i w:val="0"/>
                <w:color w:val="000000"/>
                <w:sz w:val="16"/>
              </w:rPr>
              <w:t>1.20</w:t>
            </w:r>
          </w:p>
        </w:tc>
        <w:tc>
          <w:tcPr>
            <w:tcW w:w="1120" w:type="dxa"/>
            <w:vAlign w:val="center"/>
          </w:tcPr>
          <w:p w14:paraId="17D803AD"/>
        </w:tc>
        <w:tc>
          <w:tcPr>
            <w:tcW w:w="1120" w:type="dxa"/>
            <w:vAlign w:val="center"/>
          </w:tcPr>
          <w:p w14:paraId="16E5EA12">
            <w:pPr>
              <w:jc w:val="right"/>
            </w:pPr>
            <w:r>
              <w:rPr>
                <w:rFonts w:ascii="宋体" w:hAnsi="宋体" w:eastAsia="宋体" w:cs="宋体"/>
                <w:b w:val="0"/>
                <w:i w:val="0"/>
                <w:color w:val="000000"/>
                <w:sz w:val="16"/>
              </w:rPr>
              <w:t>1.20</w:t>
            </w:r>
          </w:p>
        </w:tc>
        <w:tc>
          <w:tcPr>
            <w:tcW w:w="1120" w:type="dxa"/>
            <w:vAlign w:val="center"/>
          </w:tcPr>
          <w:p w14:paraId="767C6739"/>
        </w:tc>
        <w:tc>
          <w:tcPr>
            <w:tcW w:w="1120" w:type="dxa"/>
            <w:vAlign w:val="center"/>
          </w:tcPr>
          <w:p w14:paraId="0F852A30"/>
        </w:tc>
        <w:tc>
          <w:tcPr>
            <w:tcW w:w="1112" w:type="dxa"/>
            <w:vAlign w:val="center"/>
          </w:tcPr>
          <w:p w14:paraId="0FDF345C"/>
        </w:tc>
      </w:tr>
      <w:tr w14:paraId="69C87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EEEC1A">
            <w:pPr>
              <w:jc w:val="left"/>
            </w:pPr>
            <w:r>
              <w:rPr>
                <w:rFonts w:ascii="宋体" w:hAnsi="宋体" w:eastAsia="宋体" w:cs="宋体"/>
                <w:b w:val="0"/>
                <w:i w:val="0"/>
                <w:color w:val="000000"/>
                <w:sz w:val="16"/>
              </w:rPr>
              <w:t>20899</w:t>
            </w:r>
          </w:p>
        </w:tc>
        <w:tc>
          <w:tcPr>
            <w:tcW w:w="3340" w:type="dxa"/>
            <w:vAlign w:val="center"/>
          </w:tcPr>
          <w:p w14:paraId="02A770BF">
            <w:pPr>
              <w:jc w:val="left"/>
            </w:pPr>
            <w:r>
              <w:rPr>
                <w:rFonts w:ascii="宋体" w:hAnsi="宋体" w:eastAsia="宋体" w:cs="宋体"/>
                <w:b w:val="0"/>
                <w:i w:val="0"/>
                <w:color w:val="000000"/>
                <w:sz w:val="16"/>
              </w:rPr>
              <w:t>其他社会保障和就业支出</w:t>
            </w:r>
          </w:p>
        </w:tc>
        <w:tc>
          <w:tcPr>
            <w:tcW w:w="1120" w:type="dxa"/>
            <w:vAlign w:val="center"/>
          </w:tcPr>
          <w:p w14:paraId="25D4BE57">
            <w:pPr>
              <w:jc w:val="right"/>
            </w:pPr>
            <w:r>
              <w:rPr>
                <w:rFonts w:ascii="宋体" w:hAnsi="宋体" w:eastAsia="宋体" w:cs="宋体"/>
                <w:b w:val="0"/>
                <w:i w:val="0"/>
                <w:color w:val="000000"/>
                <w:sz w:val="16"/>
              </w:rPr>
              <w:t>2.94</w:t>
            </w:r>
          </w:p>
        </w:tc>
        <w:tc>
          <w:tcPr>
            <w:tcW w:w="1120" w:type="dxa"/>
            <w:vAlign w:val="center"/>
          </w:tcPr>
          <w:p w14:paraId="29411947">
            <w:pPr>
              <w:jc w:val="right"/>
            </w:pPr>
            <w:r>
              <w:rPr>
                <w:rFonts w:ascii="宋体" w:hAnsi="宋体" w:eastAsia="宋体" w:cs="宋体"/>
                <w:b w:val="0"/>
                <w:i w:val="0"/>
                <w:color w:val="000000"/>
                <w:sz w:val="16"/>
              </w:rPr>
              <w:t>2.94</w:t>
            </w:r>
          </w:p>
        </w:tc>
        <w:tc>
          <w:tcPr>
            <w:tcW w:w="1120" w:type="dxa"/>
            <w:vAlign w:val="center"/>
          </w:tcPr>
          <w:p w14:paraId="69C7DDFD"/>
        </w:tc>
        <w:tc>
          <w:tcPr>
            <w:tcW w:w="1120" w:type="dxa"/>
            <w:vAlign w:val="center"/>
          </w:tcPr>
          <w:p w14:paraId="3EF73354"/>
        </w:tc>
        <w:tc>
          <w:tcPr>
            <w:tcW w:w="1120" w:type="dxa"/>
            <w:vAlign w:val="center"/>
          </w:tcPr>
          <w:p w14:paraId="49743D1A"/>
        </w:tc>
        <w:tc>
          <w:tcPr>
            <w:tcW w:w="1112" w:type="dxa"/>
            <w:vAlign w:val="center"/>
          </w:tcPr>
          <w:p w14:paraId="35216B98"/>
        </w:tc>
      </w:tr>
      <w:tr w14:paraId="3FBFE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399B40">
            <w:pPr>
              <w:jc w:val="left"/>
            </w:pPr>
            <w:r>
              <w:rPr>
                <w:rFonts w:ascii="宋体" w:hAnsi="宋体" w:eastAsia="宋体" w:cs="宋体"/>
                <w:b w:val="0"/>
                <w:i w:val="0"/>
                <w:color w:val="000000"/>
                <w:sz w:val="16"/>
              </w:rPr>
              <w:t>2089999</w:t>
            </w:r>
          </w:p>
        </w:tc>
        <w:tc>
          <w:tcPr>
            <w:tcW w:w="3340" w:type="dxa"/>
            <w:vAlign w:val="center"/>
          </w:tcPr>
          <w:p w14:paraId="1E9713F2">
            <w:pPr>
              <w:jc w:val="left"/>
            </w:pPr>
            <w:r>
              <w:rPr>
                <w:rFonts w:ascii="宋体" w:hAnsi="宋体" w:eastAsia="宋体" w:cs="宋体"/>
                <w:b w:val="0"/>
                <w:i w:val="0"/>
                <w:color w:val="000000"/>
                <w:sz w:val="16"/>
              </w:rPr>
              <w:t>其他社会保障和就业支出</w:t>
            </w:r>
          </w:p>
        </w:tc>
        <w:tc>
          <w:tcPr>
            <w:tcW w:w="1120" w:type="dxa"/>
            <w:vAlign w:val="center"/>
          </w:tcPr>
          <w:p w14:paraId="7A54E4A5">
            <w:pPr>
              <w:jc w:val="right"/>
            </w:pPr>
            <w:r>
              <w:rPr>
                <w:rFonts w:ascii="宋体" w:hAnsi="宋体" w:eastAsia="宋体" w:cs="宋体"/>
                <w:b w:val="0"/>
                <w:i w:val="0"/>
                <w:color w:val="000000"/>
                <w:sz w:val="16"/>
              </w:rPr>
              <w:t>2.94</w:t>
            </w:r>
          </w:p>
        </w:tc>
        <w:tc>
          <w:tcPr>
            <w:tcW w:w="1120" w:type="dxa"/>
            <w:vAlign w:val="center"/>
          </w:tcPr>
          <w:p w14:paraId="6E7A7860">
            <w:pPr>
              <w:jc w:val="right"/>
            </w:pPr>
            <w:r>
              <w:rPr>
                <w:rFonts w:ascii="宋体" w:hAnsi="宋体" w:eastAsia="宋体" w:cs="宋体"/>
                <w:b w:val="0"/>
                <w:i w:val="0"/>
                <w:color w:val="000000"/>
                <w:sz w:val="16"/>
              </w:rPr>
              <w:t>2.94</w:t>
            </w:r>
          </w:p>
        </w:tc>
        <w:tc>
          <w:tcPr>
            <w:tcW w:w="1120" w:type="dxa"/>
            <w:vAlign w:val="center"/>
          </w:tcPr>
          <w:p w14:paraId="5144B5D5"/>
        </w:tc>
        <w:tc>
          <w:tcPr>
            <w:tcW w:w="1120" w:type="dxa"/>
            <w:vAlign w:val="center"/>
          </w:tcPr>
          <w:p w14:paraId="7570D97A"/>
        </w:tc>
        <w:tc>
          <w:tcPr>
            <w:tcW w:w="1120" w:type="dxa"/>
            <w:vAlign w:val="center"/>
          </w:tcPr>
          <w:p w14:paraId="453D1331"/>
        </w:tc>
        <w:tc>
          <w:tcPr>
            <w:tcW w:w="1112" w:type="dxa"/>
            <w:vAlign w:val="center"/>
          </w:tcPr>
          <w:p w14:paraId="067E6E03"/>
        </w:tc>
      </w:tr>
      <w:tr w14:paraId="5C735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8888AB">
            <w:pPr>
              <w:jc w:val="left"/>
            </w:pPr>
            <w:r>
              <w:rPr>
                <w:rFonts w:ascii="宋体" w:hAnsi="宋体" w:eastAsia="宋体" w:cs="宋体"/>
                <w:b w:val="0"/>
                <w:i w:val="0"/>
                <w:color w:val="000000"/>
                <w:sz w:val="16"/>
              </w:rPr>
              <w:t>210</w:t>
            </w:r>
          </w:p>
        </w:tc>
        <w:tc>
          <w:tcPr>
            <w:tcW w:w="3340" w:type="dxa"/>
            <w:vAlign w:val="center"/>
          </w:tcPr>
          <w:p w14:paraId="00A95588">
            <w:pPr>
              <w:jc w:val="left"/>
            </w:pPr>
            <w:r>
              <w:rPr>
                <w:rFonts w:ascii="宋体" w:hAnsi="宋体" w:eastAsia="宋体" w:cs="宋体"/>
                <w:b w:val="0"/>
                <w:i w:val="0"/>
                <w:color w:val="000000"/>
                <w:sz w:val="16"/>
              </w:rPr>
              <w:t>卫生健康支出</w:t>
            </w:r>
          </w:p>
        </w:tc>
        <w:tc>
          <w:tcPr>
            <w:tcW w:w="1120" w:type="dxa"/>
            <w:vAlign w:val="center"/>
          </w:tcPr>
          <w:p w14:paraId="397A588E">
            <w:pPr>
              <w:jc w:val="right"/>
            </w:pPr>
            <w:r>
              <w:rPr>
                <w:rFonts w:ascii="宋体" w:hAnsi="宋体" w:eastAsia="宋体" w:cs="宋体"/>
                <w:b w:val="0"/>
                <w:i w:val="0"/>
                <w:color w:val="000000"/>
                <w:sz w:val="16"/>
              </w:rPr>
              <w:t>87.05</w:t>
            </w:r>
          </w:p>
        </w:tc>
        <w:tc>
          <w:tcPr>
            <w:tcW w:w="1120" w:type="dxa"/>
            <w:vAlign w:val="center"/>
          </w:tcPr>
          <w:p w14:paraId="58F67473">
            <w:pPr>
              <w:jc w:val="right"/>
            </w:pPr>
            <w:r>
              <w:rPr>
                <w:rFonts w:ascii="宋体" w:hAnsi="宋体" w:eastAsia="宋体" w:cs="宋体"/>
                <w:b w:val="0"/>
                <w:i w:val="0"/>
                <w:color w:val="000000"/>
                <w:sz w:val="16"/>
              </w:rPr>
              <w:t>38.16</w:t>
            </w:r>
          </w:p>
        </w:tc>
        <w:tc>
          <w:tcPr>
            <w:tcW w:w="1120" w:type="dxa"/>
            <w:vAlign w:val="center"/>
          </w:tcPr>
          <w:p w14:paraId="278F5469">
            <w:pPr>
              <w:jc w:val="right"/>
            </w:pPr>
            <w:r>
              <w:rPr>
                <w:rFonts w:ascii="宋体" w:hAnsi="宋体" w:eastAsia="宋体" w:cs="宋体"/>
                <w:b w:val="0"/>
                <w:i w:val="0"/>
                <w:color w:val="000000"/>
                <w:sz w:val="16"/>
              </w:rPr>
              <w:t>48.89</w:t>
            </w:r>
          </w:p>
        </w:tc>
        <w:tc>
          <w:tcPr>
            <w:tcW w:w="1120" w:type="dxa"/>
            <w:vAlign w:val="center"/>
          </w:tcPr>
          <w:p w14:paraId="37060461"/>
        </w:tc>
        <w:tc>
          <w:tcPr>
            <w:tcW w:w="1120" w:type="dxa"/>
            <w:vAlign w:val="center"/>
          </w:tcPr>
          <w:p w14:paraId="6E00772C"/>
        </w:tc>
        <w:tc>
          <w:tcPr>
            <w:tcW w:w="1112" w:type="dxa"/>
            <w:vAlign w:val="center"/>
          </w:tcPr>
          <w:p w14:paraId="2CC5E93E"/>
        </w:tc>
      </w:tr>
      <w:tr w14:paraId="30154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090485">
            <w:pPr>
              <w:jc w:val="left"/>
            </w:pPr>
            <w:r>
              <w:rPr>
                <w:rFonts w:ascii="宋体" w:hAnsi="宋体" w:eastAsia="宋体" w:cs="宋体"/>
                <w:b w:val="0"/>
                <w:i w:val="0"/>
                <w:color w:val="000000"/>
                <w:sz w:val="16"/>
              </w:rPr>
              <w:t>21003</w:t>
            </w:r>
          </w:p>
        </w:tc>
        <w:tc>
          <w:tcPr>
            <w:tcW w:w="3340" w:type="dxa"/>
            <w:vAlign w:val="center"/>
          </w:tcPr>
          <w:p w14:paraId="1581FEBF">
            <w:pPr>
              <w:jc w:val="left"/>
            </w:pPr>
            <w:r>
              <w:rPr>
                <w:rFonts w:ascii="宋体" w:hAnsi="宋体" w:eastAsia="宋体" w:cs="宋体"/>
                <w:b w:val="0"/>
                <w:i w:val="0"/>
                <w:color w:val="000000"/>
                <w:sz w:val="16"/>
              </w:rPr>
              <w:t>基层医疗卫生机构</w:t>
            </w:r>
          </w:p>
        </w:tc>
        <w:tc>
          <w:tcPr>
            <w:tcW w:w="1120" w:type="dxa"/>
            <w:vAlign w:val="center"/>
          </w:tcPr>
          <w:p w14:paraId="44E14170">
            <w:pPr>
              <w:jc w:val="right"/>
            </w:pPr>
            <w:r>
              <w:rPr>
                <w:rFonts w:ascii="宋体" w:hAnsi="宋体" w:eastAsia="宋体" w:cs="宋体"/>
                <w:b w:val="0"/>
                <w:i w:val="0"/>
                <w:color w:val="000000"/>
                <w:sz w:val="16"/>
              </w:rPr>
              <w:t>6.39</w:t>
            </w:r>
          </w:p>
        </w:tc>
        <w:tc>
          <w:tcPr>
            <w:tcW w:w="1120" w:type="dxa"/>
            <w:vAlign w:val="center"/>
          </w:tcPr>
          <w:p w14:paraId="3A0B3D63"/>
        </w:tc>
        <w:tc>
          <w:tcPr>
            <w:tcW w:w="1120" w:type="dxa"/>
            <w:vAlign w:val="center"/>
          </w:tcPr>
          <w:p w14:paraId="06A6105E">
            <w:pPr>
              <w:jc w:val="right"/>
            </w:pPr>
            <w:r>
              <w:rPr>
                <w:rFonts w:ascii="宋体" w:hAnsi="宋体" w:eastAsia="宋体" w:cs="宋体"/>
                <w:b w:val="0"/>
                <w:i w:val="0"/>
                <w:color w:val="000000"/>
                <w:sz w:val="16"/>
              </w:rPr>
              <w:t>6.39</w:t>
            </w:r>
          </w:p>
        </w:tc>
        <w:tc>
          <w:tcPr>
            <w:tcW w:w="1120" w:type="dxa"/>
            <w:vAlign w:val="center"/>
          </w:tcPr>
          <w:p w14:paraId="244C791D"/>
        </w:tc>
        <w:tc>
          <w:tcPr>
            <w:tcW w:w="1120" w:type="dxa"/>
            <w:vAlign w:val="center"/>
          </w:tcPr>
          <w:p w14:paraId="61B4ACBC"/>
        </w:tc>
        <w:tc>
          <w:tcPr>
            <w:tcW w:w="1112" w:type="dxa"/>
            <w:vAlign w:val="center"/>
          </w:tcPr>
          <w:p w14:paraId="7B38E9C4"/>
        </w:tc>
      </w:tr>
      <w:tr w14:paraId="53CF2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6A2043">
            <w:pPr>
              <w:jc w:val="left"/>
            </w:pPr>
            <w:r>
              <w:rPr>
                <w:rFonts w:ascii="宋体" w:hAnsi="宋体" w:eastAsia="宋体" w:cs="宋体"/>
                <w:b w:val="0"/>
                <w:i w:val="0"/>
                <w:color w:val="000000"/>
                <w:sz w:val="16"/>
              </w:rPr>
              <w:t>2100302</w:t>
            </w:r>
          </w:p>
        </w:tc>
        <w:tc>
          <w:tcPr>
            <w:tcW w:w="3340" w:type="dxa"/>
            <w:vAlign w:val="center"/>
          </w:tcPr>
          <w:p w14:paraId="6B9B3D1D">
            <w:pPr>
              <w:jc w:val="left"/>
            </w:pPr>
            <w:r>
              <w:rPr>
                <w:rFonts w:ascii="宋体" w:hAnsi="宋体" w:eastAsia="宋体" w:cs="宋体"/>
                <w:b w:val="0"/>
                <w:i w:val="0"/>
                <w:color w:val="000000"/>
                <w:sz w:val="16"/>
              </w:rPr>
              <w:t>乡镇卫生院</w:t>
            </w:r>
          </w:p>
        </w:tc>
        <w:tc>
          <w:tcPr>
            <w:tcW w:w="1120" w:type="dxa"/>
            <w:vAlign w:val="center"/>
          </w:tcPr>
          <w:p w14:paraId="509C552E">
            <w:pPr>
              <w:jc w:val="right"/>
            </w:pPr>
            <w:r>
              <w:rPr>
                <w:rFonts w:ascii="宋体" w:hAnsi="宋体" w:eastAsia="宋体" w:cs="宋体"/>
                <w:b w:val="0"/>
                <w:i w:val="0"/>
                <w:color w:val="000000"/>
                <w:sz w:val="16"/>
              </w:rPr>
              <w:t>6.39</w:t>
            </w:r>
          </w:p>
        </w:tc>
        <w:tc>
          <w:tcPr>
            <w:tcW w:w="1120" w:type="dxa"/>
            <w:vAlign w:val="center"/>
          </w:tcPr>
          <w:p w14:paraId="06BB8CE2"/>
        </w:tc>
        <w:tc>
          <w:tcPr>
            <w:tcW w:w="1120" w:type="dxa"/>
            <w:vAlign w:val="center"/>
          </w:tcPr>
          <w:p w14:paraId="23166CC7">
            <w:pPr>
              <w:jc w:val="right"/>
            </w:pPr>
            <w:r>
              <w:rPr>
                <w:rFonts w:ascii="宋体" w:hAnsi="宋体" w:eastAsia="宋体" w:cs="宋体"/>
                <w:b w:val="0"/>
                <w:i w:val="0"/>
                <w:color w:val="000000"/>
                <w:sz w:val="16"/>
              </w:rPr>
              <w:t>6.39</w:t>
            </w:r>
          </w:p>
        </w:tc>
        <w:tc>
          <w:tcPr>
            <w:tcW w:w="1120" w:type="dxa"/>
            <w:vAlign w:val="center"/>
          </w:tcPr>
          <w:p w14:paraId="4C1475C9"/>
        </w:tc>
        <w:tc>
          <w:tcPr>
            <w:tcW w:w="1120" w:type="dxa"/>
            <w:vAlign w:val="center"/>
          </w:tcPr>
          <w:p w14:paraId="005A7E02"/>
        </w:tc>
        <w:tc>
          <w:tcPr>
            <w:tcW w:w="1112" w:type="dxa"/>
            <w:vAlign w:val="center"/>
          </w:tcPr>
          <w:p w14:paraId="1CDCAD40"/>
        </w:tc>
      </w:tr>
      <w:tr w14:paraId="4983F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934397">
            <w:pPr>
              <w:jc w:val="left"/>
            </w:pPr>
            <w:r>
              <w:rPr>
                <w:rFonts w:ascii="宋体" w:hAnsi="宋体" w:eastAsia="宋体" w:cs="宋体"/>
                <w:b w:val="0"/>
                <w:i w:val="0"/>
                <w:color w:val="000000"/>
                <w:sz w:val="16"/>
              </w:rPr>
              <w:t>21004</w:t>
            </w:r>
          </w:p>
        </w:tc>
        <w:tc>
          <w:tcPr>
            <w:tcW w:w="3340" w:type="dxa"/>
            <w:vAlign w:val="center"/>
          </w:tcPr>
          <w:p w14:paraId="34177354">
            <w:pPr>
              <w:jc w:val="left"/>
            </w:pPr>
            <w:r>
              <w:rPr>
                <w:rFonts w:ascii="宋体" w:hAnsi="宋体" w:eastAsia="宋体" w:cs="宋体"/>
                <w:b w:val="0"/>
                <w:i w:val="0"/>
                <w:color w:val="000000"/>
                <w:sz w:val="16"/>
              </w:rPr>
              <w:t>公共卫生</w:t>
            </w:r>
          </w:p>
        </w:tc>
        <w:tc>
          <w:tcPr>
            <w:tcW w:w="1120" w:type="dxa"/>
            <w:vAlign w:val="center"/>
          </w:tcPr>
          <w:p w14:paraId="588AF1DC">
            <w:pPr>
              <w:jc w:val="right"/>
            </w:pPr>
            <w:r>
              <w:rPr>
                <w:rFonts w:ascii="宋体" w:hAnsi="宋体" w:eastAsia="宋体" w:cs="宋体"/>
                <w:b w:val="0"/>
                <w:i w:val="0"/>
                <w:color w:val="000000"/>
                <w:sz w:val="16"/>
              </w:rPr>
              <w:t>42.50</w:t>
            </w:r>
          </w:p>
        </w:tc>
        <w:tc>
          <w:tcPr>
            <w:tcW w:w="1120" w:type="dxa"/>
            <w:vAlign w:val="center"/>
          </w:tcPr>
          <w:p w14:paraId="6C1B1C3E"/>
        </w:tc>
        <w:tc>
          <w:tcPr>
            <w:tcW w:w="1120" w:type="dxa"/>
            <w:vAlign w:val="center"/>
          </w:tcPr>
          <w:p w14:paraId="658F695C">
            <w:pPr>
              <w:jc w:val="right"/>
            </w:pPr>
            <w:r>
              <w:rPr>
                <w:rFonts w:ascii="宋体" w:hAnsi="宋体" w:eastAsia="宋体" w:cs="宋体"/>
                <w:b w:val="0"/>
                <w:i w:val="0"/>
                <w:color w:val="000000"/>
                <w:sz w:val="16"/>
              </w:rPr>
              <w:t>42.50</w:t>
            </w:r>
          </w:p>
        </w:tc>
        <w:tc>
          <w:tcPr>
            <w:tcW w:w="1120" w:type="dxa"/>
            <w:vAlign w:val="center"/>
          </w:tcPr>
          <w:p w14:paraId="7830E4AF"/>
        </w:tc>
        <w:tc>
          <w:tcPr>
            <w:tcW w:w="1120" w:type="dxa"/>
            <w:vAlign w:val="center"/>
          </w:tcPr>
          <w:p w14:paraId="231E41B8"/>
        </w:tc>
        <w:tc>
          <w:tcPr>
            <w:tcW w:w="1112" w:type="dxa"/>
            <w:vAlign w:val="center"/>
          </w:tcPr>
          <w:p w14:paraId="4A266734"/>
        </w:tc>
      </w:tr>
      <w:tr w14:paraId="66606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6F5625">
            <w:pPr>
              <w:jc w:val="left"/>
            </w:pPr>
            <w:r>
              <w:rPr>
                <w:rFonts w:ascii="宋体" w:hAnsi="宋体" w:eastAsia="宋体" w:cs="宋体"/>
                <w:b w:val="0"/>
                <w:i w:val="0"/>
                <w:color w:val="000000"/>
                <w:sz w:val="16"/>
              </w:rPr>
              <w:t>2100409</w:t>
            </w:r>
          </w:p>
        </w:tc>
        <w:tc>
          <w:tcPr>
            <w:tcW w:w="3340" w:type="dxa"/>
            <w:vAlign w:val="center"/>
          </w:tcPr>
          <w:p w14:paraId="65CD3B87">
            <w:pPr>
              <w:jc w:val="left"/>
            </w:pPr>
            <w:r>
              <w:rPr>
                <w:rFonts w:ascii="宋体" w:hAnsi="宋体" w:eastAsia="宋体" w:cs="宋体"/>
                <w:b w:val="0"/>
                <w:i w:val="0"/>
                <w:color w:val="000000"/>
                <w:sz w:val="16"/>
              </w:rPr>
              <w:t>重大公共卫生服务</w:t>
            </w:r>
          </w:p>
        </w:tc>
        <w:tc>
          <w:tcPr>
            <w:tcW w:w="1120" w:type="dxa"/>
            <w:vAlign w:val="center"/>
          </w:tcPr>
          <w:p w14:paraId="034AE096">
            <w:pPr>
              <w:jc w:val="right"/>
            </w:pPr>
            <w:r>
              <w:rPr>
                <w:rFonts w:ascii="宋体" w:hAnsi="宋体" w:eastAsia="宋体" w:cs="宋体"/>
                <w:b w:val="0"/>
                <w:i w:val="0"/>
                <w:color w:val="000000"/>
                <w:sz w:val="16"/>
              </w:rPr>
              <w:t>1.09</w:t>
            </w:r>
          </w:p>
        </w:tc>
        <w:tc>
          <w:tcPr>
            <w:tcW w:w="1120" w:type="dxa"/>
            <w:vAlign w:val="center"/>
          </w:tcPr>
          <w:p w14:paraId="287FEBFB"/>
        </w:tc>
        <w:tc>
          <w:tcPr>
            <w:tcW w:w="1120" w:type="dxa"/>
            <w:vAlign w:val="center"/>
          </w:tcPr>
          <w:p w14:paraId="7F1DDF57">
            <w:pPr>
              <w:jc w:val="right"/>
            </w:pPr>
            <w:r>
              <w:rPr>
                <w:rFonts w:ascii="宋体" w:hAnsi="宋体" w:eastAsia="宋体" w:cs="宋体"/>
                <w:b w:val="0"/>
                <w:i w:val="0"/>
                <w:color w:val="000000"/>
                <w:sz w:val="16"/>
              </w:rPr>
              <w:t>1.09</w:t>
            </w:r>
          </w:p>
        </w:tc>
        <w:tc>
          <w:tcPr>
            <w:tcW w:w="1120" w:type="dxa"/>
            <w:vAlign w:val="center"/>
          </w:tcPr>
          <w:p w14:paraId="2E66A3B8"/>
        </w:tc>
        <w:tc>
          <w:tcPr>
            <w:tcW w:w="1120" w:type="dxa"/>
            <w:vAlign w:val="center"/>
          </w:tcPr>
          <w:p w14:paraId="0FF1E862"/>
        </w:tc>
        <w:tc>
          <w:tcPr>
            <w:tcW w:w="1112" w:type="dxa"/>
            <w:vAlign w:val="center"/>
          </w:tcPr>
          <w:p w14:paraId="1FFCA1F5"/>
        </w:tc>
      </w:tr>
      <w:tr w14:paraId="5B34E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11D83F">
            <w:pPr>
              <w:jc w:val="left"/>
            </w:pPr>
            <w:r>
              <w:rPr>
                <w:rFonts w:ascii="宋体" w:hAnsi="宋体" w:eastAsia="宋体" w:cs="宋体"/>
                <w:b w:val="0"/>
                <w:i w:val="0"/>
                <w:color w:val="000000"/>
                <w:sz w:val="16"/>
              </w:rPr>
              <w:t>2100499</w:t>
            </w:r>
          </w:p>
        </w:tc>
        <w:tc>
          <w:tcPr>
            <w:tcW w:w="3340" w:type="dxa"/>
            <w:vAlign w:val="center"/>
          </w:tcPr>
          <w:p w14:paraId="7251E6EB">
            <w:pPr>
              <w:jc w:val="left"/>
            </w:pPr>
            <w:r>
              <w:rPr>
                <w:rFonts w:ascii="宋体" w:hAnsi="宋体" w:eastAsia="宋体" w:cs="宋体"/>
                <w:b w:val="0"/>
                <w:i w:val="0"/>
                <w:color w:val="000000"/>
                <w:sz w:val="16"/>
              </w:rPr>
              <w:t>其他公共卫生支出</w:t>
            </w:r>
          </w:p>
        </w:tc>
        <w:tc>
          <w:tcPr>
            <w:tcW w:w="1120" w:type="dxa"/>
            <w:vAlign w:val="center"/>
          </w:tcPr>
          <w:p w14:paraId="6437B299">
            <w:pPr>
              <w:jc w:val="right"/>
            </w:pPr>
            <w:r>
              <w:rPr>
                <w:rFonts w:ascii="宋体" w:hAnsi="宋体" w:eastAsia="宋体" w:cs="宋体"/>
                <w:b w:val="0"/>
                <w:i w:val="0"/>
                <w:color w:val="000000"/>
                <w:sz w:val="16"/>
              </w:rPr>
              <w:t>41.41</w:t>
            </w:r>
          </w:p>
        </w:tc>
        <w:tc>
          <w:tcPr>
            <w:tcW w:w="1120" w:type="dxa"/>
            <w:vAlign w:val="center"/>
          </w:tcPr>
          <w:p w14:paraId="2E4DCD7B"/>
        </w:tc>
        <w:tc>
          <w:tcPr>
            <w:tcW w:w="1120" w:type="dxa"/>
            <w:vAlign w:val="center"/>
          </w:tcPr>
          <w:p w14:paraId="0B268D7F">
            <w:pPr>
              <w:jc w:val="right"/>
            </w:pPr>
            <w:r>
              <w:rPr>
                <w:rFonts w:ascii="宋体" w:hAnsi="宋体" w:eastAsia="宋体" w:cs="宋体"/>
                <w:b w:val="0"/>
                <w:i w:val="0"/>
                <w:color w:val="000000"/>
                <w:sz w:val="16"/>
              </w:rPr>
              <w:t>41.41</w:t>
            </w:r>
          </w:p>
        </w:tc>
        <w:tc>
          <w:tcPr>
            <w:tcW w:w="1120" w:type="dxa"/>
            <w:vAlign w:val="center"/>
          </w:tcPr>
          <w:p w14:paraId="64D511BF"/>
        </w:tc>
        <w:tc>
          <w:tcPr>
            <w:tcW w:w="1120" w:type="dxa"/>
            <w:vAlign w:val="center"/>
          </w:tcPr>
          <w:p w14:paraId="602E14AB"/>
        </w:tc>
        <w:tc>
          <w:tcPr>
            <w:tcW w:w="1112" w:type="dxa"/>
            <w:vAlign w:val="center"/>
          </w:tcPr>
          <w:p w14:paraId="583D625D"/>
        </w:tc>
      </w:tr>
      <w:tr w14:paraId="6D100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CF3D80">
            <w:pPr>
              <w:jc w:val="left"/>
            </w:pPr>
            <w:r>
              <w:rPr>
                <w:rFonts w:ascii="宋体" w:hAnsi="宋体" w:eastAsia="宋体" w:cs="宋体"/>
                <w:b w:val="0"/>
                <w:i w:val="0"/>
                <w:color w:val="000000"/>
                <w:sz w:val="16"/>
              </w:rPr>
              <w:t>21007</w:t>
            </w:r>
          </w:p>
        </w:tc>
        <w:tc>
          <w:tcPr>
            <w:tcW w:w="3340" w:type="dxa"/>
            <w:vAlign w:val="center"/>
          </w:tcPr>
          <w:p w14:paraId="4473A8F3">
            <w:pPr>
              <w:jc w:val="left"/>
            </w:pPr>
            <w:r>
              <w:rPr>
                <w:rFonts w:ascii="宋体" w:hAnsi="宋体" w:eastAsia="宋体" w:cs="宋体"/>
                <w:b w:val="0"/>
                <w:i w:val="0"/>
                <w:color w:val="000000"/>
                <w:sz w:val="16"/>
              </w:rPr>
              <w:t>计划生育事务</w:t>
            </w:r>
          </w:p>
        </w:tc>
        <w:tc>
          <w:tcPr>
            <w:tcW w:w="1120" w:type="dxa"/>
            <w:vAlign w:val="center"/>
          </w:tcPr>
          <w:p w14:paraId="3FFFEE57">
            <w:pPr>
              <w:jc w:val="right"/>
            </w:pPr>
            <w:r>
              <w:rPr>
                <w:rFonts w:ascii="宋体" w:hAnsi="宋体" w:eastAsia="宋体" w:cs="宋体"/>
                <w:b w:val="0"/>
                <w:i w:val="0"/>
                <w:color w:val="000000"/>
                <w:sz w:val="16"/>
              </w:rPr>
              <w:t>7.13</w:t>
            </w:r>
          </w:p>
        </w:tc>
        <w:tc>
          <w:tcPr>
            <w:tcW w:w="1120" w:type="dxa"/>
            <w:vAlign w:val="center"/>
          </w:tcPr>
          <w:p w14:paraId="442ED403">
            <w:pPr>
              <w:jc w:val="right"/>
            </w:pPr>
            <w:r>
              <w:rPr>
                <w:rFonts w:ascii="宋体" w:hAnsi="宋体" w:eastAsia="宋体" w:cs="宋体"/>
                <w:b w:val="0"/>
                <w:i w:val="0"/>
                <w:color w:val="000000"/>
                <w:sz w:val="16"/>
              </w:rPr>
              <w:t>7.13</w:t>
            </w:r>
          </w:p>
        </w:tc>
        <w:tc>
          <w:tcPr>
            <w:tcW w:w="1120" w:type="dxa"/>
            <w:vAlign w:val="center"/>
          </w:tcPr>
          <w:p w14:paraId="0EA008D0"/>
        </w:tc>
        <w:tc>
          <w:tcPr>
            <w:tcW w:w="1120" w:type="dxa"/>
            <w:vAlign w:val="center"/>
          </w:tcPr>
          <w:p w14:paraId="0DF856BC"/>
        </w:tc>
        <w:tc>
          <w:tcPr>
            <w:tcW w:w="1120" w:type="dxa"/>
            <w:vAlign w:val="center"/>
          </w:tcPr>
          <w:p w14:paraId="769B8ADA"/>
        </w:tc>
        <w:tc>
          <w:tcPr>
            <w:tcW w:w="1112" w:type="dxa"/>
            <w:vAlign w:val="center"/>
          </w:tcPr>
          <w:p w14:paraId="1F7C5B60"/>
        </w:tc>
      </w:tr>
      <w:tr w14:paraId="176AA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A65DCF">
            <w:pPr>
              <w:jc w:val="left"/>
            </w:pPr>
            <w:r>
              <w:rPr>
                <w:rFonts w:ascii="宋体" w:hAnsi="宋体" w:eastAsia="宋体" w:cs="宋体"/>
                <w:b w:val="0"/>
                <w:i w:val="0"/>
                <w:color w:val="000000"/>
                <w:sz w:val="16"/>
              </w:rPr>
              <w:t>2100799</w:t>
            </w:r>
          </w:p>
        </w:tc>
        <w:tc>
          <w:tcPr>
            <w:tcW w:w="3340" w:type="dxa"/>
            <w:vAlign w:val="center"/>
          </w:tcPr>
          <w:p w14:paraId="78FD15CA">
            <w:pPr>
              <w:jc w:val="left"/>
            </w:pPr>
            <w:r>
              <w:rPr>
                <w:rFonts w:ascii="宋体" w:hAnsi="宋体" w:eastAsia="宋体" w:cs="宋体"/>
                <w:b w:val="0"/>
                <w:i w:val="0"/>
                <w:color w:val="000000"/>
                <w:sz w:val="16"/>
              </w:rPr>
              <w:t>其他计划生育事务支出</w:t>
            </w:r>
          </w:p>
        </w:tc>
        <w:tc>
          <w:tcPr>
            <w:tcW w:w="1120" w:type="dxa"/>
            <w:vAlign w:val="center"/>
          </w:tcPr>
          <w:p w14:paraId="1DDCAB13">
            <w:pPr>
              <w:jc w:val="right"/>
            </w:pPr>
            <w:r>
              <w:rPr>
                <w:rFonts w:ascii="宋体" w:hAnsi="宋体" w:eastAsia="宋体" w:cs="宋体"/>
                <w:b w:val="0"/>
                <w:i w:val="0"/>
                <w:color w:val="000000"/>
                <w:sz w:val="16"/>
              </w:rPr>
              <w:t>7.13</w:t>
            </w:r>
          </w:p>
        </w:tc>
        <w:tc>
          <w:tcPr>
            <w:tcW w:w="1120" w:type="dxa"/>
            <w:vAlign w:val="center"/>
          </w:tcPr>
          <w:p w14:paraId="3213D422">
            <w:pPr>
              <w:jc w:val="right"/>
            </w:pPr>
            <w:r>
              <w:rPr>
                <w:rFonts w:ascii="宋体" w:hAnsi="宋体" w:eastAsia="宋体" w:cs="宋体"/>
                <w:b w:val="0"/>
                <w:i w:val="0"/>
                <w:color w:val="000000"/>
                <w:sz w:val="16"/>
              </w:rPr>
              <w:t>7.13</w:t>
            </w:r>
          </w:p>
        </w:tc>
        <w:tc>
          <w:tcPr>
            <w:tcW w:w="1120" w:type="dxa"/>
            <w:vAlign w:val="center"/>
          </w:tcPr>
          <w:p w14:paraId="0EB3A460"/>
        </w:tc>
        <w:tc>
          <w:tcPr>
            <w:tcW w:w="1120" w:type="dxa"/>
            <w:vAlign w:val="center"/>
          </w:tcPr>
          <w:p w14:paraId="551131B4"/>
        </w:tc>
        <w:tc>
          <w:tcPr>
            <w:tcW w:w="1120" w:type="dxa"/>
            <w:vAlign w:val="center"/>
          </w:tcPr>
          <w:p w14:paraId="04BD8842"/>
        </w:tc>
        <w:tc>
          <w:tcPr>
            <w:tcW w:w="1112" w:type="dxa"/>
            <w:vAlign w:val="center"/>
          </w:tcPr>
          <w:p w14:paraId="3A9FBC4E"/>
        </w:tc>
      </w:tr>
      <w:tr w14:paraId="7244C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37D04C">
            <w:pPr>
              <w:jc w:val="left"/>
            </w:pPr>
            <w:r>
              <w:rPr>
                <w:rFonts w:ascii="宋体" w:hAnsi="宋体" w:eastAsia="宋体" w:cs="宋体"/>
                <w:b w:val="0"/>
                <w:i w:val="0"/>
                <w:color w:val="000000"/>
                <w:sz w:val="16"/>
              </w:rPr>
              <w:t>21011</w:t>
            </w:r>
          </w:p>
        </w:tc>
        <w:tc>
          <w:tcPr>
            <w:tcW w:w="3340" w:type="dxa"/>
            <w:vAlign w:val="center"/>
          </w:tcPr>
          <w:p w14:paraId="0D13C730">
            <w:pPr>
              <w:jc w:val="left"/>
            </w:pPr>
            <w:r>
              <w:rPr>
                <w:rFonts w:ascii="宋体" w:hAnsi="宋体" w:eastAsia="宋体" w:cs="宋体"/>
                <w:b w:val="0"/>
                <w:i w:val="0"/>
                <w:color w:val="000000"/>
                <w:sz w:val="16"/>
              </w:rPr>
              <w:t>行政事业单位医疗</w:t>
            </w:r>
          </w:p>
        </w:tc>
        <w:tc>
          <w:tcPr>
            <w:tcW w:w="1120" w:type="dxa"/>
            <w:vAlign w:val="center"/>
          </w:tcPr>
          <w:p w14:paraId="272D7D76">
            <w:pPr>
              <w:jc w:val="right"/>
            </w:pPr>
            <w:r>
              <w:rPr>
                <w:rFonts w:ascii="宋体" w:hAnsi="宋体" w:eastAsia="宋体" w:cs="宋体"/>
                <w:b w:val="0"/>
                <w:i w:val="0"/>
                <w:color w:val="000000"/>
                <w:sz w:val="16"/>
              </w:rPr>
              <w:t>31.03</w:t>
            </w:r>
          </w:p>
        </w:tc>
        <w:tc>
          <w:tcPr>
            <w:tcW w:w="1120" w:type="dxa"/>
            <w:vAlign w:val="center"/>
          </w:tcPr>
          <w:p w14:paraId="5702E997">
            <w:pPr>
              <w:jc w:val="right"/>
            </w:pPr>
            <w:r>
              <w:rPr>
                <w:rFonts w:ascii="宋体" w:hAnsi="宋体" w:eastAsia="宋体" w:cs="宋体"/>
                <w:b w:val="0"/>
                <w:i w:val="0"/>
                <w:color w:val="000000"/>
                <w:sz w:val="16"/>
              </w:rPr>
              <w:t>31.03</w:t>
            </w:r>
          </w:p>
        </w:tc>
        <w:tc>
          <w:tcPr>
            <w:tcW w:w="1120" w:type="dxa"/>
            <w:vAlign w:val="center"/>
          </w:tcPr>
          <w:p w14:paraId="4A9891E7"/>
        </w:tc>
        <w:tc>
          <w:tcPr>
            <w:tcW w:w="1120" w:type="dxa"/>
            <w:vAlign w:val="center"/>
          </w:tcPr>
          <w:p w14:paraId="018FF91D"/>
        </w:tc>
        <w:tc>
          <w:tcPr>
            <w:tcW w:w="1120" w:type="dxa"/>
            <w:vAlign w:val="center"/>
          </w:tcPr>
          <w:p w14:paraId="206F8F71"/>
        </w:tc>
        <w:tc>
          <w:tcPr>
            <w:tcW w:w="1112" w:type="dxa"/>
            <w:vAlign w:val="center"/>
          </w:tcPr>
          <w:p w14:paraId="30829EC2"/>
        </w:tc>
      </w:tr>
      <w:tr w14:paraId="40862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9B6BCD">
            <w:pPr>
              <w:jc w:val="left"/>
            </w:pPr>
            <w:r>
              <w:rPr>
                <w:rFonts w:ascii="宋体" w:hAnsi="宋体" w:eastAsia="宋体" w:cs="宋体"/>
                <w:b w:val="0"/>
                <w:i w:val="0"/>
                <w:color w:val="000000"/>
                <w:sz w:val="16"/>
              </w:rPr>
              <w:t>2101101</w:t>
            </w:r>
          </w:p>
        </w:tc>
        <w:tc>
          <w:tcPr>
            <w:tcW w:w="3340" w:type="dxa"/>
            <w:vAlign w:val="center"/>
          </w:tcPr>
          <w:p w14:paraId="70C7B2C1">
            <w:pPr>
              <w:jc w:val="left"/>
            </w:pPr>
            <w:r>
              <w:rPr>
                <w:rFonts w:ascii="宋体" w:hAnsi="宋体" w:eastAsia="宋体" w:cs="宋体"/>
                <w:b w:val="0"/>
                <w:i w:val="0"/>
                <w:color w:val="000000"/>
                <w:sz w:val="16"/>
              </w:rPr>
              <w:t>行政单位医疗</w:t>
            </w:r>
          </w:p>
        </w:tc>
        <w:tc>
          <w:tcPr>
            <w:tcW w:w="1120" w:type="dxa"/>
            <w:vAlign w:val="center"/>
          </w:tcPr>
          <w:p w14:paraId="2CC55A17">
            <w:pPr>
              <w:jc w:val="right"/>
            </w:pPr>
            <w:r>
              <w:rPr>
                <w:rFonts w:ascii="宋体" w:hAnsi="宋体" w:eastAsia="宋体" w:cs="宋体"/>
                <w:b w:val="0"/>
                <w:i w:val="0"/>
                <w:color w:val="000000"/>
                <w:sz w:val="16"/>
              </w:rPr>
              <w:t>12.34</w:t>
            </w:r>
          </w:p>
        </w:tc>
        <w:tc>
          <w:tcPr>
            <w:tcW w:w="1120" w:type="dxa"/>
            <w:vAlign w:val="center"/>
          </w:tcPr>
          <w:p w14:paraId="32735062">
            <w:pPr>
              <w:jc w:val="right"/>
            </w:pPr>
            <w:r>
              <w:rPr>
                <w:rFonts w:ascii="宋体" w:hAnsi="宋体" w:eastAsia="宋体" w:cs="宋体"/>
                <w:b w:val="0"/>
                <w:i w:val="0"/>
                <w:color w:val="000000"/>
                <w:sz w:val="16"/>
              </w:rPr>
              <w:t>12.34</w:t>
            </w:r>
          </w:p>
        </w:tc>
        <w:tc>
          <w:tcPr>
            <w:tcW w:w="1120" w:type="dxa"/>
            <w:vAlign w:val="center"/>
          </w:tcPr>
          <w:p w14:paraId="49C93951"/>
        </w:tc>
        <w:tc>
          <w:tcPr>
            <w:tcW w:w="1120" w:type="dxa"/>
            <w:vAlign w:val="center"/>
          </w:tcPr>
          <w:p w14:paraId="439E0C19"/>
        </w:tc>
        <w:tc>
          <w:tcPr>
            <w:tcW w:w="1120" w:type="dxa"/>
            <w:vAlign w:val="center"/>
          </w:tcPr>
          <w:p w14:paraId="619827EF"/>
        </w:tc>
        <w:tc>
          <w:tcPr>
            <w:tcW w:w="1112" w:type="dxa"/>
            <w:vAlign w:val="center"/>
          </w:tcPr>
          <w:p w14:paraId="3956B8FB"/>
        </w:tc>
      </w:tr>
      <w:tr w14:paraId="3BFC2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9329F5">
            <w:pPr>
              <w:jc w:val="left"/>
            </w:pPr>
            <w:r>
              <w:rPr>
                <w:rFonts w:ascii="宋体" w:hAnsi="宋体" w:eastAsia="宋体" w:cs="宋体"/>
                <w:b w:val="0"/>
                <w:i w:val="0"/>
                <w:color w:val="000000"/>
                <w:sz w:val="16"/>
              </w:rPr>
              <w:t>2101102</w:t>
            </w:r>
          </w:p>
        </w:tc>
        <w:tc>
          <w:tcPr>
            <w:tcW w:w="3340" w:type="dxa"/>
            <w:vAlign w:val="center"/>
          </w:tcPr>
          <w:p w14:paraId="49278C01">
            <w:pPr>
              <w:jc w:val="left"/>
            </w:pPr>
            <w:r>
              <w:rPr>
                <w:rFonts w:ascii="宋体" w:hAnsi="宋体" w:eastAsia="宋体" w:cs="宋体"/>
                <w:b w:val="0"/>
                <w:i w:val="0"/>
                <w:color w:val="000000"/>
                <w:sz w:val="16"/>
              </w:rPr>
              <w:t>事业单位医疗</w:t>
            </w:r>
          </w:p>
        </w:tc>
        <w:tc>
          <w:tcPr>
            <w:tcW w:w="1120" w:type="dxa"/>
            <w:vAlign w:val="center"/>
          </w:tcPr>
          <w:p w14:paraId="7C0EAECB">
            <w:pPr>
              <w:jc w:val="right"/>
            </w:pPr>
            <w:r>
              <w:rPr>
                <w:rFonts w:ascii="宋体" w:hAnsi="宋体" w:eastAsia="宋体" w:cs="宋体"/>
                <w:b w:val="0"/>
                <w:i w:val="0"/>
                <w:color w:val="000000"/>
                <w:sz w:val="16"/>
              </w:rPr>
              <w:t>18.69</w:t>
            </w:r>
          </w:p>
        </w:tc>
        <w:tc>
          <w:tcPr>
            <w:tcW w:w="1120" w:type="dxa"/>
            <w:vAlign w:val="center"/>
          </w:tcPr>
          <w:p w14:paraId="2C885FA0">
            <w:pPr>
              <w:jc w:val="right"/>
            </w:pPr>
            <w:r>
              <w:rPr>
                <w:rFonts w:ascii="宋体" w:hAnsi="宋体" w:eastAsia="宋体" w:cs="宋体"/>
                <w:b w:val="0"/>
                <w:i w:val="0"/>
                <w:color w:val="000000"/>
                <w:sz w:val="16"/>
              </w:rPr>
              <w:t>18.69</w:t>
            </w:r>
          </w:p>
        </w:tc>
        <w:tc>
          <w:tcPr>
            <w:tcW w:w="1120" w:type="dxa"/>
            <w:vAlign w:val="center"/>
          </w:tcPr>
          <w:p w14:paraId="09E4B1FF"/>
        </w:tc>
        <w:tc>
          <w:tcPr>
            <w:tcW w:w="1120" w:type="dxa"/>
            <w:vAlign w:val="center"/>
          </w:tcPr>
          <w:p w14:paraId="4C0F0205"/>
        </w:tc>
        <w:tc>
          <w:tcPr>
            <w:tcW w:w="1120" w:type="dxa"/>
            <w:vAlign w:val="center"/>
          </w:tcPr>
          <w:p w14:paraId="253AD4F4"/>
        </w:tc>
        <w:tc>
          <w:tcPr>
            <w:tcW w:w="1112" w:type="dxa"/>
            <w:vAlign w:val="center"/>
          </w:tcPr>
          <w:p w14:paraId="1F282400"/>
        </w:tc>
      </w:tr>
      <w:tr w14:paraId="6DDD2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E4FF92">
            <w:pPr>
              <w:jc w:val="left"/>
            </w:pPr>
            <w:r>
              <w:rPr>
                <w:rFonts w:ascii="宋体" w:hAnsi="宋体" w:eastAsia="宋体" w:cs="宋体"/>
                <w:b w:val="0"/>
                <w:i w:val="0"/>
                <w:color w:val="000000"/>
                <w:sz w:val="16"/>
              </w:rPr>
              <w:t>211</w:t>
            </w:r>
          </w:p>
        </w:tc>
        <w:tc>
          <w:tcPr>
            <w:tcW w:w="3340" w:type="dxa"/>
            <w:vAlign w:val="center"/>
          </w:tcPr>
          <w:p w14:paraId="6B3BF85E">
            <w:pPr>
              <w:jc w:val="left"/>
            </w:pPr>
            <w:r>
              <w:rPr>
                <w:rFonts w:ascii="宋体" w:hAnsi="宋体" w:eastAsia="宋体" w:cs="宋体"/>
                <w:b w:val="0"/>
                <w:i w:val="0"/>
                <w:color w:val="000000"/>
                <w:sz w:val="16"/>
              </w:rPr>
              <w:t>节能环保支出</w:t>
            </w:r>
          </w:p>
        </w:tc>
        <w:tc>
          <w:tcPr>
            <w:tcW w:w="1120" w:type="dxa"/>
            <w:vAlign w:val="center"/>
          </w:tcPr>
          <w:p w14:paraId="7A9D9E6E">
            <w:pPr>
              <w:jc w:val="right"/>
            </w:pPr>
            <w:r>
              <w:rPr>
                <w:rFonts w:ascii="宋体" w:hAnsi="宋体" w:eastAsia="宋体" w:cs="宋体"/>
                <w:b w:val="0"/>
                <w:i w:val="0"/>
                <w:color w:val="000000"/>
                <w:sz w:val="16"/>
              </w:rPr>
              <w:t>19.44</w:t>
            </w:r>
          </w:p>
        </w:tc>
        <w:tc>
          <w:tcPr>
            <w:tcW w:w="1120" w:type="dxa"/>
            <w:vAlign w:val="center"/>
          </w:tcPr>
          <w:p w14:paraId="72277748"/>
        </w:tc>
        <w:tc>
          <w:tcPr>
            <w:tcW w:w="1120" w:type="dxa"/>
            <w:vAlign w:val="center"/>
          </w:tcPr>
          <w:p w14:paraId="1F5A4A3D">
            <w:pPr>
              <w:jc w:val="right"/>
            </w:pPr>
            <w:r>
              <w:rPr>
                <w:rFonts w:ascii="宋体" w:hAnsi="宋体" w:eastAsia="宋体" w:cs="宋体"/>
                <w:b w:val="0"/>
                <w:i w:val="0"/>
                <w:color w:val="000000"/>
                <w:sz w:val="16"/>
              </w:rPr>
              <w:t>19.44</w:t>
            </w:r>
          </w:p>
        </w:tc>
        <w:tc>
          <w:tcPr>
            <w:tcW w:w="1120" w:type="dxa"/>
            <w:vAlign w:val="center"/>
          </w:tcPr>
          <w:p w14:paraId="32F296BA"/>
        </w:tc>
        <w:tc>
          <w:tcPr>
            <w:tcW w:w="1120" w:type="dxa"/>
            <w:vAlign w:val="center"/>
          </w:tcPr>
          <w:p w14:paraId="5A6D768E"/>
        </w:tc>
        <w:tc>
          <w:tcPr>
            <w:tcW w:w="1112" w:type="dxa"/>
            <w:vAlign w:val="center"/>
          </w:tcPr>
          <w:p w14:paraId="6F45FB1D"/>
        </w:tc>
      </w:tr>
      <w:tr w14:paraId="5BCC5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015E55">
            <w:pPr>
              <w:jc w:val="left"/>
            </w:pPr>
            <w:r>
              <w:rPr>
                <w:rFonts w:ascii="宋体" w:hAnsi="宋体" w:eastAsia="宋体" w:cs="宋体"/>
                <w:b w:val="0"/>
                <w:i w:val="0"/>
                <w:color w:val="000000"/>
                <w:sz w:val="16"/>
              </w:rPr>
              <w:t>21104</w:t>
            </w:r>
          </w:p>
        </w:tc>
        <w:tc>
          <w:tcPr>
            <w:tcW w:w="3340" w:type="dxa"/>
            <w:vAlign w:val="center"/>
          </w:tcPr>
          <w:p w14:paraId="11D0802F">
            <w:pPr>
              <w:jc w:val="left"/>
            </w:pPr>
            <w:r>
              <w:rPr>
                <w:rFonts w:ascii="宋体" w:hAnsi="宋体" w:eastAsia="宋体" w:cs="宋体"/>
                <w:b w:val="0"/>
                <w:i w:val="0"/>
                <w:color w:val="000000"/>
                <w:sz w:val="16"/>
              </w:rPr>
              <w:t>自然生态保护</w:t>
            </w:r>
          </w:p>
        </w:tc>
        <w:tc>
          <w:tcPr>
            <w:tcW w:w="1120" w:type="dxa"/>
            <w:vAlign w:val="center"/>
          </w:tcPr>
          <w:p w14:paraId="55D99825">
            <w:pPr>
              <w:jc w:val="right"/>
            </w:pPr>
            <w:r>
              <w:rPr>
                <w:rFonts w:ascii="宋体" w:hAnsi="宋体" w:eastAsia="宋体" w:cs="宋体"/>
                <w:b w:val="0"/>
                <w:i w:val="0"/>
                <w:color w:val="000000"/>
                <w:sz w:val="16"/>
              </w:rPr>
              <w:t>19.44</w:t>
            </w:r>
          </w:p>
        </w:tc>
        <w:tc>
          <w:tcPr>
            <w:tcW w:w="1120" w:type="dxa"/>
            <w:vAlign w:val="center"/>
          </w:tcPr>
          <w:p w14:paraId="36DBBE40"/>
        </w:tc>
        <w:tc>
          <w:tcPr>
            <w:tcW w:w="1120" w:type="dxa"/>
            <w:vAlign w:val="center"/>
          </w:tcPr>
          <w:p w14:paraId="19B81A89">
            <w:pPr>
              <w:jc w:val="right"/>
            </w:pPr>
            <w:r>
              <w:rPr>
                <w:rFonts w:ascii="宋体" w:hAnsi="宋体" w:eastAsia="宋体" w:cs="宋体"/>
                <w:b w:val="0"/>
                <w:i w:val="0"/>
                <w:color w:val="000000"/>
                <w:sz w:val="16"/>
              </w:rPr>
              <w:t>19.44</w:t>
            </w:r>
          </w:p>
        </w:tc>
        <w:tc>
          <w:tcPr>
            <w:tcW w:w="1120" w:type="dxa"/>
            <w:vAlign w:val="center"/>
          </w:tcPr>
          <w:p w14:paraId="3877D1DD"/>
        </w:tc>
        <w:tc>
          <w:tcPr>
            <w:tcW w:w="1120" w:type="dxa"/>
            <w:vAlign w:val="center"/>
          </w:tcPr>
          <w:p w14:paraId="0D71B3A1"/>
        </w:tc>
        <w:tc>
          <w:tcPr>
            <w:tcW w:w="1112" w:type="dxa"/>
            <w:vAlign w:val="center"/>
          </w:tcPr>
          <w:p w14:paraId="74D2B992"/>
        </w:tc>
      </w:tr>
      <w:tr w14:paraId="7700A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BC9719">
            <w:pPr>
              <w:jc w:val="left"/>
            </w:pPr>
            <w:r>
              <w:rPr>
                <w:rFonts w:ascii="宋体" w:hAnsi="宋体" w:eastAsia="宋体" w:cs="宋体"/>
                <w:b w:val="0"/>
                <w:i w:val="0"/>
                <w:color w:val="000000"/>
                <w:sz w:val="16"/>
              </w:rPr>
              <w:t>2110402</w:t>
            </w:r>
          </w:p>
        </w:tc>
        <w:tc>
          <w:tcPr>
            <w:tcW w:w="3340" w:type="dxa"/>
            <w:vAlign w:val="center"/>
          </w:tcPr>
          <w:p w14:paraId="4F9EAF16">
            <w:pPr>
              <w:jc w:val="left"/>
            </w:pPr>
            <w:r>
              <w:rPr>
                <w:rFonts w:ascii="宋体" w:hAnsi="宋体" w:eastAsia="宋体" w:cs="宋体"/>
                <w:b w:val="0"/>
                <w:i w:val="0"/>
                <w:color w:val="000000"/>
                <w:sz w:val="16"/>
              </w:rPr>
              <w:t>农村环境保护</w:t>
            </w:r>
          </w:p>
        </w:tc>
        <w:tc>
          <w:tcPr>
            <w:tcW w:w="1120" w:type="dxa"/>
            <w:vAlign w:val="center"/>
          </w:tcPr>
          <w:p w14:paraId="31E6B749">
            <w:pPr>
              <w:jc w:val="right"/>
            </w:pPr>
            <w:r>
              <w:rPr>
                <w:rFonts w:ascii="宋体" w:hAnsi="宋体" w:eastAsia="宋体" w:cs="宋体"/>
                <w:b w:val="0"/>
                <w:i w:val="0"/>
                <w:color w:val="000000"/>
                <w:sz w:val="16"/>
              </w:rPr>
              <w:t>19.44</w:t>
            </w:r>
          </w:p>
        </w:tc>
        <w:tc>
          <w:tcPr>
            <w:tcW w:w="1120" w:type="dxa"/>
            <w:vAlign w:val="center"/>
          </w:tcPr>
          <w:p w14:paraId="5697B396"/>
        </w:tc>
        <w:tc>
          <w:tcPr>
            <w:tcW w:w="1120" w:type="dxa"/>
            <w:vAlign w:val="center"/>
          </w:tcPr>
          <w:p w14:paraId="340D50D4">
            <w:pPr>
              <w:jc w:val="right"/>
            </w:pPr>
            <w:r>
              <w:rPr>
                <w:rFonts w:ascii="宋体" w:hAnsi="宋体" w:eastAsia="宋体" w:cs="宋体"/>
                <w:b w:val="0"/>
                <w:i w:val="0"/>
                <w:color w:val="000000"/>
                <w:sz w:val="16"/>
              </w:rPr>
              <w:t>19.44</w:t>
            </w:r>
          </w:p>
        </w:tc>
        <w:tc>
          <w:tcPr>
            <w:tcW w:w="1120" w:type="dxa"/>
            <w:vAlign w:val="center"/>
          </w:tcPr>
          <w:p w14:paraId="5E3B7DAA"/>
        </w:tc>
        <w:tc>
          <w:tcPr>
            <w:tcW w:w="1120" w:type="dxa"/>
            <w:vAlign w:val="center"/>
          </w:tcPr>
          <w:p w14:paraId="44C10CB2"/>
        </w:tc>
        <w:tc>
          <w:tcPr>
            <w:tcW w:w="1112" w:type="dxa"/>
            <w:vAlign w:val="center"/>
          </w:tcPr>
          <w:p w14:paraId="5F4A7A09"/>
        </w:tc>
      </w:tr>
      <w:tr w14:paraId="66C68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C39A76">
            <w:pPr>
              <w:jc w:val="left"/>
            </w:pPr>
            <w:r>
              <w:rPr>
                <w:rFonts w:ascii="宋体" w:hAnsi="宋体" w:eastAsia="宋体" w:cs="宋体"/>
                <w:b w:val="0"/>
                <w:i w:val="0"/>
                <w:color w:val="000000"/>
                <w:sz w:val="16"/>
              </w:rPr>
              <w:t>212</w:t>
            </w:r>
          </w:p>
        </w:tc>
        <w:tc>
          <w:tcPr>
            <w:tcW w:w="3340" w:type="dxa"/>
            <w:vAlign w:val="center"/>
          </w:tcPr>
          <w:p w14:paraId="7F714DC4">
            <w:pPr>
              <w:jc w:val="left"/>
            </w:pPr>
            <w:r>
              <w:rPr>
                <w:rFonts w:ascii="宋体" w:hAnsi="宋体" w:eastAsia="宋体" w:cs="宋体"/>
                <w:b w:val="0"/>
                <w:i w:val="0"/>
                <w:color w:val="000000"/>
                <w:sz w:val="16"/>
              </w:rPr>
              <w:t>城乡社区支出</w:t>
            </w:r>
          </w:p>
        </w:tc>
        <w:tc>
          <w:tcPr>
            <w:tcW w:w="1120" w:type="dxa"/>
            <w:vAlign w:val="center"/>
          </w:tcPr>
          <w:p w14:paraId="5D4329AC">
            <w:pPr>
              <w:jc w:val="right"/>
            </w:pPr>
            <w:r>
              <w:rPr>
                <w:rFonts w:ascii="宋体" w:hAnsi="宋体" w:eastAsia="宋体" w:cs="宋体"/>
                <w:b w:val="0"/>
                <w:i w:val="0"/>
                <w:color w:val="000000"/>
                <w:sz w:val="16"/>
              </w:rPr>
              <w:t>1,432.71</w:t>
            </w:r>
          </w:p>
        </w:tc>
        <w:tc>
          <w:tcPr>
            <w:tcW w:w="1120" w:type="dxa"/>
            <w:vAlign w:val="center"/>
          </w:tcPr>
          <w:p w14:paraId="3E929C9A"/>
        </w:tc>
        <w:tc>
          <w:tcPr>
            <w:tcW w:w="1120" w:type="dxa"/>
            <w:vAlign w:val="center"/>
          </w:tcPr>
          <w:p w14:paraId="42CC1371">
            <w:pPr>
              <w:jc w:val="right"/>
            </w:pPr>
            <w:r>
              <w:rPr>
                <w:rFonts w:ascii="宋体" w:hAnsi="宋体" w:eastAsia="宋体" w:cs="宋体"/>
                <w:b w:val="0"/>
                <w:i w:val="0"/>
                <w:color w:val="000000"/>
                <w:sz w:val="16"/>
              </w:rPr>
              <w:t>1,432.71</w:t>
            </w:r>
          </w:p>
        </w:tc>
        <w:tc>
          <w:tcPr>
            <w:tcW w:w="1120" w:type="dxa"/>
            <w:vAlign w:val="center"/>
          </w:tcPr>
          <w:p w14:paraId="206D03C7"/>
        </w:tc>
        <w:tc>
          <w:tcPr>
            <w:tcW w:w="1120" w:type="dxa"/>
            <w:vAlign w:val="center"/>
          </w:tcPr>
          <w:p w14:paraId="7FBDCF74"/>
        </w:tc>
        <w:tc>
          <w:tcPr>
            <w:tcW w:w="1112" w:type="dxa"/>
            <w:vAlign w:val="center"/>
          </w:tcPr>
          <w:p w14:paraId="3E34199E"/>
        </w:tc>
      </w:tr>
      <w:tr w14:paraId="3F0F0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0117C0">
            <w:pPr>
              <w:jc w:val="left"/>
            </w:pPr>
            <w:r>
              <w:rPr>
                <w:rFonts w:ascii="宋体" w:hAnsi="宋体" w:eastAsia="宋体" w:cs="宋体"/>
                <w:b w:val="0"/>
                <w:i w:val="0"/>
                <w:color w:val="000000"/>
                <w:sz w:val="16"/>
              </w:rPr>
              <w:t>21203</w:t>
            </w:r>
          </w:p>
        </w:tc>
        <w:tc>
          <w:tcPr>
            <w:tcW w:w="3340" w:type="dxa"/>
            <w:vAlign w:val="center"/>
          </w:tcPr>
          <w:p w14:paraId="3EF5CF58">
            <w:pPr>
              <w:jc w:val="left"/>
            </w:pPr>
            <w:r>
              <w:rPr>
                <w:rFonts w:ascii="宋体" w:hAnsi="宋体" w:eastAsia="宋体" w:cs="宋体"/>
                <w:b w:val="0"/>
                <w:i w:val="0"/>
                <w:color w:val="000000"/>
                <w:sz w:val="16"/>
              </w:rPr>
              <w:t>城乡社区公共设施</w:t>
            </w:r>
          </w:p>
        </w:tc>
        <w:tc>
          <w:tcPr>
            <w:tcW w:w="1120" w:type="dxa"/>
            <w:vAlign w:val="center"/>
          </w:tcPr>
          <w:p w14:paraId="0348D327">
            <w:pPr>
              <w:jc w:val="right"/>
            </w:pPr>
            <w:r>
              <w:rPr>
                <w:rFonts w:ascii="宋体" w:hAnsi="宋体" w:eastAsia="宋体" w:cs="宋体"/>
                <w:b w:val="0"/>
                <w:i w:val="0"/>
                <w:color w:val="000000"/>
                <w:sz w:val="16"/>
              </w:rPr>
              <w:t>1,432.71</w:t>
            </w:r>
          </w:p>
        </w:tc>
        <w:tc>
          <w:tcPr>
            <w:tcW w:w="1120" w:type="dxa"/>
            <w:vAlign w:val="center"/>
          </w:tcPr>
          <w:p w14:paraId="7B8D1042"/>
        </w:tc>
        <w:tc>
          <w:tcPr>
            <w:tcW w:w="1120" w:type="dxa"/>
            <w:vAlign w:val="center"/>
          </w:tcPr>
          <w:p w14:paraId="7D1E30B7">
            <w:pPr>
              <w:jc w:val="right"/>
            </w:pPr>
            <w:r>
              <w:rPr>
                <w:rFonts w:ascii="宋体" w:hAnsi="宋体" w:eastAsia="宋体" w:cs="宋体"/>
                <w:b w:val="0"/>
                <w:i w:val="0"/>
                <w:color w:val="000000"/>
                <w:sz w:val="16"/>
              </w:rPr>
              <w:t>1,432.71</w:t>
            </w:r>
          </w:p>
        </w:tc>
        <w:tc>
          <w:tcPr>
            <w:tcW w:w="1120" w:type="dxa"/>
            <w:vAlign w:val="center"/>
          </w:tcPr>
          <w:p w14:paraId="21C70E7B"/>
        </w:tc>
        <w:tc>
          <w:tcPr>
            <w:tcW w:w="1120" w:type="dxa"/>
            <w:vAlign w:val="center"/>
          </w:tcPr>
          <w:p w14:paraId="3B247BBC"/>
        </w:tc>
        <w:tc>
          <w:tcPr>
            <w:tcW w:w="1112" w:type="dxa"/>
            <w:vAlign w:val="center"/>
          </w:tcPr>
          <w:p w14:paraId="65B1F57A"/>
        </w:tc>
      </w:tr>
      <w:tr w14:paraId="0250F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31AFD8">
            <w:pPr>
              <w:jc w:val="left"/>
            </w:pPr>
            <w:r>
              <w:rPr>
                <w:rFonts w:ascii="宋体" w:hAnsi="宋体" w:eastAsia="宋体" w:cs="宋体"/>
                <w:b w:val="0"/>
                <w:i w:val="0"/>
                <w:color w:val="000000"/>
                <w:sz w:val="16"/>
              </w:rPr>
              <w:t>2120399</w:t>
            </w:r>
          </w:p>
        </w:tc>
        <w:tc>
          <w:tcPr>
            <w:tcW w:w="3340" w:type="dxa"/>
            <w:vAlign w:val="center"/>
          </w:tcPr>
          <w:p w14:paraId="431C5260">
            <w:pPr>
              <w:jc w:val="left"/>
            </w:pPr>
            <w:r>
              <w:rPr>
                <w:rFonts w:ascii="宋体" w:hAnsi="宋体" w:eastAsia="宋体" w:cs="宋体"/>
                <w:b w:val="0"/>
                <w:i w:val="0"/>
                <w:color w:val="000000"/>
                <w:sz w:val="16"/>
              </w:rPr>
              <w:t>其他城乡社区公共设施支出</w:t>
            </w:r>
          </w:p>
        </w:tc>
        <w:tc>
          <w:tcPr>
            <w:tcW w:w="1120" w:type="dxa"/>
            <w:vAlign w:val="center"/>
          </w:tcPr>
          <w:p w14:paraId="6030B0FA">
            <w:pPr>
              <w:jc w:val="right"/>
            </w:pPr>
            <w:r>
              <w:rPr>
                <w:rFonts w:ascii="宋体" w:hAnsi="宋体" w:eastAsia="宋体" w:cs="宋体"/>
                <w:b w:val="0"/>
                <w:i w:val="0"/>
                <w:color w:val="000000"/>
                <w:sz w:val="16"/>
              </w:rPr>
              <w:t>1,432.71</w:t>
            </w:r>
          </w:p>
        </w:tc>
        <w:tc>
          <w:tcPr>
            <w:tcW w:w="1120" w:type="dxa"/>
            <w:vAlign w:val="center"/>
          </w:tcPr>
          <w:p w14:paraId="4F3E17CF"/>
        </w:tc>
        <w:tc>
          <w:tcPr>
            <w:tcW w:w="1120" w:type="dxa"/>
            <w:vAlign w:val="center"/>
          </w:tcPr>
          <w:p w14:paraId="4816AFF8">
            <w:pPr>
              <w:jc w:val="right"/>
            </w:pPr>
            <w:r>
              <w:rPr>
                <w:rFonts w:ascii="宋体" w:hAnsi="宋体" w:eastAsia="宋体" w:cs="宋体"/>
                <w:b w:val="0"/>
                <w:i w:val="0"/>
                <w:color w:val="000000"/>
                <w:sz w:val="16"/>
              </w:rPr>
              <w:t>1,432.71</w:t>
            </w:r>
          </w:p>
        </w:tc>
        <w:tc>
          <w:tcPr>
            <w:tcW w:w="1120" w:type="dxa"/>
            <w:vAlign w:val="center"/>
          </w:tcPr>
          <w:p w14:paraId="708BD3DC"/>
        </w:tc>
        <w:tc>
          <w:tcPr>
            <w:tcW w:w="1120" w:type="dxa"/>
            <w:vAlign w:val="center"/>
          </w:tcPr>
          <w:p w14:paraId="0FA92845"/>
        </w:tc>
        <w:tc>
          <w:tcPr>
            <w:tcW w:w="1112" w:type="dxa"/>
            <w:vAlign w:val="center"/>
          </w:tcPr>
          <w:p w14:paraId="0D724546"/>
        </w:tc>
      </w:tr>
      <w:tr w14:paraId="642E3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6F76F4">
            <w:pPr>
              <w:jc w:val="left"/>
            </w:pPr>
            <w:r>
              <w:rPr>
                <w:rFonts w:ascii="宋体" w:hAnsi="宋体" w:eastAsia="宋体" w:cs="宋体"/>
                <w:b w:val="0"/>
                <w:i w:val="0"/>
                <w:color w:val="000000"/>
                <w:sz w:val="16"/>
              </w:rPr>
              <w:t>213</w:t>
            </w:r>
          </w:p>
        </w:tc>
        <w:tc>
          <w:tcPr>
            <w:tcW w:w="3340" w:type="dxa"/>
            <w:vAlign w:val="center"/>
          </w:tcPr>
          <w:p w14:paraId="43929C1A">
            <w:pPr>
              <w:jc w:val="left"/>
            </w:pPr>
            <w:r>
              <w:rPr>
                <w:rFonts w:ascii="宋体" w:hAnsi="宋体" w:eastAsia="宋体" w:cs="宋体"/>
                <w:b w:val="0"/>
                <w:i w:val="0"/>
                <w:color w:val="000000"/>
                <w:sz w:val="16"/>
              </w:rPr>
              <w:t>农林水支出</w:t>
            </w:r>
          </w:p>
        </w:tc>
        <w:tc>
          <w:tcPr>
            <w:tcW w:w="1120" w:type="dxa"/>
            <w:vAlign w:val="center"/>
          </w:tcPr>
          <w:p w14:paraId="707E8E66">
            <w:pPr>
              <w:jc w:val="right"/>
            </w:pPr>
            <w:r>
              <w:rPr>
                <w:rFonts w:ascii="宋体" w:hAnsi="宋体" w:eastAsia="宋体" w:cs="宋体"/>
                <w:b w:val="0"/>
                <w:i w:val="0"/>
                <w:color w:val="000000"/>
                <w:sz w:val="16"/>
              </w:rPr>
              <w:t>1,960.90</w:t>
            </w:r>
          </w:p>
        </w:tc>
        <w:tc>
          <w:tcPr>
            <w:tcW w:w="1120" w:type="dxa"/>
            <w:vAlign w:val="center"/>
          </w:tcPr>
          <w:p w14:paraId="62254805">
            <w:pPr>
              <w:jc w:val="right"/>
            </w:pPr>
            <w:r>
              <w:rPr>
                <w:rFonts w:ascii="宋体" w:hAnsi="宋体" w:eastAsia="宋体" w:cs="宋体"/>
                <w:b w:val="0"/>
                <w:i w:val="0"/>
                <w:color w:val="000000"/>
                <w:sz w:val="16"/>
              </w:rPr>
              <w:t>88.49</w:t>
            </w:r>
          </w:p>
        </w:tc>
        <w:tc>
          <w:tcPr>
            <w:tcW w:w="1120" w:type="dxa"/>
            <w:vAlign w:val="center"/>
          </w:tcPr>
          <w:p w14:paraId="25F9FE41">
            <w:pPr>
              <w:jc w:val="right"/>
            </w:pPr>
            <w:r>
              <w:rPr>
                <w:rFonts w:ascii="宋体" w:hAnsi="宋体" w:eastAsia="宋体" w:cs="宋体"/>
                <w:b w:val="0"/>
                <w:i w:val="0"/>
                <w:color w:val="000000"/>
                <w:sz w:val="16"/>
              </w:rPr>
              <w:t>1,872.41</w:t>
            </w:r>
          </w:p>
        </w:tc>
        <w:tc>
          <w:tcPr>
            <w:tcW w:w="1120" w:type="dxa"/>
            <w:vAlign w:val="center"/>
          </w:tcPr>
          <w:p w14:paraId="6352A392"/>
        </w:tc>
        <w:tc>
          <w:tcPr>
            <w:tcW w:w="1120" w:type="dxa"/>
            <w:vAlign w:val="center"/>
          </w:tcPr>
          <w:p w14:paraId="5CA2D939"/>
        </w:tc>
        <w:tc>
          <w:tcPr>
            <w:tcW w:w="1112" w:type="dxa"/>
            <w:vAlign w:val="center"/>
          </w:tcPr>
          <w:p w14:paraId="0672A670"/>
        </w:tc>
      </w:tr>
      <w:tr w14:paraId="49018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A8EE15">
            <w:pPr>
              <w:jc w:val="left"/>
            </w:pPr>
            <w:r>
              <w:rPr>
                <w:rFonts w:ascii="宋体" w:hAnsi="宋体" w:eastAsia="宋体" w:cs="宋体"/>
                <w:b w:val="0"/>
                <w:i w:val="0"/>
                <w:color w:val="000000"/>
                <w:sz w:val="16"/>
              </w:rPr>
              <w:t>21303</w:t>
            </w:r>
          </w:p>
        </w:tc>
        <w:tc>
          <w:tcPr>
            <w:tcW w:w="3340" w:type="dxa"/>
            <w:vAlign w:val="center"/>
          </w:tcPr>
          <w:p w14:paraId="0AC98366">
            <w:pPr>
              <w:jc w:val="left"/>
            </w:pPr>
            <w:r>
              <w:rPr>
                <w:rFonts w:ascii="宋体" w:hAnsi="宋体" w:eastAsia="宋体" w:cs="宋体"/>
                <w:b w:val="0"/>
                <w:i w:val="0"/>
                <w:color w:val="000000"/>
                <w:sz w:val="16"/>
              </w:rPr>
              <w:t>水利</w:t>
            </w:r>
          </w:p>
        </w:tc>
        <w:tc>
          <w:tcPr>
            <w:tcW w:w="1120" w:type="dxa"/>
            <w:vAlign w:val="center"/>
          </w:tcPr>
          <w:p w14:paraId="5B9D791B">
            <w:pPr>
              <w:jc w:val="right"/>
            </w:pPr>
            <w:r>
              <w:rPr>
                <w:rFonts w:ascii="宋体" w:hAnsi="宋体" w:eastAsia="宋体" w:cs="宋体"/>
                <w:b w:val="0"/>
                <w:i w:val="0"/>
                <w:color w:val="000000"/>
                <w:sz w:val="16"/>
              </w:rPr>
              <w:t>284.55</w:t>
            </w:r>
          </w:p>
        </w:tc>
        <w:tc>
          <w:tcPr>
            <w:tcW w:w="1120" w:type="dxa"/>
            <w:vAlign w:val="center"/>
          </w:tcPr>
          <w:p w14:paraId="4EB1200A"/>
        </w:tc>
        <w:tc>
          <w:tcPr>
            <w:tcW w:w="1120" w:type="dxa"/>
            <w:vAlign w:val="center"/>
          </w:tcPr>
          <w:p w14:paraId="521F3D67">
            <w:pPr>
              <w:jc w:val="right"/>
            </w:pPr>
            <w:r>
              <w:rPr>
                <w:rFonts w:ascii="宋体" w:hAnsi="宋体" w:eastAsia="宋体" w:cs="宋体"/>
                <w:b w:val="0"/>
                <w:i w:val="0"/>
                <w:color w:val="000000"/>
                <w:sz w:val="16"/>
              </w:rPr>
              <w:t>284.55</w:t>
            </w:r>
          </w:p>
        </w:tc>
        <w:tc>
          <w:tcPr>
            <w:tcW w:w="1120" w:type="dxa"/>
            <w:vAlign w:val="center"/>
          </w:tcPr>
          <w:p w14:paraId="648706BE"/>
        </w:tc>
        <w:tc>
          <w:tcPr>
            <w:tcW w:w="1120" w:type="dxa"/>
            <w:vAlign w:val="center"/>
          </w:tcPr>
          <w:p w14:paraId="66F6C9F5"/>
        </w:tc>
        <w:tc>
          <w:tcPr>
            <w:tcW w:w="1112" w:type="dxa"/>
            <w:vAlign w:val="center"/>
          </w:tcPr>
          <w:p w14:paraId="45D4AEF5"/>
        </w:tc>
      </w:tr>
      <w:tr w14:paraId="26852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8A4B8E">
            <w:pPr>
              <w:jc w:val="left"/>
            </w:pPr>
            <w:r>
              <w:rPr>
                <w:rFonts w:ascii="宋体" w:hAnsi="宋体" w:eastAsia="宋体" w:cs="宋体"/>
                <w:b w:val="0"/>
                <w:i w:val="0"/>
                <w:color w:val="000000"/>
                <w:sz w:val="16"/>
              </w:rPr>
              <w:t>2130314</w:t>
            </w:r>
          </w:p>
        </w:tc>
        <w:tc>
          <w:tcPr>
            <w:tcW w:w="3340" w:type="dxa"/>
            <w:vAlign w:val="center"/>
          </w:tcPr>
          <w:p w14:paraId="5A9553DC">
            <w:pPr>
              <w:jc w:val="left"/>
            </w:pPr>
            <w:r>
              <w:rPr>
                <w:rFonts w:ascii="宋体" w:hAnsi="宋体" w:eastAsia="宋体" w:cs="宋体"/>
                <w:b w:val="0"/>
                <w:i w:val="0"/>
                <w:color w:val="000000"/>
                <w:sz w:val="16"/>
              </w:rPr>
              <w:t>防汛</w:t>
            </w:r>
          </w:p>
        </w:tc>
        <w:tc>
          <w:tcPr>
            <w:tcW w:w="1120" w:type="dxa"/>
            <w:vAlign w:val="center"/>
          </w:tcPr>
          <w:p w14:paraId="7138FB50">
            <w:pPr>
              <w:jc w:val="right"/>
            </w:pPr>
            <w:r>
              <w:rPr>
                <w:rFonts w:ascii="宋体" w:hAnsi="宋体" w:eastAsia="宋体" w:cs="宋体"/>
                <w:b w:val="0"/>
                <w:i w:val="0"/>
                <w:color w:val="000000"/>
                <w:sz w:val="16"/>
              </w:rPr>
              <w:t>18.10</w:t>
            </w:r>
          </w:p>
        </w:tc>
        <w:tc>
          <w:tcPr>
            <w:tcW w:w="1120" w:type="dxa"/>
            <w:vAlign w:val="center"/>
          </w:tcPr>
          <w:p w14:paraId="69A9CFBA"/>
        </w:tc>
        <w:tc>
          <w:tcPr>
            <w:tcW w:w="1120" w:type="dxa"/>
            <w:vAlign w:val="center"/>
          </w:tcPr>
          <w:p w14:paraId="7F20806C">
            <w:pPr>
              <w:jc w:val="right"/>
            </w:pPr>
            <w:r>
              <w:rPr>
                <w:rFonts w:ascii="宋体" w:hAnsi="宋体" w:eastAsia="宋体" w:cs="宋体"/>
                <w:b w:val="0"/>
                <w:i w:val="0"/>
                <w:color w:val="000000"/>
                <w:sz w:val="16"/>
              </w:rPr>
              <w:t>18.10</w:t>
            </w:r>
          </w:p>
        </w:tc>
        <w:tc>
          <w:tcPr>
            <w:tcW w:w="1120" w:type="dxa"/>
            <w:vAlign w:val="center"/>
          </w:tcPr>
          <w:p w14:paraId="2B1D7B8F"/>
        </w:tc>
        <w:tc>
          <w:tcPr>
            <w:tcW w:w="1120" w:type="dxa"/>
            <w:vAlign w:val="center"/>
          </w:tcPr>
          <w:p w14:paraId="5034AC02"/>
        </w:tc>
        <w:tc>
          <w:tcPr>
            <w:tcW w:w="1112" w:type="dxa"/>
            <w:vAlign w:val="center"/>
          </w:tcPr>
          <w:p w14:paraId="06D79FA8"/>
        </w:tc>
      </w:tr>
      <w:tr w14:paraId="76D32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FDE38E">
            <w:pPr>
              <w:jc w:val="left"/>
            </w:pPr>
            <w:r>
              <w:rPr>
                <w:rFonts w:ascii="宋体" w:hAnsi="宋体" w:eastAsia="宋体" w:cs="宋体"/>
                <w:b w:val="0"/>
                <w:i w:val="0"/>
                <w:color w:val="000000"/>
                <w:sz w:val="16"/>
              </w:rPr>
              <w:t>2130316</w:t>
            </w:r>
          </w:p>
        </w:tc>
        <w:tc>
          <w:tcPr>
            <w:tcW w:w="3340" w:type="dxa"/>
            <w:vAlign w:val="center"/>
          </w:tcPr>
          <w:p w14:paraId="4732D8C6">
            <w:pPr>
              <w:jc w:val="left"/>
            </w:pPr>
            <w:r>
              <w:rPr>
                <w:rFonts w:ascii="宋体" w:hAnsi="宋体" w:eastAsia="宋体" w:cs="宋体"/>
                <w:b w:val="0"/>
                <w:i w:val="0"/>
                <w:color w:val="000000"/>
                <w:sz w:val="16"/>
              </w:rPr>
              <w:t>农村水利</w:t>
            </w:r>
          </w:p>
        </w:tc>
        <w:tc>
          <w:tcPr>
            <w:tcW w:w="1120" w:type="dxa"/>
            <w:vAlign w:val="center"/>
          </w:tcPr>
          <w:p w14:paraId="46D024FA">
            <w:pPr>
              <w:jc w:val="right"/>
            </w:pPr>
            <w:r>
              <w:rPr>
                <w:rFonts w:ascii="宋体" w:hAnsi="宋体" w:eastAsia="宋体" w:cs="宋体"/>
                <w:b w:val="0"/>
                <w:i w:val="0"/>
                <w:color w:val="000000"/>
                <w:sz w:val="16"/>
              </w:rPr>
              <w:t>266.45</w:t>
            </w:r>
          </w:p>
        </w:tc>
        <w:tc>
          <w:tcPr>
            <w:tcW w:w="1120" w:type="dxa"/>
            <w:vAlign w:val="center"/>
          </w:tcPr>
          <w:p w14:paraId="4CF660DA"/>
        </w:tc>
        <w:tc>
          <w:tcPr>
            <w:tcW w:w="1120" w:type="dxa"/>
            <w:vAlign w:val="center"/>
          </w:tcPr>
          <w:p w14:paraId="51A0A70F">
            <w:pPr>
              <w:jc w:val="right"/>
            </w:pPr>
            <w:r>
              <w:rPr>
                <w:rFonts w:ascii="宋体" w:hAnsi="宋体" w:eastAsia="宋体" w:cs="宋体"/>
                <w:b w:val="0"/>
                <w:i w:val="0"/>
                <w:color w:val="000000"/>
                <w:sz w:val="16"/>
              </w:rPr>
              <w:t>266.45</w:t>
            </w:r>
          </w:p>
        </w:tc>
        <w:tc>
          <w:tcPr>
            <w:tcW w:w="1120" w:type="dxa"/>
            <w:vAlign w:val="center"/>
          </w:tcPr>
          <w:p w14:paraId="78AB4A9A"/>
        </w:tc>
        <w:tc>
          <w:tcPr>
            <w:tcW w:w="1120" w:type="dxa"/>
            <w:vAlign w:val="center"/>
          </w:tcPr>
          <w:p w14:paraId="4E1F2F91"/>
        </w:tc>
        <w:tc>
          <w:tcPr>
            <w:tcW w:w="1112" w:type="dxa"/>
            <w:vAlign w:val="center"/>
          </w:tcPr>
          <w:p w14:paraId="71526848"/>
        </w:tc>
      </w:tr>
      <w:tr w14:paraId="65F27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97203B">
            <w:pPr>
              <w:jc w:val="left"/>
            </w:pPr>
            <w:r>
              <w:rPr>
                <w:rFonts w:ascii="宋体" w:hAnsi="宋体" w:eastAsia="宋体" w:cs="宋体"/>
                <w:b w:val="0"/>
                <w:i w:val="0"/>
                <w:color w:val="000000"/>
                <w:sz w:val="16"/>
              </w:rPr>
              <w:t>21305</w:t>
            </w:r>
          </w:p>
        </w:tc>
        <w:tc>
          <w:tcPr>
            <w:tcW w:w="3340" w:type="dxa"/>
            <w:vAlign w:val="center"/>
          </w:tcPr>
          <w:p w14:paraId="387445DC">
            <w:pPr>
              <w:jc w:val="left"/>
            </w:pPr>
            <w:r>
              <w:rPr>
                <w:rFonts w:ascii="宋体" w:hAnsi="宋体" w:eastAsia="宋体" w:cs="宋体"/>
                <w:b w:val="0"/>
                <w:i w:val="0"/>
                <w:color w:val="000000"/>
                <w:sz w:val="16"/>
              </w:rPr>
              <w:t>巩固脱贫攻坚成果衔接乡村振兴</w:t>
            </w:r>
          </w:p>
        </w:tc>
        <w:tc>
          <w:tcPr>
            <w:tcW w:w="1120" w:type="dxa"/>
            <w:vAlign w:val="center"/>
          </w:tcPr>
          <w:p w14:paraId="57602E0A">
            <w:pPr>
              <w:jc w:val="right"/>
            </w:pPr>
            <w:r>
              <w:rPr>
                <w:rFonts w:ascii="宋体" w:hAnsi="宋体" w:eastAsia="宋体" w:cs="宋体"/>
                <w:b w:val="0"/>
                <w:i w:val="0"/>
                <w:color w:val="000000"/>
                <w:sz w:val="16"/>
              </w:rPr>
              <w:t>51.00</w:t>
            </w:r>
          </w:p>
        </w:tc>
        <w:tc>
          <w:tcPr>
            <w:tcW w:w="1120" w:type="dxa"/>
            <w:vAlign w:val="center"/>
          </w:tcPr>
          <w:p w14:paraId="229D68BA"/>
        </w:tc>
        <w:tc>
          <w:tcPr>
            <w:tcW w:w="1120" w:type="dxa"/>
            <w:vAlign w:val="center"/>
          </w:tcPr>
          <w:p w14:paraId="106E89AE">
            <w:pPr>
              <w:jc w:val="right"/>
            </w:pPr>
            <w:r>
              <w:rPr>
                <w:rFonts w:ascii="宋体" w:hAnsi="宋体" w:eastAsia="宋体" w:cs="宋体"/>
                <w:b w:val="0"/>
                <w:i w:val="0"/>
                <w:color w:val="000000"/>
                <w:sz w:val="16"/>
              </w:rPr>
              <w:t>51.00</w:t>
            </w:r>
          </w:p>
        </w:tc>
        <w:tc>
          <w:tcPr>
            <w:tcW w:w="1120" w:type="dxa"/>
            <w:vAlign w:val="center"/>
          </w:tcPr>
          <w:p w14:paraId="2A49F650"/>
        </w:tc>
        <w:tc>
          <w:tcPr>
            <w:tcW w:w="1120" w:type="dxa"/>
            <w:vAlign w:val="center"/>
          </w:tcPr>
          <w:p w14:paraId="2EE66C80"/>
        </w:tc>
        <w:tc>
          <w:tcPr>
            <w:tcW w:w="1112" w:type="dxa"/>
            <w:vAlign w:val="center"/>
          </w:tcPr>
          <w:p w14:paraId="696B1349"/>
        </w:tc>
      </w:tr>
      <w:tr w14:paraId="3F0EE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A279F5">
            <w:pPr>
              <w:jc w:val="left"/>
            </w:pPr>
            <w:r>
              <w:rPr>
                <w:rFonts w:ascii="宋体" w:hAnsi="宋体" w:eastAsia="宋体" w:cs="宋体"/>
                <w:b w:val="0"/>
                <w:i w:val="0"/>
                <w:color w:val="000000"/>
                <w:sz w:val="16"/>
              </w:rPr>
              <w:t>2130599</w:t>
            </w:r>
          </w:p>
        </w:tc>
        <w:tc>
          <w:tcPr>
            <w:tcW w:w="3340" w:type="dxa"/>
            <w:vAlign w:val="center"/>
          </w:tcPr>
          <w:p w14:paraId="50EDAE01">
            <w:pPr>
              <w:jc w:val="left"/>
            </w:pPr>
            <w:r>
              <w:rPr>
                <w:rFonts w:ascii="宋体" w:hAnsi="宋体" w:eastAsia="宋体" w:cs="宋体"/>
                <w:b w:val="0"/>
                <w:i w:val="0"/>
                <w:color w:val="000000"/>
                <w:sz w:val="16"/>
              </w:rPr>
              <w:t>其他巩固脱贫攻坚成果衔接乡村振兴支出</w:t>
            </w:r>
          </w:p>
        </w:tc>
        <w:tc>
          <w:tcPr>
            <w:tcW w:w="1120" w:type="dxa"/>
            <w:vAlign w:val="center"/>
          </w:tcPr>
          <w:p w14:paraId="4ECF2968">
            <w:pPr>
              <w:jc w:val="right"/>
            </w:pPr>
            <w:r>
              <w:rPr>
                <w:rFonts w:ascii="宋体" w:hAnsi="宋体" w:eastAsia="宋体" w:cs="宋体"/>
                <w:b w:val="0"/>
                <w:i w:val="0"/>
                <w:color w:val="000000"/>
                <w:sz w:val="16"/>
              </w:rPr>
              <w:t>51.00</w:t>
            </w:r>
          </w:p>
        </w:tc>
        <w:tc>
          <w:tcPr>
            <w:tcW w:w="1120" w:type="dxa"/>
            <w:vAlign w:val="center"/>
          </w:tcPr>
          <w:p w14:paraId="3A674AE3"/>
        </w:tc>
        <w:tc>
          <w:tcPr>
            <w:tcW w:w="1120" w:type="dxa"/>
            <w:vAlign w:val="center"/>
          </w:tcPr>
          <w:p w14:paraId="3ACD9D7C">
            <w:pPr>
              <w:jc w:val="right"/>
            </w:pPr>
            <w:r>
              <w:rPr>
                <w:rFonts w:ascii="宋体" w:hAnsi="宋体" w:eastAsia="宋体" w:cs="宋体"/>
                <w:b w:val="0"/>
                <w:i w:val="0"/>
                <w:color w:val="000000"/>
                <w:sz w:val="16"/>
              </w:rPr>
              <w:t>51.00</w:t>
            </w:r>
          </w:p>
        </w:tc>
        <w:tc>
          <w:tcPr>
            <w:tcW w:w="1120" w:type="dxa"/>
            <w:vAlign w:val="center"/>
          </w:tcPr>
          <w:p w14:paraId="4D1B2BB1"/>
        </w:tc>
        <w:tc>
          <w:tcPr>
            <w:tcW w:w="1120" w:type="dxa"/>
            <w:vAlign w:val="center"/>
          </w:tcPr>
          <w:p w14:paraId="34A7F486"/>
        </w:tc>
        <w:tc>
          <w:tcPr>
            <w:tcW w:w="1112" w:type="dxa"/>
            <w:vAlign w:val="center"/>
          </w:tcPr>
          <w:p w14:paraId="252EB5A5"/>
        </w:tc>
      </w:tr>
      <w:tr w14:paraId="364A1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A95D15">
            <w:pPr>
              <w:jc w:val="left"/>
            </w:pPr>
            <w:r>
              <w:rPr>
                <w:rFonts w:ascii="宋体" w:hAnsi="宋体" w:eastAsia="宋体" w:cs="宋体"/>
                <w:b w:val="0"/>
                <w:i w:val="0"/>
                <w:color w:val="000000"/>
                <w:sz w:val="16"/>
              </w:rPr>
              <w:t>21307</w:t>
            </w:r>
          </w:p>
        </w:tc>
        <w:tc>
          <w:tcPr>
            <w:tcW w:w="3340" w:type="dxa"/>
            <w:vAlign w:val="center"/>
          </w:tcPr>
          <w:p w14:paraId="0F47AF44">
            <w:pPr>
              <w:jc w:val="left"/>
            </w:pPr>
            <w:r>
              <w:rPr>
                <w:rFonts w:ascii="宋体" w:hAnsi="宋体" w:eastAsia="宋体" w:cs="宋体"/>
                <w:b w:val="0"/>
                <w:i w:val="0"/>
                <w:color w:val="000000"/>
                <w:sz w:val="16"/>
              </w:rPr>
              <w:t>农村综合改革</w:t>
            </w:r>
          </w:p>
        </w:tc>
        <w:tc>
          <w:tcPr>
            <w:tcW w:w="1120" w:type="dxa"/>
            <w:vAlign w:val="center"/>
          </w:tcPr>
          <w:p w14:paraId="20B13BFB">
            <w:pPr>
              <w:jc w:val="right"/>
            </w:pPr>
            <w:r>
              <w:rPr>
                <w:rFonts w:ascii="宋体" w:hAnsi="宋体" w:eastAsia="宋体" w:cs="宋体"/>
                <w:b w:val="0"/>
                <w:i w:val="0"/>
                <w:color w:val="000000"/>
                <w:sz w:val="16"/>
              </w:rPr>
              <w:t>1,625.35</w:t>
            </w:r>
          </w:p>
        </w:tc>
        <w:tc>
          <w:tcPr>
            <w:tcW w:w="1120" w:type="dxa"/>
            <w:vAlign w:val="center"/>
          </w:tcPr>
          <w:p w14:paraId="0C0EE647">
            <w:pPr>
              <w:jc w:val="right"/>
            </w:pPr>
            <w:r>
              <w:rPr>
                <w:rFonts w:ascii="宋体" w:hAnsi="宋体" w:eastAsia="宋体" w:cs="宋体"/>
                <w:b w:val="0"/>
                <w:i w:val="0"/>
                <w:color w:val="000000"/>
                <w:sz w:val="16"/>
              </w:rPr>
              <w:t>88.49</w:t>
            </w:r>
          </w:p>
        </w:tc>
        <w:tc>
          <w:tcPr>
            <w:tcW w:w="1120" w:type="dxa"/>
            <w:vAlign w:val="center"/>
          </w:tcPr>
          <w:p w14:paraId="2E222031">
            <w:pPr>
              <w:jc w:val="right"/>
            </w:pPr>
            <w:r>
              <w:rPr>
                <w:rFonts w:ascii="宋体" w:hAnsi="宋体" w:eastAsia="宋体" w:cs="宋体"/>
                <w:b w:val="0"/>
                <w:i w:val="0"/>
                <w:color w:val="000000"/>
                <w:sz w:val="16"/>
              </w:rPr>
              <w:t>1,536.86</w:t>
            </w:r>
          </w:p>
        </w:tc>
        <w:tc>
          <w:tcPr>
            <w:tcW w:w="1120" w:type="dxa"/>
            <w:vAlign w:val="center"/>
          </w:tcPr>
          <w:p w14:paraId="17469A47"/>
        </w:tc>
        <w:tc>
          <w:tcPr>
            <w:tcW w:w="1120" w:type="dxa"/>
            <w:vAlign w:val="center"/>
          </w:tcPr>
          <w:p w14:paraId="7CF7D050"/>
        </w:tc>
        <w:tc>
          <w:tcPr>
            <w:tcW w:w="1112" w:type="dxa"/>
            <w:vAlign w:val="center"/>
          </w:tcPr>
          <w:p w14:paraId="661485E7"/>
        </w:tc>
      </w:tr>
      <w:tr w14:paraId="05687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9FA58A">
            <w:pPr>
              <w:jc w:val="left"/>
            </w:pPr>
            <w:r>
              <w:rPr>
                <w:rFonts w:ascii="宋体" w:hAnsi="宋体" w:eastAsia="宋体" w:cs="宋体"/>
                <w:b w:val="0"/>
                <w:i w:val="0"/>
                <w:color w:val="000000"/>
                <w:sz w:val="16"/>
              </w:rPr>
              <w:t>2130705</w:t>
            </w:r>
          </w:p>
        </w:tc>
        <w:tc>
          <w:tcPr>
            <w:tcW w:w="3340" w:type="dxa"/>
            <w:vAlign w:val="center"/>
          </w:tcPr>
          <w:p w14:paraId="07415B47">
            <w:pPr>
              <w:jc w:val="left"/>
            </w:pPr>
            <w:r>
              <w:rPr>
                <w:rFonts w:ascii="宋体" w:hAnsi="宋体" w:eastAsia="宋体" w:cs="宋体"/>
                <w:b w:val="0"/>
                <w:i w:val="0"/>
                <w:color w:val="000000"/>
                <w:sz w:val="16"/>
              </w:rPr>
              <w:t>对村民委员会和村党支部的补助</w:t>
            </w:r>
          </w:p>
        </w:tc>
        <w:tc>
          <w:tcPr>
            <w:tcW w:w="1120" w:type="dxa"/>
            <w:vAlign w:val="center"/>
          </w:tcPr>
          <w:p w14:paraId="0D28603D">
            <w:pPr>
              <w:jc w:val="right"/>
            </w:pPr>
            <w:r>
              <w:rPr>
                <w:rFonts w:ascii="宋体" w:hAnsi="宋体" w:eastAsia="宋体" w:cs="宋体"/>
                <w:b w:val="0"/>
                <w:i w:val="0"/>
                <w:color w:val="000000"/>
                <w:sz w:val="16"/>
              </w:rPr>
              <w:t>404.87</w:t>
            </w:r>
          </w:p>
        </w:tc>
        <w:tc>
          <w:tcPr>
            <w:tcW w:w="1120" w:type="dxa"/>
            <w:vAlign w:val="center"/>
          </w:tcPr>
          <w:p w14:paraId="687D17A3">
            <w:pPr>
              <w:jc w:val="right"/>
            </w:pPr>
            <w:r>
              <w:rPr>
                <w:rFonts w:ascii="宋体" w:hAnsi="宋体" w:eastAsia="宋体" w:cs="宋体"/>
                <w:b w:val="0"/>
                <w:i w:val="0"/>
                <w:color w:val="000000"/>
                <w:sz w:val="16"/>
              </w:rPr>
              <w:t>88.49</w:t>
            </w:r>
          </w:p>
        </w:tc>
        <w:tc>
          <w:tcPr>
            <w:tcW w:w="1120" w:type="dxa"/>
            <w:vAlign w:val="center"/>
          </w:tcPr>
          <w:p w14:paraId="1628609E">
            <w:pPr>
              <w:jc w:val="right"/>
            </w:pPr>
            <w:r>
              <w:rPr>
                <w:rFonts w:ascii="宋体" w:hAnsi="宋体" w:eastAsia="宋体" w:cs="宋体"/>
                <w:b w:val="0"/>
                <w:i w:val="0"/>
                <w:color w:val="000000"/>
                <w:sz w:val="16"/>
              </w:rPr>
              <w:t>316.38</w:t>
            </w:r>
          </w:p>
        </w:tc>
        <w:tc>
          <w:tcPr>
            <w:tcW w:w="1120" w:type="dxa"/>
            <w:vAlign w:val="center"/>
          </w:tcPr>
          <w:p w14:paraId="429815EC"/>
        </w:tc>
        <w:tc>
          <w:tcPr>
            <w:tcW w:w="1120" w:type="dxa"/>
            <w:vAlign w:val="center"/>
          </w:tcPr>
          <w:p w14:paraId="5FFC2283"/>
        </w:tc>
        <w:tc>
          <w:tcPr>
            <w:tcW w:w="1112" w:type="dxa"/>
            <w:vAlign w:val="center"/>
          </w:tcPr>
          <w:p w14:paraId="2F10CA77"/>
        </w:tc>
      </w:tr>
      <w:tr w14:paraId="31EE2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A7B7E2">
            <w:pPr>
              <w:jc w:val="left"/>
            </w:pPr>
            <w:r>
              <w:rPr>
                <w:rFonts w:ascii="宋体" w:hAnsi="宋体" w:eastAsia="宋体" w:cs="宋体"/>
                <w:b w:val="0"/>
                <w:i w:val="0"/>
                <w:color w:val="000000"/>
                <w:sz w:val="16"/>
              </w:rPr>
              <w:t>2130707</w:t>
            </w:r>
          </w:p>
        </w:tc>
        <w:tc>
          <w:tcPr>
            <w:tcW w:w="3340" w:type="dxa"/>
            <w:vAlign w:val="center"/>
          </w:tcPr>
          <w:p w14:paraId="265A0941">
            <w:pPr>
              <w:jc w:val="left"/>
            </w:pPr>
            <w:r>
              <w:rPr>
                <w:rFonts w:ascii="宋体" w:hAnsi="宋体" w:eastAsia="宋体" w:cs="宋体"/>
                <w:b w:val="0"/>
                <w:i w:val="0"/>
                <w:color w:val="000000"/>
                <w:sz w:val="16"/>
              </w:rPr>
              <w:t>农村综合改革示范试点补助</w:t>
            </w:r>
          </w:p>
        </w:tc>
        <w:tc>
          <w:tcPr>
            <w:tcW w:w="1120" w:type="dxa"/>
            <w:vAlign w:val="center"/>
          </w:tcPr>
          <w:p w14:paraId="756ED0C0">
            <w:pPr>
              <w:jc w:val="right"/>
            </w:pPr>
            <w:r>
              <w:rPr>
                <w:rFonts w:ascii="宋体" w:hAnsi="宋体" w:eastAsia="宋体" w:cs="宋体"/>
                <w:b w:val="0"/>
                <w:i w:val="0"/>
                <w:color w:val="000000"/>
                <w:sz w:val="16"/>
              </w:rPr>
              <w:t>1,220.48</w:t>
            </w:r>
          </w:p>
        </w:tc>
        <w:tc>
          <w:tcPr>
            <w:tcW w:w="1120" w:type="dxa"/>
            <w:vAlign w:val="center"/>
          </w:tcPr>
          <w:p w14:paraId="697C5830"/>
        </w:tc>
        <w:tc>
          <w:tcPr>
            <w:tcW w:w="1120" w:type="dxa"/>
            <w:vAlign w:val="center"/>
          </w:tcPr>
          <w:p w14:paraId="62AF9222">
            <w:pPr>
              <w:jc w:val="right"/>
            </w:pPr>
            <w:r>
              <w:rPr>
                <w:rFonts w:ascii="宋体" w:hAnsi="宋体" w:eastAsia="宋体" w:cs="宋体"/>
                <w:b w:val="0"/>
                <w:i w:val="0"/>
                <w:color w:val="000000"/>
                <w:sz w:val="16"/>
              </w:rPr>
              <w:t>1,220.48</w:t>
            </w:r>
          </w:p>
        </w:tc>
        <w:tc>
          <w:tcPr>
            <w:tcW w:w="1120" w:type="dxa"/>
            <w:vAlign w:val="center"/>
          </w:tcPr>
          <w:p w14:paraId="78E7E240"/>
        </w:tc>
        <w:tc>
          <w:tcPr>
            <w:tcW w:w="1120" w:type="dxa"/>
            <w:vAlign w:val="center"/>
          </w:tcPr>
          <w:p w14:paraId="278F31E3"/>
        </w:tc>
        <w:tc>
          <w:tcPr>
            <w:tcW w:w="1112" w:type="dxa"/>
            <w:vAlign w:val="center"/>
          </w:tcPr>
          <w:p w14:paraId="02A5FB82"/>
        </w:tc>
      </w:tr>
      <w:tr w14:paraId="50153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367926">
            <w:pPr>
              <w:jc w:val="left"/>
            </w:pPr>
            <w:r>
              <w:rPr>
                <w:rFonts w:ascii="宋体" w:hAnsi="宋体" w:eastAsia="宋体" w:cs="宋体"/>
                <w:b w:val="0"/>
                <w:i w:val="0"/>
                <w:color w:val="000000"/>
                <w:sz w:val="16"/>
              </w:rPr>
              <w:t>215</w:t>
            </w:r>
          </w:p>
        </w:tc>
        <w:tc>
          <w:tcPr>
            <w:tcW w:w="3340" w:type="dxa"/>
            <w:vAlign w:val="center"/>
          </w:tcPr>
          <w:p w14:paraId="25585123">
            <w:pPr>
              <w:jc w:val="left"/>
            </w:pPr>
            <w:r>
              <w:rPr>
                <w:rFonts w:ascii="宋体" w:hAnsi="宋体" w:eastAsia="宋体" w:cs="宋体"/>
                <w:b w:val="0"/>
                <w:i w:val="0"/>
                <w:color w:val="000000"/>
                <w:sz w:val="16"/>
              </w:rPr>
              <w:t>资源勘探工业信息等支出</w:t>
            </w:r>
          </w:p>
        </w:tc>
        <w:tc>
          <w:tcPr>
            <w:tcW w:w="1120" w:type="dxa"/>
            <w:vAlign w:val="center"/>
          </w:tcPr>
          <w:p w14:paraId="03AA1444">
            <w:pPr>
              <w:jc w:val="right"/>
            </w:pPr>
            <w:r>
              <w:rPr>
                <w:rFonts w:ascii="宋体" w:hAnsi="宋体" w:eastAsia="宋体" w:cs="宋体"/>
                <w:b w:val="0"/>
                <w:i w:val="0"/>
                <w:color w:val="000000"/>
                <w:sz w:val="16"/>
              </w:rPr>
              <w:t>69.13</w:t>
            </w:r>
          </w:p>
        </w:tc>
        <w:tc>
          <w:tcPr>
            <w:tcW w:w="1120" w:type="dxa"/>
            <w:vAlign w:val="center"/>
          </w:tcPr>
          <w:p w14:paraId="60CE39D5"/>
        </w:tc>
        <w:tc>
          <w:tcPr>
            <w:tcW w:w="1120" w:type="dxa"/>
            <w:vAlign w:val="center"/>
          </w:tcPr>
          <w:p w14:paraId="3D961E7F">
            <w:pPr>
              <w:jc w:val="right"/>
            </w:pPr>
            <w:r>
              <w:rPr>
                <w:rFonts w:ascii="宋体" w:hAnsi="宋体" w:eastAsia="宋体" w:cs="宋体"/>
                <w:b w:val="0"/>
                <w:i w:val="0"/>
                <w:color w:val="000000"/>
                <w:sz w:val="16"/>
              </w:rPr>
              <w:t>69.13</w:t>
            </w:r>
          </w:p>
        </w:tc>
        <w:tc>
          <w:tcPr>
            <w:tcW w:w="1120" w:type="dxa"/>
            <w:vAlign w:val="center"/>
          </w:tcPr>
          <w:p w14:paraId="016B9647"/>
        </w:tc>
        <w:tc>
          <w:tcPr>
            <w:tcW w:w="1120" w:type="dxa"/>
            <w:vAlign w:val="center"/>
          </w:tcPr>
          <w:p w14:paraId="23F70AB4"/>
        </w:tc>
        <w:tc>
          <w:tcPr>
            <w:tcW w:w="1112" w:type="dxa"/>
            <w:vAlign w:val="center"/>
          </w:tcPr>
          <w:p w14:paraId="0896A5EB"/>
        </w:tc>
      </w:tr>
      <w:tr w14:paraId="14839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853334">
            <w:pPr>
              <w:jc w:val="left"/>
            </w:pPr>
            <w:r>
              <w:rPr>
                <w:rFonts w:ascii="宋体" w:hAnsi="宋体" w:eastAsia="宋体" w:cs="宋体"/>
                <w:b w:val="0"/>
                <w:i w:val="0"/>
                <w:color w:val="000000"/>
                <w:sz w:val="16"/>
              </w:rPr>
              <w:t>21508</w:t>
            </w:r>
          </w:p>
        </w:tc>
        <w:tc>
          <w:tcPr>
            <w:tcW w:w="3340" w:type="dxa"/>
            <w:vAlign w:val="center"/>
          </w:tcPr>
          <w:p w14:paraId="5913FD91">
            <w:pPr>
              <w:jc w:val="left"/>
            </w:pPr>
            <w:r>
              <w:rPr>
                <w:rFonts w:ascii="宋体" w:hAnsi="宋体" w:eastAsia="宋体" w:cs="宋体"/>
                <w:b w:val="0"/>
                <w:i w:val="0"/>
                <w:color w:val="000000"/>
                <w:sz w:val="16"/>
              </w:rPr>
              <w:t>支持中小企业发展和管理支出</w:t>
            </w:r>
          </w:p>
        </w:tc>
        <w:tc>
          <w:tcPr>
            <w:tcW w:w="1120" w:type="dxa"/>
            <w:vAlign w:val="center"/>
          </w:tcPr>
          <w:p w14:paraId="79FC7F96">
            <w:pPr>
              <w:jc w:val="right"/>
            </w:pPr>
            <w:r>
              <w:rPr>
                <w:rFonts w:ascii="宋体" w:hAnsi="宋体" w:eastAsia="宋体" w:cs="宋体"/>
                <w:b w:val="0"/>
                <w:i w:val="0"/>
                <w:color w:val="000000"/>
                <w:sz w:val="16"/>
              </w:rPr>
              <w:t>69.13</w:t>
            </w:r>
          </w:p>
        </w:tc>
        <w:tc>
          <w:tcPr>
            <w:tcW w:w="1120" w:type="dxa"/>
            <w:vAlign w:val="center"/>
          </w:tcPr>
          <w:p w14:paraId="5D9C3D53"/>
        </w:tc>
        <w:tc>
          <w:tcPr>
            <w:tcW w:w="1120" w:type="dxa"/>
            <w:vAlign w:val="center"/>
          </w:tcPr>
          <w:p w14:paraId="263ADA30">
            <w:pPr>
              <w:jc w:val="right"/>
            </w:pPr>
            <w:r>
              <w:rPr>
                <w:rFonts w:ascii="宋体" w:hAnsi="宋体" w:eastAsia="宋体" w:cs="宋体"/>
                <w:b w:val="0"/>
                <w:i w:val="0"/>
                <w:color w:val="000000"/>
                <w:sz w:val="16"/>
              </w:rPr>
              <w:t>69.13</w:t>
            </w:r>
          </w:p>
        </w:tc>
        <w:tc>
          <w:tcPr>
            <w:tcW w:w="1120" w:type="dxa"/>
            <w:vAlign w:val="center"/>
          </w:tcPr>
          <w:p w14:paraId="631A7BCE"/>
        </w:tc>
        <w:tc>
          <w:tcPr>
            <w:tcW w:w="1120" w:type="dxa"/>
            <w:vAlign w:val="center"/>
          </w:tcPr>
          <w:p w14:paraId="21C9F03F"/>
        </w:tc>
        <w:tc>
          <w:tcPr>
            <w:tcW w:w="1112" w:type="dxa"/>
            <w:vAlign w:val="center"/>
          </w:tcPr>
          <w:p w14:paraId="390F8B83"/>
        </w:tc>
      </w:tr>
      <w:tr w14:paraId="0E155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539B47">
            <w:pPr>
              <w:jc w:val="left"/>
            </w:pPr>
            <w:r>
              <w:rPr>
                <w:rFonts w:ascii="宋体" w:hAnsi="宋体" w:eastAsia="宋体" w:cs="宋体"/>
                <w:b w:val="0"/>
                <w:i w:val="0"/>
                <w:color w:val="000000"/>
                <w:sz w:val="16"/>
              </w:rPr>
              <w:t>2150899</w:t>
            </w:r>
          </w:p>
        </w:tc>
        <w:tc>
          <w:tcPr>
            <w:tcW w:w="3340" w:type="dxa"/>
            <w:vAlign w:val="center"/>
          </w:tcPr>
          <w:p w14:paraId="78E776D0">
            <w:pPr>
              <w:jc w:val="left"/>
            </w:pPr>
            <w:r>
              <w:rPr>
                <w:rFonts w:ascii="宋体" w:hAnsi="宋体" w:eastAsia="宋体" w:cs="宋体"/>
                <w:b w:val="0"/>
                <w:i w:val="0"/>
                <w:color w:val="000000"/>
                <w:sz w:val="16"/>
              </w:rPr>
              <w:t>其他支持中小企业发展和管理支出</w:t>
            </w:r>
          </w:p>
        </w:tc>
        <w:tc>
          <w:tcPr>
            <w:tcW w:w="1120" w:type="dxa"/>
            <w:vAlign w:val="center"/>
          </w:tcPr>
          <w:p w14:paraId="74FD9C1F">
            <w:pPr>
              <w:jc w:val="right"/>
            </w:pPr>
            <w:r>
              <w:rPr>
                <w:rFonts w:ascii="宋体" w:hAnsi="宋体" w:eastAsia="宋体" w:cs="宋体"/>
                <w:b w:val="0"/>
                <w:i w:val="0"/>
                <w:color w:val="000000"/>
                <w:sz w:val="16"/>
              </w:rPr>
              <w:t>69.13</w:t>
            </w:r>
          </w:p>
        </w:tc>
        <w:tc>
          <w:tcPr>
            <w:tcW w:w="1120" w:type="dxa"/>
            <w:vAlign w:val="center"/>
          </w:tcPr>
          <w:p w14:paraId="764CE1DB"/>
        </w:tc>
        <w:tc>
          <w:tcPr>
            <w:tcW w:w="1120" w:type="dxa"/>
            <w:vAlign w:val="center"/>
          </w:tcPr>
          <w:p w14:paraId="3C4D8FBB">
            <w:pPr>
              <w:jc w:val="right"/>
            </w:pPr>
            <w:r>
              <w:rPr>
                <w:rFonts w:ascii="宋体" w:hAnsi="宋体" w:eastAsia="宋体" w:cs="宋体"/>
                <w:b w:val="0"/>
                <w:i w:val="0"/>
                <w:color w:val="000000"/>
                <w:sz w:val="16"/>
              </w:rPr>
              <w:t>69.13</w:t>
            </w:r>
          </w:p>
        </w:tc>
        <w:tc>
          <w:tcPr>
            <w:tcW w:w="1120" w:type="dxa"/>
            <w:vAlign w:val="center"/>
          </w:tcPr>
          <w:p w14:paraId="4FFC3964"/>
        </w:tc>
        <w:tc>
          <w:tcPr>
            <w:tcW w:w="1120" w:type="dxa"/>
            <w:vAlign w:val="center"/>
          </w:tcPr>
          <w:p w14:paraId="59FE7117"/>
        </w:tc>
        <w:tc>
          <w:tcPr>
            <w:tcW w:w="1112" w:type="dxa"/>
            <w:vAlign w:val="center"/>
          </w:tcPr>
          <w:p w14:paraId="760C7AED"/>
        </w:tc>
      </w:tr>
      <w:tr w14:paraId="1113A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1FF289">
            <w:pPr>
              <w:jc w:val="left"/>
            </w:pPr>
            <w:r>
              <w:rPr>
                <w:rFonts w:ascii="宋体" w:hAnsi="宋体" w:eastAsia="宋体" w:cs="宋体"/>
                <w:b w:val="0"/>
                <w:i w:val="0"/>
                <w:color w:val="000000"/>
                <w:sz w:val="16"/>
              </w:rPr>
              <w:t>221</w:t>
            </w:r>
          </w:p>
        </w:tc>
        <w:tc>
          <w:tcPr>
            <w:tcW w:w="3340" w:type="dxa"/>
            <w:vAlign w:val="center"/>
          </w:tcPr>
          <w:p w14:paraId="15B8888F">
            <w:pPr>
              <w:jc w:val="left"/>
            </w:pPr>
            <w:r>
              <w:rPr>
                <w:rFonts w:ascii="宋体" w:hAnsi="宋体" w:eastAsia="宋体" w:cs="宋体"/>
                <w:b w:val="0"/>
                <w:i w:val="0"/>
                <w:color w:val="000000"/>
                <w:sz w:val="16"/>
              </w:rPr>
              <w:t>住房保障支出</w:t>
            </w:r>
          </w:p>
        </w:tc>
        <w:tc>
          <w:tcPr>
            <w:tcW w:w="1120" w:type="dxa"/>
            <w:vAlign w:val="center"/>
          </w:tcPr>
          <w:p w14:paraId="28F4703C">
            <w:pPr>
              <w:jc w:val="right"/>
            </w:pPr>
            <w:r>
              <w:rPr>
                <w:rFonts w:ascii="宋体" w:hAnsi="宋体" w:eastAsia="宋体" w:cs="宋体"/>
                <w:b w:val="0"/>
                <w:i w:val="0"/>
                <w:color w:val="000000"/>
                <w:sz w:val="16"/>
              </w:rPr>
              <w:t>73.95</w:t>
            </w:r>
          </w:p>
        </w:tc>
        <w:tc>
          <w:tcPr>
            <w:tcW w:w="1120" w:type="dxa"/>
            <w:vAlign w:val="center"/>
          </w:tcPr>
          <w:p w14:paraId="74E79C23">
            <w:pPr>
              <w:jc w:val="right"/>
            </w:pPr>
            <w:r>
              <w:rPr>
                <w:rFonts w:ascii="宋体" w:hAnsi="宋体" w:eastAsia="宋体" w:cs="宋体"/>
                <w:b w:val="0"/>
                <w:i w:val="0"/>
                <w:color w:val="000000"/>
                <w:sz w:val="16"/>
              </w:rPr>
              <w:t>73.95</w:t>
            </w:r>
          </w:p>
        </w:tc>
        <w:tc>
          <w:tcPr>
            <w:tcW w:w="1120" w:type="dxa"/>
            <w:vAlign w:val="center"/>
          </w:tcPr>
          <w:p w14:paraId="4186597E"/>
        </w:tc>
        <w:tc>
          <w:tcPr>
            <w:tcW w:w="1120" w:type="dxa"/>
            <w:vAlign w:val="center"/>
          </w:tcPr>
          <w:p w14:paraId="48CA84B1"/>
        </w:tc>
        <w:tc>
          <w:tcPr>
            <w:tcW w:w="1120" w:type="dxa"/>
            <w:vAlign w:val="center"/>
          </w:tcPr>
          <w:p w14:paraId="3D09C98E"/>
        </w:tc>
        <w:tc>
          <w:tcPr>
            <w:tcW w:w="1112" w:type="dxa"/>
            <w:vAlign w:val="center"/>
          </w:tcPr>
          <w:p w14:paraId="13DA1EB5"/>
        </w:tc>
      </w:tr>
      <w:tr w14:paraId="58C48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51109C">
            <w:pPr>
              <w:jc w:val="left"/>
            </w:pPr>
            <w:r>
              <w:rPr>
                <w:rFonts w:ascii="宋体" w:hAnsi="宋体" w:eastAsia="宋体" w:cs="宋体"/>
                <w:b w:val="0"/>
                <w:i w:val="0"/>
                <w:color w:val="000000"/>
                <w:sz w:val="16"/>
              </w:rPr>
              <w:t>22102</w:t>
            </w:r>
          </w:p>
        </w:tc>
        <w:tc>
          <w:tcPr>
            <w:tcW w:w="3340" w:type="dxa"/>
            <w:vAlign w:val="center"/>
          </w:tcPr>
          <w:p w14:paraId="51020558">
            <w:pPr>
              <w:jc w:val="left"/>
            </w:pPr>
            <w:r>
              <w:rPr>
                <w:rFonts w:ascii="宋体" w:hAnsi="宋体" w:eastAsia="宋体" w:cs="宋体"/>
                <w:b w:val="0"/>
                <w:i w:val="0"/>
                <w:color w:val="000000"/>
                <w:sz w:val="16"/>
              </w:rPr>
              <w:t>住房改革支出</w:t>
            </w:r>
          </w:p>
        </w:tc>
        <w:tc>
          <w:tcPr>
            <w:tcW w:w="1120" w:type="dxa"/>
            <w:vAlign w:val="center"/>
          </w:tcPr>
          <w:p w14:paraId="262FB0C8">
            <w:pPr>
              <w:jc w:val="right"/>
            </w:pPr>
            <w:r>
              <w:rPr>
                <w:rFonts w:ascii="宋体" w:hAnsi="宋体" w:eastAsia="宋体" w:cs="宋体"/>
                <w:b w:val="0"/>
                <w:i w:val="0"/>
                <w:color w:val="000000"/>
                <w:sz w:val="16"/>
              </w:rPr>
              <w:t>73.95</w:t>
            </w:r>
          </w:p>
        </w:tc>
        <w:tc>
          <w:tcPr>
            <w:tcW w:w="1120" w:type="dxa"/>
            <w:vAlign w:val="center"/>
          </w:tcPr>
          <w:p w14:paraId="5CD66A60">
            <w:pPr>
              <w:jc w:val="right"/>
            </w:pPr>
            <w:r>
              <w:rPr>
                <w:rFonts w:ascii="宋体" w:hAnsi="宋体" w:eastAsia="宋体" w:cs="宋体"/>
                <w:b w:val="0"/>
                <w:i w:val="0"/>
                <w:color w:val="000000"/>
                <w:sz w:val="16"/>
              </w:rPr>
              <w:t>73.95</w:t>
            </w:r>
          </w:p>
        </w:tc>
        <w:tc>
          <w:tcPr>
            <w:tcW w:w="1120" w:type="dxa"/>
            <w:vAlign w:val="center"/>
          </w:tcPr>
          <w:p w14:paraId="53BB2C5A"/>
        </w:tc>
        <w:tc>
          <w:tcPr>
            <w:tcW w:w="1120" w:type="dxa"/>
            <w:vAlign w:val="center"/>
          </w:tcPr>
          <w:p w14:paraId="1FD0FE01"/>
        </w:tc>
        <w:tc>
          <w:tcPr>
            <w:tcW w:w="1120" w:type="dxa"/>
            <w:vAlign w:val="center"/>
          </w:tcPr>
          <w:p w14:paraId="260ED75D"/>
        </w:tc>
        <w:tc>
          <w:tcPr>
            <w:tcW w:w="1112" w:type="dxa"/>
            <w:vAlign w:val="center"/>
          </w:tcPr>
          <w:p w14:paraId="5CDC5001"/>
        </w:tc>
      </w:tr>
      <w:tr w14:paraId="42C53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19A137">
            <w:pPr>
              <w:jc w:val="left"/>
            </w:pPr>
            <w:r>
              <w:rPr>
                <w:rFonts w:ascii="宋体" w:hAnsi="宋体" w:eastAsia="宋体" w:cs="宋体"/>
                <w:b w:val="0"/>
                <w:i w:val="0"/>
                <w:color w:val="000000"/>
                <w:sz w:val="16"/>
              </w:rPr>
              <w:t>2210201</w:t>
            </w:r>
          </w:p>
        </w:tc>
        <w:tc>
          <w:tcPr>
            <w:tcW w:w="3340" w:type="dxa"/>
            <w:vAlign w:val="center"/>
          </w:tcPr>
          <w:p w14:paraId="1D4A5B6A">
            <w:pPr>
              <w:jc w:val="left"/>
            </w:pPr>
            <w:r>
              <w:rPr>
                <w:rFonts w:ascii="宋体" w:hAnsi="宋体" w:eastAsia="宋体" w:cs="宋体"/>
                <w:b w:val="0"/>
                <w:i w:val="0"/>
                <w:color w:val="000000"/>
                <w:sz w:val="16"/>
              </w:rPr>
              <w:t>住房公积金</w:t>
            </w:r>
          </w:p>
        </w:tc>
        <w:tc>
          <w:tcPr>
            <w:tcW w:w="1120" w:type="dxa"/>
            <w:vAlign w:val="center"/>
          </w:tcPr>
          <w:p w14:paraId="18525CC8">
            <w:pPr>
              <w:jc w:val="right"/>
            </w:pPr>
            <w:r>
              <w:rPr>
                <w:rFonts w:ascii="宋体" w:hAnsi="宋体" w:eastAsia="宋体" w:cs="宋体"/>
                <w:b w:val="0"/>
                <w:i w:val="0"/>
                <w:color w:val="000000"/>
                <w:sz w:val="16"/>
              </w:rPr>
              <w:t>73.95</w:t>
            </w:r>
          </w:p>
        </w:tc>
        <w:tc>
          <w:tcPr>
            <w:tcW w:w="1120" w:type="dxa"/>
            <w:vAlign w:val="center"/>
          </w:tcPr>
          <w:p w14:paraId="2CCF185E">
            <w:pPr>
              <w:jc w:val="right"/>
            </w:pPr>
            <w:r>
              <w:rPr>
                <w:rFonts w:ascii="宋体" w:hAnsi="宋体" w:eastAsia="宋体" w:cs="宋体"/>
                <w:b w:val="0"/>
                <w:i w:val="0"/>
                <w:color w:val="000000"/>
                <w:sz w:val="16"/>
              </w:rPr>
              <w:t>73.95</w:t>
            </w:r>
          </w:p>
        </w:tc>
        <w:tc>
          <w:tcPr>
            <w:tcW w:w="1120" w:type="dxa"/>
            <w:vAlign w:val="center"/>
          </w:tcPr>
          <w:p w14:paraId="592B3043"/>
        </w:tc>
        <w:tc>
          <w:tcPr>
            <w:tcW w:w="1120" w:type="dxa"/>
            <w:vAlign w:val="center"/>
          </w:tcPr>
          <w:p w14:paraId="175D9001"/>
        </w:tc>
        <w:tc>
          <w:tcPr>
            <w:tcW w:w="1120" w:type="dxa"/>
            <w:vAlign w:val="center"/>
          </w:tcPr>
          <w:p w14:paraId="45186C27"/>
        </w:tc>
        <w:tc>
          <w:tcPr>
            <w:tcW w:w="1112" w:type="dxa"/>
            <w:vAlign w:val="center"/>
          </w:tcPr>
          <w:p w14:paraId="1BA0555C"/>
        </w:tc>
      </w:tr>
      <w:tr w14:paraId="50E23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82D8487">
            <w:pPr>
              <w:jc w:val="left"/>
            </w:pPr>
            <w:r>
              <w:rPr>
                <w:rFonts w:ascii="宋体" w:hAnsi="宋体" w:eastAsia="宋体" w:cs="宋体"/>
                <w:b w:val="0"/>
                <w:i w:val="0"/>
                <w:color w:val="000000"/>
                <w:sz w:val="16"/>
              </w:rPr>
              <w:t>注：本表反映部门本年度各项支出情况。</w:t>
            </w:r>
          </w:p>
        </w:tc>
      </w:tr>
      <w:tr w14:paraId="06549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FFC15A">
            <w:pPr>
              <w:jc w:val="left"/>
            </w:pPr>
            <w:r>
              <w:rPr>
                <w:rFonts w:ascii="宋体" w:hAnsi="宋体" w:eastAsia="宋体" w:cs="宋体"/>
                <w:b w:val="0"/>
                <w:i w:val="0"/>
                <w:color w:val="000000"/>
                <w:sz w:val="16"/>
              </w:rPr>
              <w:t xml:space="preserve">    本表金额转换成万元时，因四舍五入可能存在尾差。</w:t>
            </w:r>
          </w:p>
        </w:tc>
      </w:tr>
      <w:tr w14:paraId="0FD58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BC5E4E">
            <w:pPr>
              <w:jc w:val="left"/>
            </w:pPr>
            <w:r>
              <w:rPr>
                <w:rFonts w:ascii="宋体" w:hAnsi="宋体" w:eastAsia="宋体" w:cs="宋体"/>
                <w:b w:val="0"/>
                <w:i w:val="0"/>
                <w:color w:val="000000"/>
                <w:sz w:val="16"/>
              </w:rPr>
              <w:t xml:space="preserve">    如本表为空，则我部门本年度无此类资金收支余。</w:t>
            </w:r>
          </w:p>
        </w:tc>
      </w:tr>
    </w:tbl>
    <w:p w14:paraId="7B6EFB86">
      <w:pPr>
        <w:snapToGrid w:val="0"/>
        <w:spacing w:before="0" w:after="0" w:line="0" w:lineRule="auto"/>
      </w:pPr>
      <w:r>
        <w:rPr>
          <w:sz w:val="8"/>
        </w:rPr>
        <w:t xml:space="preserve"> </w:t>
      </w:r>
    </w:p>
    <w:p w14:paraId="40DEFB8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6BB606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71A6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4D5180">
            <w:pPr>
              <w:jc w:val="right"/>
            </w:pPr>
            <w:r>
              <w:rPr>
                <w:rFonts w:ascii="宋体" w:hAnsi="宋体" w:eastAsia="宋体" w:cs="宋体"/>
                <w:sz w:val="20"/>
              </w:rPr>
              <w:t>公开04表</w:t>
            </w:r>
          </w:p>
        </w:tc>
      </w:tr>
      <w:tr w14:paraId="6422DC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C5BE29">
            <w:pPr>
              <w:jc w:val="left"/>
            </w:pPr>
            <w:r>
              <w:rPr>
                <w:rFonts w:ascii="宋体" w:hAnsi="宋体" w:eastAsia="宋体" w:cs="宋体"/>
                <w:sz w:val="20"/>
              </w:rPr>
              <w:t>部门：辽宁省盘锦市盘山县吴家镇人民政府</w:t>
            </w:r>
          </w:p>
        </w:tc>
        <w:tc>
          <w:tcPr>
            <w:tcW w:w="2000" w:type="dxa"/>
          </w:tcPr>
          <w:p w14:paraId="43E77746">
            <w:pPr>
              <w:jc w:val="center"/>
            </w:pPr>
            <w:r>
              <w:rPr>
                <w:rFonts w:ascii="宋体" w:hAnsi="宋体" w:eastAsia="宋体" w:cs="宋体"/>
                <w:sz w:val="20"/>
              </w:rPr>
              <w:t>2023年度</w:t>
            </w:r>
          </w:p>
        </w:tc>
        <w:tc>
          <w:tcPr>
            <w:tcW w:w="4386" w:type="dxa"/>
          </w:tcPr>
          <w:p w14:paraId="7FD88936">
            <w:pPr>
              <w:jc w:val="right"/>
            </w:pPr>
            <w:r>
              <w:rPr>
                <w:rFonts w:ascii="宋体" w:hAnsi="宋体" w:eastAsia="宋体" w:cs="宋体"/>
                <w:sz w:val="20"/>
              </w:rPr>
              <w:t>金额单位：万元</w:t>
            </w:r>
          </w:p>
        </w:tc>
      </w:tr>
    </w:tbl>
    <w:p w14:paraId="2AF3B90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0729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4EE732F">
            <w:pPr>
              <w:jc w:val="center"/>
            </w:pPr>
            <w:r>
              <w:rPr>
                <w:rFonts w:ascii="宋体" w:hAnsi="宋体" w:eastAsia="宋体" w:cs="宋体"/>
                <w:b w:val="0"/>
                <w:i w:val="0"/>
                <w:color w:val="000000"/>
                <w:sz w:val="14"/>
              </w:rPr>
              <w:t>收     入</w:t>
            </w:r>
          </w:p>
        </w:tc>
        <w:tc>
          <w:tcPr>
            <w:tcW w:w="2380" w:type="dxa"/>
            <w:gridSpan w:val="6"/>
            <w:vAlign w:val="center"/>
          </w:tcPr>
          <w:p w14:paraId="09F47B6A">
            <w:pPr>
              <w:jc w:val="center"/>
            </w:pPr>
            <w:r>
              <w:rPr>
                <w:rFonts w:ascii="宋体" w:hAnsi="宋体" w:eastAsia="宋体" w:cs="宋体"/>
                <w:b w:val="0"/>
                <w:i w:val="0"/>
                <w:color w:val="000000"/>
                <w:sz w:val="14"/>
              </w:rPr>
              <w:t>支     出</w:t>
            </w:r>
          </w:p>
        </w:tc>
      </w:tr>
      <w:tr w14:paraId="18DA0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A7B238D">
            <w:pPr>
              <w:jc w:val="center"/>
            </w:pPr>
            <w:r>
              <w:rPr>
                <w:rFonts w:ascii="宋体" w:hAnsi="宋体" w:eastAsia="宋体" w:cs="宋体"/>
                <w:b w:val="0"/>
                <w:i w:val="0"/>
                <w:color w:val="000000"/>
                <w:sz w:val="14"/>
              </w:rPr>
              <w:t>项目</w:t>
            </w:r>
          </w:p>
        </w:tc>
        <w:tc>
          <w:tcPr>
            <w:tcW w:w="380" w:type="dxa"/>
            <w:vMerge w:val="restart"/>
            <w:vAlign w:val="center"/>
          </w:tcPr>
          <w:p w14:paraId="21337CFF">
            <w:pPr>
              <w:jc w:val="center"/>
            </w:pPr>
            <w:r>
              <w:rPr>
                <w:rFonts w:ascii="宋体" w:hAnsi="宋体" w:eastAsia="宋体" w:cs="宋体"/>
                <w:b w:val="0"/>
                <w:i w:val="0"/>
                <w:color w:val="000000"/>
                <w:sz w:val="14"/>
              </w:rPr>
              <w:t>行次</w:t>
            </w:r>
          </w:p>
        </w:tc>
        <w:tc>
          <w:tcPr>
            <w:tcW w:w="1100" w:type="dxa"/>
            <w:vMerge w:val="restart"/>
            <w:vAlign w:val="center"/>
          </w:tcPr>
          <w:p w14:paraId="42D11233">
            <w:pPr>
              <w:jc w:val="center"/>
            </w:pPr>
            <w:r>
              <w:rPr>
                <w:rFonts w:ascii="宋体" w:hAnsi="宋体" w:eastAsia="宋体" w:cs="宋体"/>
                <w:b w:val="0"/>
                <w:i w:val="0"/>
                <w:color w:val="000000"/>
                <w:sz w:val="14"/>
              </w:rPr>
              <w:t>金额</w:t>
            </w:r>
          </w:p>
        </w:tc>
        <w:tc>
          <w:tcPr>
            <w:tcW w:w="2380" w:type="dxa"/>
            <w:vMerge w:val="restart"/>
            <w:vAlign w:val="center"/>
          </w:tcPr>
          <w:p w14:paraId="139A9EAF">
            <w:pPr>
              <w:jc w:val="center"/>
            </w:pPr>
            <w:r>
              <w:rPr>
                <w:rFonts w:ascii="宋体" w:hAnsi="宋体" w:eastAsia="宋体" w:cs="宋体"/>
                <w:b w:val="0"/>
                <w:i w:val="0"/>
                <w:color w:val="000000"/>
                <w:sz w:val="14"/>
              </w:rPr>
              <w:t>项目</w:t>
            </w:r>
          </w:p>
        </w:tc>
        <w:tc>
          <w:tcPr>
            <w:tcW w:w="380" w:type="dxa"/>
            <w:vMerge w:val="restart"/>
            <w:vAlign w:val="center"/>
          </w:tcPr>
          <w:p w14:paraId="2B1FBE69">
            <w:pPr>
              <w:jc w:val="center"/>
            </w:pPr>
            <w:r>
              <w:rPr>
                <w:rFonts w:ascii="宋体" w:hAnsi="宋体" w:eastAsia="宋体" w:cs="宋体"/>
                <w:b w:val="0"/>
                <w:i w:val="0"/>
                <w:color w:val="000000"/>
                <w:sz w:val="14"/>
              </w:rPr>
              <w:t>行次</w:t>
            </w:r>
          </w:p>
        </w:tc>
        <w:tc>
          <w:tcPr>
            <w:tcW w:w="1100" w:type="dxa"/>
            <w:vMerge w:val="restart"/>
            <w:vAlign w:val="center"/>
          </w:tcPr>
          <w:p w14:paraId="3D1EB574">
            <w:pPr>
              <w:jc w:val="center"/>
            </w:pPr>
            <w:r>
              <w:rPr>
                <w:rFonts w:ascii="宋体" w:hAnsi="宋体" w:eastAsia="宋体" w:cs="宋体"/>
                <w:b w:val="0"/>
                <w:i w:val="0"/>
                <w:color w:val="000000"/>
                <w:sz w:val="14"/>
              </w:rPr>
              <w:t>合计</w:t>
            </w:r>
          </w:p>
        </w:tc>
        <w:tc>
          <w:tcPr>
            <w:tcW w:w="1100" w:type="dxa"/>
            <w:vMerge w:val="restart"/>
            <w:vAlign w:val="center"/>
          </w:tcPr>
          <w:p w14:paraId="1C6715D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01EF51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44E7E26">
            <w:pPr>
              <w:jc w:val="center"/>
            </w:pPr>
            <w:r>
              <w:rPr>
                <w:rFonts w:ascii="宋体" w:hAnsi="宋体" w:eastAsia="宋体" w:cs="宋体"/>
                <w:b w:val="0"/>
                <w:i w:val="0"/>
                <w:color w:val="000000"/>
                <w:sz w:val="14"/>
              </w:rPr>
              <w:t>国有资本经营预算财政拨款</w:t>
            </w:r>
          </w:p>
        </w:tc>
      </w:tr>
      <w:tr w14:paraId="20D73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ECDF535"/>
        </w:tc>
        <w:tc>
          <w:tcPr>
            <w:tcW w:w="380" w:type="dxa"/>
            <w:vMerge w:val="continue"/>
            <w:vAlign w:val="center"/>
          </w:tcPr>
          <w:p w14:paraId="4AA22BA5"/>
        </w:tc>
        <w:tc>
          <w:tcPr>
            <w:tcW w:w="1100" w:type="dxa"/>
            <w:vMerge w:val="continue"/>
            <w:vAlign w:val="center"/>
          </w:tcPr>
          <w:p w14:paraId="0FDC4EB7"/>
        </w:tc>
        <w:tc>
          <w:tcPr>
            <w:tcW w:w="2380" w:type="dxa"/>
            <w:vMerge w:val="continue"/>
            <w:vAlign w:val="center"/>
          </w:tcPr>
          <w:p w14:paraId="55916570"/>
        </w:tc>
        <w:tc>
          <w:tcPr>
            <w:tcW w:w="380" w:type="dxa"/>
            <w:vMerge w:val="continue"/>
            <w:vAlign w:val="center"/>
          </w:tcPr>
          <w:p w14:paraId="35AAD3D0"/>
        </w:tc>
        <w:tc>
          <w:tcPr>
            <w:tcW w:w="1100" w:type="dxa"/>
            <w:vMerge w:val="continue"/>
            <w:vAlign w:val="center"/>
          </w:tcPr>
          <w:p w14:paraId="20B54EC9"/>
        </w:tc>
        <w:tc>
          <w:tcPr>
            <w:tcW w:w="1100" w:type="dxa"/>
            <w:vMerge w:val="continue"/>
            <w:vAlign w:val="center"/>
          </w:tcPr>
          <w:p w14:paraId="19191BA6"/>
        </w:tc>
        <w:tc>
          <w:tcPr>
            <w:tcW w:w="1100" w:type="dxa"/>
            <w:vMerge w:val="continue"/>
            <w:vAlign w:val="center"/>
          </w:tcPr>
          <w:p w14:paraId="03CBF38A"/>
        </w:tc>
        <w:tc>
          <w:tcPr>
            <w:tcW w:w="1112" w:type="dxa"/>
            <w:vMerge w:val="continue"/>
            <w:vAlign w:val="center"/>
          </w:tcPr>
          <w:p w14:paraId="4D15D71A"/>
        </w:tc>
      </w:tr>
      <w:tr w14:paraId="0C2CB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2D665F4">
            <w:pPr>
              <w:jc w:val="center"/>
            </w:pPr>
            <w:r>
              <w:rPr>
                <w:rFonts w:ascii="宋体" w:hAnsi="宋体" w:eastAsia="宋体" w:cs="宋体"/>
                <w:b w:val="0"/>
                <w:i w:val="0"/>
                <w:color w:val="000000"/>
                <w:sz w:val="14"/>
              </w:rPr>
              <w:t>栏次</w:t>
            </w:r>
          </w:p>
        </w:tc>
        <w:tc>
          <w:tcPr>
            <w:tcW w:w="380" w:type="dxa"/>
            <w:vAlign w:val="center"/>
          </w:tcPr>
          <w:p w14:paraId="53749EF8"/>
        </w:tc>
        <w:tc>
          <w:tcPr>
            <w:tcW w:w="1100" w:type="dxa"/>
            <w:vAlign w:val="center"/>
          </w:tcPr>
          <w:p w14:paraId="215A07AB">
            <w:pPr>
              <w:jc w:val="center"/>
            </w:pPr>
            <w:r>
              <w:rPr>
                <w:rFonts w:ascii="宋体" w:hAnsi="宋体" w:eastAsia="宋体" w:cs="宋体"/>
                <w:b w:val="0"/>
                <w:i w:val="0"/>
                <w:color w:val="000000"/>
                <w:sz w:val="14"/>
              </w:rPr>
              <w:t>1</w:t>
            </w:r>
          </w:p>
        </w:tc>
        <w:tc>
          <w:tcPr>
            <w:tcW w:w="2380" w:type="dxa"/>
            <w:vAlign w:val="center"/>
          </w:tcPr>
          <w:p w14:paraId="058FC9F2">
            <w:pPr>
              <w:jc w:val="center"/>
            </w:pPr>
            <w:r>
              <w:rPr>
                <w:rFonts w:ascii="宋体" w:hAnsi="宋体" w:eastAsia="宋体" w:cs="宋体"/>
                <w:b w:val="0"/>
                <w:i w:val="0"/>
                <w:color w:val="000000"/>
                <w:sz w:val="14"/>
              </w:rPr>
              <w:t>栏次</w:t>
            </w:r>
          </w:p>
        </w:tc>
        <w:tc>
          <w:tcPr>
            <w:tcW w:w="380" w:type="dxa"/>
            <w:vAlign w:val="center"/>
          </w:tcPr>
          <w:p w14:paraId="6A90935E"/>
        </w:tc>
        <w:tc>
          <w:tcPr>
            <w:tcW w:w="1100" w:type="dxa"/>
            <w:vAlign w:val="center"/>
          </w:tcPr>
          <w:p w14:paraId="7D2DC4FD">
            <w:pPr>
              <w:jc w:val="center"/>
            </w:pPr>
            <w:r>
              <w:rPr>
                <w:rFonts w:ascii="宋体" w:hAnsi="宋体" w:eastAsia="宋体" w:cs="宋体"/>
                <w:b w:val="0"/>
                <w:i w:val="0"/>
                <w:color w:val="000000"/>
                <w:sz w:val="14"/>
              </w:rPr>
              <w:t>2</w:t>
            </w:r>
          </w:p>
        </w:tc>
        <w:tc>
          <w:tcPr>
            <w:tcW w:w="1100" w:type="dxa"/>
            <w:vAlign w:val="center"/>
          </w:tcPr>
          <w:p w14:paraId="1B778B5B">
            <w:pPr>
              <w:jc w:val="center"/>
            </w:pPr>
            <w:r>
              <w:rPr>
                <w:rFonts w:ascii="宋体" w:hAnsi="宋体" w:eastAsia="宋体" w:cs="宋体"/>
                <w:b w:val="0"/>
                <w:i w:val="0"/>
                <w:color w:val="000000"/>
                <w:sz w:val="14"/>
              </w:rPr>
              <w:t>3</w:t>
            </w:r>
          </w:p>
        </w:tc>
        <w:tc>
          <w:tcPr>
            <w:tcW w:w="1100" w:type="dxa"/>
            <w:vAlign w:val="center"/>
          </w:tcPr>
          <w:p w14:paraId="14DA7854">
            <w:pPr>
              <w:jc w:val="center"/>
            </w:pPr>
            <w:r>
              <w:rPr>
                <w:rFonts w:ascii="宋体" w:hAnsi="宋体" w:eastAsia="宋体" w:cs="宋体"/>
                <w:b w:val="0"/>
                <w:i w:val="0"/>
                <w:color w:val="000000"/>
                <w:sz w:val="14"/>
              </w:rPr>
              <w:t>4</w:t>
            </w:r>
          </w:p>
        </w:tc>
        <w:tc>
          <w:tcPr>
            <w:tcW w:w="1112" w:type="dxa"/>
            <w:vAlign w:val="center"/>
          </w:tcPr>
          <w:p w14:paraId="5531665A">
            <w:pPr>
              <w:jc w:val="center"/>
            </w:pPr>
            <w:r>
              <w:rPr>
                <w:rFonts w:ascii="宋体" w:hAnsi="宋体" w:eastAsia="宋体" w:cs="宋体"/>
                <w:b w:val="0"/>
                <w:i w:val="0"/>
                <w:color w:val="000000"/>
                <w:sz w:val="14"/>
              </w:rPr>
              <w:t>5</w:t>
            </w:r>
          </w:p>
        </w:tc>
      </w:tr>
      <w:tr w14:paraId="03897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4BFF4D">
            <w:pPr>
              <w:jc w:val="left"/>
            </w:pPr>
            <w:r>
              <w:rPr>
                <w:rFonts w:ascii="宋体" w:hAnsi="宋体" w:eastAsia="宋体" w:cs="宋体"/>
                <w:b w:val="0"/>
                <w:i w:val="0"/>
                <w:color w:val="000000"/>
                <w:sz w:val="14"/>
              </w:rPr>
              <w:t>一、一般公共预算财政拨款</w:t>
            </w:r>
          </w:p>
        </w:tc>
        <w:tc>
          <w:tcPr>
            <w:tcW w:w="380" w:type="dxa"/>
            <w:vAlign w:val="center"/>
          </w:tcPr>
          <w:p w14:paraId="0CB0B021">
            <w:pPr>
              <w:jc w:val="center"/>
            </w:pPr>
            <w:r>
              <w:rPr>
                <w:rFonts w:ascii="宋体" w:hAnsi="宋体" w:eastAsia="宋体" w:cs="宋体"/>
                <w:b w:val="0"/>
                <w:i w:val="0"/>
                <w:color w:val="000000"/>
                <w:sz w:val="14"/>
              </w:rPr>
              <w:t>1</w:t>
            </w:r>
          </w:p>
        </w:tc>
        <w:tc>
          <w:tcPr>
            <w:tcW w:w="1100" w:type="dxa"/>
            <w:vAlign w:val="center"/>
          </w:tcPr>
          <w:p w14:paraId="54BFA198">
            <w:pPr>
              <w:jc w:val="right"/>
            </w:pPr>
            <w:r>
              <w:rPr>
                <w:rFonts w:ascii="宋体" w:hAnsi="宋体" w:eastAsia="宋体" w:cs="宋体"/>
                <w:b w:val="0"/>
                <w:i w:val="0"/>
                <w:color w:val="000000"/>
                <w:sz w:val="14"/>
              </w:rPr>
              <w:t>5,062.06</w:t>
            </w:r>
          </w:p>
        </w:tc>
        <w:tc>
          <w:tcPr>
            <w:tcW w:w="2380" w:type="dxa"/>
            <w:vAlign w:val="center"/>
          </w:tcPr>
          <w:p w14:paraId="23A9EDAE">
            <w:pPr>
              <w:jc w:val="left"/>
            </w:pPr>
            <w:r>
              <w:rPr>
                <w:rFonts w:ascii="宋体" w:hAnsi="宋体" w:eastAsia="宋体" w:cs="宋体"/>
                <w:b w:val="0"/>
                <w:i w:val="0"/>
                <w:color w:val="000000"/>
                <w:sz w:val="14"/>
              </w:rPr>
              <w:t>一、一般公共服务支出</w:t>
            </w:r>
          </w:p>
        </w:tc>
        <w:tc>
          <w:tcPr>
            <w:tcW w:w="380" w:type="dxa"/>
            <w:vAlign w:val="center"/>
          </w:tcPr>
          <w:p w14:paraId="3E71876D">
            <w:pPr>
              <w:jc w:val="center"/>
            </w:pPr>
            <w:r>
              <w:rPr>
                <w:rFonts w:ascii="宋体" w:hAnsi="宋体" w:eastAsia="宋体" w:cs="宋体"/>
                <w:b w:val="0"/>
                <w:i w:val="0"/>
                <w:color w:val="000000"/>
                <w:sz w:val="14"/>
              </w:rPr>
              <w:t>33</w:t>
            </w:r>
          </w:p>
        </w:tc>
        <w:tc>
          <w:tcPr>
            <w:tcW w:w="1100" w:type="dxa"/>
            <w:vAlign w:val="center"/>
          </w:tcPr>
          <w:p w14:paraId="3FA6B8F6">
            <w:pPr>
              <w:jc w:val="right"/>
            </w:pPr>
            <w:r>
              <w:rPr>
                <w:rFonts w:ascii="宋体" w:hAnsi="宋体" w:eastAsia="宋体" w:cs="宋体"/>
                <w:b w:val="0"/>
                <w:i w:val="0"/>
                <w:color w:val="000000"/>
                <w:sz w:val="14"/>
              </w:rPr>
              <w:t>1,047.42</w:t>
            </w:r>
          </w:p>
        </w:tc>
        <w:tc>
          <w:tcPr>
            <w:tcW w:w="1100" w:type="dxa"/>
            <w:vAlign w:val="center"/>
          </w:tcPr>
          <w:p w14:paraId="26F0F249">
            <w:pPr>
              <w:jc w:val="right"/>
            </w:pPr>
            <w:r>
              <w:rPr>
                <w:rFonts w:ascii="宋体" w:hAnsi="宋体" w:eastAsia="宋体" w:cs="宋体"/>
                <w:b w:val="0"/>
                <w:i w:val="0"/>
                <w:color w:val="000000"/>
                <w:sz w:val="14"/>
              </w:rPr>
              <w:t>1,047.42</w:t>
            </w:r>
          </w:p>
        </w:tc>
        <w:tc>
          <w:tcPr>
            <w:tcW w:w="1100" w:type="dxa"/>
            <w:vAlign w:val="center"/>
          </w:tcPr>
          <w:p w14:paraId="3422BCFB"/>
        </w:tc>
        <w:tc>
          <w:tcPr>
            <w:tcW w:w="1112" w:type="dxa"/>
            <w:vAlign w:val="center"/>
          </w:tcPr>
          <w:p w14:paraId="17DF247E"/>
        </w:tc>
      </w:tr>
      <w:tr w14:paraId="4F732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2676DC">
            <w:pPr>
              <w:jc w:val="left"/>
            </w:pPr>
            <w:r>
              <w:rPr>
                <w:rFonts w:ascii="宋体" w:hAnsi="宋体" w:eastAsia="宋体" w:cs="宋体"/>
                <w:b w:val="0"/>
                <w:i w:val="0"/>
                <w:color w:val="000000"/>
                <w:sz w:val="14"/>
              </w:rPr>
              <w:t>二、政府性基金预算财政拨款</w:t>
            </w:r>
          </w:p>
        </w:tc>
        <w:tc>
          <w:tcPr>
            <w:tcW w:w="380" w:type="dxa"/>
            <w:vAlign w:val="center"/>
          </w:tcPr>
          <w:p w14:paraId="640F4571">
            <w:pPr>
              <w:jc w:val="center"/>
            </w:pPr>
            <w:r>
              <w:rPr>
                <w:rFonts w:ascii="宋体" w:hAnsi="宋体" w:eastAsia="宋体" w:cs="宋体"/>
                <w:b w:val="0"/>
                <w:i w:val="0"/>
                <w:color w:val="000000"/>
                <w:sz w:val="14"/>
              </w:rPr>
              <w:t>2</w:t>
            </w:r>
          </w:p>
        </w:tc>
        <w:tc>
          <w:tcPr>
            <w:tcW w:w="1100" w:type="dxa"/>
            <w:vAlign w:val="center"/>
          </w:tcPr>
          <w:p w14:paraId="7A570236"/>
        </w:tc>
        <w:tc>
          <w:tcPr>
            <w:tcW w:w="2380" w:type="dxa"/>
            <w:vAlign w:val="center"/>
          </w:tcPr>
          <w:p w14:paraId="1260A701">
            <w:pPr>
              <w:jc w:val="left"/>
            </w:pPr>
            <w:r>
              <w:rPr>
                <w:rFonts w:ascii="宋体" w:hAnsi="宋体" w:eastAsia="宋体" w:cs="宋体"/>
                <w:b w:val="0"/>
                <w:i w:val="0"/>
                <w:color w:val="000000"/>
                <w:sz w:val="14"/>
              </w:rPr>
              <w:t>二、外交支出</w:t>
            </w:r>
          </w:p>
        </w:tc>
        <w:tc>
          <w:tcPr>
            <w:tcW w:w="380" w:type="dxa"/>
            <w:vAlign w:val="center"/>
          </w:tcPr>
          <w:p w14:paraId="0772FF95">
            <w:pPr>
              <w:jc w:val="center"/>
            </w:pPr>
            <w:r>
              <w:rPr>
                <w:rFonts w:ascii="宋体" w:hAnsi="宋体" w:eastAsia="宋体" w:cs="宋体"/>
                <w:b w:val="0"/>
                <w:i w:val="0"/>
                <w:color w:val="000000"/>
                <w:sz w:val="14"/>
              </w:rPr>
              <w:t>34</w:t>
            </w:r>
          </w:p>
        </w:tc>
        <w:tc>
          <w:tcPr>
            <w:tcW w:w="1100" w:type="dxa"/>
            <w:vAlign w:val="center"/>
          </w:tcPr>
          <w:p w14:paraId="53250353"/>
        </w:tc>
        <w:tc>
          <w:tcPr>
            <w:tcW w:w="1100" w:type="dxa"/>
            <w:vAlign w:val="center"/>
          </w:tcPr>
          <w:p w14:paraId="46CBAC72"/>
        </w:tc>
        <w:tc>
          <w:tcPr>
            <w:tcW w:w="1100" w:type="dxa"/>
            <w:vAlign w:val="center"/>
          </w:tcPr>
          <w:p w14:paraId="1F79CE1F"/>
        </w:tc>
        <w:tc>
          <w:tcPr>
            <w:tcW w:w="1112" w:type="dxa"/>
            <w:vAlign w:val="center"/>
          </w:tcPr>
          <w:p w14:paraId="225647CE"/>
        </w:tc>
      </w:tr>
      <w:tr w14:paraId="291FB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CDF85C">
            <w:pPr>
              <w:jc w:val="left"/>
            </w:pPr>
            <w:r>
              <w:rPr>
                <w:rFonts w:ascii="宋体" w:hAnsi="宋体" w:eastAsia="宋体" w:cs="宋体"/>
                <w:b w:val="0"/>
                <w:i w:val="0"/>
                <w:color w:val="000000"/>
                <w:sz w:val="14"/>
              </w:rPr>
              <w:t>三、国有资本经营财政拨款</w:t>
            </w:r>
          </w:p>
        </w:tc>
        <w:tc>
          <w:tcPr>
            <w:tcW w:w="380" w:type="dxa"/>
            <w:vAlign w:val="center"/>
          </w:tcPr>
          <w:p w14:paraId="39A884E8">
            <w:pPr>
              <w:jc w:val="center"/>
            </w:pPr>
            <w:r>
              <w:rPr>
                <w:rFonts w:ascii="宋体" w:hAnsi="宋体" w:eastAsia="宋体" w:cs="宋体"/>
                <w:b w:val="0"/>
                <w:i w:val="0"/>
                <w:color w:val="000000"/>
                <w:sz w:val="14"/>
              </w:rPr>
              <w:t>3</w:t>
            </w:r>
          </w:p>
        </w:tc>
        <w:tc>
          <w:tcPr>
            <w:tcW w:w="1100" w:type="dxa"/>
            <w:vAlign w:val="center"/>
          </w:tcPr>
          <w:p w14:paraId="5584FF1E"/>
        </w:tc>
        <w:tc>
          <w:tcPr>
            <w:tcW w:w="2380" w:type="dxa"/>
            <w:vAlign w:val="center"/>
          </w:tcPr>
          <w:p w14:paraId="4906CA2F">
            <w:pPr>
              <w:jc w:val="left"/>
            </w:pPr>
            <w:r>
              <w:rPr>
                <w:rFonts w:ascii="宋体" w:hAnsi="宋体" w:eastAsia="宋体" w:cs="宋体"/>
                <w:b w:val="0"/>
                <w:i w:val="0"/>
                <w:color w:val="000000"/>
                <w:sz w:val="14"/>
              </w:rPr>
              <w:t>三、国防支出</w:t>
            </w:r>
          </w:p>
        </w:tc>
        <w:tc>
          <w:tcPr>
            <w:tcW w:w="380" w:type="dxa"/>
            <w:vAlign w:val="center"/>
          </w:tcPr>
          <w:p w14:paraId="4CA81F19">
            <w:pPr>
              <w:jc w:val="center"/>
            </w:pPr>
            <w:r>
              <w:rPr>
                <w:rFonts w:ascii="宋体" w:hAnsi="宋体" w:eastAsia="宋体" w:cs="宋体"/>
                <w:b w:val="0"/>
                <w:i w:val="0"/>
                <w:color w:val="000000"/>
                <w:sz w:val="14"/>
              </w:rPr>
              <w:t>35</w:t>
            </w:r>
          </w:p>
        </w:tc>
        <w:tc>
          <w:tcPr>
            <w:tcW w:w="1100" w:type="dxa"/>
            <w:vAlign w:val="center"/>
          </w:tcPr>
          <w:p w14:paraId="6D1CD0DE">
            <w:pPr>
              <w:jc w:val="right"/>
            </w:pPr>
            <w:r>
              <w:rPr>
                <w:rFonts w:ascii="宋体" w:hAnsi="宋体" w:eastAsia="宋体" w:cs="宋体"/>
                <w:b w:val="0"/>
                <w:i w:val="0"/>
                <w:color w:val="000000"/>
                <w:sz w:val="14"/>
              </w:rPr>
              <w:t>0.43</w:t>
            </w:r>
          </w:p>
        </w:tc>
        <w:tc>
          <w:tcPr>
            <w:tcW w:w="1100" w:type="dxa"/>
            <w:vAlign w:val="center"/>
          </w:tcPr>
          <w:p w14:paraId="1606BEA7">
            <w:pPr>
              <w:jc w:val="right"/>
            </w:pPr>
            <w:r>
              <w:rPr>
                <w:rFonts w:ascii="宋体" w:hAnsi="宋体" w:eastAsia="宋体" w:cs="宋体"/>
                <w:b w:val="0"/>
                <w:i w:val="0"/>
                <w:color w:val="000000"/>
                <w:sz w:val="14"/>
              </w:rPr>
              <w:t>0.43</w:t>
            </w:r>
          </w:p>
        </w:tc>
        <w:tc>
          <w:tcPr>
            <w:tcW w:w="1100" w:type="dxa"/>
            <w:vAlign w:val="center"/>
          </w:tcPr>
          <w:p w14:paraId="2526948F"/>
        </w:tc>
        <w:tc>
          <w:tcPr>
            <w:tcW w:w="1112" w:type="dxa"/>
            <w:vAlign w:val="center"/>
          </w:tcPr>
          <w:p w14:paraId="1A373BB5"/>
        </w:tc>
      </w:tr>
      <w:tr w14:paraId="0DBAC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499498"/>
        </w:tc>
        <w:tc>
          <w:tcPr>
            <w:tcW w:w="380" w:type="dxa"/>
            <w:vAlign w:val="center"/>
          </w:tcPr>
          <w:p w14:paraId="5C9C95DC">
            <w:pPr>
              <w:jc w:val="center"/>
            </w:pPr>
            <w:r>
              <w:rPr>
                <w:rFonts w:ascii="宋体" w:hAnsi="宋体" w:eastAsia="宋体" w:cs="宋体"/>
                <w:b w:val="0"/>
                <w:i w:val="0"/>
                <w:color w:val="000000"/>
                <w:sz w:val="14"/>
              </w:rPr>
              <w:t>4</w:t>
            </w:r>
          </w:p>
        </w:tc>
        <w:tc>
          <w:tcPr>
            <w:tcW w:w="1100" w:type="dxa"/>
            <w:vAlign w:val="center"/>
          </w:tcPr>
          <w:p w14:paraId="237BA838"/>
        </w:tc>
        <w:tc>
          <w:tcPr>
            <w:tcW w:w="2380" w:type="dxa"/>
            <w:vAlign w:val="center"/>
          </w:tcPr>
          <w:p w14:paraId="4A3DF2AB">
            <w:pPr>
              <w:jc w:val="left"/>
            </w:pPr>
            <w:r>
              <w:rPr>
                <w:rFonts w:ascii="宋体" w:hAnsi="宋体" w:eastAsia="宋体" w:cs="宋体"/>
                <w:b w:val="0"/>
                <w:i w:val="0"/>
                <w:color w:val="000000"/>
                <w:sz w:val="14"/>
              </w:rPr>
              <w:t>四、公共安全支出</w:t>
            </w:r>
          </w:p>
        </w:tc>
        <w:tc>
          <w:tcPr>
            <w:tcW w:w="380" w:type="dxa"/>
            <w:vAlign w:val="center"/>
          </w:tcPr>
          <w:p w14:paraId="5E895AA1">
            <w:pPr>
              <w:jc w:val="center"/>
            </w:pPr>
            <w:r>
              <w:rPr>
                <w:rFonts w:ascii="宋体" w:hAnsi="宋体" w:eastAsia="宋体" w:cs="宋体"/>
                <w:b w:val="0"/>
                <w:i w:val="0"/>
                <w:color w:val="000000"/>
                <w:sz w:val="14"/>
              </w:rPr>
              <w:t>36</w:t>
            </w:r>
          </w:p>
        </w:tc>
        <w:tc>
          <w:tcPr>
            <w:tcW w:w="1100" w:type="dxa"/>
            <w:vAlign w:val="center"/>
          </w:tcPr>
          <w:p w14:paraId="326FD154">
            <w:pPr>
              <w:jc w:val="right"/>
            </w:pPr>
            <w:r>
              <w:rPr>
                <w:rFonts w:ascii="宋体" w:hAnsi="宋体" w:eastAsia="宋体" w:cs="宋体"/>
                <w:b w:val="0"/>
                <w:i w:val="0"/>
                <w:color w:val="000000"/>
                <w:sz w:val="14"/>
              </w:rPr>
              <w:t>27.62</w:t>
            </w:r>
          </w:p>
        </w:tc>
        <w:tc>
          <w:tcPr>
            <w:tcW w:w="1100" w:type="dxa"/>
            <w:vAlign w:val="center"/>
          </w:tcPr>
          <w:p w14:paraId="11AF6EB9">
            <w:pPr>
              <w:jc w:val="right"/>
            </w:pPr>
            <w:r>
              <w:rPr>
                <w:rFonts w:ascii="宋体" w:hAnsi="宋体" w:eastAsia="宋体" w:cs="宋体"/>
                <w:b w:val="0"/>
                <w:i w:val="0"/>
                <w:color w:val="000000"/>
                <w:sz w:val="14"/>
              </w:rPr>
              <w:t>27.62</w:t>
            </w:r>
          </w:p>
        </w:tc>
        <w:tc>
          <w:tcPr>
            <w:tcW w:w="1100" w:type="dxa"/>
            <w:vAlign w:val="center"/>
          </w:tcPr>
          <w:p w14:paraId="1905CED1"/>
        </w:tc>
        <w:tc>
          <w:tcPr>
            <w:tcW w:w="1112" w:type="dxa"/>
            <w:vAlign w:val="center"/>
          </w:tcPr>
          <w:p w14:paraId="3719BB9B"/>
        </w:tc>
      </w:tr>
      <w:tr w14:paraId="2420A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6F9FF2"/>
        </w:tc>
        <w:tc>
          <w:tcPr>
            <w:tcW w:w="380" w:type="dxa"/>
            <w:vAlign w:val="center"/>
          </w:tcPr>
          <w:p w14:paraId="0720F9B2">
            <w:pPr>
              <w:jc w:val="center"/>
            </w:pPr>
            <w:r>
              <w:rPr>
                <w:rFonts w:ascii="宋体" w:hAnsi="宋体" w:eastAsia="宋体" w:cs="宋体"/>
                <w:b w:val="0"/>
                <w:i w:val="0"/>
                <w:color w:val="000000"/>
                <w:sz w:val="14"/>
              </w:rPr>
              <w:t>5</w:t>
            </w:r>
          </w:p>
        </w:tc>
        <w:tc>
          <w:tcPr>
            <w:tcW w:w="1100" w:type="dxa"/>
            <w:vAlign w:val="center"/>
          </w:tcPr>
          <w:p w14:paraId="4904198C"/>
        </w:tc>
        <w:tc>
          <w:tcPr>
            <w:tcW w:w="2380" w:type="dxa"/>
            <w:vAlign w:val="center"/>
          </w:tcPr>
          <w:p w14:paraId="2FD0D5F3">
            <w:pPr>
              <w:jc w:val="left"/>
            </w:pPr>
            <w:r>
              <w:rPr>
                <w:rFonts w:ascii="宋体" w:hAnsi="宋体" w:eastAsia="宋体" w:cs="宋体"/>
                <w:b w:val="0"/>
                <w:i w:val="0"/>
                <w:color w:val="000000"/>
                <w:sz w:val="14"/>
              </w:rPr>
              <w:t>五、教育支出</w:t>
            </w:r>
          </w:p>
        </w:tc>
        <w:tc>
          <w:tcPr>
            <w:tcW w:w="380" w:type="dxa"/>
            <w:vAlign w:val="center"/>
          </w:tcPr>
          <w:p w14:paraId="0BAC6BDA">
            <w:pPr>
              <w:jc w:val="center"/>
            </w:pPr>
            <w:r>
              <w:rPr>
                <w:rFonts w:ascii="宋体" w:hAnsi="宋体" w:eastAsia="宋体" w:cs="宋体"/>
                <w:b w:val="0"/>
                <w:i w:val="0"/>
                <w:color w:val="000000"/>
                <w:sz w:val="14"/>
              </w:rPr>
              <w:t>37</w:t>
            </w:r>
          </w:p>
        </w:tc>
        <w:tc>
          <w:tcPr>
            <w:tcW w:w="1100" w:type="dxa"/>
            <w:vAlign w:val="center"/>
          </w:tcPr>
          <w:p w14:paraId="328163B2">
            <w:pPr>
              <w:jc w:val="right"/>
            </w:pPr>
            <w:r>
              <w:rPr>
                <w:rFonts w:ascii="宋体" w:hAnsi="宋体" w:eastAsia="宋体" w:cs="宋体"/>
                <w:b w:val="0"/>
                <w:i w:val="0"/>
                <w:color w:val="000000"/>
                <w:sz w:val="14"/>
              </w:rPr>
              <w:t>112.78</w:t>
            </w:r>
          </w:p>
        </w:tc>
        <w:tc>
          <w:tcPr>
            <w:tcW w:w="1100" w:type="dxa"/>
            <w:vAlign w:val="center"/>
          </w:tcPr>
          <w:p w14:paraId="0F1E8A47">
            <w:pPr>
              <w:jc w:val="right"/>
            </w:pPr>
            <w:r>
              <w:rPr>
                <w:rFonts w:ascii="宋体" w:hAnsi="宋体" w:eastAsia="宋体" w:cs="宋体"/>
                <w:b w:val="0"/>
                <w:i w:val="0"/>
                <w:color w:val="000000"/>
                <w:sz w:val="14"/>
              </w:rPr>
              <w:t>112.78</w:t>
            </w:r>
          </w:p>
        </w:tc>
        <w:tc>
          <w:tcPr>
            <w:tcW w:w="1100" w:type="dxa"/>
            <w:vAlign w:val="center"/>
          </w:tcPr>
          <w:p w14:paraId="5BFBA263"/>
        </w:tc>
        <w:tc>
          <w:tcPr>
            <w:tcW w:w="1112" w:type="dxa"/>
            <w:vAlign w:val="center"/>
          </w:tcPr>
          <w:p w14:paraId="20627755"/>
        </w:tc>
      </w:tr>
      <w:tr w14:paraId="66652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8D66D0"/>
        </w:tc>
        <w:tc>
          <w:tcPr>
            <w:tcW w:w="380" w:type="dxa"/>
            <w:vAlign w:val="center"/>
          </w:tcPr>
          <w:p w14:paraId="7C360654">
            <w:pPr>
              <w:jc w:val="center"/>
            </w:pPr>
            <w:r>
              <w:rPr>
                <w:rFonts w:ascii="宋体" w:hAnsi="宋体" w:eastAsia="宋体" w:cs="宋体"/>
                <w:b w:val="0"/>
                <w:i w:val="0"/>
                <w:color w:val="000000"/>
                <w:sz w:val="14"/>
              </w:rPr>
              <w:t>6</w:t>
            </w:r>
          </w:p>
        </w:tc>
        <w:tc>
          <w:tcPr>
            <w:tcW w:w="1100" w:type="dxa"/>
            <w:vAlign w:val="center"/>
          </w:tcPr>
          <w:p w14:paraId="2BC03A2E"/>
        </w:tc>
        <w:tc>
          <w:tcPr>
            <w:tcW w:w="2380" w:type="dxa"/>
            <w:vAlign w:val="center"/>
          </w:tcPr>
          <w:p w14:paraId="18073630">
            <w:pPr>
              <w:jc w:val="left"/>
            </w:pPr>
            <w:r>
              <w:rPr>
                <w:rFonts w:ascii="宋体" w:hAnsi="宋体" w:eastAsia="宋体" w:cs="宋体"/>
                <w:b w:val="0"/>
                <w:i w:val="0"/>
                <w:color w:val="000000"/>
                <w:sz w:val="14"/>
              </w:rPr>
              <w:t>六、科学技术支出</w:t>
            </w:r>
          </w:p>
        </w:tc>
        <w:tc>
          <w:tcPr>
            <w:tcW w:w="380" w:type="dxa"/>
            <w:vAlign w:val="center"/>
          </w:tcPr>
          <w:p w14:paraId="5BE6BEDE">
            <w:pPr>
              <w:jc w:val="center"/>
            </w:pPr>
            <w:r>
              <w:rPr>
                <w:rFonts w:ascii="宋体" w:hAnsi="宋体" w:eastAsia="宋体" w:cs="宋体"/>
                <w:b w:val="0"/>
                <w:i w:val="0"/>
                <w:color w:val="000000"/>
                <w:sz w:val="14"/>
              </w:rPr>
              <w:t>38</w:t>
            </w:r>
          </w:p>
        </w:tc>
        <w:tc>
          <w:tcPr>
            <w:tcW w:w="1100" w:type="dxa"/>
            <w:vAlign w:val="center"/>
          </w:tcPr>
          <w:p w14:paraId="1C0F4D4B"/>
        </w:tc>
        <w:tc>
          <w:tcPr>
            <w:tcW w:w="1100" w:type="dxa"/>
            <w:vAlign w:val="center"/>
          </w:tcPr>
          <w:p w14:paraId="458889D4"/>
        </w:tc>
        <w:tc>
          <w:tcPr>
            <w:tcW w:w="1100" w:type="dxa"/>
            <w:vAlign w:val="center"/>
          </w:tcPr>
          <w:p w14:paraId="270E460F"/>
        </w:tc>
        <w:tc>
          <w:tcPr>
            <w:tcW w:w="1112" w:type="dxa"/>
            <w:vAlign w:val="center"/>
          </w:tcPr>
          <w:p w14:paraId="673DEF45"/>
        </w:tc>
      </w:tr>
      <w:tr w14:paraId="23364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609541"/>
        </w:tc>
        <w:tc>
          <w:tcPr>
            <w:tcW w:w="380" w:type="dxa"/>
            <w:vAlign w:val="center"/>
          </w:tcPr>
          <w:p w14:paraId="002829F7">
            <w:pPr>
              <w:jc w:val="center"/>
            </w:pPr>
            <w:r>
              <w:rPr>
                <w:rFonts w:ascii="宋体" w:hAnsi="宋体" w:eastAsia="宋体" w:cs="宋体"/>
                <w:b w:val="0"/>
                <w:i w:val="0"/>
                <w:color w:val="000000"/>
                <w:sz w:val="14"/>
              </w:rPr>
              <w:t>7</w:t>
            </w:r>
          </w:p>
        </w:tc>
        <w:tc>
          <w:tcPr>
            <w:tcW w:w="1100" w:type="dxa"/>
            <w:vAlign w:val="center"/>
          </w:tcPr>
          <w:p w14:paraId="4C22B1CD"/>
        </w:tc>
        <w:tc>
          <w:tcPr>
            <w:tcW w:w="2380" w:type="dxa"/>
            <w:vAlign w:val="center"/>
          </w:tcPr>
          <w:p w14:paraId="7A29914B">
            <w:pPr>
              <w:jc w:val="left"/>
            </w:pPr>
            <w:r>
              <w:rPr>
                <w:rFonts w:ascii="宋体" w:hAnsi="宋体" w:eastAsia="宋体" w:cs="宋体"/>
                <w:b w:val="0"/>
                <w:i w:val="0"/>
                <w:color w:val="000000"/>
                <w:sz w:val="14"/>
              </w:rPr>
              <w:t>七、文化旅游体育与传媒支出</w:t>
            </w:r>
          </w:p>
        </w:tc>
        <w:tc>
          <w:tcPr>
            <w:tcW w:w="380" w:type="dxa"/>
            <w:vAlign w:val="center"/>
          </w:tcPr>
          <w:p w14:paraId="3F45E0B5">
            <w:pPr>
              <w:jc w:val="center"/>
            </w:pPr>
            <w:r>
              <w:rPr>
                <w:rFonts w:ascii="宋体" w:hAnsi="宋体" w:eastAsia="宋体" w:cs="宋体"/>
                <w:b w:val="0"/>
                <w:i w:val="0"/>
                <w:color w:val="000000"/>
                <w:sz w:val="14"/>
              </w:rPr>
              <w:t>39</w:t>
            </w:r>
          </w:p>
        </w:tc>
        <w:tc>
          <w:tcPr>
            <w:tcW w:w="1100" w:type="dxa"/>
            <w:vAlign w:val="center"/>
          </w:tcPr>
          <w:p w14:paraId="6B29C01C"/>
        </w:tc>
        <w:tc>
          <w:tcPr>
            <w:tcW w:w="1100" w:type="dxa"/>
            <w:vAlign w:val="center"/>
          </w:tcPr>
          <w:p w14:paraId="3A432AD7"/>
        </w:tc>
        <w:tc>
          <w:tcPr>
            <w:tcW w:w="1100" w:type="dxa"/>
            <w:vAlign w:val="center"/>
          </w:tcPr>
          <w:p w14:paraId="20ECD7F9"/>
        </w:tc>
        <w:tc>
          <w:tcPr>
            <w:tcW w:w="1112" w:type="dxa"/>
            <w:vAlign w:val="center"/>
          </w:tcPr>
          <w:p w14:paraId="392BC88F"/>
        </w:tc>
      </w:tr>
      <w:tr w14:paraId="270B3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EAC51D"/>
        </w:tc>
        <w:tc>
          <w:tcPr>
            <w:tcW w:w="380" w:type="dxa"/>
            <w:vAlign w:val="center"/>
          </w:tcPr>
          <w:p w14:paraId="2E090744">
            <w:pPr>
              <w:jc w:val="center"/>
            </w:pPr>
            <w:r>
              <w:rPr>
                <w:rFonts w:ascii="宋体" w:hAnsi="宋体" w:eastAsia="宋体" w:cs="宋体"/>
                <w:b w:val="0"/>
                <w:i w:val="0"/>
                <w:color w:val="000000"/>
                <w:sz w:val="14"/>
              </w:rPr>
              <w:t>8</w:t>
            </w:r>
          </w:p>
        </w:tc>
        <w:tc>
          <w:tcPr>
            <w:tcW w:w="1100" w:type="dxa"/>
            <w:vAlign w:val="center"/>
          </w:tcPr>
          <w:p w14:paraId="1FFFB5B8"/>
        </w:tc>
        <w:tc>
          <w:tcPr>
            <w:tcW w:w="2380" w:type="dxa"/>
            <w:vAlign w:val="center"/>
          </w:tcPr>
          <w:p w14:paraId="26CBF9AD">
            <w:pPr>
              <w:jc w:val="left"/>
            </w:pPr>
            <w:r>
              <w:rPr>
                <w:rFonts w:ascii="宋体" w:hAnsi="宋体" w:eastAsia="宋体" w:cs="宋体"/>
                <w:b w:val="0"/>
                <w:i w:val="0"/>
                <w:color w:val="000000"/>
                <w:sz w:val="14"/>
              </w:rPr>
              <w:t>八、社会保障和就业支出</w:t>
            </w:r>
          </w:p>
        </w:tc>
        <w:tc>
          <w:tcPr>
            <w:tcW w:w="380" w:type="dxa"/>
            <w:vAlign w:val="center"/>
          </w:tcPr>
          <w:p w14:paraId="730E6BE4">
            <w:pPr>
              <w:jc w:val="center"/>
            </w:pPr>
            <w:r>
              <w:rPr>
                <w:rFonts w:ascii="宋体" w:hAnsi="宋体" w:eastAsia="宋体" w:cs="宋体"/>
                <w:b w:val="0"/>
                <w:i w:val="0"/>
                <w:color w:val="000000"/>
                <w:sz w:val="14"/>
              </w:rPr>
              <w:t>40</w:t>
            </w:r>
          </w:p>
        </w:tc>
        <w:tc>
          <w:tcPr>
            <w:tcW w:w="1100" w:type="dxa"/>
            <w:vAlign w:val="center"/>
          </w:tcPr>
          <w:p w14:paraId="303AF771">
            <w:pPr>
              <w:jc w:val="right"/>
            </w:pPr>
            <w:r>
              <w:rPr>
                <w:rFonts w:ascii="宋体" w:hAnsi="宋体" w:eastAsia="宋体" w:cs="宋体"/>
                <w:b w:val="0"/>
                <w:i w:val="0"/>
                <w:color w:val="000000"/>
                <w:sz w:val="14"/>
              </w:rPr>
              <w:t>230.64</w:t>
            </w:r>
          </w:p>
        </w:tc>
        <w:tc>
          <w:tcPr>
            <w:tcW w:w="1100" w:type="dxa"/>
            <w:vAlign w:val="center"/>
          </w:tcPr>
          <w:p w14:paraId="5C761249">
            <w:pPr>
              <w:jc w:val="right"/>
            </w:pPr>
            <w:r>
              <w:rPr>
                <w:rFonts w:ascii="宋体" w:hAnsi="宋体" w:eastAsia="宋体" w:cs="宋体"/>
                <w:b w:val="0"/>
                <w:i w:val="0"/>
                <w:color w:val="000000"/>
                <w:sz w:val="14"/>
              </w:rPr>
              <w:t>230.64</w:t>
            </w:r>
          </w:p>
        </w:tc>
        <w:tc>
          <w:tcPr>
            <w:tcW w:w="1100" w:type="dxa"/>
            <w:vAlign w:val="center"/>
          </w:tcPr>
          <w:p w14:paraId="3AD18DF1"/>
        </w:tc>
        <w:tc>
          <w:tcPr>
            <w:tcW w:w="1112" w:type="dxa"/>
            <w:vAlign w:val="center"/>
          </w:tcPr>
          <w:p w14:paraId="05C644BE"/>
        </w:tc>
      </w:tr>
      <w:tr w14:paraId="71C93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3554E9"/>
        </w:tc>
        <w:tc>
          <w:tcPr>
            <w:tcW w:w="380" w:type="dxa"/>
            <w:vAlign w:val="center"/>
          </w:tcPr>
          <w:p w14:paraId="246B1A56">
            <w:pPr>
              <w:jc w:val="center"/>
            </w:pPr>
            <w:r>
              <w:rPr>
                <w:rFonts w:ascii="宋体" w:hAnsi="宋体" w:eastAsia="宋体" w:cs="宋体"/>
                <w:b w:val="0"/>
                <w:i w:val="0"/>
                <w:color w:val="000000"/>
                <w:sz w:val="14"/>
              </w:rPr>
              <w:t>9</w:t>
            </w:r>
          </w:p>
        </w:tc>
        <w:tc>
          <w:tcPr>
            <w:tcW w:w="1100" w:type="dxa"/>
            <w:vAlign w:val="center"/>
          </w:tcPr>
          <w:p w14:paraId="5E41EF0E"/>
        </w:tc>
        <w:tc>
          <w:tcPr>
            <w:tcW w:w="2380" w:type="dxa"/>
            <w:vAlign w:val="center"/>
          </w:tcPr>
          <w:p w14:paraId="5AEDC768">
            <w:pPr>
              <w:jc w:val="left"/>
            </w:pPr>
            <w:r>
              <w:rPr>
                <w:rFonts w:ascii="宋体" w:hAnsi="宋体" w:eastAsia="宋体" w:cs="宋体"/>
                <w:b w:val="0"/>
                <w:i w:val="0"/>
                <w:color w:val="000000"/>
                <w:sz w:val="14"/>
              </w:rPr>
              <w:t>九、卫生健康支出</w:t>
            </w:r>
          </w:p>
        </w:tc>
        <w:tc>
          <w:tcPr>
            <w:tcW w:w="380" w:type="dxa"/>
            <w:vAlign w:val="center"/>
          </w:tcPr>
          <w:p w14:paraId="29385F5A">
            <w:pPr>
              <w:jc w:val="center"/>
            </w:pPr>
            <w:r>
              <w:rPr>
                <w:rFonts w:ascii="宋体" w:hAnsi="宋体" w:eastAsia="宋体" w:cs="宋体"/>
                <w:b w:val="0"/>
                <w:i w:val="0"/>
                <w:color w:val="000000"/>
                <w:sz w:val="14"/>
              </w:rPr>
              <w:t>41</w:t>
            </w:r>
          </w:p>
        </w:tc>
        <w:tc>
          <w:tcPr>
            <w:tcW w:w="1100" w:type="dxa"/>
            <w:vAlign w:val="center"/>
          </w:tcPr>
          <w:p w14:paraId="4C5F90A7">
            <w:pPr>
              <w:jc w:val="right"/>
            </w:pPr>
            <w:r>
              <w:rPr>
                <w:rFonts w:ascii="宋体" w:hAnsi="宋体" w:eastAsia="宋体" w:cs="宋体"/>
                <w:b w:val="0"/>
                <w:i w:val="0"/>
                <w:color w:val="000000"/>
                <w:sz w:val="14"/>
              </w:rPr>
              <w:t>87.04</w:t>
            </w:r>
          </w:p>
        </w:tc>
        <w:tc>
          <w:tcPr>
            <w:tcW w:w="1100" w:type="dxa"/>
            <w:vAlign w:val="center"/>
          </w:tcPr>
          <w:p w14:paraId="0207A161">
            <w:pPr>
              <w:jc w:val="right"/>
            </w:pPr>
            <w:r>
              <w:rPr>
                <w:rFonts w:ascii="宋体" w:hAnsi="宋体" w:eastAsia="宋体" w:cs="宋体"/>
                <w:b w:val="0"/>
                <w:i w:val="0"/>
                <w:color w:val="000000"/>
                <w:sz w:val="14"/>
              </w:rPr>
              <w:t>87.04</w:t>
            </w:r>
          </w:p>
        </w:tc>
        <w:tc>
          <w:tcPr>
            <w:tcW w:w="1100" w:type="dxa"/>
            <w:vAlign w:val="center"/>
          </w:tcPr>
          <w:p w14:paraId="7B11DBF0"/>
        </w:tc>
        <w:tc>
          <w:tcPr>
            <w:tcW w:w="1112" w:type="dxa"/>
            <w:vAlign w:val="center"/>
          </w:tcPr>
          <w:p w14:paraId="6FBDD71F"/>
        </w:tc>
      </w:tr>
      <w:tr w14:paraId="30F92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DF1D0B"/>
        </w:tc>
        <w:tc>
          <w:tcPr>
            <w:tcW w:w="380" w:type="dxa"/>
            <w:vAlign w:val="center"/>
          </w:tcPr>
          <w:p w14:paraId="64087AC3">
            <w:pPr>
              <w:jc w:val="center"/>
            </w:pPr>
            <w:r>
              <w:rPr>
                <w:rFonts w:ascii="宋体" w:hAnsi="宋体" w:eastAsia="宋体" w:cs="宋体"/>
                <w:b w:val="0"/>
                <w:i w:val="0"/>
                <w:color w:val="000000"/>
                <w:sz w:val="14"/>
              </w:rPr>
              <w:t>10</w:t>
            </w:r>
          </w:p>
        </w:tc>
        <w:tc>
          <w:tcPr>
            <w:tcW w:w="1100" w:type="dxa"/>
            <w:vAlign w:val="center"/>
          </w:tcPr>
          <w:p w14:paraId="19C22DAC"/>
        </w:tc>
        <w:tc>
          <w:tcPr>
            <w:tcW w:w="2380" w:type="dxa"/>
            <w:vAlign w:val="center"/>
          </w:tcPr>
          <w:p w14:paraId="207FAA9C">
            <w:pPr>
              <w:jc w:val="left"/>
            </w:pPr>
            <w:r>
              <w:rPr>
                <w:rFonts w:ascii="宋体" w:hAnsi="宋体" w:eastAsia="宋体" w:cs="宋体"/>
                <w:b w:val="0"/>
                <w:i w:val="0"/>
                <w:color w:val="000000"/>
                <w:sz w:val="14"/>
              </w:rPr>
              <w:t>十、节能环保支出</w:t>
            </w:r>
          </w:p>
        </w:tc>
        <w:tc>
          <w:tcPr>
            <w:tcW w:w="380" w:type="dxa"/>
            <w:vAlign w:val="center"/>
          </w:tcPr>
          <w:p w14:paraId="271FF422">
            <w:pPr>
              <w:jc w:val="center"/>
            </w:pPr>
            <w:r>
              <w:rPr>
                <w:rFonts w:ascii="宋体" w:hAnsi="宋体" w:eastAsia="宋体" w:cs="宋体"/>
                <w:b w:val="0"/>
                <w:i w:val="0"/>
                <w:color w:val="000000"/>
                <w:sz w:val="14"/>
              </w:rPr>
              <w:t>42</w:t>
            </w:r>
          </w:p>
        </w:tc>
        <w:tc>
          <w:tcPr>
            <w:tcW w:w="1100" w:type="dxa"/>
            <w:vAlign w:val="center"/>
          </w:tcPr>
          <w:p w14:paraId="33CC31C8">
            <w:pPr>
              <w:jc w:val="right"/>
            </w:pPr>
            <w:r>
              <w:rPr>
                <w:rFonts w:ascii="宋体" w:hAnsi="宋体" w:eastAsia="宋体" w:cs="宋体"/>
                <w:b w:val="0"/>
                <w:i w:val="0"/>
                <w:color w:val="000000"/>
                <w:sz w:val="14"/>
              </w:rPr>
              <w:t>19.44</w:t>
            </w:r>
          </w:p>
        </w:tc>
        <w:tc>
          <w:tcPr>
            <w:tcW w:w="1100" w:type="dxa"/>
            <w:vAlign w:val="center"/>
          </w:tcPr>
          <w:p w14:paraId="1AD9365C">
            <w:pPr>
              <w:jc w:val="right"/>
            </w:pPr>
            <w:r>
              <w:rPr>
                <w:rFonts w:ascii="宋体" w:hAnsi="宋体" w:eastAsia="宋体" w:cs="宋体"/>
                <w:b w:val="0"/>
                <w:i w:val="0"/>
                <w:color w:val="000000"/>
                <w:sz w:val="14"/>
              </w:rPr>
              <w:t>19.44</w:t>
            </w:r>
          </w:p>
        </w:tc>
        <w:tc>
          <w:tcPr>
            <w:tcW w:w="1100" w:type="dxa"/>
            <w:vAlign w:val="center"/>
          </w:tcPr>
          <w:p w14:paraId="216E43AC"/>
        </w:tc>
        <w:tc>
          <w:tcPr>
            <w:tcW w:w="1112" w:type="dxa"/>
            <w:vAlign w:val="center"/>
          </w:tcPr>
          <w:p w14:paraId="05DB95AD"/>
        </w:tc>
      </w:tr>
      <w:tr w14:paraId="30F15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055A41"/>
        </w:tc>
        <w:tc>
          <w:tcPr>
            <w:tcW w:w="380" w:type="dxa"/>
            <w:vAlign w:val="center"/>
          </w:tcPr>
          <w:p w14:paraId="198C5F89">
            <w:pPr>
              <w:jc w:val="center"/>
            </w:pPr>
            <w:r>
              <w:rPr>
                <w:rFonts w:ascii="宋体" w:hAnsi="宋体" w:eastAsia="宋体" w:cs="宋体"/>
                <w:b w:val="0"/>
                <w:i w:val="0"/>
                <w:color w:val="000000"/>
                <w:sz w:val="14"/>
              </w:rPr>
              <w:t>11</w:t>
            </w:r>
          </w:p>
        </w:tc>
        <w:tc>
          <w:tcPr>
            <w:tcW w:w="1100" w:type="dxa"/>
            <w:vAlign w:val="center"/>
          </w:tcPr>
          <w:p w14:paraId="59E6A49B"/>
        </w:tc>
        <w:tc>
          <w:tcPr>
            <w:tcW w:w="2380" w:type="dxa"/>
            <w:vAlign w:val="center"/>
          </w:tcPr>
          <w:p w14:paraId="60882012">
            <w:pPr>
              <w:jc w:val="left"/>
            </w:pPr>
            <w:r>
              <w:rPr>
                <w:rFonts w:ascii="宋体" w:hAnsi="宋体" w:eastAsia="宋体" w:cs="宋体"/>
                <w:b w:val="0"/>
                <w:i w:val="0"/>
                <w:color w:val="000000"/>
                <w:sz w:val="14"/>
              </w:rPr>
              <w:t>十一、城乡社区支出</w:t>
            </w:r>
          </w:p>
        </w:tc>
        <w:tc>
          <w:tcPr>
            <w:tcW w:w="380" w:type="dxa"/>
            <w:vAlign w:val="center"/>
          </w:tcPr>
          <w:p w14:paraId="6DF3B712">
            <w:pPr>
              <w:jc w:val="center"/>
            </w:pPr>
            <w:r>
              <w:rPr>
                <w:rFonts w:ascii="宋体" w:hAnsi="宋体" w:eastAsia="宋体" w:cs="宋体"/>
                <w:b w:val="0"/>
                <w:i w:val="0"/>
                <w:color w:val="000000"/>
                <w:sz w:val="14"/>
              </w:rPr>
              <w:t>43</w:t>
            </w:r>
          </w:p>
        </w:tc>
        <w:tc>
          <w:tcPr>
            <w:tcW w:w="1100" w:type="dxa"/>
            <w:vAlign w:val="center"/>
          </w:tcPr>
          <w:p w14:paraId="30A5A394">
            <w:pPr>
              <w:jc w:val="right"/>
            </w:pPr>
            <w:r>
              <w:rPr>
                <w:rFonts w:ascii="宋体" w:hAnsi="宋体" w:eastAsia="宋体" w:cs="宋体"/>
                <w:b w:val="0"/>
                <w:i w:val="0"/>
                <w:color w:val="000000"/>
                <w:sz w:val="14"/>
              </w:rPr>
              <w:t>1,432.71</w:t>
            </w:r>
          </w:p>
        </w:tc>
        <w:tc>
          <w:tcPr>
            <w:tcW w:w="1100" w:type="dxa"/>
            <w:vAlign w:val="center"/>
          </w:tcPr>
          <w:p w14:paraId="6DACE233">
            <w:pPr>
              <w:jc w:val="right"/>
            </w:pPr>
            <w:r>
              <w:rPr>
                <w:rFonts w:ascii="宋体" w:hAnsi="宋体" w:eastAsia="宋体" w:cs="宋体"/>
                <w:b w:val="0"/>
                <w:i w:val="0"/>
                <w:color w:val="000000"/>
                <w:sz w:val="14"/>
              </w:rPr>
              <w:t>1,432.71</w:t>
            </w:r>
          </w:p>
        </w:tc>
        <w:tc>
          <w:tcPr>
            <w:tcW w:w="1100" w:type="dxa"/>
            <w:vAlign w:val="center"/>
          </w:tcPr>
          <w:p w14:paraId="49B2A411"/>
        </w:tc>
        <w:tc>
          <w:tcPr>
            <w:tcW w:w="1112" w:type="dxa"/>
            <w:vAlign w:val="center"/>
          </w:tcPr>
          <w:p w14:paraId="2BCF092E"/>
        </w:tc>
      </w:tr>
      <w:tr w14:paraId="67F9D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B93972"/>
        </w:tc>
        <w:tc>
          <w:tcPr>
            <w:tcW w:w="380" w:type="dxa"/>
            <w:vAlign w:val="center"/>
          </w:tcPr>
          <w:p w14:paraId="18AE6721">
            <w:pPr>
              <w:jc w:val="center"/>
            </w:pPr>
            <w:r>
              <w:rPr>
                <w:rFonts w:ascii="宋体" w:hAnsi="宋体" w:eastAsia="宋体" w:cs="宋体"/>
                <w:b w:val="0"/>
                <w:i w:val="0"/>
                <w:color w:val="000000"/>
                <w:sz w:val="14"/>
              </w:rPr>
              <w:t>12</w:t>
            </w:r>
          </w:p>
        </w:tc>
        <w:tc>
          <w:tcPr>
            <w:tcW w:w="1100" w:type="dxa"/>
            <w:vAlign w:val="center"/>
          </w:tcPr>
          <w:p w14:paraId="35F34FB2"/>
        </w:tc>
        <w:tc>
          <w:tcPr>
            <w:tcW w:w="2380" w:type="dxa"/>
            <w:vAlign w:val="center"/>
          </w:tcPr>
          <w:p w14:paraId="7E754ECE">
            <w:pPr>
              <w:jc w:val="left"/>
            </w:pPr>
            <w:r>
              <w:rPr>
                <w:rFonts w:ascii="宋体" w:hAnsi="宋体" w:eastAsia="宋体" w:cs="宋体"/>
                <w:b w:val="0"/>
                <w:i w:val="0"/>
                <w:color w:val="000000"/>
                <w:sz w:val="14"/>
              </w:rPr>
              <w:t>十二、农林水支出</w:t>
            </w:r>
          </w:p>
        </w:tc>
        <w:tc>
          <w:tcPr>
            <w:tcW w:w="380" w:type="dxa"/>
            <w:vAlign w:val="center"/>
          </w:tcPr>
          <w:p w14:paraId="6581B101">
            <w:pPr>
              <w:jc w:val="center"/>
            </w:pPr>
            <w:r>
              <w:rPr>
                <w:rFonts w:ascii="宋体" w:hAnsi="宋体" w:eastAsia="宋体" w:cs="宋体"/>
                <w:b w:val="0"/>
                <w:i w:val="0"/>
                <w:color w:val="000000"/>
                <w:sz w:val="14"/>
              </w:rPr>
              <w:t>44</w:t>
            </w:r>
          </w:p>
        </w:tc>
        <w:tc>
          <w:tcPr>
            <w:tcW w:w="1100" w:type="dxa"/>
            <w:vAlign w:val="center"/>
          </w:tcPr>
          <w:p w14:paraId="05498AB8">
            <w:pPr>
              <w:jc w:val="right"/>
            </w:pPr>
            <w:r>
              <w:rPr>
                <w:rFonts w:ascii="宋体" w:hAnsi="宋体" w:eastAsia="宋体" w:cs="宋体"/>
                <w:b w:val="0"/>
                <w:i w:val="0"/>
                <w:color w:val="000000"/>
                <w:sz w:val="14"/>
              </w:rPr>
              <w:t>1,960.90</w:t>
            </w:r>
          </w:p>
        </w:tc>
        <w:tc>
          <w:tcPr>
            <w:tcW w:w="1100" w:type="dxa"/>
            <w:vAlign w:val="center"/>
          </w:tcPr>
          <w:p w14:paraId="2BC26157">
            <w:pPr>
              <w:jc w:val="right"/>
            </w:pPr>
            <w:r>
              <w:rPr>
                <w:rFonts w:ascii="宋体" w:hAnsi="宋体" w:eastAsia="宋体" w:cs="宋体"/>
                <w:b w:val="0"/>
                <w:i w:val="0"/>
                <w:color w:val="000000"/>
                <w:sz w:val="14"/>
              </w:rPr>
              <w:t>1,960.90</w:t>
            </w:r>
          </w:p>
        </w:tc>
        <w:tc>
          <w:tcPr>
            <w:tcW w:w="1100" w:type="dxa"/>
            <w:vAlign w:val="center"/>
          </w:tcPr>
          <w:p w14:paraId="4A78534F"/>
        </w:tc>
        <w:tc>
          <w:tcPr>
            <w:tcW w:w="1112" w:type="dxa"/>
            <w:vAlign w:val="center"/>
          </w:tcPr>
          <w:p w14:paraId="11DF9FD4"/>
        </w:tc>
      </w:tr>
      <w:tr w14:paraId="6B534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01EFBC"/>
        </w:tc>
        <w:tc>
          <w:tcPr>
            <w:tcW w:w="380" w:type="dxa"/>
            <w:vAlign w:val="center"/>
          </w:tcPr>
          <w:p w14:paraId="6125732F">
            <w:pPr>
              <w:jc w:val="center"/>
            </w:pPr>
            <w:r>
              <w:rPr>
                <w:rFonts w:ascii="宋体" w:hAnsi="宋体" w:eastAsia="宋体" w:cs="宋体"/>
                <w:b w:val="0"/>
                <w:i w:val="0"/>
                <w:color w:val="000000"/>
                <w:sz w:val="14"/>
              </w:rPr>
              <w:t>13</w:t>
            </w:r>
          </w:p>
        </w:tc>
        <w:tc>
          <w:tcPr>
            <w:tcW w:w="1100" w:type="dxa"/>
            <w:vAlign w:val="center"/>
          </w:tcPr>
          <w:p w14:paraId="0C0007AD"/>
        </w:tc>
        <w:tc>
          <w:tcPr>
            <w:tcW w:w="2380" w:type="dxa"/>
            <w:vAlign w:val="center"/>
          </w:tcPr>
          <w:p w14:paraId="08E69C63">
            <w:pPr>
              <w:jc w:val="left"/>
            </w:pPr>
            <w:r>
              <w:rPr>
                <w:rFonts w:ascii="宋体" w:hAnsi="宋体" w:eastAsia="宋体" w:cs="宋体"/>
                <w:b w:val="0"/>
                <w:i w:val="0"/>
                <w:color w:val="000000"/>
                <w:sz w:val="14"/>
              </w:rPr>
              <w:t>十三、交通运输支出</w:t>
            </w:r>
          </w:p>
        </w:tc>
        <w:tc>
          <w:tcPr>
            <w:tcW w:w="380" w:type="dxa"/>
            <w:vAlign w:val="center"/>
          </w:tcPr>
          <w:p w14:paraId="244B7E12">
            <w:pPr>
              <w:jc w:val="center"/>
            </w:pPr>
            <w:r>
              <w:rPr>
                <w:rFonts w:ascii="宋体" w:hAnsi="宋体" w:eastAsia="宋体" w:cs="宋体"/>
                <w:b w:val="0"/>
                <w:i w:val="0"/>
                <w:color w:val="000000"/>
                <w:sz w:val="14"/>
              </w:rPr>
              <w:t>45</w:t>
            </w:r>
          </w:p>
        </w:tc>
        <w:tc>
          <w:tcPr>
            <w:tcW w:w="1100" w:type="dxa"/>
            <w:vAlign w:val="center"/>
          </w:tcPr>
          <w:p w14:paraId="0951395C"/>
        </w:tc>
        <w:tc>
          <w:tcPr>
            <w:tcW w:w="1100" w:type="dxa"/>
            <w:vAlign w:val="center"/>
          </w:tcPr>
          <w:p w14:paraId="435998F9"/>
        </w:tc>
        <w:tc>
          <w:tcPr>
            <w:tcW w:w="1100" w:type="dxa"/>
            <w:vAlign w:val="center"/>
          </w:tcPr>
          <w:p w14:paraId="4E22CDDE"/>
        </w:tc>
        <w:tc>
          <w:tcPr>
            <w:tcW w:w="1112" w:type="dxa"/>
            <w:vAlign w:val="center"/>
          </w:tcPr>
          <w:p w14:paraId="07C61253"/>
        </w:tc>
      </w:tr>
      <w:tr w14:paraId="5212A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63B391"/>
        </w:tc>
        <w:tc>
          <w:tcPr>
            <w:tcW w:w="380" w:type="dxa"/>
            <w:vAlign w:val="center"/>
          </w:tcPr>
          <w:p w14:paraId="358F8980">
            <w:pPr>
              <w:jc w:val="center"/>
            </w:pPr>
            <w:r>
              <w:rPr>
                <w:rFonts w:ascii="宋体" w:hAnsi="宋体" w:eastAsia="宋体" w:cs="宋体"/>
                <w:b w:val="0"/>
                <w:i w:val="0"/>
                <w:color w:val="000000"/>
                <w:sz w:val="14"/>
              </w:rPr>
              <w:t>14</w:t>
            </w:r>
          </w:p>
        </w:tc>
        <w:tc>
          <w:tcPr>
            <w:tcW w:w="1100" w:type="dxa"/>
            <w:vAlign w:val="center"/>
          </w:tcPr>
          <w:p w14:paraId="36A01C09"/>
        </w:tc>
        <w:tc>
          <w:tcPr>
            <w:tcW w:w="2380" w:type="dxa"/>
            <w:vAlign w:val="center"/>
          </w:tcPr>
          <w:p w14:paraId="2262E34C">
            <w:pPr>
              <w:jc w:val="left"/>
            </w:pPr>
            <w:r>
              <w:rPr>
                <w:rFonts w:ascii="宋体" w:hAnsi="宋体" w:eastAsia="宋体" w:cs="宋体"/>
                <w:b w:val="0"/>
                <w:i w:val="0"/>
                <w:color w:val="000000"/>
                <w:sz w:val="14"/>
              </w:rPr>
              <w:t>十四、资源勘探工业信息等支出</w:t>
            </w:r>
          </w:p>
        </w:tc>
        <w:tc>
          <w:tcPr>
            <w:tcW w:w="380" w:type="dxa"/>
            <w:vAlign w:val="center"/>
          </w:tcPr>
          <w:p w14:paraId="49B3E4F7">
            <w:pPr>
              <w:jc w:val="center"/>
            </w:pPr>
            <w:r>
              <w:rPr>
                <w:rFonts w:ascii="宋体" w:hAnsi="宋体" w:eastAsia="宋体" w:cs="宋体"/>
                <w:b w:val="0"/>
                <w:i w:val="0"/>
                <w:color w:val="000000"/>
                <w:sz w:val="14"/>
              </w:rPr>
              <w:t>46</w:t>
            </w:r>
          </w:p>
        </w:tc>
        <w:tc>
          <w:tcPr>
            <w:tcW w:w="1100" w:type="dxa"/>
            <w:vAlign w:val="center"/>
          </w:tcPr>
          <w:p w14:paraId="572F0622">
            <w:pPr>
              <w:jc w:val="right"/>
            </w:pPr>
            <w:r>
              <w:rPr>
                <w:rFonts w:ascii="宋体" w:hAnsi="宋体" w:eastAsia="宋体" w:cs="宋体"/>
                <w:b w:val="0"/>
                <w:i w:val="0"/>
                <w:color w:val="000000"/>
                <w:sz w:val="14"/>
              </w:rPr>
              <w:t>69.13</w:t>
            </w:r>
          </w:p>
        </w:tc>
        <w:tc>
          <w:tcPr>
            <w:tcW w:w="1100" w:type="dxa"/>
            <w:vAlign w:val="center"/>
          </w:tcPr>
          <w:p w14:paraId="46E148DE">
            <w:pPr>
              <w:jc w:val="right"/>
            </w:pPr>
            <w:r>
              <w:rPr>
                <w:rFonts w:ascii="宋体" w:hAnsi="宋体" w:eastAsia="宋体" w:cs="宋体"/>
                <w:b w:val="0"/>
                <w:i w:val="0"/>
                <w:color w:val="000000"/>
                <w:sz w:val="14"/>
              </w:rPr>
              <w:t>69.13</w:t>
            </w:r>
          </w:p>
        </w:tc>
        <w:tc>
          <w:tcPr>
            <w:tcW w:w="1100" w:type="dxa"/>
            <w:vAlign w:val="center"/>
          </w:tcPr>
          <w:p w14:paraId="1C05887F"/>
        </w:tc>
        <w:tc>
          <w:tcPr>
            <w:tcW w:w="1112" w:type="dxa"/>
            <w:vAlign w:val="center"/>
          </w:tcPr>
          <w:p w14:paraId="34BC51B4"/>
        </w:tc>
      </w:tr>
      <w:tr w14:paraId="7C97F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53DC64"/>
        </w:tc>
        <w:tc>
          <w:tcPr>
            <w:tcW w:w="380" w:type="dxa"/>
            <w:vAlign w:val="center"/>
          </w:tcPr>
          <w:p w14:paraId="4B520BE9">
            <w:pPr>
              <w:jc w:val="center"/>
            </w:pPr>
            <w:r>
              <w:rPr>
                <w:rFonts w:ascii="宋体" w:hAnsi="宋体" w:eastAsia="宋体" w:cs="宋体"/>
                <w:b w:val="0"/>
                <w:i w:val="0"/>
                <w:color w:val="000000"/>
                <w:sz w:val="14"/>
              </w:rPr>
              <w:t>15</w:t>
            </w:r>
          </w:p>
        </w:tc>
        <w:tc>
          <w:tcPr>
            <w:tcW w:w="1100" w:type="dxa"/>
            <w:vAlign w:val="center"/>
          </w:tcPr>
          <w:p w14:paraId="5DB33BC8"/>
        </w:tc>
        <w:tc>
          <w:tcPr>
            <w:tcW w:w="2380" w:type="dxa"/>
            <w:vAlign w:val="center"/>
          </w:tcPr>
          <w:p w14:paraId="4B837EC5">
            <w:pPr>
              <w:jc w:val="left"/>
            </w:pPr>
            <w:r>
              <w:rPr>
                <w:rFonts w:ascii="宋体" w:hAnsi="宋体" w:eastAsia="宋体" w:cs="宋体"/>
                <w:b w:val="0"/>
                <w:i w:val="0"/>
                <w:color w:val="000000"/>
                <w:sz w:val="14"/>
              </w:rPr>
              <w:t>十五、商业服务业等支出</w:t>
            </w:r>
          </w:p>
        </w:tc>
        <w:tc>
          <w:tcPr>
            <w:tcW w:w="380" w:type="dxa"/>
            <w:vAlign w:val="center"/>
          </w:tcPr>
          <w:p w14:paraId="13B1D4E6">
            <w:pPr>
              <w:jc w:val="center"/>
            </w:pPr>
            <w:r>
              <w:rPr>
                <w:rFonts w:ascii="宋体" w:hAnsi="宋体" w:eastAsia="宋体" w:cs="宋体"/>
                <w:b w:val="0"/>
                <w:i w:val="0"/>
                <w:color w:val="000000"/>
                <w:sz w:val="14"/>
              </w:rPr>
              <w:t>47</w:t>
            </w:r>
          </w:p>
        </w:tc>
        <w:tc>
          <w:tcPr>
            <w:tcW w:w="1100" w:type="dxa"/>
            <w:vAlign w:val="center"/>
          </w:tcPr>
          <w:p w14:paraId="6F6175FF"/>
        </w:tc>
        <w:tc>
          <w:tcPr>
            <w:tcW w:w="1100" w:type="dxa"/>
            <w:vAlign w:val="center"/>
          </w:tcPr>
          <w:p w14:paraId="46B67567"/>
        </w:tc>
        <w:tc>
          <w:tcPr>
            <w:tcW w:w="1100" w:type="dxa"/>
            <w:vAlign w:val="center"/>
          </w:tcPr>
          <w:p w14:paraId="13191CBF"/>
        </w:tc>
        <w:tc>
          <w:tcPr>
            <w:tcW w:w="1112" w:type="dxa"/>
            <w:vAlign w:val="center"/>
          </w:tcPr>
          <w:p w14:paraId="0A2256CF"/>
        </w:tc>
      </w:tr>
      <w:tr w14:paraId="55B42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80FCA4"/>
        </w:tc>
        <w:tc>
          <w:tcPr>
            <w:tcW w:w="380" w:type="dxa"/>
            <w:vAlign w:val="center"/>
          </w:tcPr>
          <w:p w14:paraId="628EAD20">
            <w:pPr>
              <w:jc w:val="center"/>
            </w:pPr>
            <w:r>
              <w:rPr>
                <w:rFonts w:ascii="宋体" w:hAnsi="宋体" w:eastAsia="宋体" w:cs="宋体"/>
                <w:b w:val="0"/>
                <w:i w:val="0"/>
                <w:color w:val="000000"/>
                <w:sz w:val="14"/>
              </w:rPr>
              <w:t>16</w:t>
            </w:r>
          </w:p>
        </w:tc>
        <w:tc>
          <w:tcPr>
            <w:tcW w:w="1100" w:type="dxa"/>
            <w:vAlign w:val="center"/>
          </w:tcPr>
          <w:p w14:paraId="0741747C"/>
        </w:tc>
        <w:tc>
          <w:tcPr>
            <w:tcW w:w="2380" w:type="dxa"/>
            <w:vAlign w:val="center"/>
          </w:tcPr>
          <w:p w14:paraId="4B68B7E2">
            <w:pPr>
              <w:jc w:val="left"/>
            </w:pPr>
            <w:r>
              <w:rPr>
                <w:rFonts w:ascii="宋体" w:hAnsi="宋体" w:eastAsia="宋体" w:cs="宋体"/>
                <w:b w:val="0"/>
                <w:i w:val="0"/>
                <w:color w:val="000000"/>
                <w:sz w:val="14"/>
              </w:rPr>
              <w:t>十六、金融支出</w:t>
            </w:r>
          </w:p>
        </w:tc>
        <w:tc>
          <w:tcPr>
            <w:tcW w:w="380" w:type="dxa"/>
            <w:vAlign w:val="center"/>
          </w:tcPr>
          <w:p w14:paraId="15D45B5D">
            <w:pPr>
              <w:jc w:val="center"/>
            </w:pPr>
            <w:r>
              <w:rPr>
                <w:rFonts w:ascii="宋体" w:hAnsi="宋体" w:eastAsia="宋体" w:cs="宋体"/>
                <w:b w:val="0"/>
                <w:i w:val="0"/>
                <w:color w:val="000000"/>
                <w:sz w:val="14"/>
              </w:rPr>
              <w:t>48</w:t>
            </w:r>
          </w:p>
        </w:tc>
        <w:tc>
          <w:tcPr>
            <w:tcW w:w="1100" w:type="dxa"/>
            <w:vAlign w:val="center"/>
          </w:tcPr>
          <w:p w14:paraId="67D8A894"/>
        </w:tc>
        <w:tc>
          <w:tcPr>
            <w:tcW w:w="1100" w:type="dxa"/>
            <w:vAlign w:val="center"/>
          </w:tcPr>
          <w:p w14:paraId="662FEBCE"/>
        </w:tc>
        <w:tc>
          <w:tcPr>
            <w:tcW w:w="1100" w:type="dxa"/>
            <w:vAlign w:val="center"/>
          </w:tcPr>
          <w:p w14:paraId="34AE5266"/>
        </w:tc>
        <w:tc>
          <w:tcPr>
            <w:tcW w:w="1112" w:type="dxa"/>
            <w:vAlign w:val="center"/>
          </w:tcPr>
          <w:p w14:paraId="3D72D6D0"/>
        </w:tc>
      </w:tr>
      <w:tr w14:paraId="2C056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49EA40"/>
        </w:tc>
        <w:tc>
          <w:tcPr>
            <w:tcW w:w="380" w:type="dxa"/>
            <w:vAlign w:val="center"/>
          </w:tcPr>
          <w:p w14:paraId="73917036">
            <w:pPr>
              <w:jc w:val="center"/>
            </w:pPr>
            <w:r>
              <w:rPr>
                <w:rFonts w:ascii="宋体" w:hAnsi="宋体" w:eastAsia="宋体" w:cs="宋体"/>
                <w:b w:val="0"/>
                <w:i w:val="0"/>
                <w:color w:val="000000"/>
                <w:sz w:val="14"/>
              </w:rPr>
              <w:t>17</w:t>
            </w:r>
          </w:p>
        </w:tc>
        <w:tc>
          <w:tcPr>
            <w:tcW w:w="1100" w:type="dxa"/>
            <w:vAlign w:val="center"/>
          </w:tcPr>
          <w:p w14:paraId="4A1EEB45"/>
        </w:tc>
        <w:tc>
          <w:tcPr>
            <w:tcW w:w="2380" w:type="dxa"/>
            <w:vAlign w:val="center"/>
          </w:tcPr>
          <w:p w14:paraId="2320EE4B">
            <w:pPr>
              <w:jc w:val="left"/>
            </w:pPr>
            <w:r>
              <w:rPr>
                <w:rFonts w:ascii="宋体" w:hAnsi="宋体" w:eastAsia="宋体" w:cs="宋体"/>
                <w:b w:val="0"/>
                <w:i w:val="0"/>
                <w:color w:val="000000"/>
                <w:sz w:val="14"/>
              </w:rPr>
              <w:t>十七、援助其他地区支出</w:t>
            </w:r>
          </w:p>
        </w:tc>
        <w:tc>
          <w:tcPr>
            <w:tcW w:w="380" w:type="dxa"/>
            <w:vAlign w:val="center"/>
          </w:tcPr>
          <w:p w14:paraId="05B8A05C">
            <w:pPr>
              <w:jc w:val="center"/>
            </w:pPr>
            <w:r>
              <w:rPr>
                <w:rFonts w:ascii="宋体" w:hAnsi="宋体" w:eastAsia="宋体" w:cs="宋体"/>
                <w:b w:val="0"/>
                <w:i w:val="0"/>
                <w:color w:val="000000"/>
                <w:sz w:val="14"/>
              </w:rPr>
              <w:t>49</w:t>
            </w:r>
          </w:p>
        </w:tc>
        <w:tc>
          <w:tcPr>
            <w:tcW w:w="1100" w:type="dxa"/>
            <w:vAlign w:val="center"/>
          </w:tcPr>
          <w:p w14:paraId="2E8E2380"/>
        </w:tc>
        <w:tc>
          <w:tcPr>
            <w:tcW w:w="1100" w:type="dxa"/>
            <w:vAlign w:val="center"/>
          </w:tcPr>
          <w:p w14:paraId="6D287AD5"/>
        </w:tc>
        <w:tc>
          <w:tcPr>
            <w:tcW w:w="1100" w:type="dxa"/>
            <w:vAlign w:val="center"/>
          </w:tcPr>
          <w:p w14:paraId="2600FD81"/>
        </w:tc>
        <w:tc>
          <w:tcPr>
            <w:tcW w:w="1112" w:type="dxa"/>
            <w:vAlign w:val="center"/>
          </w:tcPr>
          <w:p w14:paraId="4B924A19"/>
        </w:tc>
      </w:tr>
      <w:tr w14:paraId="5179D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683AA7"/>
        </w:tc>
        <w:tc>
          <w:tcPr>
            <w:tcW w:w="380" w:type="dxa"/>
            <w:vAlign w:val="center"/>
          </w:tcPr>
          <w:p w14:paraId="18B30439">
            <w:pPr>
              <w:jc w:val="center"/>
            </w:pPr>
            <w:r>
              <w:rPr>
                <w:rFonts w:ascii="宋体" w:hAnsi="宋体" w:eastAsia="宋体" w:cs="宋体"/>
                <w:b w:val="0"/>
                <w:i w:val="0"/>
                <w:color w:val="000000"/>
                <w:sz w:val="14"/>
              </w:rPr>
              <w:t>18</w:t>
            </w:r>
          </w:p>
        </w:tc>
        <w:tc>
          <w:tcPr>
            <w:tcW w:w="1100" w:type="dxa"/>
            <w:vAlign w:val="center"/>
          </w:tcPr>
          <w:p w14:paraId="46FD52D3"/>
        </w:tc>
        <w:tc>
          <w:tcPr>
            <w:tcW w:w="2380" w:type="dxa"/>
            <w:vAlign w:val="center"/>
          </w:tcPr>
          <w:p w14:paraId="2E06D28D">
            <w:pPr>
              <w:jc w:val="left"/>
            </w:pPr>
            <w:r>
              <w:rPr>
                <w:rFonts w:ascii="宋体" w:hAnsi="宋体" w:eastAsia="宋体" w:cs="宋体"/>
                <w:b w:val="0"/>
                <w:i w:val="0"/>
                <w:color w:val="000000"/>
                <w:sz w:val="14"/>
              </w:rPr>
              <w:t>十八、自然资源海洋气象等支出</w:t>
            </w:r>
          </w:p>
        </w:tc>
        <w:tc>
          <w:tcPr>
            <w:tcW w:w="380" w:type="dxa"/>
            <w:vAlign w:val="center"/>
          </w:tcPr>
          <w:p w14:paraId="15812AFD">
            <w:pPr>
              <w:jc w:val="center"/>
            </w:pPr>
            <w:r>
              <w:rPr>
                <w:rFonts w:ascii="宋体" w:hAnsi="宋体" w:eastAsia="宋体" w:cs="宋体"/>
                <w:b w:val="0"/>
                <w:i w:val="0"/>
                <w:color w:val="000000"/>
                <w:sz w:val="14"/>
              </w:rPr>
              <w:t>50</w:t>
            </w:r>
          </w:p>
        </w:tc>
        <w:tc>
          <w:tcPr>
            <w:tcW w:w="1100" w:type="dxa"/>
            <w:vAlign w:val="center"/>
          </w:tcPr>
          <w:p w14:paraId="4E2E17FF"/>
        </w:tc>
        <w:tc>
          <w:tcPr>
            <w:tcW w:w="1100" w:type="dxa"/>
            <w:vAlign w:val="center"/>
          </w:tcPr>
          <w:p w14:paraId="2A865D31"/>
        </w:tc>
        <w:tc>
          <w:tcPr>
            <w:tcW w:w="1100" w:type="dxa"/>
            <w:vAlign w:val="center"/>
          </w:tcPr>
          <w:p w14:paraId="126807FB"/>
        </w:tc>
        <w:tc>
          <w:tcPr>
            <w:tcW w:w="1112" w:type="dxa"/>
            <w:vAlign w:val="center"/>
          </w:tcPr>
          <w:p w14:paraId="36B4BF21"/>
        </w:tc>
      </w:tr>
      <w:tr w14:paraId="6C5E6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C75D52"/>
        </w:tc>
        <w:tc>
          <w:tcPr>
            <w:tcW w:w="380" w:type="dxa"/>
            <w:vAlign w:val="center"/>
          </w:tcPr>
          <w:p w14:paraId="19C26939">
            <w:pPr>
              <w:jc w:val="center"/>
            </w:pPr>
            <w:r>
              <w:rPr>
                <w:rFonts w:ascii="宋体" w:hAnsi="宋体" w:eastAsia="宋体" w:cs="宋体"/>
                <w:b w:val="0"/>
                <w:i w:val="0"/>
                <w:color w:val="000000"/>
                <w:sz w:val="14"/>
              </w:rPr>
              <w:t>19</w:t>
            </w:r>
          </w:p>
        </w:tc>
        <w:tc>
          <w:tcPr>
            <w:tcW w:w="1100" w:type="dxa"/>
            <w:vAlign w:val="center"/>
          </w:tcPr>
          <w:p w14:paraId="229A403B"/>
        </w:tc>
        <w:tc>
          <w:tcPr>
            <w:tcW w:w="2380" w:type="dxa"/>
            <w:vAlign w:val="center"/>
          </w:tcPr>
          <w:p w14:paraId="3C3D7681">
            <w:pPr>
              <w:jc w:val="left"/>
            </w:pPr>
            <w:r>
              <w:rPr>
                <w:rFonts w:ascii="宋体" w:hAnsi="宋体" w:eastAsia="宋体" w:cs="宋体"/>
                <w:b w:val="0"/>
                <w:i w:val="0"/>
                <w:color w:val="000000"/>
                <w:sz w:val="14"/>
              </w:rPr>
              <w:t>十九、住房保障支出</w:t>
            </w:r>
          </w:p>
        </w:tc>
        <w:tc>
          <w:tcPr>
            <w:tcW w:w="380" w:type="dxa"/>
            <w:vAlign w:val="center"/>
          </w:tcPr>
          <w:p w14:paraId="6260FCE9">
            <w:pPr>
              <w:jc w:val="center"/>
            </w:pPr>
            <w:r>
              <w:rPr>
                <w:rFonts w:ascii="宋体" w:hAnsi="宋体" w:eastAsia="宋体" w:cs="宋体"/>
                <w:b w:val="0"/>
                <w:i w:val="0"/>
                <w:color w:val="000000"/>
                <w:sz w:val="14"/>
              </w:rPr>
              <w:t>51</w:t>
            </w:r>
          </w:p>
        </w:tc>
        <w:tc>
          <w:tcPr>
            <w:tcW w:w="1100" w:type="dxa"/>
            <w:vAlign w:val="center"/>
          </w:tcPr>
          <w:p w14:paraId="271DCDD0">
            <w:pPr>
              <w:jc w:val="right"/>
            </w:pPr>
            <w:r>
              <w:rPr>
                <w:rFonts w:ascii="宋体" w:hAnsi="宋体" w:eastAsia="宋体" w:cs="宋体"/>
                <w:b w:val="0"/>
                <w:i w:val="0"/>
                <w:color w:val="000000"/>
                <w:sz w:val="14"/>
              </w:rPr>
              <w:t>73.95</w:t>
            </w:r>
          </w:p>
        </w:tc>
        <w:tc>
          <w:tcPr>
            <w:tcW w:w="1100" w:type="dxa"/>
            <w:vAlign w:val="center"/>
          </w:tcPr>
          <w:p w14:paraId="5D60F649">
            <w:pPr>
              <w:jc w:val="right"/>
            </w:pPr>
            <w:r>
              <w:rPr>
                <w:rFonts w:ascii="宋体" w:hAnsi="宋体" w:eastAsia="宋体" w:cs="宋体"/>
                <w:b w:val="0"/>
                <w:i w:val="0"/>
                <w:color w:val="000000"/>
                <w:sz w:val="14"/>
              </w:rPr>
              <w:t>73.95</w:t>
            </w:r>
          </w:p>
        </w:tc>
        <w:tc>
          <w:tcPr>
            <w:tcW w:w="1100" w:type="dxa"/>
            <w:vAlign w:val="center"/>
          </w:tcPr>
          <w:p w14:paraId="31789A22"/>
        </w:tc>
        <w:tc>
          <w:tcPr>
            <w:tcW w:w="1112" w:type="dxa"/>
            <w:vAlign w:val="center"/>
          </w:tcPr>
          <w:p w14:paraId="152013FF"/>
        </w:tc>
      </w:tr>
      <w:tr w14:paraId="43D46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050743"/>
        </w:tc>
        <w:tc>
          <w:tcPr>
            <w:tcW w:w="380" w:type="dxa"/>
            <w:vAlign w:val="center"/>
          </w:tcPr>
          <w:p w14:paraId="5B90111B">
            <w:pPr>
              <w:jc w:val="center"/>
            </w:pPr>
            <w:r>
              <w:rPr>
                <w:rFonts w:ascii="宋体" w:hAnsi="宋体" w:eastAsia="宋体" w:cs="宋体"/>
                <w:b w:val="0"/>
                <w:i w:val="0"/>
                <w:color w:val="000000"/>
                <w:sz w:val="14"/>
              </w:rPr>
              <w:t>20</w:t>
            </w:r>
          </w:p>
        </w:tc>
        <w:tc>
          <w:tcPr>
            <w:tcW w:w="1100" w:type="dxa"/>
            <w:vAlign w:val="center"/>
          </w:tcPr>
          <w:p w14:paraId="0657AC2D"/>
        </w:tc>
        <w:tc>
          <w:tcPr>
            <w:tcW w:w="2380" w:type="dxa"/>
            <w:vAlign w:val="center"/>
          </w:tcPr>
          <w:p w14:paraId="5B02E524">
            <w:pPr>
              <w:jc w:val="left"/>
            </w:pPr>
            <w:r>
              <w:rPr>
                <w:rFonts w:ascii="宋体" w:hAnsi="宋体" w:eastAsia="宋体" w:cs="宋体"/>
                <w:b w:val="0"/>
                <w:i w:val="0"/>
                <w:color w:val="000000"/>
                <w:sz w:val="14"/>
              </w:rPr>
              <w:t>二十、粮油物资储备支出</w:t>
            </w:r>
          </w:p>
        </w:tc>
        <w:tc>
          <w:tcPr>
            <w:tcW w:w="380" w:type="dxa"/>
            <w:vAlign w:val="center"/>
          </w:tcPr>
          <w:p w14:paraId="39F9661C">
            <w:pPr>
              <w:jc w:val="center"/>
            </w:pPr>
            <w:r>
              <w:rPr>
                <w:rFonts w:ascii="宋体" w:hAnsi="宋体" w:eastAsia="宋体" w:cs="宋体"/>
                <w:b w:val="0"/>
                <w:i w:val="0"/>
                <w:color w:val="000000"/>
                <w:sz w:val="14"/>
              </w:rPr>
              <w:t>52</w:t>
            </w:r>
          </w:p>
        </w:tc>
        <w:tc>
          <w:tcPr>
            <w:tcW w:w="1100" w:type="dxa"/>
            <w:vAlign w:val="center"/>
          </w:tcPr>
          <w:p w14:paraId="31DE116D"/>
        </w:tc>
        <w:tc>
          <w:tcPr>
            <w:tcW w:w="1100" w:type="dxa"/>
            <w:vAlign w:val="center"/>
          </w:tcPr>
          <w:p w14:paraId="7CD003B2"/>
        </w:tc>
        <w:tc>
          <w:tcPr>
            <w:tcW w:w="1100" w:type="dxa"/>
            <w:vAlign w:val="center"/>
          </w:tcPr>
          <w:p w14:paraId="41156C6F"/>
        </w:tc>
        <w:tc>
          <w:tcPr>
            <w:tcW w:w="1112" w:type="dxa"/>
            <w:vAlign w:val="center"/>
          </w:tcPr>
          <w:p w14:paraId="2A90C429"/>
        </w:tc>
      </w:tr>
      <w:tr w14:paraId="3882D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80EE93"/>
        </w:tc>
        <w:tc>
          <w:tcPr>
            <w:tcW w:w="380" w:type="dxa"/>
            <w:vAlign w:val="center"/>
          </w:tcPr>
          <w:p w14:paraId="4BB397F1">
            <w:pPr>
              <w:jc w:val="center"/>
            </w:pPr>
            <w:r>
              <w:rPr>
                <w:rFonts w:ascii="宋体" w:hAnsi="宋体" w:eastAsia="宋体" w:cs="宋体"/>
                <w:b w:val="0"/>
                <w:i w:val="0"/>
                <w:color w:val="000000"/>
                <w:sz w:val="14"/>
              </w:rPr>
              <w:t>21</w:t>
            </w:r>
          </w:p>
        </w:tc>
        <w:tc>
          <w:tcPr>
            <w:tcW w:w="1100" w:type="dxa"/>
            <w:vAlign w:val="center"/>
          </w:tcPr>
          <w:p w14:paraId="6431CB2C"/>
        </w:tc>
        <w:tc>
          <w:tcPr>
            <w:tcW w:w="2380" w:type="dxa"/>
            <w:vAlign w:val="center"/>
          </w:tcPr>
          <w:p w14:paraId="2E9CBF61">
            <w:pPr>
              <w:jc w:val="left"/>
            </w:pPr>
            <w:r>
              <w:rPr>
                <w:rFonts w:ascii="宋体" w:hAnsi="宋体" w:eastAsia="宋体" w:cs="宋体"/>
                <w:b w:val="0"/>
                <w:i w:val="0"/>
                <w:color w:val="000000"/>
                <w:sz w:val="14"/>
              </w:rPr>
              <w:t>二十一、国有资本经营预算支出</w:t>
            </w:r>
          </w:p>
        </w:tc>
        <w:tc>
          <w:tcPr>
            <w:tcW w:w="380" w:type="dxa"/>
            <w:vAlign w:val="center"/>
          </w:tcPr>
          <w:p w14:paraId="78F3885C">
            <w:pPr>
              <w:jc w:val="center"/>
            </w:pPr>
            <w:r>
              <w:rPr>
                <w:rFonts w:ascii="宋体" w:hAnsi="宋体" w:eastAsia="宋体" w:cs="宋体"/>
                <w:b w:val="0"/>
                <w:i w:val="0"/>
                <w:color w:val="000000"/>
                <w:sz w:val="14"/>
              </w:rPr>
              <w:t>53</w:t>
            </w:r>
          </w:p>
        </w:tc>
        <w:tc>
          <w:tcPr>
            <w:tcW w:w="1100" w:type="dxa"/>
            <w:vAlign w:val="center"/>
          </w:tcPr>
          <w:p w14:paraId="5355F783"/>
        </w:tc>
        <w:tc>
          <w:tcPr>
            <w:tcW w:w="1100" w:type="dxa"/>
            <w:vAlign w:val="center"/>
          </w:tcPr>
          <w:p w14:paraId="0F57FA29"/>
        </w:tc>
        <w:tc>
          <w:tcPr>
            <w:tcW w:w="1100" w:type="dxa"/>
            <w:vAlign w:val="center"/>
          </w:tcPr>
          <w:p w14:paraId="10A07454"/>
        </w:tc>
        <w:tc>
          <w:tcPr>
            <w:tcW w:w="1112" w:type="dxa"/>
            <w:vAlign w:val="center"/>
          </w:tcPr>
          <w:p w14:paraId="38D4DF89"/>
        </w:tc>
      </w:tr>
      <w:tr w14:paraId="070EA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C299B9"/>
        </w:tc>
        <w:tc>
          <w:tcPr>
            <w:tcW w:w="380" w:type="dxa"/>
            <w:vAlign w:val="center"/>
          </w:tcPr>
          <w:p w14:paraId="49EC361C">
            <w:pPr>
              <w:jc w:val="center"/>
            </w:pPr>
            <w:r>
              <w:rPr>
                <w:rFonts w:ascii="宋体" w:hAnsi="宋体" w:eastAsia="宋体" w:cs="宋体"/>
                <w:b w:val="0"/>
                <w:i w:val="0"/>
                <w:color w:val="000000"/>
                <w:sz w:val="14"/>
              </w:rPr>
              <w:t>22</w:t>
            </w:r>
          </w:p>
        </w:tc>
        <w:tc>
          <w:tcPr>
            <w:tcW w:w="1100" w:type="dxa"/>
            <w:vAlign w:val="center"/>
          </w:tcPr>
          <w:p w14:paraId="7CAB1DA9"/>
        </w:tc>
        <w:tc>
          <w:tcPr>
            <w:tcW w:w="2380" w:type="dxa"/>
            <w:vAlign w:val="center"/>
          </w:tcPr>
          <w:p w14:paraId="6C2F5CD3">
            <w:pPr>
              <w:jc w:val="left"/>
            </w:pPr>
            <w:r>
              <w:rPr>
                <w:rFonts w:ascii="宋体" w:hAnsi="宋体" w:eastAsia="宋体" w:cs="宋体"/>
                <w:b w:val="0"/>
                <w:i w:val="0"/>
                <w:color w:val="000000"/>
                <w:sz w:val="14"/>
              </w:rPr>
              <w:t>二十二、灾害防治及应急管理支出</w:t>
            </w:r>
          </w:p>
        </w:tc>
        <w:tc>
          <w:tcPr>
            <w:tcW w:w="380" w:type="dxa"/>
            <w:vAlign w:val="center"/>
          </w:tcPr>
          <w:p w14:paraId="679C101D">
            <w:pPr>
              <w:jc w:val="center"/>
            </w:pPr>
            <w:r>
              <w:rPr>
                <w:rFonts w:ascii="宋体" w:hAnsi="宋体" w:eastAsia="宋体" w:cs="宋体"/>
                <w:b w:val="0"/>
                <w:i w:val="0"/>
                <w:color w:val="000000"/>
                <w:sz w:val="14"/>
              </w:rPr>
              <w:t>54</w:t>
            </w:r>
          </w:p>
        </w:tc>
        <w:tc>
          <w:tcPr>
            <w:tcW w:w="1100" w:type="dxa"/>
            <w:vAlign w:val="center"/>
          </w:tcPr>
          <w:p w14:paraId="0B18F217"/>
        </w:tc>
        <w:tc>
          <w:tcPr>
            <w:tcW w:w="1100" w:type="dxa"/>
            <w:vAlign w:val="center"/>
          </w:tcPr>
          <w:p w14:paraId="443A2677"/>
        </w:tc>
        <w:tc>
          <w:tcPr>
            <w:tcW w:w="1100" w:type="dxa"/>
            <w:vAlign w:val="center"/>
          </w:tcPr>
          <w:p w14:paraId="346DA5A9"/>
        </w:tc>
        <w:tc>
          <w:tcPr>
            <w:tcW w:w="1112" w:type="dxa"/>
            <w:vAlign w:val="center"/>
          </w:tcPr>
          <w:p w14:paraId="7188075D"/>
        </w:tc>
      </w:tr>
      <w:tr w14:paraId="64C92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A72576"/>
        </w:tc>
        <w:tc>
          <w:tcPr>
            <w:tcW w:w="380" w:type="dxa"/>
            <w:vAlign w:val="center"/>
          </w:tcPr>
          <w:p w14:paraId="743883F6">
            <w:pPr>
              <w:jc w:val="center"/>
            </w:pPr>
            <w:r>
              <w:rPr>
                <w:rFonts w:ascii="宋体" w:hAnsi="宋体" w:eastAsia="宋体" w:cs="宋体"/>
                <w:b w:val="0"/>
                <w:i w:val="0"/>
                <w:color w:val="000000"/>
                <w:sz w:val="14"/>
              </w:rPr>
              <w:t>23</w:t>
            </w:r>
          </w:p>
        </w:tc>
        <w:tc>
          <w:tcPr>
            <w:tcW w:w="1100" w:type="dxa"/>
            <w:vAlign w:val="center"/>
          </w:tcPr>
          <w:p w14:paraId="0D7C278B"/>
        </w:tc>
        <w:tc>
          <w:tcPr>
            <w:tcW w:w="2380" w:type="dxa"/>
            <w:vAlign w:val="center"/>
          </w:tcPr>
          <w:p w14:paraId="47D2BD63">
            <w:pPr>
              <w:jc w:val="left"/>
            </w:pPr>
            <w:r>
              <w:rPr>
                <w:rFonts w:ascii="宋体" w:hAnsi="宋体" w:eastAsia="宋体" w:cs="宋体"/>
                <w:b w:val="0"/>
                <w:i w:val="0"/>
                <w:color w:val="000000"/>
                <w:sz w:val="14"/>
              </w:rPr>
              <w:t>二十三、其他支出</w:t>
            </w:r>
          </w:p>
        </w:tc>
        <w:tc>
          <w:tcPr>
            <w:tcW w:w="380" w:type="dxa"/>
            <w:vAlign w:val="center"/>
          </w:tcPr>
          <w:p w14:paraId="446882C4">
            <w:pPr>
              <w:jc w:val="center"/>
            </w:pPr>
            <w:r>
              <w:rPr>
                <w:rFonts w:ascii="宋体" w:hAnsi="宋体" w:eastAsia="宋体" w:cs="宋体"/>
                <w:b w:val="0"/>
                <w:i w:val="0"/>
                <w:color w:val="000000"/>
                <w:sz w:val="14"/>
              </w:rPr>
              <w:t>55</w:t>
            </w:r>
          </w:p>
        </w:tc>
        <w:tc>
          <w:tcPr>
            <w:tcW w:w="1100" w:type="dxa"/>
            <w:vAlign w:val="center"/>
          </w:tcPr>
          <w:p w14:paraId="4EA953B9"/>
        </w:tc>
        <w:tc>
          <w:tcPr>
            <w:tcW w:w="1100" w:type="dxa"/>
            <w:vAlign w:val="center"/>
          </w:tcPr>
          <w:p w14:paraId="6C311711"/>
        </w:tc>
        <w:tc>
          <w:tcPr>
            <w:tcW w:w="1100" w:type="dxa"/>
            <w:vAlign w:val="center"/>
          </w:tcPr>
          <w:p w14:paraId="36495929"/>
        </w:tc>
        <w:tc>
          <w:tcPr>
            <w:tcW w:w="1112" w:type="dxa"/>
            <w:vAlign w:val="center"/>
          </w:tcPr>
          <w:p w14:paraId="7A81120B"/>
        </w:tc>
      </w:tr>
      <w:tr w14:paraId="77C7F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D28645"/>
        </w:tc>
        <w:tc>
          <w:tcPr>
            <w:tcW w:w="380" w:type="dxa"/>
            <w:vAlign w:val="center"/>
          </w:tcPr>
          <w:p w14:paraId="3920D6E5">
            <w:pPr>
              <w:jc w:val="center"/>
            </w:pPr>
            <w:r>
              <w:rPr>
                <w:rFonts w:ascii="宋体" w:hAnsi="宋体" w:eastAsia="宋体" w:cs="宋体"/>
                <w:b w:val="0"/>
                <w:i w:val="0"/>
                <w:color w:val="000000"/>
                <w:sz w:val="14"/>
              </w:rPr>
              <w:t>24</w:t>
            </w:r>
          </w:p>
        </w:tc>
        <w:tc>
          <w:tcPr>
            <w:tcW w:w="1100" w:type="dxa"/>
            <w:vAlign w:val="center"/>
          </w:tcPr>
          <w:p w14:paraId="159173E2"/>
        </w:tc>
        <w:tc>
          <w:tcPr>
            <w:tcW w:w="2380" w:type="dxa"/>
            <w:vAlign w:val="center"/>
          </w:tcPr>
          <w:p w14:paraId="18FC8E57">
            <w:pPr>
              <w:jc w:val="left"/>
            </w:pPr>
            <w:r>
              <w:rPr>
                <w:rFonts w:ascii="宋体" w:hAnsi="宋体" w:eastAsia="宋体" w:cs="宋体"/>
                <w:b w:val="0"/>
                <w:i w:val="0"/>
                <w:color w:val="000000"/>
                <w:sz w:val="14"/>
              </w:rPr>
              <w:t>二十四、债务还本支出</w:t>
            </w:r>
          </w:p>
        </w:tc>
        <w:tc>
          <w:tcPr>
            <w:tcW w:w="380" w:type="dxa"/>
            <w:vAlign w:val="center"/>
          </w:tcPr>
          <w:p w14:paraId="0BD565B3">
            <w:pPr>
              <w:jc w:val="center"/>
            </w:pPr>
            <w:r>
              <w:rPr>
                <w:rFonts w:ascii="宋体" w:hAnsi="宋体" w:eastAsia="宋体" w:cs="宋体"/>
                <w:b w:val="0"/>
                <w:i w:val="0"/>
                <w:color w:val="000000"/>
                <w:sz w:val="14"/>
              </w:rPr>
              <w:t>56</w:t>
            </w:r>
          </w:p>
        </w:tc>
        <w:tc>
          <w:tcPr>
            <w:tcW w:w="1100" w:type="dxa"/>
            <w:vAlign w:val="center"/>
          </w:tcPr>
          <w:p w14:paraId="52B27C4B"/>
        </w:tc>
        <w:tc>
          <w:tcPr>
            <w:tcW w:w="1100" w:type="dxa"/>
            <w:vAlign w:val="center"/>
          </w:tcPr>
          <w:p w14:paraId="4A2CBAA3"/>
        </w:tc>
        <w:tc>
          <w:tcPr>
            <w:tcW w:w="1100" w:type="dxa"/>
            <w:vAlign w:val="center"/>
          </w:tcPr>
          <w:p w14:paraId="3791DE9B"/>
        </w:tc>
        <w:tc>
          <w:tcPr>
            <w:tcW w:w="1112" w:type="dxa"/>
            <w:vAlign w:val="center"/>
          </w:tcPr>
          <w:p w14:paraId="023007A4"/>
        </w:tc>
      </w:tr>
      <w:tr w14:paraId="66925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CAD1FE"/>
        </w:tc>
        <w:tc>
          <w:tcPr>
            <w:tcW w:w="380" w:type="dxa"/>
            <w:vAlign w:val="center"/>
          </w:tcPr>
          <w:p w14:paraId="2F7B0E67">
            <w:pPr>
              <w:jc w:val="center"/>
            </w:pPr>
            <w:r>
              <w:rPr>
                <w:rFonts w:ascii="宋体" w:hAnsi="宋体" w:eastAsia="宋体" w:cs="宋体"/>
                <w:b w:val="0"/>
                <w:i w:val="0"/>
                <w:color w:val="000000"/>
                <w:sz w:val="14"/>
              </w:rPr>
              <w:t>25</w:t>
            </w:r>
          </w:p>
        </w:tc>
        <w:tc>
          <w:tcPr>
            <w:tcW w:w="1100" w:type="dxa"/>
            <w:vAlign w:val="center"/>
          </w:tcPr>
          <w:p w14:paraId="4A6C1B3D"/>
        </w:tc>
        <w:tc>
          <w:tcPr>
            <w:tcW w:w="2380" w:type="dxa"/>
            <w:vAlign w:val="center"/>
          </w:tcPr>
          <w:p w14:paraId="0BB195F7">
            <w:pPr>
              <w:jc w:val="left"/>
            </w:pPr>
            <w:r>
              <w:rPr>
                <w:rFonts w:ascii="宋体" w:hAnsi="宋体" w:eastAsia="宋体" w:cs="宋体"/>
                <w:b w:val="0"/>
                <w:i w:val="0"/>
                <w:color w:val="000000"/>
                <w:sz w:val="14"/>
              </w:rPr>
              <w:t>二十五、债务付息支出</w:t>
            </w:r>
          </w:p>
        </w:tc>
        <w:tc>
          <w:tcPr>
            <w:tcW w:w="380" w:type="dxa"/>
            <w:vAlign w:val="center"/>
          </w:tcPr>
          <w:p w14:paraId="64C7D0E7">
            <w:pPr>
              <w:jc w:val="center"/>
            </w:pPr>
            <w:r>
              <w:rPr>
                <w:rFonts w:ascii="宋体" w:hAnsi="宋体" w:eastAsia="宋体" w:cs="宋体"/>
                <w:b w:val="0"/>
                <w:i w:val="0"/>
                <w:color w:val="000000"/>
                <w:sz w:val="14"/>
              </w:rPr>
              <w:t>57</w:t>
            </w:r>
          </w:p>
        </w:tc>
        <w:tc>
          <w:tcPr>
            <w:tcW w:w="1100" w:type="dxa"/>
            <w:vAlign w:val="center"/>
          </w:tcPr>
          <w:p w14:paraId="7E540912"/>
        </w:tc>
        <w:tc>
          <w:tcPr>
            <w:tcW w:w="1100" w:type="dxa"/>
            <w:vAlign w:val="center"/>
          </w:tcPr>
          <w:p w14:paraId="602481D2"/>
        </w:tc>
        <w:tc>
          <w:tcPr>
            <w:tcW w:w="1100" w:type="dxa"/>
            <w:vAlign w:val="center"/>
          </w:tcPr>
          <w:p w14:paraId="3E6122E5"/>
        </w:tc>
        <w:tc>
          <w:tcPr>
            <w:tcW w:w="1112" w:type="dxa"/>
            <w:vAlign w:val="center"/>
          </w:tcPr>
          <w:p w14:paraId="30EAA672"/>
        </w:tc>
      </w:tr>
      <w:tr w14:paraId="58A45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1D3D33"/>
        </w:tc>
        <w:tc>
          <w:tcPr>
            <w:tcW w:w="380" w:type="dxa"/>
            <w:vAlign w:val="center"/>
          </w:tcPr>
          <w:p w14:paraId="56C183AF">
            <w:pPr>
              <w:jc w:val="center"/>
            </w:pPr>
            <w:r>
              <w:rPr>
                <w:rFonts w:ascii="宋体" w:hAnsi="宋体" w:eastAsia="宋体" w:cs="宋体"/>
                <w:b w:val="0"/>
                <w:i w:val="0"/>
                <w:color w:val="000000"/>
                <w:sz w:val="14"/>
              </w:rPr>
              <w:t>26</w:t>
            </w:r>
          </w:p>
        </w:tc>
        <w:tc>
          <w:tcPr>
            <w:tcW w:w="1100" w:type="dxa"/>
            <w:vAlign w:val="center"/>
          </w:tcPr>
          <w:p w14:paraId="6D337699"/>
        </w:tc>
        <w:tc>
          <w:tcPr>
            <w:tcW w:w="2380" w:type="dxa"/>
            <w:vAlign w:val="center"/>
          </w:tcPr>
          <w:p w14:paraId="45F43F7C">
            <w:pPr>
              <w:jc w:val="left"/>
            </w:pPr>
            <w:r>
              <w:rPr>
                <w:rFonts w:ascii="宋体" w:hAnsi="宋体" w:eastAsia="宋体" w:cs="宋体"/>
                <w:b w:val="0"/>
                <w:i w:val="0"/>
                <w:color w:val="000000"/>
                <w:sz w:val="14"/>
              </w:rPr>
              <w:t>二十六、抗疫特别国债安排的支出</w:t>
            </w:r>
          </w:p>
        </w:tc>
        <w:tc>
          <w:tcPr>
            <w:tcW w:w="380" w:type="dxa"/>
            <w:vAlign w:val="center"/>
          </w:tcPr>
          <w:p w14:paraId="30C64C53">
            <w:pPr>
              <w:jc w:val="center"/>
            </w:pPr>
            <w:r>
              <w:rPr>
                <w:rFonts w:ascii="宋体" w:hAnsi="宋体" w:eastAsia="宋体" w:cs="宋体"/>
                <w:b w:val="0"/>
                <w:i w:val="0"/>
                <w:color w:val="000000"/>
                <w:sz w:val="14"/>
              </w:rPr>
              <w:t>58</w:t>
            </w:r>
          </w:p>
        </w:tc>
        <w:tc>
          <w:tcPr>
            <w:tcW w:w="1100" w:type="dxa"/>
            <w:vAlign w:val="center"/>
          </w:tcPr>
          <w:p w14:paraId="7043DE37"/>
        </w:tc>
        <w:tc>
          <w:tcPr>
            <w:tcW w:w="1100" w:type="dxa"/>
            <w:vAlign w:val="center"/>
          </w:tcPr>
          <w:p w14:paraId="41238442"/>
        </w:tc>
        <w:tc>
          <w:tcPr>
            <w:tcW w:w="1100" w:type="dxa"/>
            <w:vAlign w:val="center"/>
          </w:tcPr>
          <w:p w14:paraId="34CE621A"/>
        </w:tc>
        <w:tc>
          <w:tcPr>
            <w:tcW w:w="1112" w:type="dxa"/>
            <w:vAlign w:val="center"/>
          </w:tcPr>
          <w:p w14:paraId="57B2BCAF"/>
        </w:tc>
      </w:tr>
      <w:tr w14:paraId="711A1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F8CF84">
            <w:pPr>
              <w:jc w:val="center"/>
            </w:pPr>
            <w:r>
              <w:rPr>
                <w:rFonts w:ascii="宋体" w:hAnsi="宋体" w:eastAsia="宋体" w:cs="宋体"/>
                <w:b w:val="0"/>
                <w:i w:val="0"/>
                <w:color w:val="000000"/>
                <w:sz w:val="14"/>
              </w:rPr>
              <w:t>本年收入合计</w:t>
            </w:r>
          </w:p>
        </w:tc>
        <w:tc>
          <w:tcPr>
            <w:tcW w:w="380" w:type="dxa"/>
            <w:vAlign w:val="center"/>
          </w:tcPr>
          <w:p w14:paraId="21A2FF70">
            <w:pPr>
              <w:jc w:val="center"/>
            </w:pPr>
            <w:r>
              <w:rPr>
                <w:rFonts w:ascii="宋体" w:hAnsi="宋体" w:eastAsia="宋体" w:cs="宋体"/>
                <w:b w:val="0"/>
                <w:i w:val="0"/>
                <w:color w:val="000000"/>
                <w:sz w:val="14"/>
              </w:rPr>
              <w:t>27</w:t>
            </w:r>
          </w:p>
        </w:tc>
        <w:tc>
          <w:tcPr>
            <w:tcW w:w="1100" w:type="dxa"/>
            <w:vAlign w:val="center"/>
          </w:tcPr>
          <w:p w14:paraId="1880C52F">
            <w:pPr>
              <w:jc w:val="right"/>
            </w:pPr>
            <w:r>
              <w:rPr>
                <w:rFonts w:ascii="宋体" w:hAnsi="宋体" w:eastAsia="宋体" w:cs="宋体"/>
                <w:b w:val="0"/>
                <w:i w:val="0"/>
                <w:color w:val="000000"/>
                <w:sz w:val="14"/>
              </w:rPr>
              <w:t>5,062.06</w:t>
            </w:r>
          </w:p>
        </w:tc>
        <w:tc>
          <w:tcPr>
            <w:tcW w:w="2380" w:type="dxa"/>
            <w:vAlign w:val="center"/>
          </w:tcPr>
          <w:p w14:paraId="56A03AD4">
            <w:pPr>
              <w:jc w:val="center"/>
            </w:pPr>
            <w:r>
              <w:rPr>
                <w:rFonts w:ascii="宋体" w:hAnsi="宋体" w:eastAsia="宋体" w:cs="宋体"/>
                <w:b w:val="0"/>
                <w:i w:val="0"/>
                <w:color w:val="000000"/>
                <w:sz w:val="14"/>
              </w:rPr>
              <w:t>本年支出合计</w:t>
            </w:r>
          </w:p>
        </w:tc>
        <w:tc>
          <w:tcPr>
            <w:tcW w:w="380" w:type="dxa"/>
            <w:vAlign w:val="center"/>
          </w:tcPr>
          <w:p w14:paraId="4110D7E6">
            <w:pPr>
              <w:jc w:val="center"/>
            </w:pPr>
            <w:r>
              <w:rPr>
                <w:rFonts w:ascii="宋体" w:hAnsi="宋体" w:eastAsia="宋体" w:cs="宋体"/>
                <w:b w:val="0"/>
                <w:i w:val="0"/>
                <w:color w:val="000000"/>
                <w:sz w:val="14"/>
              </w:rPr>
              <w:t>59</w:t>
            </w:r>
          </w:p>
        </w:tc>
        <w:tc>
          <w:tcPr>
            <w:tcW w:w="1100" w:type="dxa"/>
            <w:vAlign w:val="center"/>
          </w:tcPr>
          <w:p w14:paraId="224356AA">
            <w:pPr>
              <w:jc w:val="right"/>
            </w:pPr>
            <w:r>
              <w:rPr>
                <w:rFonts w:ascii="宋体" w:hAnsi="宋体" w:eastAsia="宋体" w:cs="宋体"/>
                <w:b w:val="0"/>
                <w:i w:val="0"/>
                <w:color w:val="000000"/>
                <w:sz w:val="14"/>
              </w:rPr>
              <w:t>5,062.06</w:t>
            </w:r>
          </w:p>
        </w:tc>
        <w:tc>
          <w:tcPr>
            <w:tcW w:w="1100" w:type="dxa"/>
            <w:vAlign w:val="center"/>
          </w:tcPr>
          <w:p w14:paraId="2F63A1BA">
            <w:pPr>
              <w:jc w:val="right"/>
            </w:pPr>
            <w:r>
              <w:rPr>
                <w:rFonts w:ascii="宋体" w:hAnsi="宋体" w:eastAsia="宋体" w:cs="宋体"/>
                <w:b w:val="0"/>
                <w:i w:val="0"/>
                <w:color w:val="000000"/>
                <w:sz w:val="14"/>
              </w:rPr>
              <w:t>5,062.06</w:t>
            </w:r>
          </w:p>
        </w:tc>
        <w:tc>
          <w:tcPr>
            <w:tcW w:w="1100" w:type="dxa"/>
            <w:vAlign w:val="center"/>
          </w:tcPr>
          <w:p w14:paraId="08381769"/>
        </w:tc>
        <w:tc>
          <w:tcPr>
            <w:tcW w:w="1112" w:type="dxa"/>
            <w:vAlign w:val="center"/>
          </w:tcPr>
          <w:p w14:paraId="39448225"/>
        </w:tc>
      </w:tr>
      <w:tr w14:paraId="04064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F2433C">
            <w:pPr>
              <w:jc w:val="left"/>
            </w:pPr>
            <w:r>
              <w:rPr>
                <w:rFonts w:ascii="宋体" w:hAnsi="宋体" w:eastAsia="宋体" w:cs="宋体"/>
                <w:b w:val="0"/>
                <w:i w:val="0"/>
                <w:color w:val="000000"/>
                <w:sz w:val="14"/>
              </w:rPr>
              <w:t>年初财政拨款结转和结余</w:t>
            </w:r>
          </w:p>
        </w:tc>
        <w:tc>
          <w:tcPr>
            <w:tcW w:w="380" w:type="dxa"/>
            <w:vAlign w:val="center"/>
          </w:tcPr>
          <w:p w14:paraId="3D4C382E">
            <w:pPr>
              <w:jc w:val="center"/>
            </w:pPr>
            <w:r>
              <w:rPr>
                <w:rFonts w:ascii="宋体" w:hAnsi="宋体" w:eastAsia="宋体" w:cs="宋体"/>
                <w:b w:val="0"/>
                <w:i w:val="0"/>
                <w:color w:val="000000"/>
                <w:sz w:val="14"/>
              </w:rPr>
              <w:t>28</w:t>
            </w:r>
          </w:p>
        </w:tc>
        <w:tc>
          <w:tcPr>
            <w:tcW w:w="1100" w:type="dxa"/>
            <w:vAlign w:val="center"/>
          </w:tcPr>
          <w:p w14:paraId="2FEA0FD7"/>
        </w:tc>
        <w:tc>
          <w:tcPr>
            <w:tcW w:w="2380" w:type="dxa"/>
            <w:vAlign w:val="center"/>
          </w:tcPr>
          <w:p w14:paraId="40613F5B">
            <w:pPr>
              <w:jc w:val="left"/>
            </w:pPr>
            <w:r>
              <w:rPr>
                <w:rFonts w:ascii="宋体" w:hAnsi="宋体" w:eastAsia="宋体" w:cs="宋体"/>
                <w:b w:val="0"/>
                <w:i w:val="0"/>
                <w:color w:val="000000"/>
                <w:sz w:val="14"/>
              </w:rPr>
              <w:t>年末财政拨款结转和结余</w:t>
            </w:r>
          </w:p>
        </w:tc>
        <w:tc>
          <w:tcPr>
            <w:tcW w:w="380" w:type="dxa"/>
            <w:vAlign w:val="center"/>
          </w:tcPr>
          <w:p w14:paraId="7B994B75">
            <w:pPr>
              <w:jc w:val="center"/>
            </w:pPr>
            <w:r>
              <w:rPr>
                <w:rFonts w:ascii="宋体" w:hAnsi="宋体" w:eastAsia="宋体" w:cs="宋体"/>
                <w:b w:val="0"/>
                <w:i w:val="0"/>
                <w:color w:val="000000"/>
                <w:sz w:val="14"/>
              </w:rPr>
              <w:t>60</w:t>
            </w:r>
          </w:p>
        </w:tc>
        <w:tc>
          <w:tcPr>
            <w:tcW w:w="1100" w:type="dxa"/>
            <w:vAlign w:val="center"/>
          </w:tcPr>
          <w:p w14:paraId="48F70555"/>
        </w:tc>
        <w:tc>
          <w:tcPr>
            <w:tcW w:w="1100" w:type="dxa"/>
            <w:vAlign w:val="center"/>
          </w:tcPr>
          <w:p w14:paraId="235BCF34"/>
        </w:tc>
        <w:tc>
          <w:tcPr>
            <w:tcW w:w="1100" w:type="dxa"/>
            <w:vAlign w:val="center"/>
          </w:tcPr>
          <w:p w14:paraId="23327B46"/>
        </w:tc>
        <w:tc>
          <w:tcPr>
            <w:tcW w:w="1112" w:type="dxa"/>
            <w:vAlign w:val="center"/>
          </w:tcPr>
          <w:p w14:paraId="4DA611A8"/>
        </w:tc>
      </w:tr>
      <w:tr w14:paraId="10598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16E6FB">
            <w:pPr>
              <w:jc w:val="left"/>
            </w:pPr>
            <w:r>
              <w:rPr>
                <w:rFonts w:ascii="宋体" w:hAnsi="宋体" w:eastAsia="宋体" w:cs="宋体"/>
                <w:b w:val="0"/>
                <w:i w:val="0"/>
                <w:color w:val="000000"/>
                <w:sz w:val="14"/>
              </w:rPr>
              <w:t xml:space="preserve">  一般公共预算财政拨款</w:t>
            </w:r>
          </w:p>
        </w:tc>
        <w:tc>
          <w:tcPr>
            <w:tcW w:w="380" w:type="dxa"/>
            <w:vAlign w:val="center"/>
          </w:tcPr>
          <w:p w14:paraId="303014DB">
            <w:pPr>
              <w:jc w:val="center"/>
            </w:pPr>
            <w:r>
              <w:rPr>
                <w:rFonts w:ascii="宋体" w:hAnsi="宋体" w:eastAsia="宋体" w:cs="宋体"/>
                <w:b w:val="0"/>
                <w:i w:val="0"/>
                <w:color w:val="000000"/>
                <w:sz w:val="14"/>
              </w:rPr>
              <w:t>29</w:t>
            </w:r>
          </w:p>
        </w:tc>
        <w:tc>
          <w:tcPr>
            <w:tcW w:w="1100" w:type="dxa"/>
            <w:vAlign w:val="center"/>
          </w:tcPr>
          <w:p w14:paraId="051D9902"/>
        </w:tc>
        <w:tc>
          <w:tcPr>
            <w:tcW w:w="2380" w:type="dxa"/>
            <w:vAlign w:val="center"/>
          </w:tcPr>
          <w:p w14:paraId="4BA516F6"/>
        </w:tc>
        <w:tc>
          <w:tcPr>
            <w:tcW w:w="380" w:type="dxa"/>
            <w:vAlign w:val="center"/>
          </w:tcPr>
          <w:p w14:paraId="1AC63041">
            <w:pPr>
              <w:jc w:val="center"/>
            </w:pPr>
            <w:r>
              <w:rPr>
                <w:rFonts w:ascii="宋体" w:hAnsi="宋体" w:eastAsia="宋体" w:cs="宋体"/>
                <w:b w:val="0"/>
                <w:i w:val="0"/>
                <w:color w:val="000000"/>
                <w:sz w:val="14"/>
              </w:rPr>
              <w:t>61</w:t>
            </w:r>
          </w:p>
        </w:tc>
        <w:tc>
          <w:tcPr>
            <w:tcW w:w="1100" w:type="dxa"/>
            <w:vAlign w:val="center"/>
          </w:tcPr>
          <w:p w14:paraId="530ACC86"/>
        </w:tc>
        <w:tc>
          <w:tcPr>
            <w:tcW w:w="1100" w:type="dxa"/>
            <w:vAlign w:val="center"/>
          </w:tcPr>
          <w:p w14:paraId="7478D76F"/>
        </w:tc>
        <w:tc>
          <w:tcPr>
            <w:tcW w:w="1100" w:type="dxa"/>
            <w:vAlign w:val="center"/>
          </w:tcPr>
          <w:p w14:paraId="50B86B93"/>
        </w:tc>
        <w:tc>
          <w:tcPr>
            <w:tcW w:w="1112" w:type="dxa"/>
            <w:vAlign w:val="center"/>
          </w:tcPr>
          <w:p w14:paraId="56AE8249"/>
        </w:tc>
      </w:tr>
      <w:tr w14:paraId="18D11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436D96">
            <w:pPr>
              <w:jc w:val="left"/>
            </w:pPr>
            <w:r>
              <w:rPr>
                <w:rFonts w:ascii="宋体" w:hAnsi="宋体" w:eastAsia="宋体" w:cs="宋体"/>
                <w:b w:val="0"/>
                <w:i w:val="0"/>
                <w:color w:val="000000"/>
                <w:sz w:val="14"/>
              </w:rPr>
              <w:t xml:space="preserve">  政府性基金预算财政拨款</w:t>
            </w:r>
          </w:p>
        </w:tc>
        <w:tc>
          <w:tcPr>
            <w:tcW w:w="380" w:type="dxa"/>
            <w:vAlign w:val="center"/>
          </w:tcPr>
          <w:p w14:paraId="302538B4">
            <w:pPr>
              <w:jc w:val="center"/>
            </w:pPr>
            <w:r>
              <w:rPr>
                <w:rFonts w:ascii="宋体" w:hAnsi="宋体" w:eastAsia="宋体" w:cs="宋体"/>
                <w:b w:val="0"/>
                <w:i w:val="0"/>
                <w:color w:val="000000"/>
                <w:sz w:val="14"/>
              </w:rPr>
              <w:t>30</w:t>
            </w:r>
          </w:p>
        </w:tc>
        <w:tc>
          <w:tcPr>
            <w:tcW w:w="1100" w:type="dxa"/>
            <w:vAlign w:val="center"/>
          </w:tcPr>
          <w:p w14:paraId="6A6C96CF"/>
        </w:tc>
        <w:tc>
          <w:tcPr>
            <w:tcW w:w="2380" w:type="dxa"/>
            <w:vAlign w:val="center"/>
          </w:tcPr>
          <w:p w14:paraId="3DC3C887"/>
        </w:tc>
        <w:tc>
          <w:tcPr>
            <w:tcW w:w="380" w:type="dxa"/>
            <w:vAlign w:val="center"/>
          </w:tcPr>
          <w:p w14:paraId="4A223326">
            <w:pPr>
              <w:jc w:val="center"/>
            </w:pPr>
            <w:r>
              <w:rPr>
                <w:rFonts w:ascii="宋体" w:hAnsi="宋体" w:eastAsia="宋体" w:cs="宋体"/>
                <w:b w:val="0"/>
                <w:i w:val="0"/>
                <w:color w:val="000000"/>
                <w:sz w:val="14"/>
              </w:rPr>
              <w:t>62</w:t>
            </w:r>
          </w:p>
        </w:tc>
        <w:tc>
          <w:tcPr>
            <w:tcW w:w="1100" w:type="dxa"/>
            <w:vAlign w:val="center"/>
          </w:tcPr>
          <w:p w14:paraId="2CA5EB9C"/>
        </w:tc>
        <w:tc>
          <w:tcPr>
            <w:tcW w:w="1100" w:type="dxa"/>
            <w:vAlign w:val="center"/>
          </w:tcPr>
          <w:p w14:paraId="00054235"/>
        </w:tc>
        <w:tc>
          <w:tcPr>
            <w:tcW w:w="1100" w:type="dxa"/>
            <w:vAlign w:val="center"/>
          </w:tcPr>
          <w:p w14:paraId="5E5EC935"/>
        </w:tc>
        <w:tc>
          <w:tcPr>
            <w:tcW w:w="1112" w:type="dxa"/>
            <w:vAlign w:val="center"/>
          </w:tcPr>
          <w:p w14:paraId="6759451D"/>
        </w:tc>
      </w:tr>
      <w:tr w14:paraId="5B768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0D458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A4CEE06">
            <w:pPr>
              <w:jc w:val="center"/>
            </w:pPr>
            <w:r>
              <w:rPr>
                <w:rFonts w:ascii="宋体" w:hAnsi="宋体" w:eastAsia="宋体" w:cs="宋体"/>
                <w:b w:val="0"/>
                <w:i w:val="0"/>
                <w:color w:val="000000"/>
                <w:sz w:val="14"/>
              </w:rPr>
              <w:t>31</w:t>
            </w:r>
          </w:p>
        </w:tc>
        <w:tc>
          <w:tcPr>
            <w:tcW w:w="1100" w:type="dxa"/>
            <w:vAlign w:val="center"/>
          </w:tcPr>
          <w:p w14:paraId="54725919"/>
        </w:tc>
        <w:tc>
          <w:tcPr>
            <w:tcW w:w="2380" w:type="dxa"/>
            <w:vAlign w:val="center"/>
          </w:tcPr>
          <w:p w14:paraId="56C7C1BB"/>
        </w:tc>
        <w:tc>
          <w:tcPr>
            <w:tcW w:w="380" w:type="dxa"/>
            <w:vAlign w:val="center"/>
          </w:tcPr>
          <w:p w14:paraId="0052551C">
            <w:pPr>
              <w:jc w:val="center"/>
            </w:pPr>
            <w:r>
              <w:rPr>
                <w:rFonts w:ascii="宋体" w:hAnsi="宋体" w:eastAsia="宋体" w:cs="宋体"/>
                <w:b w:val="0"/>
                <w:i w:val="0"/>
                <w:color w:val="000000"/>
                <w:sz w:val="14"/>
              </w:rPr>
              <w:t>63</w:t>
            </w:r>
          </w:p>
        </w:tc>
        <w:tc>
          <w:tcPr>
            <w:tcW w:w="1100" w:type="dxa"/>
            <w:vAlign w:val="center"/>
          </w:tcPr>
          <w:p w14:paraId="2815D9A1"/>
        </w:tc>
        <w:tc>
          <w:tcPr>
            <w:tcW w:w="1100" w:type="dxa"/>
            <w:vAlign w:val="center"/>
          </w:tcPr>
          <w:p w14:paraId="5637DCC0"/>
        </w:tc>
        <w:tc>
          <w:tcPr>
            <w:tcW w:w="1100" w:type="dxa"/>
            <w:vAlign w:val="center"/>
          </w:tcPr>
          <w:p w14:paraId="14999805"/>
        </w:tc>
        <w:tc>
          <w:tcPr>
            <w:tcW w:w="1112" w:type="dxa"/>
            <w:vAlign w:val="center"/>
          </w:tcPr>
          <w:p w14:paraId="699F2554"/>
        </w:tc>
      </w:tr>
      <w:tr w14:paraId="652CB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94BF2E">
            <w:pPr>
              <w:jc w:val="center"/>
            </w:pPr>
            <w:r>
              <w:rPr>
                <w:rFonts w:ascii="宋体" w:hAnsi="宋体" w:eastAsia="宋体" w:cs="宋体"/>
                <w:b w:val="0"/>
                <w:i w:val="0"/>
                <w:color w:val="000000"/>
                <w:sz w:val="14"/>
              </w:rPr>
              <w:t>总计</w:t>
            </w:r>
          </w:p>
        </w:tc>
        <w:tc>
          <w:tcPr>
            <w:tcW w:w="380" w:type="dxa"/>
            <w:vAlign w:val="center"/>
          </w:tcPr>
          <w:p w14:paraId="515C337E">
            <w:pPr>
              <w:jc w:val="center"/>
            </w:pPr>
            <w:r>
              <w:rPr>
                <w:rFonts w:ascii="宋体" w:hAnsi="宋体" w:eastAsia="宋体" w:cs="宋体"/>
                <w:b w:val="0"/>
                <w:i w:val="0"/>
                <w:color w:val="000000"/>
                <w:sz w:val="14"/>
              </w:rPr>
              <w:t>32</w:t>
            </w:r>
          </w:p>
        </w:tc>
        <w:tc>
          <w:tcPr>
            <w:tcW w:w="1100" w:type="dxa"/>
            <w:vAlign w:val="center"/>
          </w:tcPr>
          <w:p w14:paraId="0492BE80">
            <w:pPr>
              <w:jc w:val="right"/>
            </w:pPr>
            <w:r>
              <w:rPr>
                <w:rFonts w:ascii="宋体" w:hAnsi="宋体" w:eastAsia="宋体" w:cs="宋体"/>
                <w:b w:val="0"/>
                <w:i w:val="0"/>
                <w:color w:val="000000"/>
                <w:sz w:val="14"/>
              </w:rPr>
              <w:t>5,062.06</w:t>
            </w:r>
          </w:p>
        </w:tc>
        <w:tc>
          <w:tcPr>
            <w:tcW w:w="2380" w:type="dxa"/>
            <w:vAlign w:val="center"/>
          </w:tcPr>
          <w:p w14:paraId="01EE31CB">
            <w:pPr>
              <w:jc w:val="center"/>
            </w:pPr>
            <w:r>
              <w:rPr>
                <w:rFonts w:ascii="宋体" w:hAnsi="宋体" w:eastAsia="宋体" w:cs="宋体"/>
                <w:b w:val="0"/>
                <w:i w:val="0"/>
                <w:color w:val="000000"/>
                <w:sz w:val="14"/>
              </w:rPr>
              <w:t>总计</w:t>
            </w:r>
          </w:p>
        </w:tc>
        <w:tc>
          <w:tcPr>
            <w:tcW w:w="380" w:type="dxa"/>
            <w:vAlign w:val="center"/>
          </w:tcPr>
          <w:p w14:paraId="66EEE3DB">
            <w:pPr>
              <w:jc w:val="center"/>
            </w:pPr>
            <w:r>
              <w:rPr>
                <w:rFonts w:ascii="宋体" w:hAnsi="宋体" w:eastAsia="宋体" w:cs="宋体"/>
                <w:b w:val="0"/>
                <w:i w:val="0"/>
                <w:color w:val="000000"/>
                <w:sz w:val="14"/>
              </w:rPr>
              <w:t>64</w:t>
            </w:r>
          </w:p>
        </w:tc>
        <w:tc>
          <w:tcPr>
            <w:tcW w:w="1100" w:type="dxa"/>
            <w:vAlign w:val="center"/>
          </w:tcPr>
          <w:p w14:paraId="55491EC9">
            <w:pPr>
              <w:jc w:val="right"/>
            </w:pPr>
            <w:r>
              <w:rPr>
                <w:rFonts w:ascii="宋体" w:hAnsi="宋体" w:eastAsia="宋体" w:cs="宋体"/>
                <w:b w:val="0"/>
                <w:i w:val="0"/>
                <w:color w:val="000000"/>
                <w:sz w:val="14"/>
              </w:rPr>
              <w:t>5,062.06</w:t>
            </w:r>
          </w:p>
        </w:tc>
        <w:tc>
          <w:tcPr>
            <w:tcW w:w="1100" w:type="dxa"/>
            <w:vAlign w:val="center"/>
          </w:tcPr>
          <w:p w14:paraId="436BCEE8">
            <w:pPr>
              <w:jc w:val="right"/>
            </w:pPr>
            <w:r>
              <w:rPr>
                <w:rFonts w:ascii="宋体" w:hAnsi="宋体" w:eastAsia="宋体" w:cs="宋体"/>
                <w:b w:val="0"/>
                <w:i w:val="0"/>
                <w:color w:val="000000"/>
                <w:sz w:val="14"/>
              </w:rPr>
              <w:t>5,062.06</w:t>
            </w:r>
          </w:p>
        </w:tc>
        <w:tc>
          <w:tcPr>
            <w:tcW w:w="1100" w:type="dxa"/>
            <w:vAlign w:val="center"/>
          </w:tcPr>
          <w:p w14:paraId="7159523A"/>
        </w:tc>
        <w:tc>
          <w:tcPr>
            <w:tcW w:w="1112" w:type="dxa"/>
            <w:vAlign w:val="center"/>
          </w:tcPr>
          <w:p w14:paraId="3D8448EA"/>
        </w:tc>
      </w:tr>
      <w:tr w14:paraId="0C949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6B81F0F">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1716FC5"/>
        </w:tc>
      </w:tr>
      <w:tr w14:paraId="6D4D2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28EFAA">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1E5320"/>
        </w:tc>
      </w:tr>
      <w:tr w14:paraId="49741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87FDDE">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EF4AF2"/>
        </w:tc>
      </w:tr>
    </w:tbl>
    <w:p w14:paraId="7C160ACE">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98324C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5079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A5177F9">
            <w:pPr>
              <w:jc w:val="right"/>
            </w:pPr>
            <w:r>
              <w:rPr>
                <w:rFonts w:ascii="宋体" w:hAnsi="宋体" w:eastAsia="宋体" w:cs="宋体"/>
                <w:sz w:val="20"/>
              </w:rPr>
              <w:t>公开05表</w:t>
            </w:r>
          </w:p>
        </w:tc>
      </w:tr>
      <w:tr w14:paraId="39A17D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EBDB63">
            <w:pPr>
              <w:jc w:val="left"/>
            </w:pPr>
            <w:r>
              <w:rPr>
                <w:rFonts w:ascii="宋体" w:hAnsi="宋体" w:eastAsia="宋体" w:cs="宋体"/>
                <w:sz w:val="20"/>
              </w:rPr>
              <w:t>部门：辽宁省盘锦市盘山县吴家镇人民政府</w:t>
            </w:r>
          </w:p>
        </w:tc>
        <w:tc>
          <w:tcPr>
            <w:tcW w:w="2000" w:type="dxa"/>
          </w:tcPr>
          <w:p w14:paraId="121313EF">
            <w:pPr>
              <w:jc w:val="center"/>
            </w:pPr>
            <w:r>
              <w:rPr>
                <w:rFonts w:ascii="宋体" w:hAnsi="宋体" w:eastAsia="宋体" w:cs="宋体"/>
                <w:sz w:val="20"/>
              </w:rPr>
              <w:t>2023年度</w:t>
            </w:r>
          </w:p>
        </w:tc>
        <w:tc>
          <w:tcPr>
            <w:tcW w:w="4386" w:type="dxa"/>
          </w:tcPr>
          <w:p w14:paraId="2DAC5B09">
            <w:pPr>
              <w:jc w:val="right"/>
            </w:pPr>
            <w:r>
              <w:rPr>
                <w:rFonts w:ascii="宋体" w:hAnsi="宋体" w:eastAsia="宋体" w:cs="宋体"/>
                <w:sz w:val="20"/>
              </w:rPr>
              <w:t>金额单位：万元</w:t>
            </w:r>
          </w:p>
        </w:tc>
      </w:tr>
    </w:tbl>
    <w:p w14:paraId="2A9458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A822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74F19BA">
            <w:pPr>
              <w:jc w:val="center"/>
            </w:pPr>
            <w:r>
              <w:rPr>
                <w:rFonts w:ascii="宋体" w:hAnsi="宋体" w:eastAsia="宋体" w:cs="宋体"/>
                <w:b w:val="0"/>
                <w:i w:val="0"/>
                <w:color w:val="000000"/>
                <w:sz w:val="20"/>
              </w:rPr>
              <w:t>项目</w:t>
            </w:r>
          </w:p>
        </w:tc>
        <w:tc>
          <w:tcPr>
            <w:tcW w:w="1980" w:type="dxa"/>
            <w:gridSpan w:val="3"/>
            <w:vAlign w:val="center"/>
          </w:tcPr>
          <w:p w14:paraId="0A554BAC">
            <w:pPr>
              <w:jc w:val="center"/>
            </w:pPr>
            <w:r>
              <w:rPr>
                <w:rFonts w:ascii="宋体" w:hAnsi="宋体" w:eastAsia="宋体" w:cs="宋体"/>
                <w:b w:val="0"/>
                <w:i w:val="0"/>
                <w:color w:val="000000"/>
                <w:sz w:val="20"/>
              </w:rPr>
              <w:t>本年支出</w:t>
            </w:r>
          </w:p>
        </w:tc>
      </w:tr>
      <w:tr w14:paraId="14931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61ECB3C">
            <w:pPr>
              <w:jc w:val="center"/>
            </w:pPr>
            <w:r>
              <w:rPr>
                <w:rFonts w:ascii="宋体" w:hAnsi="宋体" w:eastAsia="宋体" w:cs="宋体"/>
                <w:b w:val="0"/>
                <w:i w:val="0"/>
                <w:color w:val="000000"/>
                <w:sz w:val="20"/>
              </w:rPr>
              <w:t>功能分类科目编码</w:t>
            </w:r>
          </w:p>
        </w:tc>
        <w:tc>
          <w:tcPr>
            <w:tcW w:w="3900" w:type="dxa"/>
            <w:vMerge w:val="restart"/>
            <w:vAlign w:val="center"/>
          </w:tcPr>
          <w:p w14:paraId="29B95F5D">
            <w:pPr>
              <w:jc w:val="center"/>
            </w:pPr>
            <w:r>
              <w:rPr>
                <w:rFonts w:ascii="宋体" w:hAnsi="宋体" w:eastAsia="宋体" w:cs="宋体"/>
                <w:b w:val="0"/>
                <w:i w:val="0"/>
                <w:color w:val="000000"/>
                <w:sz w:val="20"/>
              </w:rPr>
              <w:t>科目名称</w:t>
            </w:r>
          </w:p>
        </w:tc>
        <w:tc>
          <w:tcPr>
            <w:tcW w:w="1980" w:type="dxa"/>
            <w:vMerge w:val="restart"/>
            <w:vAlign w:val="center"/>
          </w:tcPr>
          <w:p w14:paraId="27F24C61">
            <w:pPr>
              <w:jc w:val="center"/>
            </w:pPr>
            <w:r>
              <w:rPr>
                <w:rFonts w:ascii="宋体" w:hAnsi="宋体" w:eastAsia="宋体" w:cs="宋体"/>
                <w:b w:val="0"/>
                <w:i w:val="0"/>
                <w:color w:val="000000"/>
                <w:sz w:val="20"/>
              </w:rPr>
              <w:t>小计</w:t>
            </w:r>
          </w:p>
        </w:tc>
        <w:tc>
          <w:tcPr>
            <w:tcW w:w="1980" w:type="dxa"/>
            <w:vMerge w:val="restart"/>
            <w:vAlign w:val="center"/>
          </w:tcPr>
          <w:p w14:paraId="2EED0F21">
            <w:pPr>
              <w:jc w:val="center"/>
            </w:pPr>
            <w:r>
              <w:rPr>
                <w:rFonts w:ascii="宋体" w:hAnsi="宋体" w:eastAsia="宋体" w:cs="宋体"/>
                <w:b w:val="0"/>
                <w:i w:val="0"/>
                <w:color w:val="000000"/>
                <w:sz w:val="20"/>
              </w:rPr>
              <w:t>基本支出</w:t>
            </w:r>
          </w:p>
        </w:tc>
        <w:tc>
          <w:tcPr>
            <w:tcW w:w="1952" w:type="dxa"/>
            <w:vMerge w:val="restart"/>
            <w:vAlign w:val="center"/>
          </w:tcPr>
          <w:p w14:paraId="7104BCCE">
            <w:pPr>
              <w:jc w:val="center"/>
            </w:pPr>
            <w:r>
              <w:rPr>
                <w:rFonts w:ascii="宋体" w:hAnsi="宋体" w:eastAsia="宋体" w:cs="宋体"/>
                <w:b w:val="0"/>
                <w:i w:val="0"/>
                <w:color w:val="000000"/>
                <w:sz w:val="20"/>
              </w:rPr>
              <w:t>项目支出</w:t>
            </w:r>
          </w:p>
        </w:tc>
      </w:tr>
      <w:tr w14:paraId="39947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5FEE20E"/>
        </w:tc>
        <w:tc>
          <w:tcPr>
            <w:tcW w:w="3900" w:type="dxa"/>
            <w:vMerge w:val="continue"/>
            <w:vAlign w:val="center"/>
          </w:tcPr>
          <w:p w14:paraId="0F48FFB0"/>
        </w:tc>
        <w:tc>
          <w:tcPr>
            <w:tcW w:w="1980" w:type="dxa"/>
            <w:vMerge w:val="continue"/>
            <w:vAlign w:val="center"/>
          </w:tcPr>
          <w:p w14:paraId="4CB325E9"/>
        </w:tc>
        <w:tc>
          <w:tcPr>
            <w:tcW w:w="1980" w:type="dxa"/>
            <w:vMerge w:val="continue"/>
            <w:vAlign w:val="center"/>
          </w:tcPr>
          <w:p w14:paraId="6A1A8D7F"/>
        </w:tc>
        <w:tc>
          <w:tcPr>
            <w:tcW w:w="1952" w:type="dxa"/>
            <w:vMerge w:val="continue"/>
            <w:vAlign w:val="center"/>
          </w:tcPr>
          <w:p w14:paraId="5C6E65EB"/>
        </w:tc>
      </w:tr>
      <w:tr w14:paraId="418E4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5C18BE1"/>
        </w:tc>
        <w:tc>
          <w:tcPr>
            <w:tcW w:w="3900" w:type="dxa"/>
            <w:vMerge w:val="continue"/>
            <w:vAlign w:val="center"/>
          </w:tcPr>
          <w:p w14:paraId="002183E6"/>
        </w:tc>
        <w:tc>
          <w:tcPr>
            <w:tcW w:w="1980" w:type="dxa"/>
            <w:vMerge w:val="continue"/>
            <w:vAlign w:val="center"/>
          </w:tcPr>
          <w:p w14:paraId="58D25FE5"/>
        </w:tc>
        <w:tc>
          <w:tcPr>
            <w:tcW w:w="1980" w:type="dxa"/>
            <w:vMerge w:val="continue"/>
            <w:vAlign w:val="center"/>
          </w:tcPr>
          <w:p w14:paraId="51D1DF61"/>
        </w:tc>
        <w:tc>
          <w:tcPr>
            <w:tcW w:w="1952" w:type="dxa"/>
            <w:vMerge w:val="continue"/>
            <w:vAlign w:val="center"/>
          </w:tcPr>
          <w:p w14:paraId="78620272"/>
        </w:tc>
      </w:tr>
      <w:tr w14:paraId="3D722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7308AD9">
            <w:pPr>
              <w:jc w:val="center"/>
            </w:pPr>
            <w:r>
              <w:rPr>
                <w:rFonts w:ascii="宋体" w:hAnsi="宋体" w:eastAsia="宋体" w:cs="宋体"/>
                <w:b w:val="0"/>
                <w:i w:val="0"/>
                <w:color w:val="000000"/>
                <w:sz w:val="20"/>
              </w:rPr>
              <w:t>栏次</w:t>
            </w:r>
          </w:p>
        </w:tc>
        <w:tc>
          <w:tcPr>
            <w:tcW w:w="1980" w:type="dxa"/>
            <w:vAlign w:val="center"/>
          </w:tcPr>
          <w:p w14:paraId="74185C98">
            <w:pPr>
              <w:jc w:val="center"/>
            </w:pPr>
            <w:r>
              <w:rPr>
                <w:rFonts w:ascii="宋体" w:hAnsi="宋体" w:eastAsia="宋体" w:cs="宋体"/>
                <w:b w:val="0"/>
                <w:i w:val="0"/>
                <w:color w:val="000000"/>
                <w:sz w:val="20"/>
              </w:rPr>
              <w:t>1</w:t>
            </w:r>
          </w:p>
        </w:tc>
        <w:tc>
          <w:tcPr>
            <w:tcW w:w="1980" w:type="dxa"/>
            <w:vAlign w:val="center"/>
          </w:tcPr>
          <w:p w14:paraId="04BFA37B">
            <w:pPr>
              <w:jc w:val="center"/>
            </w:pPr>
            <w:r>
              <w:rPr>
                <w:rFonts w:ascii="宋体" w:hAnsi="宋体" w:eastAsia="宋体" w:cs="宋体"/>
                <w:b w:val="0"/>
                <w:i w:val="0"/>
                <w:color w:val="000000"/>
                <w:sz w:val="20"/>
              </w:rPr>
              <w:t>2</w:t>
            </w:r>
          </w:p>
        </w:tc>
        <w:tc>
          <w:tcPr>
            <w:tcW w:w="1952" w:type="dxa"/>
            <w:vAlign w:val="center"/>
          </w:tcPr>
          <w:p w14:paraId="3E91FB5C">
            <w:pPr>
              <w:jc w:val="center"/>
            </w:pPr>
            <w:r>
              <w:rPr>
                <w:rFonts w:ascii="宋体" w:hAnsi="宋体" w:eastAsia="宋体" w:cs="宋体"/>
                <w:b w:val="0"/>
                <w:i w:val="0"/>
                <w:color w:val="000000"/>
                <w:sz w:val="20"/>
              </w:rPr>
              <w:t>3</w:t>
            </w:r>
          </w:p>
        </w:tc>
      </w:tr>
      <w:tr w14:paraId="1E9FA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EDEF0D0">
            <w:pPr>
              <w:jc w:val="center"/>
            </w:pPr>
            <w:r>
              <w:rPr>
                <w:rFonts w:ascii="宋体" w:hAnsi="宋体" w:eastAsia="宋体" w:cs="宋体"/>
                <w:b w:val="0"/>
                <w:i w:val="0"/>
                <w:color w:val="000000"/>
                <w:sz w:val="20"/>
              </w:rPr>
              <w:t>合计</w:t>
            </w:r>
          </w:p>
        </w:tc>
        <w:tc>
          <w:tcPr>
            <w:tcW w:w="1980" w:type="dxa"/>
            <w:vAlign w:val="center"/>
          </w:tcPr>
          <w:p w14:paraId="0535ED2C">
            <w:pPr>
              <w:jc w:val="right"/>
            </w:pPr>
            <w:r>
              <w:rPr>
                <w:rFonts w:ascii="宋体" w:hAnsi="宋体" w:eastAsia="宋体" w:cs="宋体"/>
                <w:b/>
                <w:i w:val="0"/>
                <w:color w:val="000000"/>
                <w:sz w:val="20"/>
              </w:rPr>
              <w:t>5,062.06</w:t>
            </w:r>
          </w:p>
        </w:tc>
        <w:tc>
          <w:tcPr>
            <w:tcW w:w="1980" w:type="dxa"/>
            <w:vAlign w:val="center"/>
          </w:tcPr>
          <w:p w14:paraId="4BA5ADE9">
            <w:pPr>
              <w:jc w:val="right"/>
            </w:pPr>
            <w:r>
              <w:rPr>
                <w:rFonts w:ascii="宋体" w:hAnsi="宋体" w:eastAsia="宋体" w:cs="宋体"/>
                <w:b/>
                <w:i w:val="0"/>
                <w:color w:val="000000"/>
                <w:sz w:val="20"/>
              </w:rPr>
              <w:t>1,044.02</w:t>
            </w:r>
          </w:p>
        </w:tc>
        <w:tc>
          <w:tcPr>
            <w:tcW w:w="1952" w:type="dxa"/>
            <w:vAlign w:val="center"/>
          </w:tcPr>
          <w:p w14:paraId="256F237E">
            <w:pPr>
              <w:jc w:val="right"/>
            </w:pPr>
            <w:r>
              <w:rPr>
                <w:rFonts w:ascii="宋体" w:hAnsi="宋体" w:eastAsia="宋体" w:cs="宋体"/>
                <w:b/>
                <w:i w:val="0"/>
                <w:color w:val="000000"/>
                <w:sz w:val="20"/>
              </w:rPr>
              <w:t>4,018.03</w:t>
            </w:r>
          </w:p>
        </w:tc>
      </w:tr>
      <w:tr w14:paraId="4F63C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1378FE">
            <w:pPr>
              <w:jc w:val="left"/>
            </w:pPr>
            <w:r>
              <w:rPr>
                <w:rFonts w:ascii="宋体" w:hAnsi="宋体" w:eastAsia="宋体" w:cs="宋体"/>
                <w:b w:val="0"/>
                <w:i w:val="0"/>
                <w:color w:val="000000"/>
                <w:sz w:val="20"/>
              </w:rPr>
              <w:t>201</w:t>
            </w:r>
          </w:p>
        </w:tc>
        <w:tc>
          <w:tcPr>
            <w:tcW w:w="3900" w:type="dxa"/>
            <w:vAlign w:val="center"/>
          </w:tcPr>
          <w:p w14:paraId="01D582AA">
            <w:pPr>
              <w:jc w:val="left"/>
            </w:pPr>
            <w:r>
              <w:rPr>
                <w:rFonts w:ascii="宋体" w:hAnsi="宋体" w:eastAsia="宋体" w:cs="宋体"/>
                <w:b w:val="0"/>
                <w:i w:val="0"/>
                <w:color w:val="000000"/>
                <w:sz w:val="20"/>
              </w:rPr>
              <w:t>一般公共服务支出</w:t>
            </w:r>
          </w:p>
        </w:tc>
        <w:tc>
          <w:tcPr>
            <w:tcW w:w="1980" w:type="dxa"/>
            <w:vAlign w:val="center"/>
          </w:tcPr>
          <w:p w14:paraId="26873035">
            <w:pPr>
              <w:jc w:val="right"/>
            </w:pPr>
            <w:r>
              <w:rPr>
                <w:rFonts w:ascii="宋体" w:hAnsi="宋体" w:eastAsia="宋体" w:cs="宋体"/>
                <w:b w:val="0"/>
                <w:i w:val="0"/>
                <w:color w:val="000000"/>
                <w:sz w:val="20"/>
              </w:rPr>
              <w:t>1,047.42</w:t>
            </w:r>
          </w:p>
        </w:tc>
        <w:tc>
          <w:tcPr>
            <w:tcW w:w="1980" w:type="dxa"/>
            <w:vAlign w:val="center"/>
          </w:tcPr>
          <w:p w14:paraId="2E0DD6DC">
            <w:pPr>
              <w:jc w:val="right"/>
            </w:pPr>
            <w:r>
              <w:rPr>
                <w:rFonts w:ascii="宋体" w:hAnsi="宋体" w:eastAsia="宋体" w:cs="宋体"/>
                <w:b w:val="0"/>
                <w:i w:val="0"/>
                <w:color w:val="000000"/>
                <w:sz w:val="20"/>
              </w:rPr>
              <w:t>662.42</w:t>
            </w:r>
          </w:p>
        </w:tc>
        <w:tc>
          <w:tcPr>
            <w:tcW w:w="1952" w:type="dxa"/>
            <w:vAlign w:val="center"/>
          </w:tcPr>
          <w:p w14:paraId="385EBFE7">
            <w:pPr>
              <w:jc w:val="right"/>
            </w:pPr>
            <w:r>
              <w:rPr>
                <w:rFonts w:ascii="宋体" w:hAnsi="宋体" w:eastAsia="宋体" w:cs="宋体"/>
                <w:b w:val="0"/>
                <w:i w:val="0"/>
                <w:color w:val="000000"/>
                <w:sz w:val="20"/>
              </w:rPr>
              <w:t>385.00</w:t>
            </w:r>
          </w:p>
        </w:tc>
      </w:tr>
      <w:tr w14:paraId="2FE9D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4566D2">
            <w:pPr>
              <w:jc w:val="left"/>
            </w:pPr>
            <w:r>
              <w:rPr>
                <w:rFonts w:ascii="宋体" w:hAnsi="宋体" w:eastAsia="宋体" w:cs="宋体"/>
                <w:b w:val="0"/>
                <w:i w:val="0"/>
                <w:color w:val="000000"/>
                <w:sz w:val="20"/>
              </w:rPr>
              <w:t>20103</w:t>
            </w:r>
          </w:p>
        </w:tc>
        <w:tc>
          <w:tcPr>
            <w:tcW w:w="3900" w:type="dxa"/>
            <w:vAlign w:val="center"/>
          </w:tcPr>
          <w:p w14:paraId="0FE9F45A">
            <w:pPr>
              <w:jc w:val="left"/>
            </w:pPr>
            <w:r>
              <w:rPr>
                <w:rFonts w:ascii="宋体" w:hAnsi="宋体" w:eastAsia="宋体" w:cs="宋体"/>
                <w:b w:val="0"/>
                <w:i w:val="0"/>
                <w:color w:val="000000"/>
                <w:sz w:val="20"/>
              </w:rPr>
              <w:t>政府办公厅（室）及相关机构事务</w:t>
            </w:r>
          </w:p>
        </w:tc>
        <w:tc>
          <w:tcPr>
            <w:tcW w:w="1980" w:type="dxa"/>
            <w:vAlign w:val="center"/>
          </w:tcPr>
          <w:p w14:paraId="0079CB1E">
            <w:pPr>
              <w:jc w:val="right"/>
            </w:pPr>
            <w:r>
              <w:rPr>
                <w:rFonts w:ascii="宋体" w:hAnsi="宋体" w:eastAsia="宋体" w:cs="宋体"/>
                <w:b w:val="0"/>
                <w:i w:val="0"/>
                <w:color w:val="000000"/>
                <w:sz w:val="20"/>
              </w:rPr>
              <w:t>1,047.42</w:t>
            </w:r>
          </w:p>
        </w:tc>
        <w:tc>
          <w:tcPr>
            <w:tcW w:w="1980" w:type="dxa"/>
            <w:vAlign w:val="center"/>
          </w:tcPr>
          <w:p w14:paraId="0FD3324E">
            <w:pPr>
              <w:jc w:val="right"/>
            </w:pPr>
            <w:r>
              <w:rPr>
                <w:rFonts w:ascii="宋体" w:hAnsi="宋体" w:eastAsia="宋体" w:cs="宋体"/>
                <w:b w:val="0"/>
                <w:i w:val="0"/>
                <w:color w:val="000000"/>
                <w:sz w:val="20"/>
              </w:rPr>
              <w:t>662.42</w:t>
            </w:r>
          </w:p>
        </w:tc>
        <w:tc>
          <w:tcPr>
            <w:tcW w:w="1952" w:type="dxa"/>
            <w:vAlign w:val="center"/>
          </w:tcPr>
          <w:p w14:paraId="0BBF5372">
            <w:pPr>
              <w:jc w:val="right"/>
            </w:pPr>
            <w:r>
              <w:rPr>
                <w:rFonts w:ascii="宋体" w:hAnsi="宋体" w:eastAsia="宋体" w:cs="宋体"/>
                <w:b w:val="0"/>
                <w:i w:val="0"/>
                <w:color w:val="000000"/>
                <w:sz w:val="20"/>
              </w:rPr>
              <w:t>385.00</w:t>
            </w:r>
          </w:p>
        </w:tc>
      </w:tr>
      <w:tr w14:paraId="2AF8C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08B17F">
            <w:pPr>
              <w:jc w:val="left"/>
            </w:pPr>
            <w:r>
              <w:rPr>
                <w:rFonts w:ascii="宋体" w:hAnsi="宋体" w:eastAsia="宋体" w:cs="宋体"/>
                <w:b w:val="0"/>
                <w:i w:val="0"/>
                <w:color w:val="000000"/>
                <w:sz w:val="20"/>
              </w:rPr>
              <w:t>2010301</w:t>
            </w:r>
          </w:p>
        </w:tc>
        <w:tc>
          <w:tcPr>
            <w:tcW w:w="3900" w:type="dxa"/>
            <w:vAlign w:val="center"/>
          </w:tcPr>
          <w:p w14:paraId="097DBE45">
            <w:pPr>
              <w:jc w:val="left"/>
            </w:pPr>
            <w:r>
              <w:rPr>
                <w:rFonts w:ascii="宋体" w:hAnsi="宋体" w:eastAsia="宋体" w:cs="宋体"/>
                <w:b w:val="0"/>
                <w:i w:val="0"/>
                <w:color w:val="000000"/>
                <w:sz w:val="20"/>
              </w:rPr>
              <w:t>行政运行</w:t>
            </w:r>
          </w:p>
        </w:tc>
        <w:tc>
          <w:tcPr>
            <w:tcW w:w="1980" w:type="dxa"/>
            <w:vAlign w:val="center"/>
          </w:tcPr>
          <w:p w14:paraId="448FCE23">
            <w:pPr>
              <w:jc w:val="right"/>
            </w:pPr>
            <w:r>
              <w:rPr>
                <w:rFonts w:ascii="宋体" w:hAnsi="宋体" w:eastAsia="宋体" w:cs="宋体"/>
                <w:b w:val="0"/>
                <w:i w:val="0"/>
                <w:color w:val="000000"/>
                <w:sz w:val="20"/>
              </w:rPr>
              <w:t>353.91</w:t>
            </w:r>
          </w:p>
        </w:tc>
        <w:tc>
          <w:tcPr>
            <w:tcW w:w="1980" w:type="dxa"/>
            <w:vAlign w:val="center"/>
          </w:tcPr>
          <w:p w14:paraId="18E1F48A">
            <w:pPr>
              <w:jc w:val="right"/>
            </w:pPr>
            <w:r>
              <w:rPr>
                <w:rFonts w:ascii="宋体" w:hAnsi="宋体" w:eastAsia="宋体" w:cs="宋体"/>
                <w:b w:val="0"/>
                <w:i w:val="0"/>
                <w:color w:val="000000"/>
                <w:sz w:val="20"/>
              </w:rPr>
              <w:t>353.91</w:t>
            </w:r>
          </w:p>
        </w:tc>
        <w:tc>
          <w:tcPr>
            <w:tcW w:w="1952" w:type="dxa"/>
            <w:vAlign w:val="center"/>
          </w:tcPr>
          <w:p w14:paraId="23169133">
            <w:pPr>
              <w:jc w:val="right"/>
            </w:pPr>
            <w:r>
              <w:rPr>
                <w:rFonts w:ascii="宋体" w:hAnsi="宋体" w:eastAsia="宋体" w:cs="宋体"/>
                <w:b w:val="0"/>
                <w:i w:val="0"/>
                <w:color w:val="000000"/>
                <w:sz w:val="20"/>
              </w:rPr>
              <w:t>0.00</w:t>
            </w:r>
          </w:p>
        </w:tc>
      </w:tr>
      <w:tr w14:paraId="47D07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7C7BFA">
            <w:pPr>
              <w:jc w:val="left"/>
            </w:pPr>
            <w:r>
              <w:rPr>
                <w:rFonts w:ascii="宋体" w:hAnsi="宋体" w:eastAsia="宋体" w:cs="宋体"/>
                <w:b w:val="0"/>
                <w:i w:val="0"/>
                <w:color w:val="000000"/>
                <w:sz w:val="20"/>
              </w:rPr>
              <w:t>2010302</w:t>
            </w:r>
          </w:p>
        </w:tc>
        <w:tc>
          <w:tcPr>
            <w:tcW w:w="3900" w:type="dxa"/>
            <w:vAlign w:val="center"/>
          </w:tcPr>
          <w:p w14:paraId="46677B0D">
            <w:pPr>
              <w:jc w:val="left"/>
            </w:pPr>
            <w:r>
              <w:rPr>
                <w:rFonts w:ascii="宋体" w:hAnsi="宋体" w:eastAsia="宋体" w:cs="宋体"/>
                <w:b w:val="0"/>
                <w:i w:val="0"/>
                <w:color w:val="000000"/>
                <w:sz w:val="20"/>
              </w:rPr>
              <w:t>一般行政管理事务</w:t>
            </w:r>
          </w:p>
        </w:tc>
        <w:tc>
          <w:tcPr>
            <w:tcW w:w="1980" w:type="dxa"/>
            <w:vAlign w:val="center"/>
          </w:tcPr>
          <w:p w14:paraId="7DBC9DE9">
            <w:pPr>
              <w:jc w:val="right"/>
            </w:pPr>
            <w:r>
              <w:rPr>
                <w:rFonts w:ascii="宋体" w:hAnsi="宋体" w:eastAsia="宋体" w:cs="宋体"/>
                <w:b w:val="0"/>
                <w:i w:val="0"/>
                <w:color w:val="000000"/>
                <w:sz w:val="20"/>
              </w:rPr>
              <w:t>385.00</w:t>
            </w:r>
          </w:p>
        </w:tc>
        <w:tc>
          <w:tcPr>
            <w:tcW w:w="1980" w:type="dxa"/>
            <w:vAlign w:val="center"/>
          </w:tcPr>
          <w:p w14:paraId="093B66DE">
            <w:pPr>
              <w:jc w:val="right"/>
            </w:pPr>
            <w:r>
              <w:rPr>
                <w:rFonts w:ascii="宋体" w:hAnsi="宋体" w:eastAsia="宋体" w:cs="宋体"/>
                <w:b w:val="0"/>
                <w:i w:val="0"/>
                <w:color w:val="000000"/>
                <w:sz w:val="20"/>
              </w:rPr>
              <w:t>0.00</w:t>
            </w:r>
          </w:p>
        </w:tc>
        <w:tc>
          <w:tcPr>
            <w:tcW w:w="1952" w:type="dxa"/>
            <w:vAlign w:val="center"/>
          </w:tcPr>
          <w:p w14:paraId="71D9E572">
            <w:pPr>
              <w:jc w:val="right"/>
            </w:pPr>
            <w:r>
              <w:rPr>
                <w:rFonts w:ascii="宋体" w:hAnsi="宋体" w:eastAsia="宋体" w:cs="宋体"/>
                <w:b w:val="0"/>
                <w:i w:val="0"/>
                <w:color w:val="000000"/>
                <w:sz w:val="20"/>
              </w:rPr>
              <w:t>385.00</w:t>
            </w:r>
          </w:p>
        </w:tc>
      </w:tr>
      <w:tr w14:paraId="7C4EE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2AB44F">
            <w:pPr>
              <w:jc w:val="left"/>
            </w:pPr>
            <w:r>
              <w:rPr>
                <w:rFonts w:ascii="宋体" w:hAnsi="宋体" w:eastAsia="宋体" w:cs="宋体"/>
                <w:b w:val="0"/>
                <w:i w:val="0"/>
                <w:color w:val="000000"/>
                <w:sz w:val="20"/>
              </w:rPr>
              <w:t>2010350</w:t>
            </w:r>
          </w:p>
        </w:tc>
        <w:tc>
          <w:tcPr>
            <w:tcW w:w="3900" w:type="dxa"/>
            <w:vAlign w:val="center"/>
          </w:tcPr>
          <w:p w14:paraId="17A1A877">
            <w:pPr>
              <w:jc w:val="left"/>
            </w:pPr>
            <w:r>
              <w:rPr>
                <w:rFonts w:ascii="宋体" w:hAnsi="宋体" w:eastAsia="宋体" w:cs="宋体"/>
                <w:b w:val="0"/>
                <w:i w:val="0"/>
                <w:color w:val="000000"/>
                <w:sz w:val="20"/>
              </w:rPr>
              <w:t>事业运行</w:t>
            </w:r>
          </w:p>
        </w:tc>
        <w:tc>
          <w:tcPr>
            <w:tcW w:w="1980" w:type="dxa"/>
            <w:vAlign w:val="center"/>
          </w:tcPr>
          <w:p w14:paraId="2491F1EC">
            <w:pPr>
              <w:jc w:val="right"/>
            </w:pPr>
            <w:r>
              <w:rPr>
                <w:rFonts w:ascii="宋体" w:hAnsi="宋体" w:eastAsia="宋体" w:cs="宋体"/>
                <w:b w:val="0"/>
                <w:i w:val="0"/>
                <w:color w:val="000000"/>
                <w:sz w:val="20"/>
              </w:rPr>
              <w:t>308.51</w:t>
            </w:r>
          </w:p>
        </w:tc>
        <w:tc>
          <w:tcPr>
            <w:tcW w:w="1980" w:type="dxa"/>
            <w:vAlign w:val="center"/>
          </w:tcPr>
          <w:p w14:paraId="7F4351E0">
            <w:pPr>
              <w:jc w:val="right"/>
            </w:pPr>
            <w:r>
              <w:rPr>
                <w:rFonts w:ascii="宋体" w:hAnsi="宋体" w:eastAsia="宋体" w:cs="宋体"/>
                <w:b w:val="0"/>
                <w:i w:val="0"/>
                <w:color w:val="000000"/>
                <w:sz w:val="20"/>
              </w:rPr>
              <w:t>308.51</w:t>
            </w:r>
          </w:p>
        </w:tc>
        <w:tc>
          <w:tcPr>
            <w:tcW w:w="1952" w:type="dxa"/>
            <w:vAlign w:val="center"/>
          </w:tcPr>
          <w:p w14:paraId="58B54E51">
            <w:pPr>
              <w:jc w:val="right"/>
            </w:pPr>
            <w:r>
              <w:rPr>
                <w:rFonts w:ascii="宋体" w:hAnsi="宋体" w:eastAsia="宋体" w:cs="宋体"/>
                <w:b w:val="0"/>
                <w:i w:val="0"/>
                <w:color w:val="000000"/>
                <w:sz w:val="20"/>
              </w:rPr>
              <w:t>0.00</w:t>
            </w:r>
          </w:p>
        </w:tc>
      </w:tr>
      <w:tr w14:paraId="02038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5C33FD">
            <w:pPr>
              <w:jc w:val="left"/>
            </w:pPr>
            <w:r>
              <w:rPr>
                <w:rFonts w:ascii="宋体" w:hAnsi="宋体" w:eastAsia="宋体" w:cs="宋体"/>
                <w:b w:val="0"/>
                <w:i w:val="0"/>
                <w:color w:val="000000"/>
                <w:sz w:val="20"/>
              </w:rPr>
              <w:t>203</w:t>
            </w:r>
          </w:p>
        </w:tc>
        <w:tc>
          <w:tcPr>
            <w:tcW w:w="3900" w:type="dxa"/>
            <w:vAlign w:val="center"/>
          </w:tcPr>
          <w:p w14:paraId="0715A257">
            <w:pPr>
              <w:jc w:val="left"/>
            </w:pPr>
            <w:r>
              <w:rPr>
                <w:rFonts w:ascii="宋体" w:hAnsi="宋体" w:eastAsia="宋体" w:cs="宋体"/>
                <w:b w:val="0"/>
                <w:i w:val="0"/>
                <w:color w:val="000000"/>
                <w:sz w:val="20"/>
              </w:rPr>
              <w:t>国防支出</w:t>
            </w:r>
          </w:p>
        </w:tc>
        <w:tc>
          <w:tcPr>
            <w:tcW w:w="1980" w:type="dxa"/>
            <w:vAlign w:val="center"/>
          </w:tcPr>
          <w:p w14:paraId="0B85C510">
            <w:pPr>
              <w:jc w:val="right"/>
            </w:pPr>
            <w:r>
              <w:rPr>
                <w:rFonts w:ascii="宋体" w:hAnsi="宋体" w:eastAsia="宋体" w:cs="宋体"/>
                <w:b w:val="0"/>
                <w:i w:val="0"/>
                <w:color w:val="000000"/>
                <w:sz w:val="20"/>
              </w:rPr>
              <w:t>0.43</w:t>
            </w:r>
          </w:p>
        </w:tc>
        <w:tc>
          <w:tcPr>
            <w:tcW w:w="1980" w:type="dxa"/>
            <w:vAlign w:val="center"/>
          </w:tcPr>
          <w:p w14:paraId="57719291">
            <w:pPr>
              <w:jc w:val="right"/>
            </w:pPr>
            <w:r>
              <w:rPr>
                <w:rFonts w:ascii="宋体" w:hAnsi="宋体" w:eastAsia="宋体" w:cs="宋体"/>
                <w:b w:val="0"/>
                <w:i w:val="0"/>
                <w:color w:val="000000"/>
                <w:sz w:val="20"/>
              </w:rPr>
              <w:t>0.00</w:t>
            </w:r>
          </w:p>
        </w:tc>
        <w:tc>
          <w:tcPr>
            <w:tcW w:w="1952" w:type="dxa"/>
            <w:vAlign w:val="center"/>
          </w:tcPr>
          <w:p w14:paraId="66D0FE60">
            <w:pPr>
              <w:jc w:val="right"/>
            </w:pPr>
            <w:r>
              <w:rPr>
                <w:rFonts w:ascii="宋体" w:hAnsi="宋体" w:eastAsia="宋体" w:cs="宋体"/>
                <w:b w:val="0"/>
                <w:i w:val="0"/>
                <w:color w:val="000000"/>
                <w:sz w:val="20"/>
              </w:rPr>
              <w:t>0.43</w:t>
            </w:r>
          </w:p>
        </w:tc>
      </w:tr>
      <w:tr w14:paraId="2FD47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DBAA33">
            <w:pPr>
              <w:jc w:val="left"/>
            </w:pPr>
            <w:r>
              <w:rPr>
                <w:rFonts w:ascii="宋体" w:hAnsi="宋体" w:eastAsia="宋体" w:cs="宋体"/>
                <w:b w:val="0"/>
                <w:i w:val="0"/>
                <w:color w:val="000000"/>
                <w:sz w:val="20"/>
              </w:rPr>
              <w:t>20306</w:t>
            </w:r>
          </w:p>
        </w:tc>
        <w:tc>
          <w:tcPr>
            <w:tcW w:w="3900" w:type="dxa"/>
            <w:vAlign w:val="center"/>
          </w:tcPr>
          <w:p w14:paraId="31A85295">
            <w:pPr>
              <w:jc w:val="left"/>
            </w:pPr>
            <w:r>
              <w:rPr>
                <w:rFonts w:ascii="宋体" w:hAnsi="宋体" w:eastAsia="宋体" w:cs="宋体"/>
                <w:b w:val="0"/>
                <w:i w:val="0"/>
                <w:color w:val="000000"/>
                <w:sz w:val="20"/>
              </w:rPr>
              <w:t>国防动员</w:t>
            </w:r>
          </w:p>
        </w:tc>
        <w:tc>
          <w:tcPr>
            <w:tcW w:w="1980" w:type="dxa"/>
            <w:vAlign w:val="center"/>
          </w:tcPr>
          <w:p w14:paraId="4B132C9E">
            <w:pPr>
              <w:jc w:val="right"/>
            </w:pPr>
            <w:r>
              <w:rPr>
                <w:rFonts w:ascii="宋体" w:hAnsi="宋体" w:eastAsia="宋体" w:cs="宋体"/>
                <w:b w:val="0"/>
                <w:i w:val="0"/>
                <w:color w:val="000000"/>
                <w:sz w:val="20"/>
              </w:rPr>
              <w:t>0.43</w:t>
            </w:r>
          </w:p>
        </w:tc>
        <w:tc>
          <w:tcPr>
            <w:tcW w:w="1980" w:type="dxa"/>
            <w:vAlign w:val="center"/>
          </w:tcPr>
          <w:p w14:paraId="1F678EDC">
            <w:pPr>
              <w:jc w:val="right"/>
            </w:pPr>
            <w:r>
              <w:rPr>
                <w:rFonts w:ascii="宋体" w:hAnsi="宋体" w:eastAsia="宋体" w:cs="宋体"/>
                <w:b w:val="0"/>
                <w:i w:val="0"/>
                <w:color w:val="000000"/>
                <w:sz w:val="20"/>
              </w:rPr>
              <w:t>0.00</w:t>
            </w:r>
          </w:p>
        </w:tc>
        <w:tc>
          <w:tcPr>
            <w:tcW w:w="1952" w:type="dxa"/>
            <w:vAlign w:val="center"/>
          </w:tcPr>
          <w:p w14:paraId="40148CBD">
            <w:pPr>
              <w:jc w:val="right"/>
            </w:pPr>
            <w:r>
              <w:rPr>
                <w:rFonts w:ascii="宋体" w:hAnsi="宋体" w:eastAsia="宋体" w:cs="宋体"/>
                <w:b w:val="0"/>
                <w:i w:val="0"/>
                <w:color w:val="000000"/>
                <w:sz w:val="20"/>
              </w:rPr>
              <w:t>0.43</w:t>
            </w:r>
          </w:p>
        </w:tc>
      </w:tr>
      <w:tr w14:paraId="1E14D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127934">
            <w:pPr>
              <w:jc w:val="left"/>
            </w:pPr>
            <w:r>
              <w:rPr>
                <w:rFonts w:ascii="宋体" w:hAnsi="宋体" w:eastAsia="宋体" w:cs="宋体"/>
                <w:b w:val="0"/>
                <w:i w:val="0"/>
                <w:color w:val="000000"/>
                <w:sz w:val="20"/>
              </w:rPr>
              <w:t>2030607</w:t>
            </w:r>
          </w:p>
        </w:tc>
        <w:tc>
          <w:tcPr>
            <w:tcW w:w="3900" w:type="dxa"/>
            <w:vAlign w:val="center"/>
          </w:tcPr>
          <w:p w14:paraId="0F55A5CC">
            <w:pPr>
              <w:jc w:val="left"/>
            </w:pPr>
            <w:r>
              <w:rPr>
                <w:rFonts w:ascii="宋体" w:hAnsi="宋体" w:eastAsia="宋体" w:cs="宋体"/>
                <w:b w:val="0"/>
                <w:i w:val="0"/>
                <w:color w:val="000000"/>
                <w:sz w:val="20"/>
              </w:rPr>
              <w:t>民兵</w:t>
            </w:r>
          </w:p>
        </w:tc>
        <w:tc>
          <w:tcPr>
            <w:tcW w:w="1980" w:type="dxa"/>
            <w:vAlign w:val="center"/>
          </w:tcPr>
          <w:p w14:paraId="01854233">
            <w:pPr>
              <w:jc w:val="right"/>
            </w:pPr>
            <w:r>
              <w:rPr>
                <w:rFonts w:ascii="宋体" w:hAnsi="宋体" w:eastAsia="宋体" w:cs="宋体"/>
                <w:b w:val="0"/>
                <w:i w:val="0"/>
                <w:color w:val="000000"/>
                <w:sz w:val="20"/>
              </w:rPr>
              <w:t>0.43</w:t>
            </w:r>
          </w:p>
        </w:tc>
        <w:tc>
          <w:tcPr>
            <w:tcW w:w="1980" w:type="dxa"/>
            <w:vAlign w:val="center"/>
          </w:tcPr>
          <w:p w14:paraId="7E01C158">
            <w:pPr>
              <w:jc w:val="right"/>
            </w:pPr>
            <w:r>
              <w:rPr>
                <w:rFonts w:ascii="宋体" w:hAnsi="宋体" w:eastAsia="宋体" w:cs="宋体"/>
                <w:b w:val="0"/>
                <w:i w:val="0"/>
                <w:color w:val="000000"/>
                <w:sz w:val="20"/>
              </w:rPr>
              <w:t>0.00</w:t>
            </w:r>
          </w:p>
        </w:tc>
        <w:tc>
          <w:tcPr>
            <w:tcW w:w="1952" w:type="dxa"/>
            <w:vAlign w:val="center"/>
          </w:tcPr>
          <w:p w14:paraId="40649ADB">
            <w:pPr>
              <w:jc w:val="right"/>
            </w:pPr>
            <w:r>
              <w:rPr>
                <w:rFonts w:ascii="宋体" w:hAnsi="宋体" w:eastAsia="宋体" w:cs="宋体"/>
                <w:b w:val="0"/>
                <w:i w:val="0"/>
                <w:color w:val="000000"/>
                <w:sz w:val="20"/>
              </w:rPr>
              <w:t>0.43</w:t>
            </w:r>
          </w:p>
        </w:tc>
      </w:tr>
      <w:tr w14:paraId="3D49A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6CCFA7">
            <w:pPr>
              <w:jc w:val="left"/>
            </w:pPr>
            <w:r>
              <w:rPr>
                <w:rFonts w:ascii="宋体" w:hAnsi="宋体" w:eastAsia="宋体" w:cs="宋体"/>
                <w:b w:val="0"/>
                <w:i w:val="0"/>
                <w:color w:val="000000"/>
                <w:sz w:val="20"/>
              </w:rPr>
              <w:t>204</w:t>
            </w:r>
          </w:p>
        </w:tc>
        <w:tc>
          <w:tcPr>
            <w:tcW w:w="3900" w:type="dxa"/>
            <w:vAlign w:val="center"/>
          </w:tcPr>
          <w:p w14:paraId="244A4451">
            <w:pPr>
              <w:jc w:val="left"/>
            </w:pPr>
            <w:r>
              <w:rPr>
                <w:rFonts w:ascii="宋体" w:hAnsi="宋体" w:eastAsia="宋体" w:cs="宋体"/>
                <w:b w:val="0"/>
                <w:i w:val="0"/>
                <w:color w:val="000000"/>
                <w:sz w:val="20"/>
              </w:rPr>
              <w:t>公共安全支出</w:t>
            </w:r>
          </w:p>
        </w:tc>
        <w:tc>
          <w:tcPr>
            <w:tcW w:w="1980" w:type="dxa"/>
            <w:vAlign w:val="center"/>
          </w:tcPr>
          <w:p w14:paraId="3B9E5A79">
            <w:pPr>
              <w:jc w:val="right"/>
            </w:pPr>
            <w:r>
              <w:rPr>
                <w:rFonts w:ascii="宋体" w:hAnsi="宋体" w:eastAsia="宋体" w:cs="宋体"/>
                <w:b w:val="0"/>
                <w:i w:val="0"/>
                <w:color w:val="000000"/>
                <w:sz w:val="20"/>
              </w:rPr>
              <w:t>27.62</w:t>
            </w:r>
          </w:p>
        </w:tc>
        <w:tc>
          <w:tcPr>
            <w:tcW w:w="1980" w:type="dxa"/>
            <w:vAlign w:val="center"/>
          </w:tcPr>
          <w:p w14:paraId="6B1A3AB7">
            <w:pPr>
              <w:jc w:val="right"/>
            </w:pPr>
            <w:r>
              <w:rPr>
                <w:rFonts w:ascii="宋体" w:hAnsi="宋体" w:eastAsia="宋体" w:cs="宋体"/>
                <w:b w:val="0"/>
                <w:i w:val="0"/>
                <w:color w:val="000000"/>
                <w:sz w:val="20"/>
              </w:rPr>
              <w:t>0.00</w:t>
            </w:r>
          </w:p>
        </w:tc>
        <w:tc>
          <w:tcPr>
            <w:tcW w:w="1952" w:type="dxa"/>
            <w:vAlign w:val="center"/>
          </w:tcPr>
          <w:p w14:paraId="68832C17">
            <w:pPr>
              <w:jc w:val="right"/>
            </w:pPr>
            <w:r>
              <w:rPr>
                <w:rFonts w:ascii="宋体" w:hAnsi="宋体" w:eastAsia="宋体" w:cs="宋体"/>
                <w:b w:val="0"/>
                <w:i w:val="0"/>
                <w:color w:val="000000"/>
                <w:sz w:val="20"/>
              </w:rPr>
              <w:t>27.62</w:t>
            </w:r>
          </w:p>
        </w:tc>
      </w:tr>
      <w:tr w14:paraId="27C6A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51A830">
            <w:pPr>
              <w:jc w:val="left"/>
            </w:pPr>
            <w:r>
              <w:rPr>
                <w:rFonts w:ascii="宋体" w:hAnsi="宋体" w:eastAsia="宋体" w:cs="宋体"/>
                <w:b w:val="0"/>
                <w:i w:val="0"/>
                <w:color w:val="000000"/>
                <w:sz w:val="20"/>
              </w:rPr>
              <w:t>20402</w:t>
            </w:r>
          </w:p>
        </w:tc>
        <w:tc>
          <w:tcPr>
            <w:tcW w:w="3900" w:type="dxa"/>
            <w:vAlign w:val="center"/>
          </w:tcPr>
          <w:p w14:paraId="330E715C">
            <w:pPr>
              <w:jc w:val="left"/>
            </w:pPr>
            <w:r>
              <w:rPr>
                <w:rFonts w:ascii="宋体" w:hAnsi="宋体" w:eastAsia="宋体" w:cs="宋体"/>
                <w:b w:val="0"/>
                <w:i w:val="0"/>
                <w:color w:val="000000"/>
                <w:sz w:val="20"/>
              </w:rPr>
              <w:t>公安</w:t>
            </w:r>
          </w:p>
        </w:tc>
        <w:tc>
          <w:tcPr>
            <w:tcW w:w="1980" w:type="dxa"/>
            <w:vAlign w:val="center"/>
          </w:tcPr>
          <w:p w14:paraId="40964C44">
            <w:pPr>
              <w:jc w:val="right"/>
            </w:pPr>
            <w:r>
              <w:rPr>
                <w:rFonts w:ascii="宋体" w:hAnsi="宋体" w:eastAsia="宋体" w:cs="宋体"/>
                <w:b w:val="0"/>
                <w:i w:val="0"/>
                <w:color w:val="000000"/>
                <w:sz w:val="20"/>
              </w:rPr>
              <w:t>27.62</w:t>
            </w:r>
          </w:p>
        </w:tc>
        <w:tc>
          <w:tcPr>
            <w:tcW w:w="1980" w:type="dxa"/>
            <w:vAlign w:val="center"/>
          </w:tcPr>
          <w:p w14:paraId="288AC313">
            <w:pPr>
              <w:jc w:val="right"/>
            </w:pPr>
            <w:r>
              <w:rPr>
                <w:rFonts w:ascii="宋体" w:hAnsi="宋体" w:eastAsia="宋体" w:cs="宋体"/>
                <w:b w:val="0"/>
                <w:i w:val="0"/>
                <w:color w:val="000000"/>
                <w:sz w:val="20"/>
              </w:rPr>
              <w:t>0.00</w:t>
            </w:r>
          </w:p>
        </w:tc>
        <w:tc>
          <w:tcPr>
            <w:tcW w:w="1952" w:type="dxa"/>
            <w:vAlign w:val="center"/>
          </w:tcPr>
          <w:p w14:paraId="1A257732">
            <w:pPr>
              <w:jc w:val="right"/>
            </w:pPr>
            <w:r>
              <w:rPr>
                <w:rFonts w:ascii="宋体" w:hAnsi="宋体" w:eastAsia="宋体" w:cs="宋体"/>
                <w:b w:val="0"/>
                <w:i w:val="0"/>
                <w:color w:val="000000"/>
                <w:sz w:val="20"/>
              </w:rPr>
              <w:t>27.62</w:t>
            </w:r>
          </w:p>
        </w:tc>
      </w:tr>
      <w:tr w14:paraId="46C0E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DADBF4">
            <w:pPr>
              <w:jc w:val="left"/>
            </w:pPr>
            <w:r>
              <w:rPr>
                <w:rFonts w:ascii="宋体" w:hAnsi="宋体" w:eastAsia="宋体" w:cs="宋体"/>
                <w:b w:val="0"/>
                <w:i w:val="0"/>
                <w:color w:val="000000"/>
                <w:sz w:val="20"/>
              </w:rPr>
              <w:t>2040220</w:t>
            </w:r>
          </w:p>
        </w:tc>
        <w:tc>
          <w:tcPr>
            <w:tcW w:w="3900" w:type="dxa"/>
            <w:vAlign w:val="center"/>
          </w:tcPr>
          <w:p w14:paraId="4A9B5EF7">
            <w:pPr>
              <w:jc w:val="left"/>
            </w:pPr>
            <w:r>
              <w:rPr>
                <w:rFonts w:ascii="宋体" w:hAnsi="宋体" w:eastAsia="宋体" w:cs="宋体"/>
                <w:b w:val="0"/>
                <w:i w:val="0"/>
                <w:color w:val="000000"/>
                <w:sz w:val="20"/>
              </w:rPr>
              <w:t>执法办案</w:t>
            </w:r>
          </w:p>
        </w:tc>
        <w:tc>
          <w:tcPr>
            <w:tcW w:w="1980" w:type="dxa"/>
            <w:vAlign w:val="center"/>
          </w:tcPr>
          <w:p w14:paraId="6E951170">
            <w:pPr>
              <w:jc w:val="right"/>
            </w:pPr>
            <w:r>
              <w:rPr>
                <w:rFonts w:ascii="宋体" w:hAnsi="宋体" w:eastAsia="宋体" w:cs="宋体"/>
                <w:b w:val="0"/>
                <w:i w:val="0"/>
                <w:color w:val="000000"/>
                <w:sz w:val="20"/>
              </w:rPr>
              <w:t>27.62</w:t>
            </w:r>
          </w:p>
        </w:tc>
        <w:tc>
          <w:tcPr>
            <w:tcW w:w="1980" w:type="dxa"/>
            <w:vAlign w:val="center"/>
          </w:tcPr>
          <w:p w14:paraId="1C34668A">
            <w:pPr>
              <w:jc w:val="right"/>
            </w:pPr>
            <w:r>
              <w:rPr>
                <w:rFonts w:ascii="宋体" w:hAnsi="宋体" w:eastAsia="宋体" w:cs="宋体"/>
                <w:b w:val="0"/>
                <w:i w:val="0"/>
                <w:color w:val="000000"/>
                <w:sz w:val="20"/>
              </w:rPr>
              <w:t>0.00</w:t>
            </w:r>
          </w:p>
        </w:tc>
        <w:tc>
          <w:tcPr>
            <w:tcW w:w="1952" w:type="dxa"/>
            <w:vAlign w:val="center"/>
          </w:tcPr>
          <w:p w14:paraId="29CFF095">
            <w:pPr>
              <w:jc w:val="right"/>
            </w:pPr>
            <w:r>
              <w:rPr>
                <w:rFonts w:ascii="宋体" w:hAnsi="宋体" w:eastAsia="宋体" w:cs="宋体"/>
                <w:b w:val="0"/>
                <w:i w:val="0"/>
                <w:color w:val="000000"/>
                <w:sz w:val="20"/>
              </w:rPr>
              <w:t>27.62</w:t>
            </w:r>
          </w:p>
        </w:tc>
      </w:tr>
      <w:tr w14:paraId="3DBC0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CF4A4C">
            <w:pPr>
              <w:jc w:val="left"/>
            </w:pPr>
            <w:r>
              <w:rPr>
                <w:rFonts w:ascii="宋体" w:hAnsi="宋体" w:eastAsia="宋体" w:cs="宋体"/>
                <w:b w:val="0"/>
                <w:i w:val="0"/>
                <w:color w:val="000000"/>
                <w:sz w:val="20"/>
              </w:rPr>
              <w:t>205</w:t>
            </w:r>
          </w:p>
        </w:tc>
        <w:tc>
          <w:tcPr>
            <w:tcW w:w="3900" w:type="dxa"/>
            <w:vAlign w:val="center"/>
          </w:tcPr>
          <w:p w14:paraId="4F7771D7">
            <w:pPr>
              <w:jc w:val="left"/>
            </w:pPr>
            <w:r>
              <w:rPr>
                <w:rFonts w:ascii="宋体" w:hAnsi="宋体" w:eastAsia="宋体" w:cs="宋体"/>
                <w:b w:val="0"/>
                <w:i w:val="0"/>
                <w:color w:val="000000"/>
                <w:sz w:val="20"/>
              </w:rPr>
              <w:t>教育支出</w:t>
            </w:r>
          </w:p>
        </w:tc>
        <w:tc>
          <w:tcPr>
            <w:tcW w:w="1980" w:type="dxa"/>
            <w:vAlign w:val="center"/>
          </w:tcPr>
          <w:p w14:paraId="36987D79">
            <w:pPr>
              <w:jc w:val="right"/>
            </w:pPr>
            <w:r>
              <w:rPr>
                <w:rFonts w:ascii="宋体" w:hAnsi="宋体" w:eastAsia="宋体" w:cs="宋体"/>
                <w:b w:val="0"/>
                <w:i w:val="0"/>
                <w:color w:val="000000"/>
                <w:sz w:val="20"/>
              </w:rPr>
              <w:t>112.78</w:t>
            </w:r>
          </w:p>
        </w:tc>
        <w:tc>
          <w:tcPr>
            <w:tcW w:w="1980" w:type="dxa"/>
            <w:vAlign w:val="center"/>
          </w:tcPr>
          <w:p w14:paraId="5C5B9308">
            <w:pPr>
              <w:jc w:val="right"/>
            </w:pPr>
            <w:r>
              <w:rPr>
                <w:rFonts w:ascii="宋体" w:hAnsi="宋体" w:eastAsia="宋体" w:cs="宋体"/>
                <w:b w:val="0"/>
                <w:i w:val="0"/>
                <w:color w:val="000000"/>
                <w:sz w:val="20"/>
              </w:rPr>
              <w:t>0.00</w:t>
            </w:r>
          </w:p>
        </w:tc>
        <w:tc>
          <w:tcPr>
            <w:tcW w:w="1952" w:type="dxa"/>
            <w:vAlign w:val="center"/>
          </w:tcPr>
          <w:p w14:paraId="0BF8963E">
            <w:pPr>
              <w:jc w:val="right"/>
            </w:pPr>
            <w:r>
              <w:rPr>
                <w:rFonts w:ascii="宋体" w:hAnsi="宋体" w:eastAsia="宋体" w:cs="宋体"/>
                <w:b w:val="0"/>
                <w:i w:val="0"/>
                <w:color w:val="000000"/>
                <w:sz w:val="20"/>
              </w:rPr>
              <w:t>112.78</w:t>
            </w:r>
          </w:p>
        </w:tc>
      </w:tr>
      <w:tr w14:paraId="75EC4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66330C">
            <w:pPr>
              <w:jc w:val="left"/>
            </w:pPr>
            <w:r>
              <w:rPr>
                <w:rFonts w:ascii="宋体" w:hAnsi="宋体" w:eastAsia="宋体" w:cs="宋体"/>
                <w:b w:val="0"/>
                <w:i w:val="0"/>
                <w:color w:val="000000"/>
                <w:sz w:val="20"/>
              </w:rPr>
              <w:t>20502</w:t>
            </w:r>
          </w:p>
        </w:tc>
        <w:tc>
          <w:tcPr>
            <w:tcW w:w="3900" w:type="dxa"/>
            <w:vAlign w:val="center"/>
          </w:tcPr>
          <w:p w14:paraId="5C1273AA">
            <w:pPr>
              <w:jc w:val="left"/>
            </w:pPr>
            <w:r>
              <w:rPr>
                <w:rFonts w:ascii="宋体" w:hAnsi="宋体" w:eastAsia="宋体" w:cs="宋体"/>
                <w:b w:val="0"/>
                <w:i w:val="0"/>
                <w:color w:val="000000"/>
                <w:sz w:val="20"/>
              </w:rPr>
              <w:t>普通教育</w:t>
            </w:r>
          </w:p>
        </w:tc>
        <w:tc>
          <w:tcPr>
            <w:tcW w:w="1980" w:type="dxa"/>
            <w:vAlign w:val="center"/>
          </w:tcPr>
          <w:p w14:paraId="30EA6B62">
            <w:pPr>
              <w:jc w:val="right"/>
            </w:pPr>
            <w:r>
              <w:rPr>
                <w:rFonts w:ascii="宋体" w:hAnsi="宋体" w:eastAsia="宋体" w:cs="宋体"/>
                <w:b w:val="0"/>
                <w:i w:val="0"/>
                <w:color w:val="000000"/>
                <w:sz w:val="20"/>
              </w:rPr>
              <w:t>112.78</w:t>
            </w:r>
          </w:p>
        </w:tc>
        <w:tc>
          <w:tcPr>
            <w:tcW w:w="1980" w:type="dxa"/>
            <w:vAlign w:val="center"/>
          </w:tcPr>
          <w:p w14:paraId="480DA71F">
            <w:pPr>
              <w:jc w:val="right"/>
            </w:pPr>
            <w:r>
              <w:rPr>
                <w:rFonts w:ascii="宋体" w:hAnsi="宋体" w:eastAsia="宋体" w:cs="宋体"/>
                <w:b w:val="0"/>
                <w:i w:val="0"/>
                <w:color w:val="000000"/>
                <w:sz w:val="20"/>
              </w:rPr>
              <w:t>0.00</w:t>
            </w:r>
          </w:p>
        </w:tc>
        <w:tc>
          <w:tcPr>
            <w:tcW w:w="1952" w:type="dxa"/>
            <w:vAlign w:val="center"/>
          </w:tcPr>
          <w:p w14:paraId="27FC4B4C">
            <w:pPr>
              <w:jc w:val="right"/>
            </w:pPr>
            <w:r>
              <w:rPr>
                <w:rFonts w:ascii="宋体" w:hAnsi="宋体" w:eastAsia="宋体" w:cs="宋体"/>
                <w:b w:val="0"/>
                <w:i w:val="0"/>
                <w:color w:val="000000"/>
                <w:sz w:val="20"/>
              </w:rPr>
              <w:t>112.78</w:t>
            </w:r>
          </w:p>
        </w:tc>
      </w:tr>
      <w:tr w14:paraId="2DB4D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A3683A">
            <w:pPr>
              <w:jc w:val="left"/>
            </w:pPr>
            <w:r>
              <w:rPr>
                <w:rFonts w:ascii="宋体" w:hAnsi="宋体" w:eastAsia="宋体" w:cs="宋体"/>
                <w:b w:val="0"/>
                <w:i w:val="0"/>
                <w:color w:val="000000"/>
                <w:sz w:val="20"/>
              </w:rPr>
              <w:t>2050201</w:t>
            </w:r>
          </w:p>
        </w:tc>
        <w:tc>
          <w:tcPr>
            <w:tcW w:w="3900" w:type="dxa"/>
            <w:vAlign w:val="center"/>
          </w:tcPr>
          <w:p w14:paraId="6AA7F248">
            <w:pPr>
              <w:jc w:val="left"/>
            </w:pPr>
            <w:r>
              <w:rPr>
                <w:rFonts w:ascii="宋体" w:hAnsi="宋体" w:eastAsia="宋体" w:cs="宋体"/>
                <w:b w:val="0"/>
                <w:i w:val="0"/>
                <w:color w:val="000000"/>
                <w:sz w:val="20"/>
              </w:rPr>
              <w:t>学前教育</w:t>
            </w:r>
          </w:p>
        </w:tc>
        <w:tc>
          <w:tcPr>
            <w:tcW w:w="1980" w:type="dxa"/>
            <w:vAlign w:val="center"/>
          </w:tcPr>
          <w:p w14:paraId="7D721F72">
            <w:pPr>
              <w:jc w:val="right"/>
            </w:pPr>
            <w:r>
              <w:rPr>
                <w:rFonts w:ascii="宋体" w:hAnsi="宋体" w:eastAsia="宋体" w:cs="宋体"/>
                <w:b w:val="0"/>
                <w:i w:val="0"/>
                <w:color w:val="000000"/>
                <w:sz w:val="20"/>
              </w:rPr>
              <w:t>41.76</w:t>
            </w:r>
          </w:p>
        </w:tc>
        <w:tc>
          <w:tcPr>
            <w:tcW w:w="1980" w:type="dxa"/>
            <w:vAlign w:val="center"/>
          </w:tcPr>
          <w:p w14:paraId="495A1A37">
            <w:pPr>
              <w:jc w:val="right"/>
            </w:pPr>
            <w:r>
              <w:rPr>
                <w:rFonts w:ascii="宋体" w:hAnsi="宋体" w:eastAsia="宋体" w:cs="宋体"/>
                <w:b w:val="0"/>
                <w:i w:val="0"/>
                <w:color w:val="000000"/>
                <w:sz w:val="20"/>
              </w:rPr>
              <w:t>0.00</w:t>
            </w:r>
          </w:p>
        </w:tc>
        <w:tc>
          <w:tcPr>
            <w:tcW w:w="1952" w:type="dxa"/>
            <w:vAlign w:val="center"/>
          </w:tcPr>
          <w:p w14:paraId="68668C91">
            <w:pPr>
              <w:jc w:val="right"/>
            </w:pPr>
            <w:r>
              <w:rPr>
                <w:rFonts w:ascii="宋体" w:hAnsi="宋体" w:eastAsia="宋体" w:cs="宋体"/>
                <w:b w:val="0"/>
                <w:i w:val="0"/>
                <w:color w:val="000000"/>
                <w:sz w:val="20"/>
              </w:rPr>
              <w:t>41.76</w:t>
            </w:r>
          </w:p>
        </w:tc>
      </w:tr>
      <w:tr w14:paraId="7EAB3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E58EBF">
            <w:pPr>
              <w:jc w:val="left"/>
            </w:pPr>
            <w:r>
              <w:rPr>
                <w:rFonts w:ascii="宋体" w:hAnsi="宋体" w:eastAsia="宋体" w:cs="宋体"/>
                <w:b w:val="0"/>
                <w:i w:val="0"/>
                <w:color w:val="000000"/>
                <w:sz w:val="20"/>
              </w:rPr>
              <w:t>2050203</w:t>
            </w:r>
          </w:p>
        </w:tc>
        <w:tc>
          <w:tcPr>
            <w:tcW w:w="3900" w:type="dxa"/>
            <w:vAlign w:val="center"/>
          </w:tcPr>
          <w:p w14:paraId="7699D425">
            <w:pPr>
              <w:jc w:val="left"/>
            </w:pPr>
            <w:r>
              <w:rPr>
                <w:rFonts w:ascii="宋体" w:hAnsi="宋体" w:eastAsia="宋体" w:cs="宋体"/>
                <w:b w:val="0"/>
                <w:i w:val="0"/>
                <w:color w:val="000000"/>
                <w:sz w:val="20"/>
              </w:rPr>
              <w:t>初中教育</w:t>
            </w:r>
          </w:p>
        </w:tc>
        <w:tc>
          <w:tcPr>
            <w:tcW w:w="1980" w:type="dxa"/>
            <w:vAlign w:val="center"/>
          </w:tcPr>
          <w:p w14:paraId="71618126">
            <w:pPr>
              <w:jc w:val="right"/>
            </w:pPr>
            <w:r>
              <w:rPr>
                <w:rFonts w:ascii="宋体" w:hAnsi="宋体" w:eastAsia="宋体" w:cs="宋体"/>
                <w:b w:val="0"/>
                <w:i w:val="0"/>
                <w:color w:val="000000"/>
                <w:sz w:val="20"/>
              </w:rPr>
              <w:t>71.02</w:t>
            </w:r>
          </w:p>
        </w:tc>
        <w:tc>
          <w:tcPr>
            <w:tcW w:w="1980" w:type="dxa"/>
            <w:vAlign w:val="center"/>
          </w:tcPr>
          <w:p w14:paraId="555283DE">
            <w:pPr>
              <w:jc w:val="right"/>
            </w:pPr>
            <w:r>
              <w:rPr>
                <w:rFonts w:ascii="宋体" w:hAnsi="宋体" w:eastAsia="宋体" w:cs="宋体"/>
                <w:b w:val="0"/>
                <w:i w:val="0"/>
                <w:color w:val="000000"/>
                <w:sz w:val="20"/>
              </w:rPr>
              <w:t>0.00</w:t>
            </w:r>
          </w:p>
        </w:tc>
        <w:tc>
          <w:tcPr>
            <w:tcW w:w="1952" w:type="dxa"/>
            <w:vAlign w:val="center"/>
          </w:tcPr>
          <w:p w14:paraId="064FD205">
            <w:pPr>
              <w:jc w:val="right"/>
            </w:pPr>
            <w:r>
              <w:rPr>
                <w:rFonts w:ascii="宋体" w:hAnsi="宋体" w:eastAsia="宋体" w:cs="宋体"/>
                <w:b w:val="0"/>
                <w:i w:val="0"/>
                <w:color w:val="000000"/>
                <w:sz w:val="20"/>
              </w:rPr>
              <w:t>71.02</w:t>
            </w:r>
          </w:p>
        </w:tc>
      </w:tr>
      <w:tr w14:paraId="468A5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CFADC4">
            <w:pPr>
              <w:jc w:val="left"/>
            </w:pPr>
            <w:r>
              <w:rPr>
                <w:rFonts w:ascii="宋体" w:hAnsi="宋体" w:eastAsia="宋体" w:cs="宋体"/>
                <w:b w:val="0"/>
                <w:i w:val="0"/>
                <w:color w:val="000000"/>
                <w:sz w:val="20"/>
              </w:rPr>
              <w:t>208</w:t>
            </w:r>
          </w:p>
        </w:tc>
        <w:tc>
          <w:tcPr>
            <w:tcW w:w="3900" w:type="dxa"/>
            <w:vAlign w:val="center"/>
          </w:tcPr>
          <w:p w14:paraId="7CC4434B">
            <w:pPr>
              <w:jc w:val="left"/>
            </w:pPr>
            <w:r>
              <w:rPr>
                <w:rFonts w:ascii="宋体" w:hAnsi="宋体" w:eastAsia="宋体" w:cs="宋体"/>
                <w:b w:val="0"/>
                <w:i w:val="0"/>
                <w:color w:val="000000"/>
                <w:sz w:val="20"/>
              </w:rPr>
              <w:t>社会保障和就业支出</w:t>
            </w:r>
          </w:p>
        </w:tc>
        <w:tc>
          <w:tcPr>
            <w:tcW w:w="1980" w:type="dxa"/>
            <w:vAlign w:val="center"/>
          </w:tcPr>
          <w:p w14:paraId="442A4AA5">
            <w:pPr>
              <w:jc w:val="right"/>
            </w:pPr>
            <w:r>
              <w:rPr>
                <w:rFonts w:ascii="宋体" w:hAnsi="宋体" w:eastAsia="宋体" w:cs="宋体"/>
                <w:b w:val="0"/>
                <w:i w:val="0"/>
                <w:color w:val="000000"/>
                <w:sz w:val="20"/>
              </w:rPr>
              <w:t>230.64</w:t>
            </w:r>
          </w:p>
        </w:tc>
        <w:tc>
          <w:tcPr>
            <w:tcW w:w="1980" w:type="dxa"/>
            <w:vAlign w:val="center"/>
          </w:tcPr>
          <w:p w14:paraId="7E330455">
            <w:pPr>
              <w:jc w:val="right"/>
            </w:pPr>
            <w:r>
              <w:rPr>
                <w:rFonts w:ascii="宋体" w:hAnsi="宋体" w:eastAsia="宋体" w:cs="宋体"/>
                <w:b w:val="0"/>
                <w:i w:val="0"/>
                <w:color w:val="000000"/>
                <w:sz w:val="20"/>
              </w:rPr>
              <w:t>181.02</w:t>
            </w:r>
          </w:p>
        </w:tc>
        <w:tc>
          <w:tcPr>
            <w:tcW w:w="1952" w:type="dxa"/>
            <w:vAlign w:val="center"/>
          </w:tcPr>
          <w:p w14:paraId="3A92B017">
            <w:pPr>
              <w:jc w:val="right"/>
            </w:pPr>
            <w:r>
              <w:rPr>
                <w:rFonts w:ascii="宋体" w:hAnsi="宋体" w:eastAsia="宋体" w:cs="宋体"/>
                <w:b w:val="0"/>
                <w:i w:val="0"/>
                <w:color w:val="000000"/>
                <w:sz w:val="20"/>
              </w:rPr>
              <w:t>49.62</w:t>
            </w:r>
          </w:p>
        </w:tc>
      </w:tr>
      <w:tr w14:paraId="52CAF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8673B9">
            <w:pPr>
              <w:jc w:val="left"/>
            </w:pPr>
            <w:r>
              <w:rPr>
                <w:rFonts w:ascii="宋体" w:hAnsi="宋体" w:eastAsia="宋体" w:cs="宋体"/>
                <w:b w:val="0"/>
                <w:i w:val="0"/>
                <w:color w:val="000000"/>
                <w:sz w:val="20"/>
              </w:rPr>
              <w:t>20802</w:t>
            </w:r>
          </w:p>
        </w:tc>
        <w:tc>
          <w:tcPr>
            <w:tcW w:w="3900" w:type="dxa"/>
            <w:vAlign w:val="center"/>
          </w:tcPr>
          <w:p w14:paraId="5DA6F4E9">
            <w:pPr>
              <w:jc w:val="left"/>
            </w:pPr>
            <w:r>
              <w:rPr>
                <w:rFonts w:ascii="宋体" w:hAnsi="宋体" w:eastAsia="宋体" w:cs="宋体"/>
                <w:b w:val="0"/>
                <w:i w:val="0"/>
                <w:color w:val="000000"/>
                <w:sz w:val="20"/>
              </w:rPr>
              <w:t>民政管理事务</w:t>
            </w:r>
          </w:p>
        </w:tc>
        <w:tc>
          <w:tcPr>
            <w:tcW w:w="1980" w:type="dxa"/>
            <w:vAlign w:val="center"/>
          </w:tcPr>
          <w:p w14:paraId="03193627">
            <w:pPr>
              <w:jc w:val="right"/>
            </w:pPr>
            <w:r>
              <w:rPr>
                <w:rFonts w:ascii="宋体" w:hAnsi="宋体" w:eastAsia="宋体" w:cs="宋体"/>
                <w:b w:val="0"/>
                <w:i w:val="0"/>
                <w:color w:val="000000"/>
                <w:sz w:val="20"/>
              </w:rPr>
              <w:t>81.21</w:t>
            </w:r>
          </w:p>
        </w:tc>
        <w:tc>
          <w:tcPr>
            <w:tcW w:w="1980" w:type="dxa"/>
            <w:vAlign w:val="center"/>
          </w:tcPr>
          <w:p w14:paraId="6315048C">
            <w:pPr>
              <w:jc w:val="right"/>
            </w:pPr>
            <w:r>
              <w:rPr>
                <w:rFonts w:ascii="宋体" w:hAnsi="宋体" w:eastAsia="宋体" w:cs="宋体"/>
                <w:b w:val="0"/>
                <w:i w:val="0"/>
                <w:color w:val="000000"/>
                <w:sz w:val="20"/>
              </w:rPr>
              <w:t>32.79</w:t>
            </w:r>
          </w:p>
        </w:tc>
        <w:tc>
          <w:tcPr>
            <w:tcW w:w="1952" w:type="dxa"/>
            <w:vAlign w:val="center"/>
          </w:tcPr>
          <w:p w14:paraId="4DC8C697">
            <w:pPr>
              <w:jc w:val="right"/>
            </w:pPr>
            <w:r>
              <w:rPr>
                <w:rFonts w:ascii="宋体" w:hAnsi="宋体" w:eastAsia="宋体" w:cs="宋体"/>
                <w:b w:val="0"/>
                <w:i w:val="0"/>
                <w:color w:val="000000"/>
                <w:sz w:val="20"/>
              </w:rPr>
              <w:t>48.42</w:t>
            </w:r>
          </w:p>
        </w:tc>
      </w:tr>
      <w:tr w14:paraId="4178E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581BCC">
            <w:pPr>
              <w:jc w:val="left"/>
            </w:pPr>
            <w:r>
              <w:rPr>
                <w:rFonts w:ascii="宋体" w:hAnsi="宋体" w:eastAsia="宋体" w:cs="宋体"/>
                <w:b w:val="0"/>
                <w:i w:val="0"/>
                <w:color w:val="000000"/>
                <w:sz w:val="20"/>
              </w:rPr>
              <w:t>2080208</w:t>
            </w:r>
          </w:p>
        </w:tc>
        <w:tc>
          <w:tcPr>
            <w:tcW w:w="3900" w:type="dxa"/>
            <w:vAlign w:val="center"/>
          </w:tcPr>
          <w:p w14:paraId="64754380">
            <w:pPr>
              <w:jc w:val="left"/>
            </w:pPr>
            <w:r>
              <w:rPr>
                <w:rFonts w:ascii="宋体" w:hAnsi="宋体" w:eastAsia="宋体" w:cs="宋体"/>
                <w:b w:val="0"/>
                <w:i w:val="0"/>
                <w:color w:val="000000"/>
                <w:sz w:val="20"/>
              </w:rPr>
              <w:t>基层政权建设和社区治理</w:t>
            </w:r>
          </w:p>
        </w:tc>
        <w:tc>
          <w:tcPr>
            <w:tcW w:w="1980" w:type="dxa"/>
            <w:vAlign w:val="center"/>
          </w:tcPr>
          <w:p w14:paraId="760F2F1D">
            <w:pPr>
              <w:jc w:val="right"/>
            </w:pPr>
            <w:r>
              <w:rPr>
                <w:rFonts w:ascii="宋体" w:hAnsi="宋体" w:eastAsia="宋体" w:cs="宋体"/>
                <w:b w:val="0"/>
                <w:i w:val="0"/>
                <w:color w:val="000000"/>
                <w:sz w:val="20"/>
              </w:rPr>
              <w:t>81.21</w:t>
            </w:r>
          </w:p>
        </w:tc>
        <w:tc>
          <w:tcPr>
            <w:tcW w:w="1980" w:type="dxa"/>
            <w:vAlign w:val="center"/>
          </w:tcPr>
          <w:p w14:paraId="26A0AA79">
            <w:pPr>
              <w:jc w:val="right"/>
            </w:pPr>
            <w:r>
              <w:rPr>
                <w:rFonts w:ascii="宋体" w:hAnsi="宋体" w:eastAsia="宋体" w:cs="宋体"/>
                <w:b w:val="0"/>
                <w:i w:val="0"/>
                <w:color w:val="000000"/>
                <w:sz w:val="20"/>
              </w:rPr>
              <w:t>32.79</w:t>
            </w:r>
          </w:p>
        </w:tc>
        <w:tc>
          <w:tcPr>
            <w:tcW w:w="1952" w:type="dxa"/>
            <w:vAlign w:val="center"/>
          </w:tcPr>
          <w:p w14:paraId="08038958">
            <w:pPr>
              <w:jc w:val="right"/>
            </w:pPr>
            <w:r>
              <w:rPr>
                <w:rFonts w:ascii="宋体" w:hAnsi="宋体" w:eastAsia="宋体" w:cs="宋体"/>
                <w:b w:val="0"/>
                <w:i w:val="0"/>
                <w:color w:val="000000"/>
                <w:sz w:val="20"/>
              </w:rPr>
              <w:t>48.42</w:t>
            </w:r>
          </w:p>
        </w:tc>
      </w:tr>
      <w:tr w14:paraId="3D8A9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747E37">
            <w:pPr>
              <w:jc w:val="left"/>
            </w:pPr>
            <w:r>
              <w:rPr>
                <w:rFonts w:ascii="宋体" w:hAnsi="宋体" w:eastAsia="宋体" w:cs="宋体"/>
                <w:b w:val="0"/>
                <w:i w:val="0"/>
                <w:color w:val="000000"/>
                <w:sz w:val="20"/>
              </w:rPr>
              <w:t>20805</w:t>
            </w:r>
          </w:p>
        </w:tc>
        <w:tc>
          <w:tcPr>
            <w:tcW w:w="3900" w:type="dxa"/>
            <w:vAlign w:val="center"/>
          </w:tcPr>
          <w:p w14:paraId="04C75167">
            <w:pPr>
              <w:jc w:val="left"/>
            </w:pPr>
            <w:r>
              <w:rPr>
                <w:rFonts w:ascii="宋体" w:hAnsi="宋体" w:eastAsia="宋体" w:cs="宋体"/>
                <w:b w:val="0"/>
                <w:i w:val="0"/>
                <w:color w:val="000000"/>
                <w:sz w:val="20"/>
              </w:rPr>
              <w:t>行政事业单位养老支出</w:t>
            </w:r>
          </w:p>
        </w:tc>
        <w:tc>
          <w:tcPr>
            <w:tcW w:w="1980" w:type="dxa"/>
            <w:vAlign w:val="center"/>
          </w:tcPr>
          <w:p w14:paraId="0DA3A7B4">
            <w:pPr>
              <w:jc w:val="right"/>
            </w:pPr>
            <w:r>
              <w:rPr>
                <w:rFonts w:ascii="宋体" w:hAnsi="宋体" w:eastAsia="宋体" w:cs="宋体"/>
                <w:b w:val="0"/>
                <w:i w:val="0"/>
                <w:color w:val="000000"/>
                <w:sz w:val="20"/>
              </w:rPr>
              <w:t>145.29</w:t>
            </w:r>
          </w:p>
        </w:tc>
        <w:tc>
          <w:tcPr>
            <w:tcW w:w="1980" w:type="dxa"/>
            <w:vAlign w:val="center"/>
          </w:tcPr>
          <w:p w14:paraId="2450F669">
            <w:pPr>
              <w:jc w:val="right"/>
            </w:pPr>
            <w:r>
              <w:rPr>
                <w:rFonts w:ascii="宋体" w:hAnsi="宋体" w:eastAsia="宋体" w:cs="宋体"/>
                <w:b w:val="0"/>
                <w:i w:val="0"/>
                <w:color w:val="000000"/>
                <w:sz w:val="20"/>
              </w:rPr>
              <w:t>145.29</w:t>
            </w:r>
          </w:p>
        </w:tc>
        <w:tc>
          <w:tcPr>
            <w:tcW w:w="1952" w:type="dxa"/>
            <w:vAlign w:val="center"/>
          </w:tcPr>
          <w:p w14:paraId="0900D118">
            <w:pPr>
              <w:jc w:val="right"/>
            </w:pPr>
            <w:r>
              <w:rPr>
                <w:rFonts w:ascii="宋体" w:hAnsi="宋体" w:eastAsia="宋体" w:cs="宋体"/>
                <w:b w:val="0"/>
                <w:i w:val="0"/>
                <w:color w:val="000000"/>
                <w:sz w:val="20"/>
              </w:rPr>
              <w:t>0.00</w:t>
            </w:r>
          </w:p>
        </w:tc>
      </w:tr>
      <w:tr w14:paraId="1B8E8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F3B54E">
            <w:pPr>
              <w:jc w:val="left"/>
            </w:pPr>
            <w:r>
              <w:rPr>
                <w:rFonts w:ascii="宋体" w:hAnsi="宋体" w:eastAsia="宋体" w:cs="宋体"/>
                <w:b w:val="0"/>
                <w:i w:val="0"/>
                <w:color w:val="000000"/>
                <w:sz w:val="20"/>
              </w:rPr>
              <w:t>2080501</w:t>
            </w:r>
          </w:p>
        </w:tc>
        <w:tc>
          <w:tcPr>
            <w:tcW w:w="3900" w:type="dxa"/>
            <w:vAlign w:val="center"/>
          </w:tcPr>
          <w:p w14:paraId="095554CE">
            <w:pPr>
              <w:jc w:val="left"/>
            </w:pPr>
            <w:r>
              <w:rPr>
                <w:rFonts w:ascii="宋体" w:hAnsi="宋体" w:eastAsia="宋体" w:cs="宋体"/>
                <w:b w:val="0"/>
                <w:i w:val="0"/>
                <w:color w:val="000000"/>
                <w:sz w:val="20"/>
              </w:rPr>
              <w:t>行政单位离退休</w:t>
            </w:r>
          </w:p>
        </w:tc>
        <w:tc>
          <w:tcPr>
            <w:tcW w:w="1980" w:type="dxa"/>
            <w:vAlign w:val="center"/>
          </w:tcPr>
          <w:p w14:paraId="60DEA495">
            <w:pPr>
              <w:jc w:val="right"/>
            </w:pPr>
            <w:r>
              <w:rPr>
                <w:rFonts w:ascii="宋体" w:hAnsi="宋体" w:eastAsia="宋体" w:cs="宋体"/>
                <w:b w:val="0"/>
                <w:i w:val="0"/>
                <w:color w:val="000000"/>
                <w:sz w:val="20"/>
              </w:rPr>
              <w:t>4.52</w:t>
            </w:r>
          </w:p>
        </w:tc>
        <w:tc>
          <w:tcPr>
            <w:tcW w:w="1980" w:type="dxa"/>
            <w:vAlign w:val="center"/>
          </w:tcPr>
          <w:p w14:paraId="7F0D0101">
            <w:pPr>
              <w:jc w:val="right"/>
            </w:pPr>
            <w:r>
              <w:rPr>
                <w:rFonts w:ascii="宋体" w:hAnsi="宋体" w:eastAsia="宋体" w:cs="宋体"/>
                <w:b w:val="0"/>
                <w:i w:val="0"/>
                <w:color w:val="000000"/>
                <w:sz w:val="20"/>
              </w:rPr>
              <w:t>4.52</w:t>
            </w:r>
          </w:p>
        </w:tc>
        <w:tc>
          <w:tcPr>
            <w:tcW w:w="1952" w:type="dxa"/>
            <w:vAlign w:val="center"/>
          </w:tcPr>
          <w:p w14:paraId="5223B0CC">
            <w:pPr>
              <w:jc w:val="right"/>
            </w:pPr>
            <w:r>
              <w:rPr>
                <w:rFonts w:ascii="宋体" w:hAnsi="宋体" w:eastAsia="宋体" w:cs="宋体"/>
                <w:b w:val="0"/>
                <w:i w:val="0"/>
                <w:color w:val="000000"/>
                <w:sz w:val="20"/>
              </w:rPr>
              <w:t>0.00</w:t>
            </w:r>
          </w:p>
        </w:tc>
      </w:tr>
      <w:tr w14:paraId="65310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94CA14">
            <w:pPr>
              <w:jc w:val="left"/>
            </w:pPr>
            <w:r>
              <w:rPr>
                <w:rFonts w:ascii="宋体" w:hAnsi="宋体" w:eastAsia="宋体" w:cs="宋体"/>
                <w:b w:val="0"/>
                <w:i w:val="0"/>
                <w:color w:val="000000"/>
                <w:sz w:val="20"/>
              </w:rPr>
              <w:t>2080502</w:t>
            </w:r>
          </w:p>
        </w:tc>
        <w:tc>
          <w:tcPr>
            <w:tcW w:w="3900" w:type="dxa"/>
            <w:vAlign w:val="center"/>
          </w:tcPr>
          <w:p w14:paraId="4DBA2C0C">
            <w:pPr>
              <w:jc w:val="left"/>
            </w:pPr>
            <w:r>
              <w:rPr>
                <w:rFonts w:ascii="宋体" w:hAnsi="宋体" w:eastAsia="宋体" w:cs="宋体"/>
                <w:b w:val="0"/>
                <w:i w:val="0"/>
                <w:color w:val="000000"/>
                <w:sz w:val="20"/>
              </w:rPr>
              <w:t>事业单位离退休</w:t>
            </w:r>
          </w:p>
        </w:tc>
        <w:tc>
          <w:tcPr>
            <w:tcW w:w="1980" w:type="dxa"/>
            <w:vAlign w:val="center"/>
          </w:tcPr>
          <w:p w14:paraId="3007A42D">
            <w:pPr>
              <w:jc w:val="right"/>
            </w:pPr>
            <w:r>
              <w:rPr>
                <w:rFonts w:ascii="宋体" w:hAnsi="宋体" w:eastAsia="宋体" w:cs="宋体"/>
                <w:b w:val="0"/>
                <w:i w:val="0"/>
                <w:color w:val="000000"/>
                <w:sz w:val="20"/>
              </w:rPr>
              <w:t>2.62</w:t>
            </w:r>
          </w:p>
        </w:tc>
        <w:tc>
          <w:tcPr>
            <w:tcW w:w="1980" w:type="dxa"/>
            <w:vAlign w:val="center"/>
          </w:tcPr>
          <w:p w14:paraId="54A6DF2C">
            <w:pPr>
              <w:jc w:val="right"/>
            </w:pPr>
            <w:r>
              <w:rPr>
                <w:rFonts w:ascii="宋体" w:hAnsi="宋体" w:eastAsia="宋体" w:cs="宋体"/>
                <w:b w:val="0"/>
                <w:i w:val="0"/>
                <w:color w:val="000000"/>
                <w:sz w:val="20"/>
              </w:rPr>
              <w:t>2.62</w:t>
            </w:r>
          </w:p>
        </w:tc>
        <w:tc>
          <w:tcPr>
            <w:tcW w:w="1952" w:type="dxa"/>
            <w:vAlign w:val="center"/>
          </w:tcPr>
          <w:p w14:paraId="6A2F8C96">
            <w:pPr>
              <w:jc w:val="right"/>
            </w:pPr>
            <w:r>
              <w:rPr>
                <w:rFonts w:ascii="宋体" w:hAnsi="宋体" w:eastAsia="宋体" w:cs="宋体"/>
                <w:b w:val="0"/>
                <w:i w:val="0"/>
                <w:color w:val="000000"/>
                <w:sz w:val="20"/>
              </w:rPr>
              <w:t>0.00</w:t>
            </w:r>
          </w:p>
        </w:tc>
      </w:tr>
      <w:tr w14:paraId="7A2B8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AC7202">
            <w:pPr>
              <w:jc w:val="left"/>
            </w:pPr>
            <w:r>
              <w:rPr>
                <w:rFonts w:ascii="宋体" w:hAnsi="宋体" w:eastAsia="宋体" w:cs="宋体"/>
                <w:b w:val="0"/>
                <w:i w:val="0"/>
                <w:color w:val="000000"/>
                <w:sz w:val="20"/>
              </w:rPr>
              <w:t>2080505</w:t>
            </w:r>
          </w:p>
        </w:tc>
        <w:tc>
          <w:tcPr>
            <w:tcW w:w="3900" w:type="dxa"/>
            <w:vAlign w:val="center"/>
          </w:tcPr>
          <w:p w14:paraId="5C0AA93A">
            <w:pPr>
              <w:jc w:val="left"/>
            </w:pPr>
            <w:r>
              <w:rPr>
                <w:rFonts w:ascii="宋体" w:hAnsi="宋体" w:eastAsia="宋体" w:cs="宋体"/>
                <w:b w:val="0"/>
                <w:i w:val="0"/>
                <w:color w:val="000000"/>
                <w:sz w:val="20"/>
              </w:rPr>
              <w:t>机关事业单位基本养老保险缴费支出</w:t>
            </w:r>
          </w:p>
        </w:tc>
        <w:tc>
          <w:tcPr>
            <w:tcW w:w="1980" w:type="dxa"/>
            <w:vAlign w:val="center"/>
          </w:tcPr>
          <w:p w14:paraId="581A26E3">
            <w:pPr>
              <w:jc w:val="right"/>
            </w:pPr>
            <w:r>
              <w:rPr>
                <w:rFonts w:ascii="宋体" w:hAnsi="宋体" w:eastAsia="宋体" w:cs="宋体"/>
                <w:b w:val="0"/>
                <w:i w:val="0"/>
                <w:color w:val="000000"/>
                <w:sz w:val="20"/>
              </w:rPr>
              <w:t>97.26</w:t>
            </w:r>
          </w:p>
        </w:tc>
        <w:tc>
          <w:tcPr>
            <w:tcW w:w="1980" w:type="dxa"/>
            <w:vAlign w:val="center"/>
          </w:tcPr>
          <w:p w14:paraId="00241D10">
            <w:pPr>
              <w:jc w:val="right"/>
            </w:pPr>
            <w:r>
              <w:rPr>
                <w:rFonts w:ascii="宋体" w:hAnsi="宋体" w:eastAsia="宋体" w:cs="宋体"/>
                <w:b w:val="0"/>
                <w:i w:val="0"/>
                <w:color w:val="000000"/>
                <w:sz w:val="20"/>
              </w:rPr>
              <w:t>97.26</w:t>
            </w:r>
          </w:p>
        </w:tc>
        <w:tc>
          <w:tcPr>
            <w:tcW w:w="1952" w:type="dxa"/>
            <w:vAlign w:val="center"/>
          </w:tcPr>
          <w:p w14:paraId="023986C7">
            <w:pPr>
              <w:jc w:val="right"/>
            </w:pPr>
            <w:r>
              <w:rPr>
                <w:rFonts w:ascii="宋体" w:hAnsi="宋体" w:eastAsia="宋体" w:cs="宋体"/>
                <w:b w:val="0"/>
                <w:i w:val="0"/>
                <w:color w:val="000000"/>
                <w:sz w:val="20"/>
              </w:rPr>
              <w:t>0.00</w:t>
            </w:r>
          </w:p>
        </w:tc>
      </w:tr>
      <w:tr w14:paraId="2E34D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5628F1">
            <w:pPr>
              <w:jc w:val="left"/>
            </w:pPr>
            <w:r>
              <w:rPr>
                <w:rFonts w:ascii="宋体" w:hAnsi="宋体" w:eastAsia="宋体" w:cs="宋体"/>
                <w:b w:val="0"/>
                <w:i w:val="0"/>
                <w:color w:val="000000"/>
                <w:sz w:val="20"/>
              </w:rPr>
              <w:t>2080506</w:t>
            </w:r>
          </w:p>
        </w:tc>
        <w:tc>
          <w:tcPr>
            <w:tcW w:w="3900" w:type="dxa"/>
            <w:vAlign w:val="center"/>
          </w:tcPr>
          <w:p w14:paraId="644AA8AD">
            <w:pPr>
              <w:jc w:val="left"/>
            </w:pPr>
            <w:r>
              <w:rPr>
                <w:rFonts w:ascii="宋体" w:hAnsi="宋体" w:eastAsia="宋体" w:cs="宋体"/>
                <w:b w:val="0"/>
                <w:i w:val="0"/>
                <w:color w:val="000000"/>
                <w:sz w:val="20"/>
              </w:rPr>
              <w:t>机关事业单位职业年金缴费支出</w:t>
            </w:r>
          </w:p>
        </w:tc>
        <w:tc>
          <w:tcPr>
            <w:tcW w:w="1980" w:type="dxa"/>
            <w:vAlign w:val="center"/>
          </w:tcPr>
          <w:p w14:paraId="6292551B">
            <w:pPr>
              <w:jc w:val="right"/>
            </w:pPr>
            <w:r>
              <w:rPr>
                <w:rFonts w:ascii="宋体" w:hAnsi="宋体" w:eastAsia="宋体" w:cs="宋体"/>
                <w:b w:val="0"/>
                <w:i w:val="0"/>
                <w:color w:val="000000"/>
                <w:sz w:val="20"/>
              </w:rPr>
              <w:t>40.89</w:t>
            </w:r>
          </w:p>
        </w:tc>
        <w:tc>
          <w:tcPr>
            <w:tcW w:w="1980" w:type="dxa"/>
            <w:vAlign w:val="center"/>
          </w:tcPr>
          <w:p w14:paraId="5CEF0DD8">
            <w:pPr>
              <w:jc w:val="right"/>
            </w:pPr>
            <w:r>
              <w:rPr>
                <w:rFonts w:ascii="宋体" w:hAnsi="宋体" w:eastAsia="宋体" w:cs="宋体"/>
                <w:b w:val="0"/>
                <w:i w:val="0"/>
                <w:color w:val="000000"/>
                <w:sz w:val="20"/>
              </w:rPr>
              <w:t>40.89</w:t>
            </w:r>
          </w:p>
        </w:tc>
        <w:tc>
          <w:tcPr>
            <w:tcW w:w="1952" w:type="dxa"/>
            <w:vAlign w:val="center"/>
          </w:tcPr>
          <w:p w14:paraId="484EA7BD">
            <w:pPr>
              <w:jc w:val="right"/>
            </w:pPr>
            <w:r>
              <w:rPr>
                <w:rFonts w:ascii="宋体" w:hAnsi="宋体" w:eastAsia="宋体" w:cs="宋体"/>
                <w:b w:val="0"/>
                <w:i w:val="0"/>
                <w:color w:val="000000"/>
                <w:sz w:val="20"/>
              </w:rPr>
              <w:t>0.00</w:t>
            </w:r>
          </w:p>
        </w:tc>
      </w:tr>
      <w:tr w14:paraId="2BE70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1137C6">
            <w:pPr>
              <w:jc w:val="left"/>
            </w:pPr>
            <w:r>
              <w:rPr>
                <w:rFonts w:ascii="宋体" w:hAnsi="宋体" w:eastAsia="宋体" w:cs="宋体"/>
                <w:b w:val="0"/>
                <w:i w:val="0"/>
                <w:color w:val="000000"/>
                <w:sz w:val="20"/>
              </w:rPr>
              <w:t>20821</w:t>
            </w:r>
          </w:p>
        </w:tc>
        <w:tc>
          <w:tcPr>
            <w:tcW w:w="3900" w:type="dxa"/>
            <w:vAlign w:val="center"/>
          </w:tcPr>
          <w:p w14:paraId="21F8AC91">
            <w:pPr>
              <w:jc w:val="left"/>
            </w:pPr>
            <w:r>
              <w:rPr>
                <w:rFonts w:ascii="宋体" w:hAnsi="宋体" w:eastAsia="宋体" w:cs="宋体"/>
                <w:b w:val="0"/>
                <w:i w:val="0"/>
                <w:color w:val="000000"/>
                <w:sz w:val="20"/>
              </w:rPr>
              <w:t>特困人员救助供养</w:t>
            </w:r>
          </w:p>
        </w:tc>
        <w:tc>
          <w:tcPr>
            <w:tcW w:w="1980" w:type="dxa"/>
            <w:vAlign w:val="center"/>
          </w:tcPr>
          <w:p w14:paraId="4FF7F25A">
            <w:pPr>
              <w:jc w:val="right"/>
            </w:pPr>
            <w:r>
              <w:rPr>
                <w:rFonts w:ascii="宋体" w:hAnsi="宋体" w:eastAsia="宋体" w:cs="宋体"/>
                <w:b w:val="0"/>
                <w:i w:val="0"/>
                <w:color w:val="000000"/>
                <w:sz w:val="20"/>
              </w:rPr>
              <w:t>1.20</w:t>
            </w:r>
          </w:p>
        </w:tc>
        <w:tc>
          <w:tcPr>
            <w:tcW w:w="1980" w:type="dxa"/>
            <w:vAlign w:val="center"/>
          </w:tcPr>
          <w:p w14:paraId="2E51AC3D">
            <w:pPr>
              <w:jc w:val="right"/>
            </w:pPr>
            <w:r>
              <w:rPr>
                <w:rFonts w:ascii="宋体" w:hAnsi="宋体" w:eastAsia="宋体" w:cs="宋体"/>
                <w:b w:val="0"/>
                <w:i w:val="0"/>
                <w:color w:val="000000"/>
                <w:sz w:val="20"/>
              </w:rPr>
              <w:t>0.00</w:t>
            </w:r>
          </w:p>
        </w:tc>
        <w:tc>
          <w:tcPr>
            <w:tcW w:w="1952" w:type="dxa"/>
            <w:vAlign w:val="center"/>
          </w:tcPr>
          <w:p w14:paraId="20599D93">
            <w:pPr>
              <w:jc w:val="right"/>
            </w:pPr>
            <w:r>
              <w:rPr>
                <w:rFonts w:ascii="宋体" w:hAnsi="宋体" w:eastAsia="宋体" w:cs="宋体"/>
                <w:b w:val="0"/>
                <w:i w:val="0"/>
                <w:color w:val="000000"/>
                <w:sz w:val="20"/>
              </w:rPr>
              <w:t>1.20</w:t>
            </w:r>
          </w:p>
        </w:tc>
      </w:tr>
      <w:tr w14:paraId="1532B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E0E249">
            <w:pPr>
              <w:jc w:val="left"/>
            </w:pPr>
            <w:r>
              <w:rPr>
                <w:rFonts w:ascii="宋体" w:hAnsi="宋体" w:eastAsia="宋体" w:cs="宋体"/>
                <w:b w:val="0"/>
                <w:i w:val="0"/>
                <w:color w:val="000000"/>
                <w:sz w:val="20"/>
              </w:rPr>
              <w:t>2082102</w:t>
            </w:r>
          </w:p>
        </w:tc>
        <w:tc>
          <w:tcPr>
            <w:tcW w:w="3900" w:type="dxa"/>
            <w:vAlign w:val="center"/>
          </w:tcPr>
          <w:p w14:paraId="1A01098E">
            <w:pPr>
              <w:jc w:val="left"/>
            </w:pPr>
            <w:r>
              <w:rPr>
                <w:rFonts w:ascii="宋体" w:hAnsi="宋体" w:eastAsia="宋体" w:cs="宋体"/>
                <w:b w:val="0"/>
                <w:i w:val="0"/>
                <w:color w:val="000000"/>
                <w:sz w:val="20"/>
              </w:rPr>
              <w:t>农村特困人员救助供养支出</w:t>
            </w:r>
          </w:p>
        </w:tc>
        <w:tc>
          <w:tcPr>
            <w:tcW w:w="1980" w:type="dxa"/>
            <w:vAlign w:val="center"/>
          </w:tcPr>
          <w:p w14:paraId="55671088">
            <w:pPr>
              <w:jc w:val="right"/>
            </w:pPr>
            <w:r>
              <w:rPr>
                <w:rFonts w:ascii="宋体" w:hAnsi="宋体" w:eastAsia="宋体" w:cs="宋体"/>
                <w:b w:val="0"/>
                <w:i w:val="0"/>
                <w:color w:val="000000"/>
                <w:sz w:val="20"/>
              </w:rPr>
              <w:t>1.20</w:t>
            </w:r>
          </w:p>
        </w:tc>
        <w:tc>
          <w:tcPr>
            <w:tcW w:w="1980" w:type="dxa"/>
            <w:vAlign w:val="center"/>
          </w:tcPr>
          <w:p w14:paraId="59BB442B">
            <w:pPr>
              <w:jc w:val="right"/>
            </w:pPr>
            <w:r>
              <w:rPr>
                <w:rFonts w:ascii="宋体" w:hAnsi="宋体" w:eastAsia="宋体" w:cs="宋体"/>
                <w:b w:val="0"/>
                <w:i w:val="0"/>
                <w:color w:val="000000"/>
                <w:sz w:val="20"/>
              </w:rPr>
              <w:t>0.00</w:t>
            </w:r>
          </w:p>
        </w:tc>
        <w:tc>
          <w:tcPr>
            <w:tcW w:w="1952" w:type="dxa"/>
            <w:vAlign w:val="center"/>
          </w:tcPr>
          <w:p w14:paraId="5EBBCC7C">
            <w:pPr>
              <w:jc w:val="right"/>
            </w:pPr>
            <w:r>
              <w:rPr>
                <w:rFonts w:ascii="宋体" w:hAnsi="宋体" w:eastAsia="宋体" w:cs="宋体"/>
                <w:b w:val="0"/>
                <w:i w:val="0"/>
                <w:color w:val="000000"/>
                <w:sz w:val="20"/>
              </w:rPr>
              <w:t>1.20</w:t>
            </w:r>
          </w:p>
        </w:tc>
      </w:tr>
      <w:tr w14:paraId="1E69A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F5F3DF">
            <w:pPr>
              <w:jc w:val="left"/>
            </w:pPr>
            <w:r>
              <w:rPr>
                <w:rFonts w:ascii="宋体" w:hAnsi="宋体" w:eastAsia="宋体" w:cs="宋体"/>
                <w:b w:val="0"/>
                <w:i w:val="0"/>
                <w:color w:val="000000"/>
                <w:sz w:val="20"/>
              </w:rPr>
              <w:t>20899</w:t>
            </w:r>
          </w:p>
        </w:tc>
        <w:tc>
          <w:tcPr>
            <w:tcW w:w="3900" w:type="dxa"/>
            <w:vAlign w:val="center"/>
          </w:tcPr>
          <w:p w14:paraId="43C74F87">
            <w:pPr>
              <w:jc w:val="left"/>
            </w:pPr>
            <w:r>
              <w:rPr>
                <w:rFonts w:ascii="宋体" w:hAnsi="宋体" w:eastAsia="宋体" w:cs="宋体"/>
                <w:b w:val="0"/>
                <w:i w:val="0"/>
                <w:color w:val="000000"/>
                <w:sz w:val="20"/>
              </w:rPr>
              <w:t>其他社会保障和就业支出</w:t>
            </w:r>
          </w:p>
        </w:tc>
        <w:tc>
          <w:tcPr>
            <w:tcW w:w="1980" w:type="dxa"/>
            <w:vAlign w:val="center"/>
          </w:tcPr>
          <w:p w14:paraId="7A45A9A5">
            <w:pPr>
              <w:jc w:val="right"/>
            </w:pPr>
            <w:r>
              <w:rPr>
                <w:rFonts w:ascii="宋体" w:hAnsi="宋体" w:eastAsia="宋体" w:cs="宋体"/>
                <w:b w:val="0"/>
                <w:i w:val="0"/>
                <w:color w:val="000000"/>
                <w:sz w:val="20"/>
              </w:rPr>
              <w:t>2.94</w:t>
            </w:r>
          </w:p>
        </w:tc>
        <w:tc>
          <w:tcPr>
            <w:tcW w:w="1980" w:type="dxa"/>
            <w:vAlign w:val="center"/>
          </w:tcPr>
          <w:p w14:paraId="2120CB88">
            <w:pPr>
              <w:jc w:val="right"/>
            </w:pPr>
            <w:r>
              <w:rPr>
                <w:rFonts w:ascii="宋体" w:hAnsi="宋体" w:eastAsia="宋体" w:cs="宋体"/>
                <w:b w:val="0"/>
                <w:i w:val="0"/>
                <w:color w:val="000000"/>
                <w:sz w:val="20"/>
              </w:rPr>
              <w:t>2.94</w:t>
            </w:r>
          </w:p>
        </w:tc>
        <w:tc>
          <w:tcPr>
            <w:tcW w:w="1952" w:type="dxa"/>
            <w:vAlign w:val="center"/>
          </w:tcPr>
          <w:p w14:paraId="01DE6AC5">
            <w:pPr>
              <w:jc w:val="right"/>
            </w:pPr>
            <w:r>
              <w:rPr>
                <w:rFonts w:ascii="宋体" w:hAnsi="宋体" w:eastAsia="宋体" w:cs="宋体"/>
                <w:b w:val="0"/>
                <w:i w:val="0"/>
                <w:color w:val="000000"/>
                <w:sz w:val="20"/>
              </w:rPr>
              <w:t>0.00</w:t>
            </w:r>
          </w:p>
        </w:tc>
      </w:tr>
      <w:tr w14:paraId="3B2DC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2A57A8">
            <w:pPr>
              <w:jc w:val="left"/>
            </w:pPr>
            <w:r>
              <w:rPr>
                <w:rFonts w:ascii="宋体" w:hAnsi="宋体" w:eastAsia="宋体" w:cs="宋体"/>
                <w:b w:val="0"/>
                <w:i w:val="0"/>
                <w:color w:val="000000"/>
                <w:sz w:val="20"/>
              </w:rPr>
              <w:t>2089999</w:t>
            </w:r>
          </w:p>
        </w:tc>
        <w:tc>
          <w:tcPr>
            <w:tcW w:w="3900" w:type="dxa"/>
            <w:vAlign w:val="center"/>
          </w:tcPr>
          <w:p w14:paraId="1A9A9491">
            <w:pPr>
              <w:jc w:val="left"/>
            </w:pPr>
            <w:r>
              <w:rPr>
                <w:rFonts w:ascii="宋体" w:hAnsi="宋体" w:eastAsia="宋体" w:cs="宋体"/>
                <w:b w:val="0"/>
                <w:i w:val="0"/>
                <w:color w:val="000000"/>
                <w:sz w:val="20"/>
              </w:rPr>
              <w:t>其他社会保障和就业支出</w:t>
            </w:r>
          </w:p>
        </w:tc>
        <w:tc>
          <w:tcPr>
            <w:tcW w:w="1980" w:type="dxa"/>
            <w:vAlign w:val="center"/>
          </w:tcPr>
          <w:p w14:paraId="0FAABF03">
            <w:pPr>
              <w:jc w:val="right"/>
            </w:pPr>
            <w:r>
              <w:rPr>
                <w:rFonts w:ascii="宋体" w:hAnsi="宋体" w:eastAsia="宋体" w:cs="宋体"/>
                <w:b w:val="0"/>
                <w:i w:val="0"/>
                <w:color w:val="000000"/>
                <w:sz w:val="20"/>
              </w:rPr>
              <w:t>2.94</w:t>
            </w:r>
          </w:p>
        </w:tc>
        <w:tc>
          <w:tcPr>
            <w:tcW w:w="1980" w:type="dxa"/>
            <w:vAlign w:val="center"/>
          </w:tcPr>
          <w:p w14:paraId="4ADF6B71">
            <w:pPr>
              <w:jc w:val="right"/>
            </w:pPr>
            <w:r>
              <w:rPr>
                <w:rFonts w:ascii="宋体" w:hAnsi="宋体" w:eastAsia="宋体" w:cs="宋体"/>
                <w:b w:val="0"/>
                <w:i w:val="0"/>
                <w:color w:val="000000"/>
                <w:sz w:val="20"/>
              </w:rPr>
              <w:t>2.94</w:t>
            </w:r>
          </w:p>
        </w:tc>
        <w:tc>
          <w:tcPr>
            <w:tcW w:w="1952" w:type="dxa"/>
            <w:vAlign w:val="center"/>
          </w:tcPr>
          <w:p w14:paraId="4B382E67">
            <w:pPr>
              <w:jc w:val="right"/>
            </w:pPr>
            <w:r>
              <w:rPr>
                <w:rFonts w:ascii="宋体" w:hAnsi="宋体" w:eastAsia="宋体" w:cs="宋体"/>
                <w:b w:val="0"/>
                <w:i w:val="0"/>
                <w:color w:val="000000"/>
                <w:sz w:val="20"/>
              </w:rPr>
              <w:t>0.00</w:t>
            </w:r>
          </w:p>
        </w:tc>
      </w:tr>
      <w:tr w14:paraId="7CA47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795A66">
            <w:pPr>
              <w:jc w:val="left"/>
            </w:pPr>
            <w:r>
              <w:rPr>
                <w:rFonts w:ascii="宋体" w:hAnsi="宋体" w:eastAsia="宋体" w:cs="宋体"/>
                <w:b w:val="0"/>
                <w:i w:val="0"/>
                <w:color w:val="000000"/>
                <w:sz w:val="20"/>
              </w:rPr>
              <w:t>210</w:t>
            </w:r>
          </w:p>
        </w:tc>
        <w:tc>
          <w:tcPr>
            <w:tcW w:w="3900" w:type="dxa"/>
            <w:vAlign w:val="center"/>
          </w:tcPr>
          <w:p w14:paraId="3BFF7D56">
            <w:pPr>
              <w:jc w:val="left"/>
            </w:pPr>
            <w:r>
              <w:rPr>
                <w:rFonts w:ascii="宋体" w:hAnsi="宋体" w:eastAsia="宋体" w:cs="宋体"/>
                <w:b w:val="0"/>
                <w:i w:val="0"/>
                <w:color w:val="000000"/>
                <w:sz w:val="20"/>
              </w:rPr>
              <w:t>卫生健康支出</w:t>
            </w:r>
          </w:p>
        </w:tc>
        <w:tc>
          <w:tcPr>
            <w:tcW w:w="1980" w:type="dxa"/>
            <w:vAlign w:val="center"/>
          </w:tcPr>
          <w:p w14:paraId="175FC15F">
            <w:pPr>
              <w:jc w:val="right"/>
            </w:pPr>
            <w:r>
              <w:rPr>
                <w:rFonts w:ascii="宋体" w:hAnsi="宋体" w:eastAsia="宋体" w:cs="宋体"/>
                <w:b w:val="0"/>
                <w:i w:val="0"/>
                <w:color w:val="000000"/>
                <w:sz w:val="20"/>
              </w:rPr>
              <w:t>87.05</w:t>
            </w:r>
          </w:p>
        </w:tc>
        <w:tc>
          <w:tcPr>
            <w:tcW w:w="1980" w:type="dxa"/>
            <w:vAlign w:val="center"/>
          </w:tcPr>
          <w:p w14:paraId="1C46A525">
            <w:pPr>
              <w:jc w:val="right"/>
            </w:pPr>
            <w:r>
              <w:rPr>
                <w:rFonts w:ascii="宋体" w:hAnsi="宋体" w:eastAsia="宋体" w:cs="宋体"/>
                <w:b w:val="0"/>
                <w:i w:val="0"/>
                <w:color w:val="000000"/>
                <w:sz w:val="20"/>
              </w:rPr>
              <w:t>38.16</w:t>
            </w:r>
          </w:p>
        </w:tc>
        <w:tc>
          <w:tcPr>
            <w:tcW w:w="1952" w:type="dxa"/>
            <w:vAlign w:val="center"/>
          </w:tcPr>
          <w:p w14:paraId="2F0F06F7">
            <w:pPr>
              <w:jc w:val="right"/>
            </w:pPr>
            <w:r>
              <w:rPr>
                <w:rFonts w:ascii="宋体" w:hAnsi="宋体" w:eastAsia="宋体" w:cs="宋体"/>
                <w:b w:val="0"/>
                <w:i w:val="0"/>
                <w:color w:val="000000"/>
                <w:sz w:val="20"/>
              </w:rPr>
              <w:t>48.89</w:t>
            </w:r>
          </w:p>
        </w:tc>
      </w:tr>
      <w:tr w14:paraId="5ED17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D7BA55">
            <w:pPr>
              <w:jc w:val="left"/>
            </w:pPr>
            <w:r>
              <w:rPr>
                <w:rFonts w:ascii="宋体" w:hAnsi="宋体" w:eastAsia="宋体" w:cs="宋体"/>
                <w:b w:val="0"/>
                <w:i w:val="0"/>
                <w:color w:val="000000"/>
                <w:sz w:val="20"/>
              </w:rPr>
              <w:t>21003</w:t>
            </w:r>
          </w:p>
        </w:tc>
        <w:tc>
          <w:tcPr>
            <w:tcW w:w="3900" w:type="dxa"/>
            <w:vAlign w:val="center"/>
          </w:tcPr>
          <w:p w14:paraId="47A11CA4">
            <w:pPr>
              <w:jc w:val="left"/>
            </w:pPr>
            <w:r>
              <w:rPr>
                <w:rFonts w:ascii="宋体" w:hAnsi="宋体" w:eastAsia="宋体" w:cs="宋体"/>
                <w:b w:val="0"/>
                <w:i w:val="0"/>
                <w:color w:val="000000"/>
                <w:sz w:val="20"/>
              </w:rPr>
              <w:t>基层医疗卫生机构</w:t>
            </w:r>
          </w:p>
        </w:tc>
        <w:tc>
          <w:tcPr>
            <w:tcW w:w="1980" w:type="dxa"/>
            <w:vAlign w:val="center"/>
          </w:tcPr>
          <w:p w14:paraId="3C454989">
            <w:pPr>
              <w:jc w:val="right"/>
            </w:pPr>
            <w:r>
              <w:rPr>
                <w:rFonts w:ascii="宋体" w:hAnsi="宋体" w:eastAsia="宋体" w:cs="宋体"/>
                <w:b w:val="0"/>
                <w:i w:val="0"/>
                <w:color w:val="000000"/>
                <w:sz w:val="20"/>
              </w:rPr>
              <w:t>6.39</w:t>
            </w:r>
          </w:p>
        </w:tc>
        <w:tc>
          <w:tcPr>
            <w:tcW w:w="1980" w:type="dxa"/>
            <w:vAlign w:val="center"/>
          </w:tcPr>
          <w:p w14:paraId="6A0F5CC1">
            <w:pPr>
              <w:jc w:val="right"/>
            </w:pPr>
            <w:r>
              <w:rPr>
                <w:rFonts w:ascii="宋体" w:hAnsi="宋体" w:eastAsia="宋体" w:cs="宋体"/>
                <w:b w:val="0"/>
                <w:i w:val="0"/>
                <w:color w:val="000000"/>
                <w:sz w:val="20"/>
              </w:rPr>
              <w:t>0.00</w:t>
            </w:r>
          </w:p>
        </w:tc>
        <w:tc>
          <w:tcPr>
            <w:tcW w:w="1952" w:type="dxa"/>
            <w:vAlign w:val="center"/>
          </w:tcPr>
          <w:p w14:paraId="06F75D56">
            <w:pPr>
              <w:jc w:val="right"/>
            </w:pPr>
            <w:r>
              <w:rPr>
                <w:rFonts w:ascii="宋体" w:hAnsi="宋体" w:eastAsia="宋体" w:cs="宋体"/>
                <w:b w:val="0"/>
                <w:i w:val="0"/>
                <w:color w:val="000000"/>
                <w:sz w:val="20"/>
              </w:rPr>
              <w:t>6.39</w:t>
            </w:r>
          </w:p>
        </w:tc>
      </w:tr>
      <w:tr w14:paraId="11D64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C58E82">
            <w:pPr>
              <w:jc w:val="left"/>
            </w:pPr>
            <w:r>
              <w:rPr>
                <w:rFonts w:ascii="宋体" w:hAnsi="宋体" w:eastAsia="宋体" w:cs="宋体"/>
                <w:b w:val="0"/>
                <w:i w:val="0"/>
                <w:color w:val="000000"/>
                <w:sz w:val="20"/>
              </w:rPr>
              <w:t>2100302</w:t>
            </w:r>
          </w:p>
        </w:tc>
        <w:tc>
          <w:tcPr>
            <w:tcW w:w="3900" w:type="dxa"/>
            <w:vAlign w:val="center"/>
          </w:tcPr>
          <w:p w14:paraId="0943D131">
            <w:pPr>
              <w:jc w:val="left"/>
            </w:pPr>
            <w:r>
              <w:rPr>
                <w:rFonts w:ascii="宋体" w:hAnsi="宋体" w:eastAsia="宋体" w:cs="宋体"/>
                <w:b w:val="0"/>
                <w:i w:val="0"/>
                <w:color w:val="000000"/>
                <w:sz w:val="20"/>
              </w:rPr>
              <w:t>乡镇卫生院</w:t>
            </w:r>
          </w:p>
        </w:tc>
        <w:tc>
          <w:tcPr>
            <w:tcW w:w="1980" w:type="dxa"/>
            <w:vAlign w:val="center"/>
          </w:tcPr>
          <w:p w14:paraId="329BBAC8">
            <w:pPr>
              <w:jc w:val="right"/>
            </w:pPr>
            <w:r>
              <w:rPr>
                <w:rFonts w:ascii="宋体" w:hAnsi="宋体" w:eastAsia="宋体" w:cs="宋体"/>
                <w:b w:val="0"/>
                <w:i w:val="0"/>
                <w:color w:val="000000"/>
                <w:sz w:val="20"/>
              </w:rPr>
              <w:t>6.39</w:t>
            </w:r>
          </w:p>
        </w:tc>
        <w:tc>
          <w:tcPr>
            <w:tcW w:w="1980" w:type="dxa"/>
            <w:vAlign w:val="center"/>
          </w:tcPr>
          <w:p w14:paraId="03F0922D">
            <w:pPr>
              <w:jc w:val="right"/>
            </w:pPr>
            <w:r>
              <w:rPr>
                <w:rFonts w:ascii="宋体" w:hAnsi="宋体" w:eastAsia="宋体" w:cs="宋体"/>
                <w:b w:val="0"/>
                <w:i w:val="0"/>
                <w:color w:val="000000"/>
                <w:sz w:val="20"/>
              </w:rPr>
              <w:t>0.00</w:t>
            </w:r>
          </w:p>
        </w:tc>
        <w:tc>
          <w:tcPr>
            <w:tcW w:w="1952" w:type="dxa"/>
            <w:vAlign w:val="center"/>
          </w:tcPr>
          <w:p w14:paraId="6A7D88BA">
            <w:pPr>
              <w:jc w:val="right"/>
            </w:pPr>
            <w:r>
              <w:rPr>
                <w:rFonts w:ascii="宋体" w:hAnsi="宋体" w:eastAsia="宋体" w:cs="宋体"/>
                <w:b w:val="0"/>
                <w:i w:val="0"/>
                <w:color w:val="000000"/>
                <w:sz w:val="20"/>
              </w:rPr>
              <w:t>6.39</w:t>
            </w:r>
          </w:p>
        </w:tc>
      </w:tr>
      <w:tr w14:paraId="738B1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D9B0B3">
            <w:pPr>
              <w:jc w:val="left"/>
            </w:pPr>
            <w:r>
              <w:rPr>
                <w:rFonts w:ascii="宋体" w:hAnsi="宋体" w:eastAsia="宋体" w:cs="宋体"/>
                <w:b w:val="0"/>
                <w:i w:val="0"/>
                <w:color w:val="000000"/>
                <w:sz w:val="20"/>
              </w:rPr>
              <w:t>21004</w:t>
            </w:r>
          </w:p>
        </w:tc>
        <w:tc>
          <w:tcPr>
            <w:tcW w:w="3900" w:type="dxa"/>
            <w:vAlign w:val="center"/>
          </w:tcPr>
          <w:p w14:paraId="700830B8">
            <w:pPr>
              <w:jc w:val="left"/>
            </w:pPr>
            <w:r>
              <w:rPr>
                <w:rFonts w:ascii="宋体" w:hAnsi="宋体" w:eastAsia="宋体" w:cs="宋体"/>
                <w:b w:val="0"/>
                <w:i w:val="0"/>
                <w:color w:val="000000"/>
                <w:sz w:val="20"/>
              </w:rPr>
              <w:t>公共卫生</w:t>
            </w:r>
          </w:p>
        </w:tc>
        <w:tc>
          <w:tcPr>
            <w:tcW w:w="1980" w:type="dxa"/>
            <w:vAlign w:val="center"/>
          </w:tcPr>
          <w:p w14:paraId="161A559E">
            <w:pPr>
              <w:jc w:val="right"/>
            </w:pPr>
            <w:r>
              <w:rPr>
                <w:rFonts w:ascii="宋体" w:hAnsi="宋体" w:eastAsia="宋体" w:cs="宋体"/>
                <w:b w:val="0"/>
                <w:i w:val="0"/>
                <w:color w:val="000000"/>
                <w:sz w:val="20"/>
              </w:rPr>
              <w:t>42.50</w:t>
            </w:r>
          </w:p>
        </w:tc>
        <w:tc>
          <w:tcPr>
            <w:tcW w:w="1980" w:type="dxa"/>
            <w:vAlign w:val="center"/>
          </w:tcPr>
          <w:p w14:paraId="6B04041D">
            <w:pPr>
              <w:jc w:val="right"/>
            </w:pPr>
            <w:r>
              <w:rPr>
                <w:rFonts w:ascii="宋体" w:hAnsi="宋体" w:eastAsia="宋体" w:cs="宋体"/>
                <w:b w:val="0"/>
                <w:i w:val="0"/>
                <w:color w:val="000000"/>
                <w:sz w:val="20"/>
              </w:rPr>
              <w:t>0.00</w:t>
            </w:r>
          </w:p>
        </w:tc>
        <w:tc>
          <w:tcPr>
            <w:tcW w:w="1952" w:type="dxa"/>
            <w:vAlign w:val="center"/>
          </w:tcPr>
          <w:p w14:paraId="349289BC">
            <w:pPr>
              <w:jc w:val="right"/>
            </w:pPr>
            <w:r>
              <w:rPr>
                <w:rFonts w:ascii="宋体" w:hAnsi="宋体" w:eastAsia="宋体" w:cs="宋体"/>
                <w:b w:val="0"/>
                <w:i w:val="0"/>
                <w:color w:val="000000"/>
                <w:sz w:val="20"/>
              </w:rPr>
              <w:t>42.50</w:t>
            </w:r>
          </w:p>
        </w:tc>
      </w:tr>
      <w:tr w14:paraId="228D9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D55DA4">
            <w:pPr>
              <w:jc w:val="left"/>
            </w:pPr>
            <w:r>
              <w:rPr>
                <w:rFonts w:ascii="宋体" w:hAnsi="宋体" w:eastAsia="宋体" w:cs="宋体"/>
                <w:b w:val="0"/>
                <w:i w:val="0"/>
                <w:color w:val="000000"/>
                <w:sz w:val="20"/>
              </w:rPr>
              <w:t>2100409</w:t>
            </w:r>
          </w:p>
        </w:tc>
        <w:tc>
          <w:tcPr>
            <w:tcW w:w="3900" w:type="dxa"/>
            <w:vAlign w:val="center"/>
          </w:tcPr>
          <w:p w14:paraId="0BDCCC4D">
            <w:pPr>
              <w:jc w:val="left"/>
            </w:pPr>
            <w:r>
              <w:rPr>
                <w:rFonts w:ascii="宋体" w:hAnsi="宋体" w:eastAsia="宋体" w:cs="宋体"/>
                <w:b w:val="0"/>
                <w:i w:val="0"/>
                <w:color w:val="000000"/>
                <w:sz w:val="20"/>
              </w:rPr>
              <w:t>重大公共卫生服务</w:t>
            </w:r>
          </w:p>
        </w:tc>
        <w:tc>
          <w:tcPr>
            <w:tcW w:w="1980" w:type="dxa"/>
            <w:vAlign w:val="center"/>
          </w:tcPr>
          <w:p w14:paraId="21C6BC68">
            <w:pPr>
              <w:jc w:val="right"/>
            </w:pPr>
            <w:r>
              <w:rPr>
                <w:rFonts w:ascii="宋体" w:hAnsi="宋体" w:eastAsia="宋体" w:cs="宋体"/>
                <w:b w:val="0"/>
                <w:i w:val="0"/>
                <w:color w:val="000000"/>
                <w:sz w:val="20"/>
              </w:rPr>
              <w:t>1.09</w:t>
            </w:r>
          </w:p>
        </w:tc>
        <w:tc>
          <w:tcPr>
            <w:tcW w:w="1980" w:type="dxa"/>
            <w:vAlign w:val="center"/>
          </w:tcPr>
          <w:p w14:paraId="0A57BB03">
            <w:pPr>
              <w:jc w:val="right"/>
            </w:pPr>
            <w:r>
              <w:rPr>
                <w:rFonts w:ascii="宋体" w:hAnsi="宋体" w:eastAsia="宋体" w:cs="宋体"/>
                <w:b w:val="0"/>
                <w:i w:val="0"/>
                <w:color w:val="000000"/>
                <w:sz w:val="20"/>
              </w:rPr>
              <w:t>0.00</w:t>
            </w:r>
          </w:p>
        </w:tc>
        <w:tc>
          <w:tcPr>
            <w:tcW w:w="1952" w:type="dxa"/>
            <w:vAlign w:val="center"/>
          </w:tcPr>
          <w:p w14:paraId="75C713BE">
            <w:pPr>
              <w:jc w:val="right"/>
            </w:pPr>
            <w:r>
              <w:rPr>
                <w:rFonts w:ascii="宋体" w:hAnsi="宋体" w:eastAsia="宋体" w:cs="宋体"/>
                <w:b w:val="0"/>
                <w:i w:val="0"/>
                <w:color w:val="000000"/>
                <w:sz w:val="20"/>
              </w:rPr>
              <w:t>1.09</w:t>
            </w:r>
          </w:p>
        </w:tc>
      </w:tr>
      <w:tr w14:paraId="6A27A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D57588">
            <w:pPr>
              <w:jc w:val="left"/>
            </w:pPr>
            <w:r>
              <w:rPr>
                <w:rFonts w:ascii="宋体" w:hAnsi="宋体" w:eastAsia="宋体" w:cs="宋体"/>
                <w:b w:val="0"/>
                <w:i w:val="0"/>
                <w:color w:val="000000"/>
                <w:sz w:val="20"/>
              </w:rPr>
              <w:t>2100499</w:t>
            </w:r>
          </w:p>
        </w:tc>
        <w:tc>
          <w:tcPr>
            <w:tcW w:w="3900" w:type="dxa"/>
            <w:vAlign w:val="center"/>
          </w:tcPr>
          <w:p w14:paraId="2BB50A7E">
            <w:pPr>
              <w:jc w:val="left"/>
            </w:pPr>
            <w:r>
              <w:rPr>
                <w:rFonts w:ascii="宋体" w:hAnsi="宋体" w:eastAsia="宋体" w:cs="宋体"/>
                <w:b w:val="0"/>
                <w:i w:val="0"/>
                <w:color w:val="000000"/>
                <w:sz w:val="20"/>
              </w:rPr>
              <w:t>其他公共卫生支出</w:t>
            </w:r>
          </w:p>
        </w:tc>
        <w:tc>
          <w:tcPr>
            <w:tcW w:w="1980" w:type="dxa"/>
            <w:vAlign w:val="center"/>
          </w:tcPr>
          <w:p w14:paraId="75C8B505">
            <w:pPr>
              <w:jc w:val="right"/>
            </w:pPr>
            <w:r>
              <w:rPr>
                <w:rFonts w:ascii="宋体" w:hAnsi="宋体" w:eastAsia="宋体" w:cs="宋体"/>
                <w:b w:val="0"/>
                <w:i w:val="0"/>
                <w:color w:val="000000"/>
                <w:sz w:val="20"/>
              </w:rPr>
              <w:t>41.41</w:t>
            </w:r>
          </w:p>
        </w:tc>
        <w:tc>
          <w:tcPr>
            <w:tcW w:w="1980" w:type="dxa"/>
            <w:vAlign w:val="center"/>
          </w:tcPr>
          <w:p w14:paraId="6F4B75B6">
            <w:pPr>
              <w:jc w:val="right"/>
            </w:pPr>
            <w:r>
              <w:rPr>
                <w:rFonts w:ascii="宋体" w:hAnsi="宋体" w:eastAsia="宋体" w:cs="宋体"/>
                <w:b w:val="0"/>
                <w:i w:val="0"/>
                <w:color w:val="000000"/>
                <w:sz w:val="20"/>
              </w:rPr>
              <w:t>0.00</w:t>
            </w:r>
          </w:p>
        </w:tc>
        <w:tc>
          <w:tcPr>
            <w:tcW w:w="1952" w:type="dxa"/>
            <w:vAlign w:val="center"/>
          </w:tcPr>
          <w:p w14:paraId="711D8728">
            <w:pPr>
              <w:jc w:val="right"/>
            </w:pPr>
            <w:r>
              <w:rPr>
                <w:rFonts w:ascii="宋体" w:hAnsi="宋体" w:eastAsia="宋体" w:cs="宋体"/>
                <w:b w:val="0"/>
                <w:i w:val="0"/>
                <w:color w:val="000000"/>
                <w:sz w:val="20"/>
              </w:rPr>
              <w:t>41.41</w:t>
            </w:r>
          </w:p>
        </w:tc>
      </w:tr>
      <w:tr w14:paraId="0B3E3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1023C5">
            <w:pPr>
              <w:jc w:val="left"/>
            </w:pPr>
            <w:r>
              <w:rPr>
                <w:rFonts w:ascii="宋体" w:hAnsi="宋体" w:eastAsia="宋体" w:cs="宋体"/>
                <w:b w:val="0"/>
                <w:i w:val="0"/>
                <w:color w:val="000000"/>
                <w:sz w:val="20"/>
              </w:rPr>
              <w:t>21007</w:t>
            </w:r>
          </w:p>
        </w:tc>
        <w:tc>
          <w:tcPr>
            <w:tcW w:w="3900" w:type="dxa"/>
            <w:vAlign w:val="center"/>
          </w:tcPr>
          <w:p w14:paraId="755E6CA3">
            <w:pPr>
              <w:jc w:val="left"/>
            </w:pPr>
            <w:r>
              <w:rPr>
                <w:rFonts w:ascii="宋体" w:hAnsi="宋体" w:eastAsia="宋体" w:cs="宋体"/>
                <w:b w:val="0"/>
                <w:i w:val="0"/>
                <w:color w:val="000000"/>
                <w:sz w:val="20"/>
              </w:rPr>
              <w:t>计划生育事务</w:t>
            </w:r>
          </w:p>
        </w:tc>
        <w:tc>
          <w:tcPr>
            <w:tcW w:w="1980" w:type="dxa"/>
            <w:vAlign w:val="center"/>
          </w:tcPr>
          <w:p w14:paraId="6C36D4A4">
            <w:pPr>
              <w:jc w:val="right"/>
            </w:pPr>
            <w:r>
              <w:rPr>
                <w:rFonts w:ascii="宋体" w:hAnsi="宋体" w:eastAsia="宋体" w:cs="宋体"/>
                <w:b w:val="0"/>
                <w:i w:val="0"/>
                <w:color w:val="000000"/>
                <w:sz w:val="20"/>
              </w:rPr>
              <w:t>7.13</w:t>
            </w:r>
          </w:p>
        </w:tc>
        <w:tc>
          <w:tcPr>
            <w:tcW w:w="1980" w:type="dxa"/>
            <w:vAlign w:val="center"/>
          </w:tcPr>
          <w:p w14:paraId="518BACC0">
            <w:pPr>
              <w:jc w:val="right"/>
            </w:pPr>
            <w:r>
              <w:rPr>
                <w:rFonts w:ascii="宋体" w:hAnsi="宋体" w:eastAsia="宋体" w:cs="宋体"/>
                <w:b w:val="0"/>
                <w:i w:val="0"/>
                <w:color w:val="000000"/>
                <w:sz w:val="20"/>
              </w:rPr>
              <w:t>7.13</w:t>
            </w:r>
          </w:p>
        </w:tc>
        <w:tc>
          <w:tcPr>
            <w:tcW w:w="1952" w:type="dxa"/>
            <w:vAlign w:val="center"/>
          </w:tcPr>
          <w:p w14:paraId="333EC829">
            <w:pPr>
              <w:jc w:val="right"/>
            </w:pPr>
            <w:r>
              <w:rPr>
                <w:rFonts w:ascii="宋体" w:hAnsi="宋体" w:eastAsia="宋体" w:cs="宋体"/>
                <w:b w:val="0"/>
                <w:i w:val="0"/>
                <w:color w:val="000000"/>
                <w:sz w:val="20"/>
              </w:rPr>
              <w:t>0.00</w:t>
            </w:r>
          </w:p>
        </w:tc>
      </w:tr>
      <w:tr w14:paraId="5E363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21E349">
            <w:pPr>
              <w:jc w:val="left"/>
            </w:pPr>
            <w:r>
              <w:rPr>
                <w:rFonts w:ascii="宋体" w:hAnsi="宋体" w:eastAsia="宋体" w:cs="宋体"/>
                <w:b w:val="0"/>
                <w:i w:val="0"/>
                <w:color w:val="000000"/>
                <w:sz w:val="20"/>
              </w:rPr>
              <w:t>2100799</w:t>
            </w:r>
          </w:p>
        </w:tc>
        <w:tc>
          <w:tcPr>
            <w:tcW w:w="3900" w:type="dxa"/>
            <w:vAlign w:val="center"/>
          </w:tcPr>
          <w:p w14:paraId="1FF153D4">
            <w:pPr>
              <w:jc w:val="left"/>
            </w:pPr>
            <w:r>
              <w:rPr>
                <w:rFonts w:ascii="宋体" w:hAnsi="宋体" w:eastAsia="宋体" w:cs="宋体"/>
                <w:b w:val="0"/>
                <w:i w:val="0"/>
                <w:color w:val="000000"/>
                <w:sz w:val="20"/>
              </w:rPr>
              <w:t>其他计划生育事务支出</w:t>
            </w:r>
          </w:p>
        </w:tc>
        <w:tc>
          <w:tcPr>
            <w:tcW w:w="1980" w:type="dxa"/>
            <w:vAlign w:val="center"/>
          </w:tcPr>
          <w:p w14:paraId="38C789CD">
            <w:pPr>
              <w:jc w:val="right"/>
            </w:pPr>
            <w:r>
              <w:rPr>
                <w:rFonts w:ascii="宋体" w:hAnsi="宋体" w:eastAsia="宋体" w:cs="宋体"/>
                <w:b w:val="0"/>
                <w:i w:val="0"/>
                <w:color w:val="000000"/>
                <w:sz w:val="20"/>
              </w:rPr>
              <w:t>7.13</w:t>
            </w:r>
          </w:p>
        </w:tc>
        <w:tc>
          <w:tcPr>
            <w:tcW w:w="1980" w:type="dxa"/>
            <w:vAlign w:val="center"/>
          </w:tcPr>
          <w:p w14:paraId="7BAE13D3">
            <w:pPr>
              <w:jc w:val="right"/>
            </w:pPr>
            <w:r>
              <w:rPr>
                <w:rFonts w:ascii="宋体" w:hAnsi="宋体" w:eastAsia="宋体" w:cs="宋体"/>
                <w:b w:val="0"/>
                <w:i w:val="0"/>
                <w:color w:val="000000"/>
                <w:sz w:val="20"/>
              </w:rPr>
              <w:t>7.13</w:t>
            </w:r>
          </w:p>
        </w:tc>
        <w:tc>
          <w:tcPr>
            <w:tcW w:w="1952" w:type="dxa"/>
            <w:vAlign w:val="center"/>
          </w:tcPr>
          <w:p w14:paraId="6CB29940">
            <w:pPr>
              <w:jc w:val="right"/>
            </w:pPr>
            <w:r>
              <w:rPr>
                <w:rFonts w:ascii="宋体" w:hAnsi="宋体" w:eastAsia="宋体" w:cs="宋体"/>
                <w:b w:val="0"/>
                <w:i w:val="0"/>
                <w:color w:val="000000"/>
                <w:sz w:val="20"/>
              </w:rPr>
              <w:t>0.00</w:t>
            </w:r>
          </w:p>
        </w:tc>
      </w:tr>
      <w:tr w14:paraId="62050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8D8F5D">
            <w:pPr>
              <w:jc w:val="left"/>
            </w:pPr>
            <w:r>
              <w:rPr>
                <w:rFonts w:ascii="宋体" w:hAnsi="宋体" w:eastAsia="宋体" w:cs="宋体"/>
                <w:b w:val="0"/>
                <w:i w:val="0"/>
                <w:color w:val="000000"/>
                <w:sz w:val="20"/>
              </w:rPr>
              <w:t>21011</w:t>
            </w:r>
          </w:p>
        </w:tc>
        <w:tc>
          <w:tcPr>
            <w:tcW w:w="3900" w:type="dxa"/>
            <w:vAlign w:val="center"/>
          </w:tcPr>
          <w:p w14:paraId="0065C366">
            <w:pPr>
              <w:jc w:val="left"/>
            </w:pPr>
            <w:r>
              <w:rPr>
                <w:rFonts w:ascii="宋体" w:hAnsi="宋体" w:eastAsia="宋体" w:cs="宋体"/>
                <w:b w:val="0"/>
                <w:i w:val="0"/>
                <w:color w:val="000000"/>
                <w:sz w:val="20"/>
              </w:rPr>
              <w:t>行政事业单位医疗</w:t>
            </w:r>
          </w:p>
        </w:tc>
        <w:tc>
          <w:tcPr>
            <w:tcW w:w="1980" w:type="dxa"/>
            <w:vAlign w:val="center"/>
          </w:tcPr>
          <w:p w14:paraId="514634A8">
            <w:pPr>
              <w:jc w:val="right"/>
            </w:pPr>
            <w:r>
              <w:rPr>
                <w:rFonts w:ascii="宋体" w:hAnsi="宋体" w:eastAsia="宋体" w:cs="宋体"/>
                <w:b w:val="0"/>
                <w:i w:val="0"/>
                <w:color w:val="000000"/>
                <w:sz w:val="20"/>
              </w:rPr>
              <w:t>31.03</w:t>
            </w:r>
          </w:p>
        </w:tc>
        <w:tc>
          <w:tcPr>
            <w:tcW w:w="1980" w:type="dxa"/>
            <w:vAlign w:val="center"/>
          </w:tcPr>
          <w:p w14:paraId="68376FFD">
            <w:pPr>
              <w:jc w:val="right"/>
            </w:pPr>
            <w:r>
              <w:rPr>
                <w:rFonts w:ascii="宋体" w:hAnsi="宋体" w:eastAsia="宋体" w:cs="宋体"/>
                <w:b w:val="0"/>
                <w:i w:val="0"/>
                <w:color w:val="000000"/>
                <w:sz w:val="20"/>
              </w:rPr>
              <w:t>31.03</w:t>
            </w:r>
          </w:p>
        </w:tc>
        <w:tc>
          <w:tcPr>
            <w:tcW w:w="1952" w:type="dxa"/>
            <w:vAlign w:val="center"/>
          </w:tcPr>
          <w:p w14:paraId="08DBF13F">
            <w:pPr>
              <w:jc w:val="right"/>
            </w:pPr>
            <w:r>
              <w:rPr>
                <w:rFonts w:ascii="宋体" w:hAnsi="宋体" w:eastAsia="宋体" w:cs="宋体"/>
                <w:b w:val="0"/>
                <w:i w:val="0"/>
                <w:color w:val="000000"/>
                <w:sz w:val="20"/>
              </w:rPr>
              <w:t>0.00</w:t>
            </w:r>
          </w:p>
        </w:tc>
      </w:tr>
      <w:tr w14:paraId="4BCA5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9B9097">
            <w:pPr>
              <w:jc w:val="left"/>
            </w:pPr>
            <w:r>
              <w:rPr>
                <w:rFonts w:ascii="宋体" w:hAnsi="宋体" w:eastAsia="宋体" w:cs="宋体"/>
                <w:b w:val="0"/>
                <w:i w:val="0"/>
                <w:color w:val="000000"/>
                <w:sz w:val="20"/>
              </w:rPr>
              <w:t>2101101</w:t>
            </w:r>
          </w:p>
        </w:tc>
        <w:tc>
          <w:tcPr>
            <w:tcW w:w="3900" w:type="dxa"/>
            <w:vAlign w:val="center"/>
          </w:tcPr>
          <w:p w14:paraId="45C1584E">
            <w:pPr>
              <w:jc w:val="left"/>
            </w:pPr>
            <w:r>
              <w:rPr>
                <w:rFonts w:ascii="宋体" w:hAnsi="宋体" w:eastAsia="宋体" w:cs="宋体"/>
                <w:b w:val="0"/>
                <w:i w:val="0"/>
                <w:color w:val="000000"/>
                <w:sz w:val="20"/>
              </w:rPr>
              <w:t>行政单位医疗</w:t>
            </w:r>
          </w:p>
        </w:tc>
        <w:tc>
          <w:tcPr>
            <w:tcW w:w="1980" w:type="dxa"/>
            <w:vAlign w:val="center"/>
          </w:tcPr>
          <w:p w14:paraId="52AD9F0B">
            <w:pPr>
              <w:jc w:val="right"/>
            </w:pPr>
            <w:r>
              <w:rPr>
                <w:rFonts w:ascii="宋体" w:hAnsi="宋体" w:eastAsia="宋体" w:cs="宋体"/>
                <w:b w:val="0"/>
                <w:i w:val="0"/>
                <w:color w:val="000000"/>
                <w:sz w:val="20"/>
              </w:rPr>
              <w:t>12.34</w:t>
            </w:r>
          </w:p>
        </w:tc>
        <w:tc>
          <w:tcPr>
            <w:tcW w:w="1980" w:type="dxa"/>
            <w:vAlign w:val="center"/>
          </w:tcPr>
          <w:p w14:paraId="628D3BDE">
            <w:pPr>
              <w:jc w:val="right"/>
            </w:pPr>
            <w:r>
              <w:rPr>
                <w:rFonts w:ascii="宋体" w:hAnsi="宋体" w:eastAsia="宋体" w:cs="宋体"/>
                <w:b w:val="0"/>
                <w:i w:val="0"/>
                <w:color w:val="000000"/>
                <w:sz w:val="20"/>
              </w:rPr>
              <w:t>12.34</w:t>
            </w:r>
          </w:p>
        </w:tc>
        <w:tc>
          <w:tcPr>
            <w:tcW w:w="1952" w:type="dxa"/>
            <w:vAlign w:val="center"/>
          </w:tcPr>
          <w:p w14:paraId="0C49A5EB">
            <w:pPr>
              <w:jc w:val="right"/>
            </w:pPr>
            <w:r>
              <w:rPr>
                <w:rFonts w:ascii="宋体" w:hAnsi="宋体" w:eastAsia="宋体" w:cs="宋体"/>
                <w:b w:val="0"/>
                <w:i w:val="0"/>
                <w:color w:val="000000"/>
                <w:sz w:val="20"/>
              </w:rPr>
              <w:t>0.00</w:t>
            </w:r>
          </w:p>
        </w:tc>
      </w:tr>
      <w:tr w14:paraId="49084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B2FFCB">
            <w:pPr>
              <w:jc w:val="left"/>
            </w:pPr>
            <w:r>
              <w:rPr>
                <w:rFonts w:ascii="宋体" w:hAnsi="宋体" w:eastAsia="宋体" w:cs="宋体"/>
                <w:b w:val="0"/>
                <w:i w:val="0"/>
                <w:color w:val="000000"/>
                <w:sz w:val="20"/>
              </w:rPr>
              <w:t>2101102</w:t>
            </w:r>
          </w:p>
        </w:tc>
        <w:tc>
          <w:tcPr>
            <w:tcW w:w="3900" w:type="dxa"/>
            <w:vAlign w:val="center"/>
          </w:tcPr>
          <w:p w14:paraId="2E5C8126">
            <w:pPr>
              <w:jc w:val="left"/>
            </w:pPr>
            <w:r>
              <w:rPr>
                <w:rFonts w:ascii="宋体" w:hAnsi="宋体" w:eastAsia="宋体" w:cs="宋体"/>
                <w:b w:val="0"/>
                <w:i w:val="0"/>
                <w:color w:val="000000"/>
                <w:sz w:val="20"/>
              </w:rPr>
              <w:t>事业单位医疗</w:t>
            </w:r>
          </w:p>
        </w:tc>
        <w:tc>
          <w:tcPr>
            <w:tcW w:w="1980" w:type="dxa"/>
            <w:vAlign w:val="center"/>
          </w:tcPr>
          <w:p w14:paraId="3B382F5B">
            <w:pPr>
              <w:jc w:val="right"/>
            </w:pPr>
            <w:r>
              <w:rPr>
                <w:rFonts w:ascii="宋体" w:hAnsi="宋体" w:eastAsia="宋体" w:cs="宋体"/>
                <w:b w:val="0"/>
                <w:i w:val="0"/>
                <w:color w:val="000000"/>
                <w:sz w:val="20"/>
              </w:rPr>
              <w:t>18.69</w:t>
            </w:r>
          </w:p>
        </w:tc>
        <w:tc>
          <w:tcPr>
            <w:tcW w:w="1980" w:type="dxa"/>
            <w:vAlign w:val="center"/>
          </w:tcPr>
          <w:p w14:paraId="4238B7C6">
            <w:pPr>
              <w:jc w:val="right"/>
            </w:pPr>
            <w:r>
              <w:rPr>
                <w:rFonts w:ascii="宋体" w:hAnsi="宋体" w:eastAsia="宋体" w:cs="宋体"/>
                <w:b w:val="0"/>
                <w:i w:val="0"/>
                <w:color w:val="000000"/>
                <w:sz w:val="20"/>
              </w:rPr>
              <w:t>18.69</w:t>
            </w:r>
          </w:p>
        </w:tc>
        <w:tc>
          <w:tcPr>
            <w:tcW w:w="1952" w:type="dxa"/>
            <w:vAlign w:val="center"/>
          </w:tcPr>
          <w:p w14:paraId="55CB56D8">
            <w:pPr>
              <w:jc w:val="right"/>
            </w:pPr>
            <w:r>
              <w:rPr>
                <w:rFonts w:ascii="宋体" w:hAnsi="宋体" w:eastAsia="宋体" w:cs="宋体"/>
                <w:b w:val="0"/>
                <w:i w:val="0"/>
                <w:color w:val="000000"/>
                <w:sz w:val="20"/>
              </w:rPr>
              <w:t>0.00</w:t>
            </w:r>
          </w:p>
        </w:tc>
      </w:tr>
      <w:tr w14:paraId="543AA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FED824">
            <w:pPr>
              <w:jc w:val="left"/>
            </w:pPr>
            <w:r>
              <w:rPr>
                <w:rFonts w:ascii="宋体" w:hAnsi="宋体" w:eastAsia="宋体" w:cs="宋体"/>
                <w:b w:val="0"/>
                <w:i w:val="0"/>
                <w:color w:val="000000"/>
                <w:sz w:val="20"/>
              </w:rPr>
              <w:t>211</w:t>
            </w:r>
          </w:p>
        </w:tc>
        <w:tc>
          <w:tcPr>
            <w:tcW w:w="3900" w:type="dxa"/>
            <w:vAlign w:val="center"/>
          </w:tcPr>
          <w:p w14:paraId="34380B69">
            <w:pPr>
              <w:jc w:val="left"/>
            </w:pPr>
            <w:r>
              <w:rPr>
                <w:rFonts w:ascii="宋体" w:hAnsi="宋体" w:eastAsia="宋体" w:cs="宋体"/>
                <w:b w:val="0"/>
                <w:i w:val="0"/>
                <w:color w:val="000000"/>
                <w:sz w:val="20"/>
              </w:rPr>
              <w:t>节能环保支出</w:t>
            </w:r>
          </w:p>
        </w:tc>
        <w:tc>
          <w:tcPr>
            <w:tcW w:w="1980" w:type="dxa"/>
            <w:vAlign w:val="center"/>
          </w:tcPr>
          <w:p w14:paraId="64FD71D6">
            <w:pPr>
              <w:jc w:val="right"/>
            </w:pPr>
            <w:r>
              <w:rPr>
                <w:rFonts w:ascii="宋体" w:hAnsi="宋体" w:eastAsia="宋体" w:cs="宋体"/>
                <w:b w:val="0"/>
                <w:i w:val="0"/>
                <w:color w:val="000000"/>
                <w:sz w:val="20"/>
              </w:rPr>
              <w:t>19.44</w:t>
            </w:r>
          </w:p>
        </w:tc>
        <w:tc>
          <w:tcPr>
            <w:tcW w:w="1980" w:type="dxa"/>
            <w:vAlign w:val="center"/>
          </w:tcPr>
          <w:p w14:paraId="4DA44F60">
            <w:pPr>
              <w:jc w:val="right"/>
            </w:pPr>
            <w:r>
              <w:rPr>
                <w:rFonts w:ascii="宋体" w:hAnsi="宋体" w:eastAsia="宋体" w:cs="宋体"/>
                <w:b w:val="0"/>
                <w:i w:val="0"/>
                <w:color w:val="000000"/>
                <w:sz w:val="20"/>
              </w:rPr>
              <w:t>0.00</w:t>
            </w:r>
          </w:p>
        </w:tc>
        <w:tc>
          <w:tcPr>
            <w:tcW w:w="1952" w:type="dxa"/>
            <w:vAlign w:val="center"/>
          </w:tcPr>
          <w:p w14:paraId="6B3CED98">
            <w:pPr>
              <w:jc w:val="right"/>
            </w:pPr>
            <w:r>
              <w:rPr>
                <w:rFonts w:ascii="宋体" w:hAnsi="宋体" w:eastAsia="宋体" w:cs="宋体"/>
                <w:b w:val="0"/>
                <w:i w:val="0"/>
                <w:color w:val="000000"/>
                <w:sz w:val="20"/>
              </w:rPr>
              <w:t>19.44</w:t>
            </w:r>
          </w:p>
        </w:tc>
      </w:tr>
      <w:tr w14:paraId="67A5A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559168">
            <w:pPr>
              <w:jc w:val="left"/>
            </w:pPr>
            <w:r>
              <w:rPr>
                <w:rFonts w:ascii="宋体" w:hAnsi="宋体" w:eastAsia="宋体" w:cs="宋体"/>
                <w:b w:val="0"/>
                <w:i w:val="0"/>
                <w:color w:val="000000"/>
                <w:sz w:val="20"/>
              </w:rPr>
              <w:t>21104</w:t>
            </w:r>
          </w:p>
        </w:tc>
        <w:tc>
          <w:tcPr>
            <w:tcW w:w="3900" w:type="dxa"/>
            <w:vAlign w:val="center"/>
          </w:tcPr>
          <w:p w14:paraId="77478F80">
            <w:pPr>
              <w:jc w:val="left"/>
            </w:pPr>
            <w:r>
              <w:rPr>
                <w:rFonts w:ascii="宋体" w:hAnsi="宋体" w:eastAsia="宋体" w:cs="宋体"/>
                <w:b w:val="0"/>
                <w:i w:val="0"/>
                <w:color w:val="000000"/>
                <w:sz w:val="20"/>
              </w:rPr>
              <w:t>自然生态保护</w:t>
            </w:r>
          </w:p>
        </w:tc>
        <w:tc>
          <w:tcPr>
            <w:tcW w:w="1980" w:type="dxa"/>
            <w:vAlign w:val="center"/>
          </w:tcPr>
          <w:p w14:paraId="7B6506CD">
            <w:pPr>
              <w:jc w:val="right"/>
            </w:pPr>
            <w:r>
              <w:rPr>
                <w:rFonts w:ascii="宋体" w:hAnsi="宋体" w:eastAsia="宋体" w:cs="宋体"/>
                <w:b w:val="0"/>
                <w:i w:val="0"/>
                <w:color w:val="000000"/>
                <w:sz w:val="20"/>
              </w:rPr>
              <w:t>19.44</w:t>
            </w:r>
          </w:p>
        </w:tc>
        <w:tc>
          <w:tcPr>
            <w:tcW w:w="1980" w:type="dxa"/>
            <w:vAlign w:val="center"/>
          </w:tcPr>
          <w:p w14:paraId="71A974EE">
            <w:pPr>
              <w:jc w:val="right"/>
            </w:pPr>
            <w:r>
              <w:rPr>
                <w:rFonts w:ascii="宋体" w:hAnsi="宋体" w:eastAsia="宋体" w:cs="宋体"/>
                <w:b w:val="0"/>
                <w:i w:val="0"/>
                <w:color w:val="000000"/>
                <w:sz w:val="20"/>
              </w:rPr>
              <w:t>0.00</w:t>
            </w:r>
          </w:p>
        </w:tc>
        <w:tc>
          <w:tcPr>
            <w:tcW w:w="1952" w:type="dxa"/>
            <w:vAlign w:val="center"/>
          </w:tcPr>
          <w:p w14:paraId="0CC5B42C">
            <w:pPr>
              <w:jc w:val="right"/>
            </w:pPr>
            <w:r>
              <w:rPr>
                <w:rFonts w:ascii="宋体" w:hAnsi="宋体" w:eastAsia="宋体" w:cs="宋体"/>
                <w:b w:val="0"/>
                <w:i w:val="0"/>
                <w:color w:val="000000"/>
                <w:sz w:val="20"/>
              </w:rPr>
              <w:t>19.44</w:t>
            </w:r>
          </w:p>
        </w:tc>
      </w:tr>
      <w:tr w14:paraId="49202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E7BFD2">
            <w:pPr>
              <w:jc w:val="left"/>
            </w:pPr>
            <w:r>
              <w:rPr>
                <w:rFonts w:ascii="宋体" w:hAnsi="宋体" w:eastAsia="宋体" w:cs="宋体"/>
                <w:b w:val="0"/>
                <w:i w:val="0"/>
                <w:color w:val="000000"/>
                <w:sz w:val="20"/>
              </w:rPr>
              <w:t>2110402</w:t>
            </w:r>
          </w:p>
        </w:tc>
        <w:tc>
          <w:tcPr>
            <w:tcW w:w="3900" w:type="dxa"/>
            <w:vAlign w:val="center"/>
          </w:tcPr>
          <w:p w14:paraId="2DF0B639">
            <w:pPr>
              <w:jc w:val="left"/>
            </w:pPr>
            <w:r>
              <w:rPr>
                <w:rFonts w:ascii="宋体" w:hAnsi="宋体" w:eastAsia="宋体" w:cs="宋体"/>
                <w:b w:val="0"/>
                <w:i w:val="0"/>
                <w:color w:val="000000"/>
                <w:sz w:val="20"/>
              </w:rPr>
              <w:t>农村环境保护</w:t>
            </w:r>
          </w:p>
        </w:tc>
        <w:tc>
          <w:tcPr>
            <w:tcW w:w="1980" w:type="dxa"/>
            <w:vAlign w:val="center"/>
          </w:tcPr>
          <w:p w14:paraId="71886C1C">
            <w:pPr>
              <w:jc w:val="right"/>
            </w:pPr>
            <w:r>
              <w:rPr>
                <w:rFonts w:ascii="宋体" w:hAnsi="宋体" w:eastAsia="宋体" w:cs="宋体"/>
                <w:b w:val="0"/>
                <w:i w:val="0"/>
                <w:color w:val="000000"/>
                <w:sz w:val="20"/>
              </w:rPr>
              <w:t>19.44</w:t>
            </w:r>
          </w:p>
        </w:tc>
        <w:tc>
          <w:tcPr>
            <w:tcW w:w="1980" w:type="dxa"/>
            <w:vAlign w:val="center"/>
          </w:tcPr>
          <w:p w14:paraId="2326FCA6">
            <w:pPr>
              <w:jc w:val="right"/>
            </w:pPr>
            <w:r>
              <w:rPr>
                <w:rFonts w:ascii="宋体" w:hAnsi="宋体" w:eastAsia="宋体" w:cs="宋体"/>
                <w:b w:val="0"/>
                <w:i w:val="0"/>
                <w:color w:val="000000"/>
                <w:sz w:val="20"/>
              </w:rPr>
              <w:t>0.00</w:t>
            </w:r>
          </w:p>
        </w:tc>
        <w:tc>
          <w:tcPr>
            <w:tcW w:w="1952" w:type="dxa"/>
            <w:vAlign w:val="center"/>
          </w:tcPr>
          <w:p w14:paraId="78F8EE36">
            <w:pPr>
              <w:jc w:val="right"/>
            </w:pPr>
            <w:r>
              <w:rPr>
                <w:rFonts w:ascii="宋体" w:hAnsi="宋体" w:eastAsia="宋体" w:cs="宋体"/>
                <w:b w:val="0"/>
                <w:i w:val="0"/>
                <w:color w:val="000000"/>
                <w:sz w:val="20"/>
              </w:rPr>
              <w:t>19.44</w:t>
            </w:r>
          </w:p>
        </w:tc>
      </w:tr>
      <w:tr w14:paraId="13DE3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4B64FC">
            <w:pPr>
              <w:jc w:val="left"/>
            </w:pPr>
            <w:r>
              <w:rPr>
                <w:rFonts w:ascii="宋体" w:hAnsi="宋体" w:eastAsia="宋体" w:cs="宋体"/>
                <w:b w:val="0"/>
                <w:i w:val="0"/>
                <w:color w:val="000000"/>
                <w:sz w:val="20"/>
              </w:rPr>
              <w:t>212</w:t>
            </w:r>
          </w:p>
        </w:tc>
        <w:tc>
          <w:tcPr>
            <w:tcW w:w="3900" w:type="dxa"/>
            <w:vAlign w:val="center"/>
          </w:tcPr>
          <w:p w14:paraId="02F98403">
            <w:pPr>
              <w:jc w:val="left"/>
            </w:pPr>
            <w:r>
              <w:rPr>
                <w:rFonts w:ascii="宋体" w:hAnsi="宋体" w:eastAsia="宋体" w:cs="宋体"/>
                <w:b w:val="0"/>
                <w:i w:val="0"/>
                <w:color w:val="000000"/>
                <w:sz w:val="20"/>
              </w:rPr>
              <w:t>城乡社区支出</w:t>
            </w:r>
          </w:p>
        </w:tc>
        <w:tc>
          <w:tcPr>
            <w:tcW w:w="1980" w:type="dxa"/>
            <w:vAlign w:val="center"/>
          </w:tcPr>
          <w:p w14:paraId="1F91DBA4">
            <w:pPr>
              <w:jc w:val="right"/>
            </w:pPr>
            <w:r>
              <w:rPr>
                <w:rFonts w:ascii="宋体" w:hAnsi="宋体" w:eastAsia="宋体" w:cs="宋体"/>
                <w:b w:val="0"/>
                <w:i w:val="0"/>
                <w:color w:val="000000"/>
                <w:sz w:val="20"/>
              </w:rPr>
              <w:t>1,432.71</w:t>
            </w:r>
          </w:p>
        </w:tc>
        <w:tc>
          <w:tcPr>
            <w:tcW w:w="1980" w:type="dxa"/>
            <w:vAlign w:val="center"/>
          </w:tcPr>
          <w:p w14:paraId="6CFAE2B6">
            <w:pPr>
              <w:jc w:val="right"/>
            </w:pPr>
            <w:r>
              <w:rPr>
                <w:rFonts w:ascii="宋体" w:hAnsi="宋体" w:eastAsia="宋体" w:cs="宋体"/>
                <w:b w:val="0"/>
                <w:i w:val="0"/>
                <w:color w:val="000000"/>
                <w:sz w:val="20"/>
              </w:rPr>
              <w:t>0.00</w:t>
            </w:r>
          </w:p>
        </w:tc>
        <w:tc>
          <w:tcPr>
            <w:tcW w:w="1952" w:type="dxa"/>
            <w:vAlign w:val="center"/>
          </w:tcPr>
          <w:p w14:paraId="300E8650">
            <w:pPr>
              <w:jc w:val="right"/>
            </w:pPr>
            <w:r>
              <w:rPr>
                <w:rFonts w:ascii="宋体" w:hAnsi="宋体" w:eastAsia="宋体" w:cs="宋体"/>
                <w:b w:val="0"/>
                <w:i w:val="0"/>
                <w:color w:val="000000"/>
                <w:sz w:val="20"/>
              </w:rPr>
              <w:t>1,432.71</w:t>
            </w:r>
          </w:p>
        </w:tc>
      </w:tr>
      <w:tr w14:paraId="5ABCD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7AAE26">
            <w:pPr>
              <w:jc w:val="left"/>
            </w:pPr>
            <w:r>
              <w:rPr>
                <w:rFonts w:ascii="宋体" w:hAnsi="宋体" w:eastAsia="宋体" w:cs="宋体"/>
                <w:b w:val="0"/>
                <w:i w:val="0"/>
                <w:color w:val="000000"/>
                <w:sz w:val="20"/>
              </w:rPr>
              <w:t>21203</w:t>
            </w:r>
          </w:p>
        </w:tc>
        <w:tc>
          <w:tcPr>
            <w:tcW w:w="3900" w:type="dxa"/>
            <w:vAlign w:val="center"/>
          </w:tcPr>
          <w:p w14:paraId="30DE05A5">
            <w:pPr>
              <w:jc w:val="left"/>
            </w:pPr>
            <w:r>
              <w:rPr>
                <w:rFonts w:ascii="宋体" w:hAnsi="宋体" w:eastAsia="宋体" w:cs="宋体"/>
                <w:b w:val="0"/>
                <w:i w:val="0"/>
                <w:color w:val="000000"/>
                <w:sz w:val="20"/>
              </w:rPr>
              <w:t>城乡社区公共设施</w:t>
            </w:r>
          </w:p>
        </w:tc>
        <w:tc>
          <w:tcPr>
            <w:tcW w:w="1980" w:type="dxa"/>
            <w:vAlign w:val="center"/>
          </w:tcPr>
          <w:p w14:paraId="2B7BA52B">
            <w:pPr>
              <w:jc w:val="right"/>
            </w:pPr>
            <w:r>
              <w:rPr>
                <w:rFonts w:ascii="宋体" w:hAnsi="宋体" w:eastAsia="宋体" w:cs="宋体"/>
                <w:b w:val="0"/>
                <w:i w:val="0"/>
                <w:color w:val="000000"/>
                <w:sz w:val="20"/>
              </w:rPr>
              <w:t>1,432.71</w:t>
            </w:r>
          </w:p>
        </w:tc>
        <w:tc>
          <w:tcPr>
            <w:tcW w:w="1980" w:type="dxa"/>
            <w:vAlign w:val="center"/>
          </w:tcPr>
          <w:p w14:paraId="584842A3">
            <w:pPr>
              <w:jc w:val="right"/>
            </w:pPr>
            <w:r>
              <w:rPr>
                <w:rFonts w:ascii="宋体" w:hAnsi="宋体" w:eastAsia="宋体" w:cs="宋体"/>
                <w:b w:val="0"/>
                <w:i w:val="0"/>
                <w:color w:val="000000"/>
                <w:sz w:val="20"/>
              </w:rPr>
              <w:t>0.00</w:t>
            </w:r>
          </w:p>
        </w:tc>
        <w:tc>
          <w:tcPr>
            <w:tcW w:w="1952" w:type="dxa"/>
            <w:vAlign w:val="center"/>
          </w:tcPr>
          <w:p w14:paraId="18DBDC73">
            <w:pPr>
              <w:jc w:val="right"/>
            </w:pPr>
            <w:r>
              <w:rPr>
                <w:rFonts w:ascii="宋体" w:hAnsi="宋体" w:eastAsia="宋体" w:cs="宋体"/>
                <w:b w:val="0"/>
                <w:i w:val="0"/>
                <w:color w:val="000000"/>
                <w:sz w:val="20"/>
              </w:rPr>
              <w:t>1,432.71</w:t>
            </w:r>
          </w:p>
        </w:tc>
      </w:tr>
      <w:tr w14:paraId="7FD17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CF788C">
            <w:pPr>
              <w:jc w:val="left"/>
            </w:pPr>
            <w:r>
              <w:rPr>
                <w:rFonts w:ascii="宋体" w:hAnsi="宋体" w:eastAsia="宋体" w:cs="宋体"/>
                <w:b w:val="0"/>
                <w:i w:val="0"/>
                <w:color w:val="000000"/>
                <w:sz w:val="20"/>
              </w:rPr>
              <w:t>2120399</w:t>
            </w:r>
          </w:p>
        </w:tc>
        <w:tc>
          <w:tcPr>
            <w:tcW w:w="3900" w:type="dxa"/>
            <w:vAlign w:val="center"/>
          </w:tcPr>
          <w:p w14:paraId="4CE0B53E">
            <w:pPr>
              <w:jc w:val="left"/>
            </w:pPr>
            <w:r>
              <w:rPr>
                <w:rFonts w:ascii="宋体" w:hAnsi="宋体" w:eastAsia="宋体" w:cs="宋体"/>
                <w:b w:val="0"/>
                <w:i w:val="0"/>
                <w:color w:val="000000"/>
                <w:sz w:val="20"/>
              </w:rPr>
              <w:t>其他城乡社区公共设施支出</w:t>
            </w:r>
          </w:p>
        </w:tc>
        <w:tc>
          <w:tcPr>
            <w:tcW w:w="1980" w:type="dxa"/>
            <w:vAlign w:val="center"/>
          </w:tcPr>
          <w:p w14:paraId="69B81E66">
            <w:pPr>
              <w:jc w:val="right"/>
            </w:pPr>
            <w:r>
              <w:rPr>
                <w:rFonts w:ascii="宋体" w:hAnsi="宋体" w:eastAsia="宋体" w:cs="宋体"/>
                <w:b w:val="0"/>
                <w:i w:val="0"/>
                <w:color w:val="000000"/>
                <w:sz w:val="20"/>
              </w:rPr>
              <w:t>1,432.71</w:t>
            </w:r>
          </w:p>
        </w:tc>
        <w:tc>
          <w:tcPr>
            <w:tcW w:w="1980" w:type="dxa"/>
            <w:vAlign w:val="center"/>
          </w:tcPr>
          <w:p w14:paraId="438156D4">
            <w:pPr>
              <w:jc w:val="right"/>
            </w:pPr>
            <w:r>
              <w:rPr>
                <w:rFonts w:ascii="宋体" w:hAnsi="宋体" w:eastAsia="宋体" w:cs="宋体"/>
                <w:b w:val="0"/>
                <w:i w:val="0"/>
                <w:color w:val="000000"/>
                <w:sz w:val="20"/>
              </w:rPr>
              <w:t>0.00</w:t>
            </w:r>
          </w:p>
        </w:tc>
        <w:tc>
          <w:tcPr>
            <w:tcW w:w="1952" w:type="dxa"/>
            <w:vAlign w:val="center"/>
          </w:tcPr>
          <w:p w14:paraId="04992DFB">
            <w:pPr>
              <w:jc w:val="right"/>
            </w:pPr>
            <w:r>
              <w:rPr>
                <w:rFonts w:ascii="宋体" w:hAnsi="宋体" w:eastAsia="宋体" w:cs="宋体"/>
                <w:b w:val="0"/>
                <w:i w:val="0"/>
                <w:color w:val="000000"/>
                <w:sz w:val="20"/>
              </w:rPr>
              <w:t>1,432.71</w:t>
            </w:r>
          </w:p>
        </w:tc>
      </w:tr>
      <w:tr w14:paraId="0C3AD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E13240">
            <w:pPr>
              <w:jc w:val="left"/>
            </w:pPr>
            <w:r>
              <w:rPr>
                <w:rFonts w:ascii="宋体" w:hAnsi="宋体" w:eastAsia="宋体" w:cs="宋体"/>
                <w:b w:val="0"/>
                <w:i w:val="0"/>
                <w:color w:val="000000"/>
                <w:sz w:val="20"/>
              </w:rPr>
              <w:t>213</w:t>
            </w:r>
          </w:p>
        </w:tc>
        <w:tc>
          <w:tcPr>
            <w:tcW w:w="3900" w:type="dxa"/>
            <w:vAlign w:val="center"/>
          </w:tcPr>
          <w:p w14:paraId="6B4EEE9A">
            <w:pPr>
              <w:jc w:val="left"/>
            </w:pPr>
            <w:r>
              <w:rPr>
                <w:rFonts w:ascii="宋体" w:hAnsi="宋体" w:eastAsia="宋体" w:cs="宋体"/>
                <w:b w:val="0"/>
                <w:i w:val="0"/>
                <w:color w:val="000000"/>
                <w:sz w:val="20"/>
              </w:rPr>
              <w:t>农林水支出</w:t>
            </w:r>
          </w:p>
        </w:tc>
        <w:tc>
          <w:tcPr>
            <w:tcW w:w="1980" w:type="dxa"/>
            <w:vAlign w:val="center"/>
          </w:tcPr>
          <w:p w14:paraId="1299CCEC">
            <w:pPr>
              <w:jc w:val="right"/>
            </w:pPr>
            <w:r>
              <w:rPr>
                <w:rFonts w:ascii="宋体" w:hAnsi="宋体" w:eastAsia="宋体" w:cs="宋体"/>
                <w:b w:val="0"/>
                <w:i w:val="0"/>
                <w:color w:val="000000"/>
                <w:sz w:val="20"/>
              </w:rPr>
              <w:t>1,960.90</w:t>
            </w:r>
          </w:p>
        </w:tc>
        <w:tc>
          <w:tcPr>
            <w:tcW w:w="1980" w:type="dxa"/>
            <w:vAlign w:val="center"/>
          </w:tcPr>
          <w:p w14:paraId="04E23560">
            <w:pPr>
              <w:jc w:val="right"/>
            </w:pPr>
            <w:r>
              <w:rPr>
                <w:rFonts w:ascii="宋体" w:hAnsi="宋体" w:eastAsia="宋体" w:cs="宋体"/>
                <w:b w:val="0"/>
                <w:i w:val="0"/>
                <w:color w:val="000000"/>
                <w:sz w:val="20"/>
              </w:rPr>
              <w:t>88.49</w:t>
            </w:r>
          </w:p>
        </w:tc>
        <w:tc>
          <w:tcPr>
            <w:tcW w:w="1952" w:type="dxa"/>
            <w:vAlign w:val="center"/>
          </w:tcPr>
          <w:p w14:paraId="03B7D2FA">
            <w:pPr>
              <w:jc w:val="right"/>
            </w:pPr>
            <w:r>
              <w:rPr>
                <w:rFonts w:ascii="宋体" w:hAnsi="宋体" w:eastAsia="宋体" w:cs="宋体"/>
                <w:b w:val="0"/>
                <w:i w:val="0"/>
                <w:color w:val="000000"/>
                <w:sz w:val="20"/>
              </w:rPr>
              <w:t>1,872.41</w:t>
            </w:r>
          </w:p>
        </w:tc>
      </w:tr>
      <w:tr w14:paraId="0417C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4D1B25">
            <w:pPr>
              <w:jc w:val="left"/>
            </w:pPr>
            <w:r>
              <w:rPr>
                <w:rFonts w:ascii="宋体" w:hAnsi="宋体" w:eastAsia="宋体" w:cs="宋体"/>
                <w:b w:val="0"/>
                <w:i w:val="0"/>
                <w:color w:val="000000"/>
                <w:sz w:val="20"/>
              </w:rPr>
              <w:t>21303</w:t>
            </w:r>
          </w:p>
        </w:tc>
        <w:tc>
          <w:tcPr>
            <w:tcW w:w="3900" w:type="dxa"/>
            <w:vAlign w:val="center"/>
          </w:tcPr>
          <w:p w14:paraId="0D9C04AF">
            <w:pPr>
              <w:jc w:val="left"/>
            </w:pPr>
            <w:r>
              <w:rPr>
                <w:rFonts w:ascii="宋体" w:hAnsi="宋体" w:eastAsia="宋体" w:cs="宋体"/>
                <w:b w:val="0"/>
                <w:i w:val="0"/>
                <w:color w:val="000000"/>
                <w:sz w:val="20"/>
              </w:rPr>
              <w:t>水利</w:t>
            </w:r>
          </w:p>
        </w:tc>
        <w:tc>
          <w:tcPr>
            <w:tcW w:w="1980" w:type="dxa"/>
            <w:vAlign w:val="center"/>
          </w:tcPr>
          <w:p w14:paraId="65D21676">
            <w:pPr>
              <w:jc w:val="right"/>
            </w:pPr>
            <w:r>
              <w:rPr>
                <w:rFonts w:ascii="宋体" w:hAnsi="宋体" w:eastAsia="宋体" w:cs="宋体"/>
                <w:b w:val="0"/>
                <w:i w:val="0"/>
                <w:color w:val="000000"/>
                <w:sz w:val="20"/>
              </w:rPr>
              <w:t>284.55</w:t>
            </w:r>
          </w:p>
        </w:tc>
        <w:tc>
          <w:tcPr>
            <w:tcW w:w="1980" w:type="dxa"/>
            <w:vAlign w:val="center"/>
          </w:tcPr>
          <w:p w14:paraId="6D20E1DC">
            <w:pPr>
              <w:jc w:val="right"/>
            </w:pPr>
            <w:r>
              <w:rPr>
                <w:rFonts w:ascii="宋体" w:hAnsi="宋体" w:eastAsia="宋体" w:cs="宋体"/>
                <w:b w:val="0"/>
                <w:i w:val="0"/>
                <w:color w:val="000000"/>
                <w:sz w:val="20"/>
              </w:rPr>
              <w:t>0.00</w:t>
            </w:r>
          </w:p>
        </w:tc>
        <w:tc>
          <w:tcPr>
            <w:tcW w:w="1952" w:type="dxa"/>
            <w:vAlign w:val="center"/>
          </w:tcPr>
          <w:p w14:paraId="4940BD85">
            <w:pPr>
              <w:jc w:val="right"/>
            </w:pPr>
            <w:r>
              <w:rPr>
                <w:rFonts w:ascii="宋体" w:hAnsi="宋体" w:eastAsia="宋体" w:cs="宋体"/>
                <w:b w:val="0"/>
                <w:i w:val="0"/>
                <w:color w:val="000000"/>
                <w:sz w:val="20"/>
              </w:rPr>
              <w:t>284.55</w:t>
            </w:r>
          </w:p>
        </w:tc>
      </w:tr>
      <w:tr w14:paraId="4449C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A3DC96">
            <w:pPr>
              <w:jc w:val="left"/>
            </w:pPr>
            <w:r>
              <w:rPr>
                <w:rFonts w:ascii="宋体" w:hAnsi="宋体" w:eastAsia="宋体" w:cs="宋体"/>
                <w:b w:val="0"/>
                <w:i w:val="0"/>
                <w:color w:val="000000"/>
                <w:sz w:val="20"/>
              </w:rPr>
              <w:t>2130314</w:t>
            </w:r>
          </w:p>
        </w:tc>
        <w:tc>
          <w:tcPr>
            <w:tcW w:w="3900" w:type="dxa"/>
            <w:vAlign w:val="center"/>
          </w:tcPr>
          <w:p w14:paraId="5A82D495">
            <w:pPr>
              <w:jc w:val="left"/>
            </w:pPr>
            <w:r>
              <w:rPr>
                <w:rFonts w:ascii="宋体" w:hAnsi="宋体" w:eastAsia="宋体" w:cs="宋体"/>
                <w:b w:val="0"/>
                <w:i w:val="0"/>
                <w:color w:val="000000"/>
                <w:sz w:val="20"/>
              </w:rPr>
              <w:t>防汛</w:t>
            </w:r>
          </w:p>
        </w:tc>
        <w:tc>
          <w:tcPr>
            <w:tcW w:w="1980" w:type="dxa"/>
            <w:vAlign w:val="center"/>
          </w:tcPr>
          <w:p w14:paraId="077ED535">
            <w:pPr>
              <w:jc w:val="right"/>
            </w:pPr>
            <w:r>
              <w:rPr>
                <w:rFonts w:ascii="宋体" w:hAnsi="宋体" w:eastAsia="宋体" w:cs="宋体"/>
                <w:b w:val="0"/>
                <w:i w:val="0"/>
                <w:color w:val="000000"/>
                <w:sz w:val="20"/>
              </w:rPr>
              <w:t>18.10</w:t>
            </w:r>
          </w:p>
        </w:tc>
        <w:tc>
          <w:tcPr>
            <w:tcW w:w="1980" w:type="dxa"/>
            <w:vAlign w:val="center"/>
          </w:tcPr>
          <w:p w14:paraId="27EB55BF">
            <w:pPr>
              <w:jc w:val="right"/>
            </w:pPr>
            <w:r>
              <w:rPr>
                <w:rFonts w:ascii="宋体" w:hAnsi="宋体" w:eastAsia="宋体" w:cs="宋体"/>
                <w:b w:val="0"/>
                <w:i w:val="0"/>
                <w:color w:val="000000"/>
                <w:sz w:val="20"/>
              </w:rPr>
              <w:t>0.00</w:t>
            </w:r>
          </w:p>
        </w:tc>
        <w:tc>
          <w:tcPr>
            <w:tcW w:w="1952" w:type="dxa"/>
            <w:vAlign w:val="center"/>
          </w:tcPr>
          <w:p w14:paraId="185D38F7">
            <w:pPr>
              <w:jc w:val="right"/>
            </w:pPr>
            <w:r>
              <w:rPr>
                <w:rFonts w:ascii="宋体" w:hAnsi="宋体" w:eastAsia="宋体" w:cs="宋体"/>
                <w:b w:val="0"/>
                <w:i w:val="0"/>
                <w:color w:val="000000"/>
                <w:sz w:val="20"/>
              </w:rPr>
              <w:t>18.10</w:t>
            </w:r>
          </w:p>
        </w:tc>
      </w:tr>
      <w:tr w14:paraId="7293F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734F27">
            <w:pPr>
              <w:jc w:val="left"/>
            </w:pPr>
            <w:r>
              <w:rPr>
                <w:rFonts w:ascii="宋体" w:hAnsi="宋体" w:eastAsia="宋体" w:cs="宋体"/>
                <w:b w:val="0"/>
                <w:i w:val="0"/>
                <w:color w:val="000000"/>
                <w:sz w:val="20"/>
              </w:rPr>
              <w:t>2130316</w:t>
            </w:r>
          </w:p>
        </w:tc>
        <w:tc>
          <w:tcPr>
            <w:tcW w:w="3900" w:type="dxa"/>
            <w:vAlign w:val="center"/>
          </w:tcPr>
          <w:p w14:paraId="39FDD946">
            <w:pPr>
              <w:jc w:val="left"/>
            </w:pPr>
            <w:r>
              <w:rPr>
                <w:rFonts w:ascii="宋体" w:hAnsi="宋体" w:eastAsia="宋体" w:cs="宋体"/>
                <w:b w:val="0"/>
                <w:i w:val="0"/>
                <w:color w:val="000000"/>
                <w:sz w:val="20"/>
              </w:rPr>
              <w:t>农村水利</w:t>
            </w:r>
          </w:p>
        </w:tc>
        <w:tc>
          <w:tcPr>
            <w:tcW w:w="1980" w:type="dxa"/>
            <w:vAlign w:val="center"/>
          </w:tcPr>
          <w:p w14:paraId="13A4D47B">
            <w:pPr>
              <w:jc w:val="right"/>
            </w:pPr>
            <w:r>
              <w:rPr>
                <w:rFonts w:ascii="宋体" w:hAnsi="宋体" w:eastAsia="宋体" w:cs="宋体"/>
                <w:b w:val="0"/>
                <w:i w:val="0"/>
                <w:color w:val="000000"/>
                <w:sz w:val="20"/>
              </w:rPr>
              <w:t>266.45</w:t>
            </w:r>
          </w:p>
        </w:tc>
        <w:tc>
          <w:tcPr>
            <w:tcW w:w="1980" w:type="dxa"/>
            <w:vAlign w:val="center"/>
          </w:tcPr>
          <w:p w14:paraId="259A6E03">
            <w:pPr>
              <w:jc w:val="right"/>
            </w:pPr>
            <w:r>
              <w:rPr>
                <w:rFonts w:ascii="宋体" w:hAnsi="宋体" w:eastAsia="宋体" w:cs="宋体"/>
                <w:b w:val="0"/>
                <w:i w:val="0"/>
                <w:color w:val="000000"/>
                <w:sz w:val="20"/>
              </w:rPr>
              <w:t>0.00</w:t>
            </w:r>
          </w:p>
        </w:tc>
        <w:tc>
          <w:tcPr>
            <w:tcW w:w="1952" w:type="dxa"/>
            <w:vAlign w:val="center"/>
          </w:tcPr>
          <w:p w14:paraId="0CAE79A0">
            <w:pPr>
              <w:jc w:val="right"/>
            </w:pPr>
            <w:r>
              <w:rPr>
                <w:rFonts w:ascii="宋体" w:hAnsi="宋体" w:eastAsia="宋体" w:cs="宋体"/>
                <w:b w:val="0"/>
                <w:i w:val="0"/>
                <w:color w:val="000000"/>
                <w:sz w:val="20"/>
              </w:rPr>
              <w:t>266.45</w:t>
            </w:r>
          </w:p>
        </w:tc>
      </w:tr>
      <w:tr w14:paraId="3FEBB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DC2AAE">
            <w:pPr>
              <w:jc w:val="left"/>
            </w:pPr>
            <w:r>
              <w:rPr>
                <w:rFonts w:ascii="宋体" w:hAnsi="宋体" w:eastAsia="宋体" w:cs="宋体"/>
                <w:b w:val="0"/>
                <w:i w:val="0"/>
                <w:color w:val="000000"/>
                <w:sz w:val="20"/>
              </w:rPr>
              <w:t>21305</w:t>
            </w:r>
          </w:p>
        </w:tc>
        <w:tc>
          <w:tcPr>
            <w:tcW w:w="3900" w:type="dxa"/>
            <w:vAlign w:val="center"/>
          </w:tcPr>
          <w:p w14:paraId="5980AFA9">
            <w:pPr>
              <w:jc w:val="left"/>
            </w:pPr>
            <w:r>
              <w:rPr>
                <w:rFonts w:ascii="宋体" w:hAnsi="宋体" w:eastAsia="宋体" w:cs="宋体"/>
                <w:b w:val="0"/>
                <w:i w:val="0"/>
                <w:color w:val="000000"/>
                <w:sz w:val="20"/>
              </w:rPr>
              <w:t>巩固脱贫攻坚成果衔接乡村振兴</w:t>
            </w:r>
          </w:p>
        </w:tc>
        <w:tc>
          <w:tcPr>
            <w:tcW w:w="1980" w:type="dxa"/>
            <w:vAlign w:val="center"/>
          </w:tcPr>
          <w:p w14:paraId="15BBD9E7">
            <w:pPr>
              <w:jc w:val="right"/>
            </w:pPr>
            <w:r>
              <w:rPr>
                <w:rFonts w:ascii="宋体" w:hAnsi="宋体" w:eastAsia="宋体" w:cs="宋体"/>
                <w:b w:val="0"/>
                <w:i w:val="0"/>
                <w:color w:val="000000"/>
                <w:sz w:val="20"/>
              </w:rPr>
              <w:t>51.00</w:t>
            </w:r>
          </w:p>
        </w:tc>
        <w:tc>
          <w:tcPr>
            <w:tcW w:w="1980" w:type="dxa"/>
            <w:vAlign w:val="center"/>
          </w:tcPr>
          <w:p w14:paraId="7C1907CB">
            <w:pPr>
              <w:jc w:val="right"/>
            </w:pPr>
            <w:r>
              <w:rPr>
                <w:rFonts w:ascii="宋体" w:hAnsi="宋体" w:eastAsia="宋体" w:cs="宋体"/>
                <w:b w:val="0"/>
                <w:i w:val="0"/>
                <w:color w:val="000000"/>
                <w:sz w:val="20"/>
              </w:rPr>
              <w:t>0.00</w:t>
            </w:r>
          </w:p>
        </w:tc>
        <w:tc>
          <w:tcPr>
            <w:tcW w:w="1952" w:type="dxa"/>
            <w:vAlign w:val="center"/>
          </w:tcPr>
          <w:p w14:paraId="10B0A7BF">
            <w:pPr>
              <w:jc w:val="right"/>
            </w:pPr>
            <w:r>
              <w:rPr>
                <w:rFonts w:ascii="宋体" w:hAnsi="宋体" w:eastAsia="宋体" w:cs="宋体"/>
                <w:b w:val="0"/>
                <w:i w:val="0"/>
                <w:color w:val="000000"/>
                <w:sz w:val="20"/>
              </w:rPr>
              <w:t>51.00</w:t>
            </w:r>
          </w:p>
        </w:tc>
      </w:tr>
      <w:tr w14:paraId="106D3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0AB69B">
            <w:pPr>
              <w:jc w:val="left"/>
            </w:pPr>
            <w:r>
              <w:rPr>
                <w:rFonts w:ascii="宋体" w:hAnsi="宋体" w:eastAsia="宋体" w:cs="宋体"/>
                <w:b w:val="0"/>
                <w:i w:val="0"/>
                <w:color w:val="000000"/>
                <w:sz w:val="20"/>
              </w:rPr>
              <w:t>2130599</w:t>
            </w:r>
          </w:p>
        </w:tc>
        <w:tc>
          <w:tcPr>
            <w:tcW w:w="3900" w:type="dxa"/>
            <w:vAlign w:val="center"/>
          </w:tcPr>
          <w:p w14:paraId="372D0250">
            <w:pPr>
              <w:jc w:val="left"/>
            </w:pPr>
            <w:r>
              <w:rPr>
                <w:rFonts w:ascii="宋体" w:hAnsi="宋体" w:eastAsia="宋体" w:cs="宋体"/>
                <w:b w:val="0"/>
                <w:i w:val="0"/>
                <w:color w:val="000000"/>
                <w:sz w:val="20"/>
              </w:rPr>
              <w:t>其他巩固脱贫攻坚成果衔接乡村振兴支出</w:t>
            </w:r>
          </w:p>
        </w:tc>
        <w:tc>
          <w:tcPr>
            <w:tcW w:w="1980" w:type="dxa"/>
            <w:vAlign w:val="center"/>
          </w:tcPr>
          <w:p w14:paraId="0E1BE77B">
            <w:pPr>
              <w:jc w:val="right"/>
            </w:pPr>
            <w:r>
              <w:rPr>
                <w:rFonts w:ascii="宋体" w:hAnsi="宋体" w:eastAsia="宋体" w:cs="宋体"/>
                <w:b w:val="0"/>
                <w:i w:val="0"/>
                <w:color w:val="000000"/>
                <w:sz w:val="20"/>
              </w:rPr>
              <w:t>51.00</w:t>
            </w:r>
          </w:p>
        </w:tc>
        <w:tc>
          <w:tcPr>
            <w:tcW w:w="1980" w:type="dxa"/>
            <w:vAlign w:val="center"/>
          </w:tcPr>
          <w:p w14:paraId="4C4D43A7">
            <w:pPr>
              <w:jc w:val="right"/>
            </w:pPr>
            <w:r>
              <w:rPr>
                <w:rFonts w:ascii="宋体" w:hAnsi="宋体" w:eastAsia="宋体" w:cs="宋体"/>
                <w:b w:val="0"/>
                <w:i w:val="0"/>
                <w:color w:val="000000"/>
                <w:sz w:val="20"/>
              </w:rPr>
              <w:t>0.00</w:t>
            </w:r>
          </w:p>
        </w:tc>
        <w:tc>
          <w:tcPr>
            <w:tcW w:w="1952" w:type="dxa"/>
            <w:vAlign w:val="center"/>
          </w:tcPr>
          <w:p w14:paraId="6B08ED76">
            <w:pPr>
              <w:jc w:val="right"/>
            </w:pPr>
            <w:r>
              <w:rPr>
                <w:rFonts w:ascii="宋体" w:hAnsi="宋体" w:eastAsia="宋体" w:cs="宋体"/>
                <w:b w:val="0"/>
                <w:i w:val="0"/>
                <w:color w:val="000000"/>
                <w:sz w:val="20"/>
              </w:rPr>
              <w:t>51.00</w:t>
            </w:r>
          </w:p>
        </w:tc>
      </w:tr>
      <w:tr w14:paraId="395A1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49ED18">
            <w:pPr>
              <w:jc w:val="left"/>
            </w:pPr>
            <w:r>
              <w:rPr>
                <w:rFonts w:ascii="宋体" w:hAnsi="宋体" w:eastAsia="宋体" w:cs="宋体"/>
                <w:b w:val="0"/>
                <w:i w:val="0"/>
                <w:color w:val="000000"/>
                <w:sz w:val="20"/>
              </w:rPr>
              <w:t>21307</w:t>
            </w:r>
          </w:p>
        </w:tc>
        <w:tc>
          <w:tcPr>
            <w:tcW w:w="3900" w:type="dxa"/>
            <w:vAlign w:val="center"/>
          </w:tcPr>
          <w:p w14:paraId="472984C3">
            <w:pPr>
              <w:jc w:val="left"/>
            </w:pPr>
            <w:r>
              <w:rPr>
                <w:rFonts w:ascii="宋体" w:hAnsi="宋体" w:eastAsia="宋体" w:cs="宋体"/>
                <w:b w:val="0"/>
                <w:i w:val="0"/>
                <w:color w:val="000000"/>
                <w:sz w:val="20"/>
              </w:rPr>
              <w:t>农村综合改革</w:t>
            </w:r>
          </w:p>
        </w:tc>
        <w:tc>
          <w:tcPr>
            <w:tcW w:w="1980" w:type="dxa"/>
            <w:vAlign w:val="center"/>
          </w:tcPr>
          <w:p w14:paraId="0D9C2D21">
            <w:pPr>
              <w:jc w:val="right"/>
            </w:pPr>
            <w:r>
              <w:rPr>
                <w:rFonts w:ascii="宋体" w:hAnsi="宋体" w:eastAsia="宋体" w:cs="宋体"/>
                <w:b w:val="0"/>
                <w:i w:val="0"/>
                <w:color w:val="000000"/>
                <w:sz w:val="20"/>
              </w:rPr>
              <w:t>1,625.35</w:t>
            </w:r>
          </w:p>
        </w:tc>
        <w:tc>
          <w:tcPr>
            <w:tcW w:w="1980" w:type="dxa"/>
            <w:vAlign w:val="center"/>
          </w:tcPr>
          <w:p w14:paraId="6D75CB5D">
            <w:pPr>
              <w:jc w:val="right"/>
            </w:pPr>
            <w:r>
              <w:rPr>
                <w:rFonts w:ascii="宋体" w:hAnsi="宋体" w:eastAsia="宋体" w:cs="宋体"/>
                <w:b w:val="0"/>
                <w:i w:val="0"/>
                <w:color w:val="000000"/>
                <w:sz w:val="20"/>
              </w:rPr>
              <w:t>88.49</w:t>
            </w:r>
          </w:p>
        </w:tc>
        <w:tc>
          <w:tcPr>
            <w:tcW w:w="1952" w:type="dxa"/>
            <w:vAlign w:val="center"/>
          </w:tcPr>
          <w:p w14:paraId="784DE392">
            <w:pPr>
              <w:jc w:val="right"/>
            </w:pPr>
            <w:r>
              <w:rPr>
                <w:rFonts w:ascii="宋体" w:hAnsi="宋体" w:eastAsia="宋体" w:cs="宋体"/>
                <w:b w:val="0"/>
                <w:i w:val="0"/>
                <w:color w:val="000000"/>
                <w:sz w:val="20"/>
              </w:rPr>
              <w:t>1,536.86</w:t>
            </w:r>
          </w:p>
        </w:tc>
      </w:tr>
      <w:tr w14:paraId="14323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0C4A16">
            <w:pPr>
              <w:jc w:val="left"/>
            </w:pPr>
            <w:r>
              <w:rPr>
                <w:rFonts w:ascii="宋体" w:hAnsi="宋体" w:eastAsia="宋体" w:cs="宋体"/>
                <w:b w:val="0"/>
                <w:i w:val="0"/>
                <w:color w:val="000000"/>
                <w:sz w:val="20"/>
              </w:rPr>
              <w:t>2130705</w:t>
            </w:r>
          </w:p>
        </w:tc>
        <w:tc>
          <w:tcPr>
            <w:tcW w:w="3900" w:type="dxa"/>
            <w:vAlign w:val="center"/>
          </w:tcPr>
          <w:p w14:paraId="64866C90">
            <w:pPr>
              <w:jc w:val="left"/>
            </w:pPr>
            <w:r>
              <w:rPr>
                <w:rFonts w:ascii="宋体" w:hAnsi="宋体" w:eastAsia="宋体" w:cs="宋体"/>
                <w:b w:val="0"/>
                <w:i w:val="0"/>
                <w:color w:val="000000"/>
                <w:sz w:val="20"/>
              </w:rPr>
              <w:t>对村民委员会和村党支部的补助</w:t>
            </w:r>
          </w:p>
        </w:tc>
        <w:tc>
          <w:tcPr>
            <w:tcW w:w="1980" w:type="dxa"/>
            <w:vAlign w:val="center"/>
          </w:tcPr>
          <w:p w14:paraId="4BE27F6B">
            <w:pPr>
              <w:jc w:val="right"/>
            </w:pPr>
            <w:r>
              <w:rPr>
                <w:rFonts w:ascii="宋体" w:hAnsi="宋体" w:eastAsia="宋体" w:cs="宋体"/>
                <w:b w:val="0"/>
                <w:i w:val="0"/>
                <w:color w:val="000000"/>
                <w:sz w:val="20"/>
              </w:rPr>
              <w:t>404.87</w:t>
            </w:r>
          </w:p>
        </w:tc>
        <w:tc>
          <w:tcPr>
            <w:tcW w:w="1980" w:type="dxa"/>
            <w:vAlign w:val="center"/>
          </w:tcPr>
          <w:p w14:paraId="0EFBA38F">
            <w:pPr>
              <w:jc w:val="right"/>
            </w:pPr>
            <w:r>
              <w:rPr>
                <w:rFonts w:ascii="宋体" w:hAnsi="宋体" w:eastAsia="宋体" w:cs="宋体"/>
                <w:b w:val="0"/>
                <w:i w:val="0"/>
                <w:color w:val="000000"/>
                <w:sz w:val="20"/>
              </w:rPr>
              <w:t>88.49</w:t>
            </w:r>
          </w:p>
        </w:tc>
        <w:tc>
          <w:tcPr>
            <w:tcW w:w="1952" w:type="dxa"/>
            <w:vAlign w:val="center"/>
          </w:tcPr>
          <w:p w14:paraId="5CDB01F2">
            <w:pPr>
              <w:jc w:val="right"/>
            </w:pPr>
            <w:r>
              <w:rPr>
                <w:rFonts w:ascii="宋体" w:hAnsi="宋体" w:eastAsia="宋体" w:cs="宋体"/>
                <w:b w:val="0"/>
                <w:i w:val="0"/>
                <w:color w:val="000000"/>
                <w:sz w:val="20"/>
              </w:rPr>
              <w:t>316.38</w:t>
            </w:r>
          </w:p>
        </w:tc>
      </w:tr>
      <w:tr w14:paraId="2505E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4FED20">
            <w:pPr>
              <w:jc w:val="left"/>
            </w:pPr>
            <w:r>
              <w:rPr>
                <w:rFonts w:ascii="宋体" w:hAnsi="宋体" w:eastAsia="宋体" w:cs="宋体"/>
                <w:b w:val="0"/>
                <w:i w:val="0"/>
                <w:color w:val="000000"/>
                <w:sz w:val="20"/>
              </w:rPr>
              <w:t>2130707</w:t>
            </w:r>
          </w:p>
        </w:tc>
        <w:tc>
          <w:tcPr>
            <w:tcW w:w="3900" w:type="dxa"/>
            <w:vAlign w:val="center"/>
          </w:tcPr>
          <w:p w14:paraId="5614BF18">
            <w:pPr>
              <w:jc w:val="left"/>
            </w:pPr>
            <w:r>
              <w:rPr>
                <w:rFonts w:ascii="宋体" w:hAnsi="宋体" w:eastAsia="宋体" w:cs="宋体"/>
                <w:b w:val="0"/>
                <w:i w:val="0"/>
                <w:color w:val="000000"/>
                <w:sz w:val="20"/>
              </w:rPr>
              <w:t>农村综合改革示范试点补助</w:t>
            </w:r>
          </w:p>
        </w:tc>
        <w:tc>
          <w:tcPr>
            <w:tcW w:w="1980" w:type="dxa"/>
            <w:vAlign w:val="center"/>
          </w:tcPr>
          <w:p w14:paraId="3EBEC684">
            <w:pPr>
              <w:jc w:val="right"/>
            </w:pPr>
            <w:r>
              <w:rPr>
                <w:rFonts w:ascii="宋体" w:hAnsi="宋体" w:eastAsia="宋体" w:cs="宋体"/>
                <w:b w:val="0"/>
                <w:i w:val="0"/>
                <w:color w:val="000000"/>
                <w:sz w:val="20"/>
              </w:rPr>
              <w:t>1,220.48</w:t>
            </w:r>
          </w:p>
        </w:tc>
        <w:tc>
          <w:tcPr>
            <w:tcW w:w="1980" w:type="dxa"/>
            <w:vAlign w:val="center"/>
          </w:tcPr>
          <w:p w14:paraId="7AB9F21A">
            <w:pPr>
              <w:jc w:val="right"/>
            </w:pPr>
            <w:r>
              <w:rPr>
                <w:rFonts w:ascii="宋体" w:hAnsi="宋体" w:eastAsia="宋体" w:cs="宋体"/>
                <w:b w:val="0"/>
                <w:i w:val="0"/>
                <w:color w:val="000000"/>
                <w:sz w:val="20"/>
              </w:rPr>
              <w:t>0.00</w:t>
            </w:r>
          </w:p>
        </w:tc>
        <w:tc>
          <w:tcPr>
            <w:tcW w:w="1952" w:type="dxa"/>
            <w:vAlign w:val="center"/>
          </w:tcPr>
          <w:p w14:paraId="3F03BB91">
            <w:pPr>
              <w:jc w:val="right"/>
            </w:pPr>
            <w:r>
              <w:rPr>
                <w:rFonts w:ascii="宋体" w:hAnsi="宋体" w:eastAsia="宋体" w:cs="宋体"/>
                <w:b w:val="0"/>
                <w:i w:val="0"/>
                <w:color w:val="000000"/>
                <w:sz w:val="20"/>
              </w:rPr>
              <w:t>1,220.48</w:t>
            </w:r>
          </w:p>
        </w:tc>
      </w:tr>
      <w:tr w14:paraId="45AD1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C249BE">
            <w:pPr>
              <w:jc w:val="left"/>
            </w:pPr>
            <w:r>
              <w:rPr>
                <w:rFonts w:ascii="宋体" w:hAnsi="宋体" w:eastAsia="宋体" w:cs="宋体"/>
                <w:b w:val="0"/>
                <w:i w:val="0"/>
                <w:color w:val="000000"/>
                <w:sz w:val="20"/>
              </w:rPr>
              <w:t>215</w:t>
            </w:r>
          </w:p>
        </w:tc>
        <w:tc>
          <w:tcPr>
            <w:tcW w:w="3900" w:type="dxa"/>
            <w:vAlign w:val="center"/>
          </w:tcPr>
          <w:p w14:paraId="75F8EA72">
            <w:pPr>
              <w:jc w:val="left"/>
            </w:pPr>
            <w:r>
              <w:rPr>
                <w:rFonts w:ascii="宋体" w:hAnsi="宋体" w:eastAsia="宋体" w:cs="宋体"/>
                <w:b w:val="0"/>
                <w:i w:val="0"/>
                <w:color w:val="000000"/>
                <w:sz w:val="20"/>
              </w:rPr>
              <w:t>资源勘探工业信息等支出</w:t>
            </w:r>
          </w:p>
        </w:tc>
        <w:tc>
          <w:tcPr>
            <w:tcW w:w="1980" w:type="dxa"/>
            <w:vAlign w:val="center"/>
          </w:tcPr>
          <w:p w14:paraId="6ED68F16">
            <w:pPr>
              <w:jc w:val="right"/>
            </w:pPr>
            <w:r>
              <w:rPr>
                <w:rFonts w:ascii="宋体" w:hAnsi="宋体" w:eastAsia="宋体" w:cs="宋体"/>
                <w:b w:val="0"/>
                <w:i w:val="0"/>
                <w:color w:val="000000"/>
                <w:sz w:val="20"/>
              </w:rPr>
              <w:t>69.13</w:t>
            </w:r>
          </w:p>
        </w:tc>
        <w:tc>
          <w:tcPr>
            <w:tcW w:w="1980" w:type="dxa"/>
            <w:vAlign w:val="center"/>
          </w:tcPr>
          <w:p w14:paraId="28086951">
            <w:pPr>
              <w:jc w:val="right"/>
            </w:pPr>
            <w:r>
              <w:rPr>
                <w:rFonts w:ascii="宋体" w:hAnsi="宋体" w:eastAsia="宋体" w:cs="宋体"/>
                <w:b w:val="0"/>
                <w:i w:val="0"/>
                <w:color w:val="000000"/>
                <w:sz w:val="20"/>
              </w:rPr>
              <w:t>0.00</w:t>
            </w:r>
          </w:p>
        </w:tc>
        <w:tc>
          <w:tcPr>
            <w:tcW w:w="1952" w:type="dxa"/>
            <w:vAlign w:val="center"/>
          </w:tcPr>
          <w:p w14:paraId="6140A66B">
            <w:pPr>
              <w:jc w:val="right"/>
            </w:pPr>
            <w:r>
              <w:rPr>
                <w:rFonts w:ascii="宋体" w:hAnsi="宋体" w:eastAsia="宋体" w:cs="宋体"/>
                <w:b w:val="0"/>
                <w:i w:val="0"/>
                <w:color w:val="000000"/>
                <w:sz w:val="20"/>
              </w:rPr>
              <w:t>69.13</w:t>
            </w:r>
          </w:p>
        </w:tc>
      </w:tr>
      <w:tr w14:paraId="56A42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823623">
            <w:pPr>
              <w:jc w:val="left"/>
            </w:pPr>
            <w:r>
              <w:rPr>
                <w:rFonts w:ascii="宋体" w:hAnsi="宋体" w:eastAsia="宋体" w:cs="宋体"/>
                <w:b w:val="0"/>
                <w:i w:val="0"/>
                <w:color w:val="000000"/>
                <w:sz w:val="20"/>
              </w:rPr>
              <w:t>21508</w:t>
            </w:r>
          </w:p>
        </w:tc>
        <w:tc>
          <w:tcPr>
            <w:tcW w:w="3900" w:type="dxa"/>
            <w:vAlign w:val="center"/>
          </w:tcPr>
          <w:p w14:paraId="6FE848FF">
            <w:pPr>
              <w:jc w:val="left"/>
            </w:pPr>
            <w:r>
              <w:rPr>
                <w:rFonts w:ascii="宋体" w:hAnsi="宋体" w:eastAsia="宋体" w:cs="宋体"/>
                <w:b w:val="0"/>
                <w:i w:val="0"/>
                <w:color w:val="000000"/>
                <w:sz w:val="20"/>
              </w:rPr>
              <w:t>支持中小企业发展和管理支出</w:t>
            </w:r>
          </w:p>
        </w:tc>
        <w:tc>
          <w:tcPr>
            <w:tcW w:w="1980" w:type="dxa"/>
            <w:vAlign w:val="center"/>
          </w:tcPr>
          <w:p w14:paraId="3C5F73D0">
            <w:pPr>
              <w:jc w:val="right"/>
            </w:pPr>
            <w:r>
              <w:rPr>
                <w:rFonts w:ascii="宋体" w:hAnsi="宋体" w:eastAsia="宋体" w:cs="宋体"/>
                <w:b w:val="0"/>
                <w:i w:val="0"/>
                <w:color w:val="000000"/>
                <w:sz w:val="20"/>
              </w:rPr>
              <w:t>69.13</w:t>
            </w:r>
          </w:p>
        </w:tc>
        <w:tc>
          <w:tcPr>
            <w:tcW w:w="1980" w:type="dxa"/>
            <w:vAlign w:val="center"/>
          </w:tcPr>
          <w:p w14:paraId="7F8FF400">
            <w:pPr>
              <w:jc w:val="right"/>
            </w:pPr>
            <w:r>
              <w:rPr>
                <w:rFonts w:ascii="宋体" w:hAnsi="宋体" w:eastAsia="宋体" w:cs="宋体"/>
                <w:b w:val="0"/>
                <w:i w:val="0"/>
                <w:color w:val="000000"/>
                <w:sz w:val="20"/>
              </w:rPr>
              <w:t>0.00</w:t>
            </w:r>
          </w:p>
        </w:tc>
        <w:tc>
          <w:tcPr>
            <w:tcW w:w="1952" w:type="dxa"/>
            <w:vAlign w:val="center"/>
          </w:tcPr>
          <w:p w14:paraId="61A66C0B">
            <w:pPr>
              <w:jc w:val="right"/>
            </w:pPr>
            <w:r>
              <w:rPr>
                <w:rFonts w:ascii="宋体" w:hAnsi="宋体" w:eastAsia="宋体" w:cs="宋体"/>
                <w:b w:val="0"/>
                <w:i w:val="0"/>
                <w:color w:val="000000"/>
                <w:sz w:val="20"/>
              </w:rPr>
              <w:t>69.13</w:t>
            </w:r>
          </w:p>
        </w:tc>
      </w:tr>
      <w:tr w14:paraId="090A8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171D36">
            <w:pPr>
              <w:jc w:val="left"/>
            </w:pPr>
            <w:r>
              <w:rPr>
                <w:rFonts w:ascii="宋体" w:hAnsi="宋体" w:eastAsia="宋体" w:cs="宋体"/>
                <w:b w:val="0"/>
                <w:i w:val="0"/>
                <w:color w:val="000000"/>
                <w:sz w:val="20"/>
              </w:rPr>
              <w:t>2150899</w:t>
            </w:r>
          </w:p>
        </w:tc>
        <w:tc>
          <w:tcPr>
            <w:tcW w:w="3900" w:type="dxa"/>
            <w:vAlign w:val="center"/>
          </w:tcPr>
          <w:p w14:paraId="204E7BC5">
            <w:pPr>
              <w:jc w:val="left"/>
            </w:pPr>
            <w:r>
              <w:rPr>
                <w:rFonts w:ascii="宋体" w:hAnsi="宋体" w:eastAsia="宋体" w:cs="宋体"/>
                <w:b w:val="0"/>
                <w:i w:val="0"/>
                <w:color w:val="000000"/>
                <w:sz w:val="20"/>
              </w:rPr>
              <w:t>其他支持中小企业发展和管理支出</w:t>
            </w:r>
          </w:p>
        </w:tc>
        <w:tc>
          <w:tcPr>
            <w:tcW w:w="1980" w:type="dxa"/>
            <w:vAlign w:val="center"/>
          </w:tcPr>
          <w:p w14:paraId="4CA7C764">
            <w:pPr>
              <w:jc w:val="right"/>
            </w:pPr>
            <w:r>
              <w:rPr>
                <w:rFonts w:ascii="宋体" w:hAnsi="宋体" w:eastAsia="宋体" w:cs="宋体"/>
                <w:b w:val="0"/>
                <w:i w:val="0"/>
                <w:color w:val="000000"/>
                <w:sz w:val="20"/>
              </w:rPr>
              <w:t>69.13</w:t>
            </w:r>
          </w:p>
        </w:tc>
        <w:tc>
          <w:tcPr>
            <w:tcW w:w="1980" w:type="dxa"/>
            <w:vAlign w:val="center"/>
          </w:tcPr>
          <w:p w14:paraId="257A7B6F">
            <w:pPr>
              <w:jc w:val="right"/>
            </w:pPr>
            <w:r>
              <w:rPr>
                <w:rFonts w:ascii="宋体" w:hAnsi="宋体" w:eastAsia="宋体" w:cs="宋体"/>
                <w:b w:val="0"/>
                <w:i w:val="0"/>
                <w:color w:val="000000"/>
                <w:sz w:val="20"/>
              </w:rPr>
              <w:t>0.00</w:t>
            </w:r>
          </w:p>
        </w:tc>
        <w:tc>
          <w:tcPr>
            <w:tcW w:w="1952" w:type="dxa"/>
            <w:vAlign w:val="center"/>
          </w:tcPr>
          <w:p w14:paraId="21B288CF">
            <w:pPr>
              <w:jc w:val="right"/>
            </w:pPr>
            <w:r>
              <w:rPr>
                <w:rFonts w:ascii="宋体" w:hAnsi="宋体" w:eastAsia="宋体" w:cs="宋体"/>
                <w:b w:val="0"/>
                <w:i w:val="0"/>
                <w:color w:val="000000"/>
                <w:sz w:val="20"/>
              </w:rPr>
              <w:t>69.13</w:t>
            </w:r>
          </w:p>
        </w:tc>
      </w:tr>
      <w:tr w14:paraId="1F861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994BFE">
            <w:pPr>
              <w:jc w:val="left"/>
            </w:pPr>
            <w:r>
              <w:rPr>
                <w:rFonts w:ascii="宋体" w:hAnsi="宋体" w:eastAsia="宋体" w:cs="宋体"/>
                <w:b w:val="0"/>
                <w:i w:val="0"/>
                <w:color w:val="000000"/>
                <w:sz w:val="20"/>
              </w:rPr>
              <w:t>221</w:t>
            </w:r>
          </w:p>
        </w:tc>
        <w:tc>
          <w:tcPr>
            <w:tcW w:w="3900" w:type="dxa"/>
            <w:vAlign w:val="center"/>
          </w:tcPr>
          <w:p w14:paraId="76CD6905">
            <w:pPr>
              <w:jc w:val="left"/>
            </w:pPr>
            <w:r>
              <w:rPr>
                <w:rFonts w:ascii="宋体" w:hAnsi="宋体" w:eastAsia="宋体" w:cs="宋体"/>
                <w:b w:val="0"/>
                <w:i w:val="0"/>
                <w:color w:val="000000"/>
                <w:sz w:val="20"/>
              </w:rPr>
              <w:t>住房保障支出</w:t>
            </w:r>
          </w:p>
        </w:tc>
        <w:tc>
          <w:tcPr>
            <w:tcW w:w="1980" w:type="dxa"/>
            <w:vAlign w:val="center"/>
          </w:tcPr>
          <w:p w14:paraId="10A3092B">
            <w:pPr>
              <w:jc w:val="right"/>
            </w:pPr>
            <w:r>
              <w:rPr>
                <w:rFonts w:ascii="宋体" w:hAnsi="宋体" w:eastAsia="宋体" w:cs="宋体"/>
                <w:b w:val="0"/>
                <w:i w:val="0"/>
                <w:color w:val="000000"/>
                <w:sz w:val="20"/>
              </w:rPr>
              <w:t>73.95</w:t>
            </w:r>
          </w:p>
        </w:tc>
        <w:tc>
          <w:tcPr>
            <w:tcW w:w="1980" w:type="dxa"/>
            <w:vAlign w:val="center"/>
          </w:tcPr>
          <w:p w14:paraId="06EED855">
            <w:pPr>
              <w:jc w:val="right"/>
            </w:pPr>
            <w:r>
              <w:rPr>
                <w:rFonts w:ascii="宋体" w:hAnsi="宋体" w:eastAsia="宋体" w:cs="宋体"/>
                <w:b w:val="0"/>
                <w:i w:val="0"/>
                <w:color w:val="000000"/>
                <w:sz w:val="20"/>
              </w:rPr>
              <w:t>73.95</w:t>
            </w:r>
          </w:p>
        </w:tc>
        <w:tc>
          <w:tcPr>
            <w:tcW w:w="1952" w:type="dxa"/>
            <w:vAlign w:val="center"/>
          </w:tcPr>
          <w:p w14:paraId="55B5DE30">
            <w:pPr>
              <w:jc w:val="right"/>
            </w:pPr>
            <w:r>
              <w:rPr>
                <w:rFonts w:ascii="宋体" w:hAnsi="宋体" w:eastAsia="宋体" w:cs="宋体"/>
                <w:b w:val="0"/>
                <w:i w:val="0"/>
                <w:color w:val="000000"/>
                <w:sz w:val="20"/>
              </w:rPr>
              <w:t>0.00</w:t>
            </w:r>
          </w:p>
        </w:tc>
      </w:tr>
      <w:tr w14:paraId="54FC3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3E1E1F">
            <w:pPr>
              <w:jc w:val="left"/>
            </w:pPr>
            <w:r>
              <w:rPr>
                <w:rFonts w:ascii="宋体" w:hAnsi="宋体" w:eastAsia="宋体" w:cs="宋体"/>
                <w:b w:val="0"/>
                <w:i w:val="0"/>
                <w:color w:val="000000"/>
                <w:sz w:val="20"/>
              </w:rPr>
              <w:t>22102</w:t>
            </w:r>
          </w:p>
        </w:tc>
        <w:tc>
          <w:tcPr>
            <w:tcW w:w="3900" w:type="dxa"/>
            <w:vAlign w:val="center"/>
          </w:tcPr>
          <w:p w14:paraId="69948D4F">
            <w:pPr>
              <w:jc w:val="left"/>
            </w:pPr>
            <w:r>
              <w:rPr>
                <w:rFonts w:ascii="宋体" w:hAnsi="宋体" w:eastAsia="宋体" w:cs="宋体"/>
                <w:b w:val="0"/>
                <w:i w:val="0"/>
                <w:color w:val="000000"/>
                <w:sz w:val="20"/>
              </w:rPr>
              <w:t>住房改革支出</w:t>
            </w:r>
          </w:p>
        </w:tc>
        <w:tc>
          <w:tcPr>
            <w:tcW w:w="1980" w:type="dxa"/>
            <w:vAlign w:val="center"/>
          </w:tcPr>
          <w:p w14:paraId="63611189">
            <w:pPr>
              <w:jc w:val="right"/>
            </w:pPr>
            <w:r>
              <w:rPr>
                <w:rFonts w:ascii="宋体" w:hAnsi="宋体" w:eastAsia="宋体" w:cs="宋体"/>
                <w:b w:val="0"/>
                <w:i w:val="0"/>
                <w:color w:val="000000"/>
                <w:sz w:val="20"/>
              </w:rPr>
              <w:t>73.95</w:t>
            </w:r>
          </w:p>
        </w:tc>
        <w:tc>
          <w:tcPr>
            <w:tcW w:w="1980" w:type="dxa"/>
            <w:vAlign w:val="center"/>
          </w:tcPr>
          <w:p w14:paraId="27EAF61B">
            <w:pPr>
              <w:jc w:val="right"/>
            </w:pPr>
            <w:r>
              <w:rPr>
                <w:rFonts w:ascii="宋体" w:hAnsi="宋体" w:eastAsia="宋体" w:cs="宋体"/>
                <w:b w:val="0"/>
                <w:i w:val="0"/>
                <w:color w:val="000000"/>
                <w:sz w:val="20"/>
              </w:rPr>
              <w:t>73.95</w:t>
            </w:r>
          </w:p>
        </w:tc>
        <w:tc>
          <w:tcPr>
            <w:tcW w:w="1952" w:type="dxa"/>
            <w:vAlign w:val="center"/>
          </w:tcPr>
          <w:p w14:paraId="7E2ADA80">
            <w:pPr>
              <w:jc w:val="right"/>
            </w:pPr>
            <w:r>
              <w:rPr>
                <w:rFonts w:ascii="宋体" w:hAnsi="宋体" w:eastAsia="宋体" w:cs="宋体"/>
                <w:b w:val="0"/>
                <w:i w:val="0"/>
                <w:color w:val="000000"/>
                <w:sz w:val="20"/>
              </w:rPr>
              <w:t>0.00</w:t>
            </w:r>
          </w:p>
        </w:tc>
      </w:tr>
      <w:tr w14:paraId="045D4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A57E8A">
            <w:pPr>
              <w:jc w:val="left"/>
            </w:pPr>
            <w:r>
              <w:rPr>
                <w:rFonts w:ascii="宋体" w:hAnsi="宋体" w:eastAsia="宋体" w:cs="宋体"/>
                <w:b w:val="0"/>
                <w:i w:val="0"/>
                <w:color w:val="000000"/>
                <w:sz w:val="20"/>
              </w:rPr>
              <w:t>2210201</w:t>
            </w:r>
          </w:p>
        </w:tc>
        <w:tc>
          <w:tcPr>
            <w:tcW w:w="3900" w:type="dxa"/>
            <w:vAlign w:val="center"/>
          </w:tcPr>
          <w:p w14:paraId="76FB4029">
            <w:pPr>
              <w:jc w:val="left"/>
            </w:pPr>
            <w:r>
              <w:rPr>
                <w:rFonts w:ascii="宋体" w:hAnsi="宋体" w:eastAsia="宋体" w:cs="宋体"/>
                <w:b w:val="0"/>
                <w:i w:val="0"/>
                <w:color w:val="000000"/>
                <w:sz w:val="20"/>
              </w:rPr>
              <w:t>住房公积金</w:t>
            </w:r>
          </w:p>
        </w:tc>
        <w:tc>
          <w:tcPr>
            <w:tcW w:w="1980" w:type="dxa"/>
            <w:vAlign w:val="center"/>
          </w:tcPr>
          <w:p w14:paraId="5D859CF7">
            <w:pPr>
              <w:jc w:val="right"/>
            </w:pPr>
            <w:r>
              <w:rPr>
                <w:rFonts w:ascii="宋体" w:hAnsi="宋体" w:eastAsia="宋体" w:cs="宋体"/>
                <w:b w:val="0"/>
                <w:i w:val="0"/>
                <w:color w:val="000000"/>
                <w:sz w:val="20"/>
              </w:rPr>
              <w:t>73.95</w:t>
            </w:r>
          </w:p>
        </w:tc>
        <w:tc>
          <w:tcPr>
            <w:tcW w:w="1980" w:type="dxa"/>
            <w:vAlign w:val="center"/>
          </w:tcPr>
          <w:p w14:paraId="584C70D1">
            <w:pPr>
              <w:jc w:val="right"/>
            </w:pPr>
            <w:r>
              <w:rPr>
                <w:rFonts w:ascii="宋体" w:hAnsi="宋体" w:eastAsia="宋体" w:cs="宋体"/>
                <w:b w:val="0"/>
                <w:i w:val="0"/>
                <w:color w:val="000000"/>
                <w:sz w:val="20"/>
              </w:rPr>
              <w:t>73.95</w:t>
            </w:r>
          </w:p>
        </w:tc>
        <w:tc>
          <w:tcPr>
            <w:tcW w:w="1952" w:type="dxa"/>
            <w:vAlign w:val="center"/>
          </w:tcPr>
          <w:p w14:paraId="6264B97F">
            <w:pPr>
              <w:jc w:val="right"/>
            </w:pPr>
            <w:r>
              <w:rPr>
                <w:rFonts w:ascii="宋体" w:hAnsi="宋体" w:eastAsia="宋体" w:cs="宋体"/>
                <w:b w:val="0"/>
                <w:i w:val="0"/>
                <w:color w:val="000000"/>
                <w:sz w:val="20"/>
              </w:rPr>
              <w:t>0.00</w:t>
            </w:r>
          </w:p>
        </w:tc>
      </w:tr>
      <w:tr w14:paraId="01C2B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887C717">
            <w:pPr>
              <w:jc w:val="left"/>
            </w:pPr>
            <w:r>
              <w:rPr>
                <w:rFonts w:ascii="宋体" w:hAnsi="宋体" w:eastAsia="宋体" w:cs="宋体"/>
                <w:b w:val="0"/>
                <w:i w:val="0"/>
                <w:color w:val="000000"/>
                <w:sz w:val="20"/>
              </w:rPr>
              <w:t>注：本表反映部门本年度一般公共预算财政拨款支出情况。</w:t>
            </w:r>
          </w:p>
        </w:tc>
      </w:tr>
      <w:tr w14:paraId="3C022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940D31">
            <w:pPr>
              <w:jc w:val="left"/>
            </w:pPr>
            <w:r>
              <w:rPr>
                <w:rFonts w:ascii="宋体" w:hAnsi="宋体" w:eastAsia="宋体" w:cs="宋体"/>
                <w:b w:val="0"/>
                <w:i w:val="0"/>
                <w:color w:val="000000"/>
                <w:sz w:val="20"/>
              </w:rPr>
              <w:t xml:space="preserve">    本表金额转换成万元时，因四舍五入可能存在尾差。</w:t>
            </w:r>
          </w:p>
        </w:tc>
      </w:tr>
      <w:tr w14:paraId="65566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E1F18B">
            <w:pPr>
              <w:jc w:val="left"/>
            </w:pPr>
            <w:r>
              <w:rPr>
                <w:rFonts w:ascii="宋体" w:hAnsi="宋体" w:eastAsia="宋体" w:cs="宋体"/>
                <w:b w:val="0"/>
                <w:i w:val="0"/>
                <w:color w:val="000000"/>
                <w:sz w:val="20"/>
              </w:rPr>
              <w:t xml:space="preserve">    如本表为空，则我部门本年度无此类资金收支余。</w:t>
            </w:r>
          </w:p>
        </w:tc>
      </w:tr>
    </w:tbl>
    <w:p w14:paraId="0846E73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BBA34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DB4F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3E2BF9">
            <w:pPr>
              <w:jc w:val="right"/>
            </w:pPr>
            <w:r>
              <w:rPr>
                <w:rFonts w:ascii="宋体" w:hAnsi="宋体" w:eastAsia="宋体" w:cs="宋体"/>
                <w:sz w:val="20"/>
              </w:rPr>
              <w:t>公开06表</w:t>
            </w:r>
          </w:p>
        </w:tc>
      </w:tr>
      <w:tr w14:paraId="4905A6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A9D16B">
            <w:pPr>
              <w:jc w:val="left"/>
            </w:pPr>
            <w:r>
              <w:rPr>
                <w:rFonts w:ascii="宋体" w:hAnsi="宋体" w:eastAsia="宋体" w:cs="宋体"/>
                <w:sz w:val="20"/>
              </w:rPr>
              <w:t>部门：辽宁省盘锦市盘山县吴家镇人民政府</w:t>
            </w:r>
          </w:p>
        </w:tc>
        <w:tc>
          <w:tcPr>
            <w:tcW w:w="2000" w:type="dxa"/>
          </w:tcPr>
          <w:p w14:paraId="344ADCB5">
            <w:pPr>
              <w:jc w:val="center"/>
            </w:pPr>
            <w:r>
              <w:rPr>
                <w:rFonts w:ascii="宋体" w:hAnsi="宋体" w:eastAsia="宋体" w:cs="宋体"/>
                <w:sz w:val="20"/>
              </w:rPr>
              <w:t>2023年度</w:t>
            </w:r>
          </w:p>
        </w:tc>
        <w:tc>
          <w:tcPr>
            <w:tcW w:w="4386" w:type="dxa"/>
          </w:tcPr>
          <w:p w14:paraId="76773A6B">
            <w:pPr>
              <w:jc w:val="right"/>
            </w:pPr>
            <w:r>
              <w:rPr>
                <w:rFonts w:ascii="宋体" w:hAnsi="宋体" w:eastAsia="宋体" w:cs="宋体"/>
                <w:sz w:val="20"/>
              </w:rPr>
              <w:t>金额单位：万元</w:t>
            </w:r>
          </w:p>
        </w:tc>
      </w:tr>
    </w:tbl>
    <w:p w14:paraId="6DC1962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05E6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54F3E0C">
            <w:pPr>
              <w:jc w:val="center"/>
            </w:pPr>
            <w:r>
              <w:rPr>
                <w:rFonts w:ascii="宋体" w:hAnsi="宋体" w:eastAsia="宋体" w:cs="宋体"/>
                <w:b w:val="0"/>
                <w:i w:val="0"/>
                <w:color w:val="000000"/>
                <w:sz w:val="14"/>
              </w:rPr>
              <w:t>人员经费</w:t>
            </w:r>
          </w:p>
        </w:tc>
        <w:tc>
          <w:tcPr>
            <w:tcW w:w="540" w:type="dxa"/>
            <w:gridSpan w:val="6"/>
            <w:vAlign w:val="center"/>
          </w:tcPr>
          <w:p w14:paraId="34044D87">
            <w:pPr>
              <w:jc w:val="center"/>
            </w:pPr>
            <w:r>
              <w:rPr>
                <w:rFonts w:ascii="宋体" w:hAnsi="宋体" w:eastAsia="宋体" w:cs="宋体"/>
                <w:b w:val="0"/>
                <w:i w:val="0"/>
                <w:color w:val="000000"/>
                <w:sz w:val="14"/>
              </w:rPr>
              <w:t>公用经费</w:t>
            </w:r>
          </w:p>
        </w:tc>
      </w:tr>
      <w:tr w14:paraId="02CB5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99E4CEF">
            <w:pPr>
              <w:jc w:val="center"/>
            </w:pPr>
            <w:r>
              <w:rPr>
                <w:rFonts w:ascii="宋体" w:hAnsi="宋体" w:eastAsia="宋体" w:cs="宋体"/>
                <w:b w:val="0"/>
                <w:i w:val="0"/>
                <w:color w:val="000000"/>
                <w:sz w:val="14"/>
              </w:rPr>
              <w:t>科目编码</w:t>
            </w:r>
          </w:p>
        </w:tc>
        <w:tc>
          <w:tcPr>
            <w:tcW w:w="1980" w:type="dxa"/>
            <w:vMerge w:val="restart"/>
            <w:vAlign w:val="center"/>
          </w:tcPr>
          <w:p w14:paraId="2C09E2E7">
            <w:pPr>
              <w:jc w:val="center"/>
            </w:pPr>
            <w:r>
              <w:rPr>
                <w:rFonts w:ascii="宋体" w:hAnsi="宋体" w:eastAsia="宋体" w:cs="宋体"/>
                <w:b w:val="0"/>
                <w:i w:val="0"/>
                <w:color w:val="000000"/>
                <w:sz w:val="14"/>
              </w:rPr>
              <w:t>科目名称</w:t>
            </w:r>
          </w:p>
        </w:tc>
        <w:tc>
          <w:tcPr>
            <w:tcW w:w="1020" w:type="dxa"/>
            <w:vMerge w:val="restart"/>
            <w:vAlign w:val="center"/>
          </w:tcPr>
          <w:p w14:paraId="296202D8">
            <w:pPr>
              <w:jc w:val="center"/>
            </w:pPr>
            <w:r>
              <w:rPr>
                <w:rFonts w:ascii="宋体" w:hAnsi="宋体" w:eastAsia="宋体" w:cs="宋体"/>
                <w:b w:val="0"/>
                <w:i w:val="0"/>
                <w:color w:val="000000"/>
                <w:sz w:val="14"/>
              </w:rPr>
              <w:t>决算数</w:t>
            </w:r>
          </w:p>
        </w:tc>
        <w:tc>
          <w:tcPr>
            <w:tcW w:w="540" w:type="dxa"/>
            <w:vMerge w:val="restart"/>
            <w:vAlign w:val="center"/>
          </w:tcPr>
          <w:p w14:paraId="409C0E19">
            <w:pPr>
              <w:jc w:val="center"/>
            </w:pPr>
            <w:r>
              <w:rPr>
                <w:rFonts w:ascii="宋体" w:hAnsi="宋体" w:eastAsia="宋体" w:cs="宋体"/>
                <w:b w:val="0"/>
                <w:i w:val="0"/>
                <w:color w:val="000000"/>
                <w:sz w:val="14"/>
              </w:rPr>
              <w:t>科目编码</w:t>
            </w:r>
          </w:p>
        </w:tc>
        <w:tc>
          <w:tcPr>
            <w:tcW w:w="1560" w:type="dxa"/>
            <w:vMerge w:val="restart"/>
            <w:vAlign w:val="center"/>
          </w:tcPr>
          <w:p w14:paraId="50E85FCC">
            <w:pPr>
              <w:jc w:val="center"/>
            </w:pPr>
            <w:r>
              <w:rPr>
                <w:rFonts w:ascii="宋体" w:hAnsi="宋体" w:eastAsia="宋体" w:cs="宋体"/>
                <w:b w:val="0"/>
                <w:i w:val="0"/>
                <w:color w:val="000000"/>
                <w:sz w:val="14"/>
              </w:rPr>
              <w:t>科目名称</w:t>
            </w:r>
          </w:p>
        </w:tc>
        <w:tc>
          <w:tcPr>
            <w:tcW w:w="1020" w:type="dxa"/>
            <w:vMerge w:val="restart"/>
            <w:vAlign w:val="center"/>
          </w:tcPr>
          <w:p w14:paraId="34C6F142">
            <w:pPr>
              <w:jc w:val="center"/>
            </w:pPr>
            <w:r>
              <w:rPr>
                <w:rFonts w:ascii="宋体" w:hAnsi="宋体" w:eastAsia="宋体" w:cs="宋体"/>
                <w:b w:val="0"/>
                <w:i w:val="0"/>
                <w:color w:val="000000"/>
                <w:sz w:val="14"/>
              </w:rPr>
              <w:t>决算数</w:t>
            </w:r>
          </w:p>
        </w:tc>
        <w:tc>
          <w:tcPr>
            <w:tcW w:w="540" w:type="dxa"/>
            <w:vMerge w:val="restart"/>
            <w:vAlign w:val="center"/>
          </w:tcPr>
          <w:p w14:paraId="39EA918B">
            <w:pPr>
              <w:jc w:val="center"/>
            </w:pPr>
            <w:r>
              <w:rPr>
                <w:rFonts w:ascii="宋体" w:hAnsi="宋体" w:eastAsia="宋体" w:cs="宋体"/>
                <w:b w:val="0"/>
                <w:i w:val="0"/>
                <w:color w:val="000000"/>
                <w:sz w:val="14"/>
              </w:rPr>
              <w:t>科目编码</w:t>
            </w:r>
          </w:p>
        </w:tc>
        <w:tc>
          <w:tcPr>
            <w:tcW w:w="2540" w:type="dxa"/>
            <w:vMerge w:val="restart"/>
            <w:vAlign w:val="center"/>
          </w:tcPr>
          <w:p w14:paraId="32D85E04">
            <w:pPr>
              <w:jc w:val="center"/>
            </w:pPr>
            <w:r>
              <w:rPr>
                <w:rFonts w:ascii="宋体" w:hAnsi="宋体" w:eastAsia="宋体" w:cs="宋体"/>
                <w:b w:val="0"/>
                <w:i w:val="0"/>
                <w:color w:val="000000"/>
                <w:sz w:val="14"/>
              </w:rPr>
              <w:t>科目名称</w:t>
            </w:r>
          </w:p>
        </w:tc>
        <w:tc>
          <w:tcPr>
            <w:tcW w:w="1032" w:type="dxa"/>
            <w:vMerge w:val="restart"/>
            <w:vAlign w:val="center"/>
          </w:tcPr>
          <w:p w14:paraId="73A9AD26">
            <w:pPr>
              <w:jc w:val="center"/>
            </w:pPr>
            <w:r>
              <w:rPr>
                <w:rFonts w:ascii="宋体" w:hAnsi="宋体" w:eastAsia="宋体" w:cs="宋体"/>
                <w:b w:val="0"/>
                <w:i w:val="0"/>
                <w:color w:val="000000"/>
                <w:sz w:val="14"/>
              </w:rPr>
              <w:t>决算数</w:t>
            </w:r>
          </w:p>
        </w:tc>
      </w:tr>
      <w:tr w14:paraId="352AF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5C1420D"/>
        </w:tc>
        <w:tc>
          <w:tcPr>
            <w:tcW w:w="1980" w:type="dxa"/>
            <w:vMerge w:val="continue"/>
            <w:vAlign w:val="center"/>
          </w:tcPr>
          <w:p w14:paraId="2BBE3F21"/>
        </w:tc>
        <w:tc>
          <w:tcPr>
            <w:tcW w:w="1020" w:type="dxa"/>
            <w:vMerge w:val="continue"/>
            <w:vAlign w:val="center"/>
          </w:tcPr>
          <w:p w14:paraId="70AA088C"/>
        </w:tc>
        <w:tc>
          <w:tcPr>
            <w:tcW w:w="540" w:type="dxa"/>
            <w:vMerge w:val="continue"/>
            <w:vAlign w:val="center"/>
          </w:tcPr>
          <w:p w14:paraId="327DDFF8"/>
        </w:tc>
        <w:tc>
          <w:tcPr>
            <w:tcW w:w="1560" w:type="dxa"/>
            <w:vMerge w:val="continue"/>
            <w:vAlign w:val="center"/>
          </w:tcPr>
          <w:p w14:paraId="6B2FC516"/>
        </w:tc>
        <w:tc>
          <w:tcPr>
            <w:tcW w:w="1020" w:type="dxa"/>
            <w:vMerge w:val="continue"/>
            <w:vAlign w:val="center"/>
          </w:tcPr>
          <w:p w14:paraId="31A8CC3D"/>
        </w:tc>
        <w:tc>
          <w:tcPr>
            <w:tcW w:w="540" w:type="dxa"/>
            <w:vMerge w:val="continue"/>
            <w:vAlign w:val="center"/>
          </w:tcPr>
          <w:p w14:paraId="53670DB3"/>
        </w:tc>
        <w:tc>
          <w:tcPr>
            <w:tcW w:w="2540" w:type="dxa"/>
            <w:vMerge w:val="continue"/>
            <w:vAlign w:val="center"/>
          </w:tcPr>
          <w:p w14:paraId="462B4D3C"/>
        </w:tc>
        <w:tc>
          <w:tcPr>
            <w:tcW w:w="1032" w:type="dxa"/>
            <w:vMerge w:val="continue"/>
            <w:vAlign w:val="center"/>
          </w:tcPr>
          <w:p w14:paraId="29748059"/>
        </w:tc>
      </w:tr>
      <w:tr w14:paraId="7028E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0F796E">
            <w:pPr>
              <w:jc w:val="left"/>
            </w:pPr>
            <w:r>
              <w:rPr>
                <w:rFonts w:ascii="宋体" w:hAnsi="宋体" w:eastAsia="宋体" w:cs="宋体"/>
                <w:b w:val="0"/>
                <w:i w:val="0"/>
                <w:color w:val="000000"/>
                <w:sz w:val="14"/>
              </w:rPr>
              <w:t>301</w:t>
            </w:r>
          </w:p>
        </w:tc>
        <w:tc>
          <w:tcPr>
            <w:tcW w:w="1980" w:type="dxa"/>
            <w:vAlign w:val="center"/>
          </w:tcPr>
          <w:p w14:paraId="1BCD1102">
            <w:pPr>
              <w:jc w:val="left"/>
            </w:pPr>
            <w:r>
              <w:rPr>
                <w:rFonts w:ascii="宋体" w:hAnsi="宋体" w:eastAsia="宋体" w:cs="宋体"/>
                <w:b w:val="0"/>
                <w:i w:val="0"/>
                <w:color w:val="000000"/>
                <w:sz w:val="14"/>
              </w:rPr>
              <w:t>工资福利支出</w:t>
            </w:r>
          </w:p>
        </w:tc>
        <w:tc>
          <w:tcPr>
            <w:tcW w:w="1020" w:type="dxa"/>
            <w:vAlign w:val="center"/>
          </w:tcPr>
          <w:p w14:paraId="1C39F42D">
            <w:pPr>
              <w:jc w:val="right"/>
            </w:pPr>
            <w:r>
              <w:rPr>
                <w:rFonts w:ascii="宋体" w:hAnsi="宋体" w:eastAsia="宋体" w:cs="宋体"/>
                <w:b w:val="0"/>
                <w:i w:val="0"/>
                <w:color w:val="000000"/>
                <w:sz w:val="14"/>
              </w:rPr>
              <w:t>918.93</w:t>
            </w:r>
          </w:p>
        </w:tc>
        <w:tc>
          <w:tcPr>
            <w:tcW w:w="540" w:type="dxa"/>
            <w:vAlign w:val="center"/>
          </w:tcPr>
          <w:p w14:paraId="14BF0691">
            <w:pPr>
              <w:jc w:val="left"/>
            </w:pPr>
            <w:r>
              <w:rPr>
                <w:rFonts w:ascii="宋体" w:hAnsi="宋体" w:eastAsia="宋体" w:cs="宋体"/>
                <w:b w:val="0"/>
                <w:i w:val="0"/>
                <w:color w:val="000000"/>
                <w:sz w:val="14"/>
              </w:rPr>
              <w:t>302</w:t>
            </w:r>
          </w:p>
        </w:tc>
        <w:tc>
          <w:tcPr>
            <w:tcW w:w="1560" w:type="dxa"/>
            <w:vAlign w:val="center"/>
          </w:tcPr>
          <w:p w14:paraId="2FEFE82E">
            <w:pPr>
              <w:jc w:val="left"/>
            </w:pPr>
            <w:r>
              <w:rPr>
                <w:rFonts w:ascii="宋体" w:hAnsi="宋体" w:eastAsia="宋体" w:cs="宋体"/>
                <w:b w:val="0"/>
                <w:i w:val="0"/>
                <w:color w:val="000000"/>
                <w:sz w:val="14"/>
              </w:rPr>
              <w:t>商品和服务支出</w:t>
            </w:r>
          </w:p>
        </w:tc>
        <w:tc>
          <w:tcPr>
            <w:tcW w:w="1020" w:type="dxa"/>
            <w:vAlign w:val="center"/>
          </w:tcPr>
          <w:p w14:paraId="76752A66">
            <w:pPr>
              <w:jc w:val="right"/>
            </w:pPr>
            <w:r>
              <w:rPr>
                <w:rFonts w:ascii="宋体" w:hAnsi="宋体" w:eastAsia="宋体" w:cs="宋体"/>
                <w:b w:val="0"/>
                <w:i w:val="0"/>
                <w:color w:val="000000"/>
                <w:sz w:val="14"/>
              </w:rPr>
              <w:t>98.61</w:t>
            </w:r>
          </w:p>
        </w:tc>
        <w:tc>
          <w:tcPr>
            <w:tcW w:w="540" w:type="dxa"/>
            <w:vAlign w:val="center"/>
          </w:tcPr>
          <w:p w14:paraId="5F27E344">
            <w:pPr>
              <w:jc w:val="left"/>
            </w:pPr>
            <w:r>
              <w:rPr>
                <w:rFonts w:ascii="宋体" w:hAnsi="宋体" w:eastAsia="宋体" w:cs="宋体"/>
                <w:b w:val="0"/>
                <w:i w:val="0"/>
                <w:color w:val="000000"/>
                <w:sz w:val="14"/>
              </w:rPr>
              <w:t>307</w:t>
            </w:r>
          </w:p>
        </w:tc>
        <w:tc>
          <w:tcPr>
            <w:tcW w:w="2540" w:type="dxa"/>
            <w:vAlign w:val="center"/>
          </w:tcPr>
          <w:p w14:paraId="0EB3215D">
            <w:pPr>
              <w:jc w:val="left"/>
            </w:pPr>
            <w:r>
              <w:rPr>
                <w:rFonts w:ascii="宋体" w:hAnsi="宋体" w:eastAsia="宋体" w:cs="宋体"/>
                <w:b w:val="0"/>
                <w:i w:val="0"/>
                <w:color w:val="000000"/>
                <w:sz w:val="14"/>
              </w:rPr>
              <w:t>债务利息及费用支出</w:t>
            </w:r>
          </w:p>
        </w:tc>
        <w:tc>
          <w:tcPr>
            <w:tcW w:w="1032" w:type="dxa"/>
            <w:vAlign w:val="center"/>
          </w:tcPr>
          <w:p w14:paraId="0A3322B9"/>
        </w:tc>
      </w:tr>
      <w:tr w14:paraId="5BAED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0BEED7">
            <w:pPr>
              <w:jc w:val="center"/>
            </w:pPr>
            <w:r>
              <w:rPr>
                <w:rFonts w:ascii="宋体" w:hAnsi="宋体" w:eastAsia="宋体" w:cs="宋体"/>
                <w:b w:val="0"/>
                <w:i w:val="0"/>
                <w:color w:val="000000"/>
                <w:sz w:val="14"/>
              </w:rPr>
              <w:t>30101</w:t>
            </w:r>
          </w:p>
        </w:tc>
        <w:tc>
          <w:tcPr>
            <w:tcW w:w="1980" w:type="dxa"/>
            <w:vAlign w:val="center"/>
          </w:tcPr>
          <w:p w14:paraId="3D35742B">
            <w:pPr>
              <w:jc w:val="left"/>
            </w:pPr>
            <w:r>
              <w:rPr>
                <w:rFonts w:ascii="宋体" w:hAnsi="宋体" w:eastAsia="宋体" w:cs="宋体"/>
                <w:b w:val="0"/>
                <w:i w:val="0"/>
                <w:color w:val="000000"/>
                <w:sz w:val="14"/>
              </w:rPr>
              <w:t xml:space="preserve">  基本工资</w:t>
            </w:r>
          </w:p>
        </w:tc>
        <w:tc>
          <w:tcPr>
            <w:tcW w:w="1020" w:type="dxa"/>
            <w:vAlign w:val="center"/>
          </w:tcPr>
          <w:p w14:paraId="4C63558F">
            <w:pPr>
              <w:jc w:val="right"/>
            </w:pPr>
            <w:r>
              <w:rPr>
                <w:rFonts w:ascii="宋体" w:hAnsi="宋体" w:eastAsia="宋体" w:cs="宋体"/>
                <w:b w:val="0"/>
                <w:i w:val="0"/>
                <w:color w:val="000000"/>
                <w:sz w:val="14"/>
              </w:rPr>
              <w:t>301.92</w:t>
            </w:r>
          </w:p>
        </w:tc>
        <w:tc>
          <w:tcPr>
            <w:tcW w:w="540" w:type="dxa"/>
            <w:vAlign w:val="center"/>
          </w:tcPr>
          <w:p w14:paraId="1CE064CF">
            <w:pPr>
              <w:jc w:val="center"/>
            </w:pPr>
            <w:r>
              <w:rPr>
                <w:rFonts w:ascii="宋体" w:hAnsi="宋体" w:eastAsia="宋体" w:cs="宋体"/>
                <w:b w:val="0"/>
                <w:i w:val="0"/>
                <w:color w:val="000000"/>
                <w:sz w:val="14"/>
              </w:rPr>
              <w:t>30201</w:t>
            </w:r>
          </w:p>
        </w:tc>
        <w:tc>
          <w:tcPr>
            <w:tcW w:w="1560" w:type="dxa"/>
            <w:vAlign w:val="center"/>
          </w:tcPr>
          <w:p w14:paraId="3321A46B">
            <w:pPr>
              <w:jc w:val="left"/>
            </w:pPr>
            <w:r>
              <w:rPr>
                <w:rFonts w:ascii="宋体" w:hAnsi="宋体" w:eastAsia="宋体" w:cs="宋体"/>
                <w:b w:val="0"/>
                <w:i w:val="0"/>
                <w:color w:val="000000"/>
                <w:sz w:val="14"/>
              </w:rPr>
              <w:t xml:space="preserve">  办公费</w:t>
            </w:r>
          </w:p>
        </w:tc>
        <w:tc>
          <w:tcPr>
            <w:tcW w:w="1020" w:type="dxa"/>
            <w:vAlign w:val="center"/>
          </w:tcPr>
          <w:p w14:paraId="02F3CF97">
            <w:pPr>
              <w:jc w:val="right"/>
            </w:pPr>
            <w:r>
              <w:rPr>
                <w:rFonts w:ascii="宋体" w:hAnsi="宋体" w:eastAsia="宋体" w:cs="宋体"/>
                <w:b w:val="0"/>
                <w:i w:val="0"/>
                <w:color w:val="000000"/>
                <w:sz w:val="14"/>
              </w:rPr>
              <w:t>17.79</w:t>
            </w:r>
          </w:p>
        </w:tc>
        <w:tc>
          <w:tcPr>
            <w:tcW w:w="540" w:type="dxa"/>
            <w:vAlign w:val="center"/>
          </w:tcPr>
          <w:p w14:paraId="25E1C457">
            <w:pPr>
              <w:jc w:val="center"/>
            </w:pPr>
            <w:r>
              <w:rPr>
                <w:rFonts w:ascii="宋体" w:hAnsi="宋体" w:eastAsia="宋体" w:cs="宋体"/>
                <w:b w:val="0"/>
                <w:i w:val="0"/>
                <w:color w:val="000000"/>
                <w:sz w:val="14"/>
              </w:rPr>
              <w:t>30701</w:t>
            </w:r>
          </w:p>
        </w:tc>
        <w:tc>
          <w:tcPr>
            <w:tcW w:w="2540" w:type="dxa"/>
            <w:vAlign w:val="center"/>
          </w:tcPr>
          <w:p w14:paraId="2C0231F1">
            <w:pPr>
              <w:jc w:val="left"/>
            </w:pPr>
            <w:r>
              <w:rPr>
                <w:rFonts w:ascii="宋体" w:hAnsi="宋体" w:eastAsia="宋体" w:cs="宋体"/>
                <w:b w:val="0"/>
                <w:i w:val="0"/>
                <w:color w:val="000000"/>
                <w:sz w:val="14"/>
              </w:rPr>
              <w:t xml:space="preserve">  国内债务付息</w:t>
            </w:r>
          </w:p>
        </w:tc>
        <w:tc>
          <w:tcPr>
            <w:tcW w:w="1032" w:type="dxa"/>
            <w:vAlign w:val="center"/>
          </w:tcPr>
          <w:p w14:paraId="74BAB072"/>
        </w:tc>
      </w:tr>
      <w:tr w14:paraId="00077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C5B1EF">
            <w:pPr>
              <w:jc w:val="center"/>
            </w:pPr>
            <w:r>
              <w:rPr>
                <w:rFonts w:ascii="宋体" w:hAnsi="宋体" w:eastAsia="宋体" w:cs="宋体"/>
                <w:b w:val="0"/>
                <w:i w:val="0"/>
                <w:color w:val="000000"/>
                <w:sz w:val="14"/>
              </w:rPr>
              <w:t>30102</w:t>
            </w:r>
          </w:p>
        </w:tc>
        <w:tc>
          <w:tcPr>
            <w:tcW w:w="1980" w:type="dxa"/>
            <w:vAlign w:val="center"/>
          </w:tcPr>
          <w:p w14:paraId="7AA194B3">
            <w:pPr>
              <w:jc w:val="left"/>
            </w:pPr>
            <w:r>
              <w:rPr>
                <w:rFonts w:ascii="宋体" w:hAnsi="宋体" w:eastAsia="宋体" w:cs="宋体"/>
                <w:b w:val="0"/>
                <w:i w:val="0"/>
                <w:color w:val="000000"/>
                <w:sz w:val="14"/>
              </w:rPr>
              <w:t xml:space="preserve">  津贴补贴</w:t>
            </w:r>
          </w:p>
        </w:tc>
        <w:tc>
          <w:tcPr>
            <w:tcW w:w="1020" w:type="dxa"/>
            <w:vAlign w:val="center"/>
          </w:tcPr>
          <w:p w14:paraId="6A1CD9A0">
            <w:pPr>
              <w:jc w:val="right"/>
            </w:pPr>
            <w:r>
              <w:rPr>
                <w:rFonts w:ascii="宋体" w:hAnsi="宋体" w:eastAsia="宋体" w:cs="宋体"/>
                <w:b w:val="0"/>
                <w:i w:val="0"/>
                <w:color w:val="000000"/>
                <w:sz w:val="14"/>
              </w:rPr>
              <w:t>125.65</w:t>
            </w:r>
          </w:p>
        </w:tc>
        <w:tc>
          <w:tcPr>
            <w:tcW w:w="540" w:type="dxa"/>
            <w:vAlign w:val="center"/>
          </w:tcPr>
          <w:p w14:paraId="0687B735">
            <w:pPr>
              <w:jc w:val="center"/>
            </w:pPr>
            <w:r>
              <w:rPr>
                <w:rFonts w:ascii="宋体" w:hAnsi="宋体" w:eastAsia="宋体" w:cs="宋体"/>
                <w:b w:val="0"/>
                <w:i w:val="0"/>
                <w:color w:val="000000"/>
                <w:sz w:val="14"/>
              </w:rPr>
              <w:t>30202</w:t>
            </w:r>
          </w:p>
        </w:tc>
        <w:tc>
          <w:tcPr>
            <w:tcW w:w="1560" w:type="dxa"/>
            <w:vAlign w:val="center"/>
          </w:tcPr>
          <w:p w14:paraId="5ADC5E6A">
            <w:pPr>
              <w:jc w:val="left"/>
            </w:pPr>
            <w:r>
              <w:rPr>
                <w:rFonts w:ascii="宋体" w:hAnsi="宋体" w:eastAsia="宋体" w:cs="宋体"/>
                <w:b w:val="0"/>
                <w:i w:val="0"/>
                <w:color w:val="000000"/>
                <w:sz w:val="14"/>
              </w:rPr>
              <w:t xml:space="preserve">  印刷费</w:t>
            </w:r>
          </w:p>
        </w:tc>
        <w:tc>
          <w:tcPr>
            <w:tcW w:w="1020" w:type="dxa"/>
            <w:vAlign w:val="center"/>
          </w:tcPr>
          <w:p w14:paraId="49CA8DF3"/>
        </w:tc>
        <w:tc>
          <w:tcPr>
            <w:tcW w:w="540" w:type="dxa"/>
            <w:vAlign w:val="center"/>
          </w:tcPr>
          <w:p w14:paraId="7A264CA6">
            <w:pPr>
              <w:jc w:val="center"/>
            </w:pPr>
            <w:r>
              <w:rPr>
                <w:rFonts w:ascii="宋体" w:hAnsi="宋体" w:eastAsia="宋体" w:cs="宋体"/>
                <w:b w:val="0"/>
                <w:i w:val="0"/>
                <w:color w:val="000000"/>
                <w:sz w:val="14"/>
              </w:rPr>
              <w:t>30702</w:t>
            </w:r>
          </w:p>
        </w:tc>
        <w:tc>
          <w:tcPr>
            <w:tcW w:w="2540" w:type="dxa"/>
            <w:vAlign w:val="center"/>
          </w:tcPr>
          <w:p w14:paraId="57A5349A">
            <w:pPr>
              <w:jc w:val="left"/>
            </w:pPr>
            <w:r>
              <w:rPr>
                <w:rFonts w:ascii="宋体" w:hAnsi="宋体" w:eastAsia="宋体" w:cs="宋体"/>
                <w:b w:val="0"/>
                <w:i w:val="0"/>
                <w:color w:val="000000"/>
                <w:sz w:val="14"/>
              </w:rPr>
              <w:t xml:space="preserve">  国外债务付息</w:t>
            </w:r>
          </w:p>
        </w:tc>
        <w:tc>
          <w:tcPr>
            <w:tcW w:w="1032" w:type="dxa"/>
            <w:vAlign w:val="center"/>
          </w:tcPr>
          <w:p w14:paraId="3C22E38A"/>
        </w:tc>
      </w:tr>
      <w:tr w14:paraId="1FA7D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3EE598">
            <w:pPr>
              <w:jc w:val="center"/>
            </w:pPr>
            <w:r>
              <w:rPr>
                <w:rFonts w:ascii="宋体" w:hAnsi="宋体" w:eastAsia="宋体" w:cs="宋体"/>
                <w:b w:val="0"/>
                <w:i w:val="0"/>
                <w:color w:val="000000"/>
                <w:sz w:val="14"/>
              </w:rPr>
              <w:t>30103</w:t>
            </w:r>
          </w:p>
        </w:tc>
        <w:tc>
          <w:tcPr>
            <w:tcW w:w="1980" w:type="dxa"/>
            <w:vAlign w:val="center"/>
          </w:tcPr>
          <w:p w14:paraId="39028374">
            <w:pPr>
              <w:jc w:val="left"/>
            </w:pPr>
            <w:r>
              <w:rPr>
                <w:rFonts w:ascii="宋体" w:hAnsi="宋体" w:eastAsia="宋体" w:cs="宋体"/>
                <w:b w:val="0"/>
                <w:i w:val="0"/>
                <w:color w:val="000000"/>
                <w:sz w:val="14"/>
              </w:rPr>
              <w:t xml:space="preserve">  奖金</w:t>
            </w:r>
          </w:p>
        </w:tc>
        <w:tc>
          <w:tcPr>
            <w:tcW w:w="1020" w:type="dxa"/>
            <w:vAlign w:val="center"/>
          </w:tcPr>
          <w:p w14:paraId="68C2FEF4">
            <w:pPr>
              <w:jc w:val="right"/>
            </w:pPr>
            <w:r>
              <w:rPr>
                <w:rFonts w:ascii="宋体" w:hAnsi="宋体" w:eastAsia="宋体" w:cs="宋体"/>
                <w:b w:val="0"/>
                <w:i w:val="0"/>
                <w:color w:val="000000"/>
                <w:sz w:val="14"/>
              </w:rPr>
              <w:t>54.00</w:t>
            </w:r>
          </w:p>
        </w:tc>
        <w:tc>
          <w:tcPr>
            <w:tcW w:w="540" w:type="dxa"/>
            <w:vAlign w:val="center"/>
          </w:tcPr>
          <w:p w14:paraId="546CA532">
            <w:pPr>
              <w:jc w:val="center"/>
            </w:pPr>
            <w:r>
              <w:rPr>
                <w:rFonts w:ascii="宋体" w:hAnsi="宋体" w:eastAsia="宋体" w:cs="宋体"/>
                <w:b w:val="0"/>
                <w:i w:val="0"/>
                <w:color w:val="000000"/>
                <w:sz w:val="14"/>
              </w:rPr>
              <w:t>30203</w:t>
            </w:r>
          </w:p>
        </w:tc>
        <w:tc>
          <w:tcPr>
            <w:tcW w:w="1560" w:type="dxa"/>
            <w:vAlign w:val="center"/>
          </w:tcPr>
          <w:p w14:paraId="5FDB58C1">
            <w:pPr>
              <w:jc w:val="left"/>
            </w:pPr>
            <w:r>
              <w:rPr>
                <w:rFonts w:ascii="宋体" w:hAnsi="宋体" w:eastAsia="宋体" w:cs="宋体"/>
                <w:b w:val="0"/>
                <w:i w:val="0"/>
                <w:color w:val="000000"/>
                <w:sz w:val="14"/>
              </w:rPr>
              <w:t xml:space="preserve">  咨询费</w:t>
            </w:r>
          </w:p>
        </w:tc>
        <w:tc>
          <w:tcPr>
            <w:tcW w:w="1020" w:type="dxa"/>
            <w:vAlign w:val="center"/>
          </w:tcPr>
          <w:p w14:paraId="64B51D81"/>
        </w:tc>
        <w:tc>
          <w:tcPr>
            <w:tcW w:w="540" w:type="dxa"/>
            <w:vAlign w:val="center"/>
          </w:tcPr>
          <w:p w14:paraId="0B7F7A6D">
            <w:pPr>
              <w:jc w:val="left"/>
            </w:pPr>
            <w:r>
              <w:rPr>
                <w:rFonts w:ascii="宋体" w:hAnsi="宋体" w:eastAsia="宋体" w:cs="宋体"/>
                <w:b w:val="0"/>
                <w:i w:val="0"/>
                <w:color w:val="000000"/>
                <w:sz w:val="14"/>
              </w:rPr>
              <w:t>310</w:t>
            </w:r>
          </w:p>
        </w:tc>
        <w:tc>
          <w:tcPr>
            <w:tcW w:w="2540" w:type="dxa"/>
            <w:vAlign w:val="center"/>
          </w:tcPr>
          <w:p w14:paraId="1A19FC10">
            <w:pPr>
              <w:jc w:val="left"/>
            </w:pPr>
            <w:r>
              <w:rPr>
                <w:rFonts w:ascii="宋体" w:hAnsi="宋体" w:eastAsia="宋体" w:cs="宋体"/>
                <w:b w:val="0"/>
                <w:i w:val="0"/>
                <w:color w:val="000000"/>
                <w:sz w:val="14"/>
              </w:rPr>
              <w:t>资本性支出</w:t>
            </w:r>
          </w:p>
        </w:tc>
        <w:tc>
          <w:tcPr>
            <w:tcW w:w="1032" w:type="dxa"/>
            <w:vAlign w:val="center"/>
          </w:tcPr>
          <w:p w14:paraId="71D92D9C">
            <w:pPr>
              <w:jc w:val="right"/>
            </w:pPr>
            <w:r>
              <w:rPr>
                <w:rFonts w:ascii="宋体" w:hAnsi="宋体" w:eastAsia="宋体" w:cs="宋体"/>
                <w:b w:val="0"/>
                <w:i w:val="0"/>
                <w:color w:val="000000"/>
                <w:sz w:val="14"/>
              </w:rPr>
              <w:t>4.95</w:t>
            </w:r>
          </w:p>
        </w:tc>
      </w:tr>
      <w:tr w14:paraId="36E7A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678C46">
            <w:pPr>
              <w:jc w:val="center"/>
            </w:pPr>
            <w:r>
              <w:rPr>
                <w:rFonts w:ascii="宋体" w:hAnsi="宋体" w:eastAsia="宋体" w:cs="宋体"/>
                <w:b w:val="0"/>
                <w:i w:val="0"/>
                <w:color w:val="000000"/>
                <w:sz w:val="14"/>
              </w:rPr>
              <w:t>30106</w:t>
            </w:r>
          </w:p>
        </w:tc>
        <w:tc>
          <w:tcPr>
            <w:tcW w:w="1980" w:type="dxa"/>
            <w:vAlign w:val="center"/>
          </w:tcPr>
          <w:p w14:paraId="7C95B5A6">
            <w:pPr>
              <w:jc w:val="left"/>
            </w:pPr>
            <w:r>
              <w:rPr>
                <w:rFonts w:ascii="宋体" w:hAnsi="宋体" w:eastAsia="宋体" w:cs="宋体"/>
                <w:b w:val="0"/>
                <w:i w:val="0"/>
                <w:color w:val="000000"/>
                <w:sz w:val="14"/>
              </w:rPr>
              <w:t xml:space="preserve">  伙食补助费</w:t>
            </w:r>
          </w:p>
        </w:tc>
        <w:tc>
          <w:tcPr>
            <w:tcW w:w="1020" w:type="dxa"/>
            <w:vAlign w:val="center"/>
          </w:tcPr>
          <w:p w14:paraId="3CC8D4F5"/>
        </w:tc>
        <w:tc>
          <w:tcPr>
            <w:tcW w:w="540" w:type="dxa"/>
            <w:vAlign w:val="center"/>
          </w:tcPr>
          <w:p w14:paraId="3334CC68">
            <w:pPr>
              <w:jc w:val="center"/>
            </w:pPr>
            <w:r>
              <w:rPr>
                <w:rFonts w:ascii="宋体" w:hAnsi="宋体" w:eastAsia="宋体" w:cs="宋体"/>
                <w:b w:val="0"/>
                <w:i w:val="0"/>
                <w:color w:val="000000"/>
                <w:sz w:val="14"/>
              </w:rPr>
              <w:t>30204</w:t>
            </w:r>
          </w:p>
        </w:tc>
        <w:tc>
          <w:tcPr>
            <w:tcW w:w="1560" w:type="dxa"/>
            <w:vAlign w:val="center"/>
          </w:tcPr>
          <w:p w14:paraId="79B56CBE">
            <w:pPr>
              <w:jc w:val="left"/>
            </w:pPr>
            <w:r>
              <w:rPr>
                <w:rFonts w:ascii="宋体" w:hAnsi="宋体" w:eastAsia="宋体" w:cs="宋体"/>
                <w:b w:val="0"/>
                <w:i w:val="0"/>
                <w:color w:val="000000"/>
                <w:sz w:val="14"/>
              </w:rPr>
              <w:t xml:space="preserve">  手续费</w:t>
            </w:r>
          </w:p>
        </w:tc>
        <w:tc>
          <w:tcPr>
            <w:tcW w:w="1020" w:type="dxa"/>
            <w:vAlign w:val="center"/>
          </w:tcPr>
          <w:p w14:paraId="37DAE07C"/>
        </w:tc>
        <w:tc>
          <w:tcPr>
            <w:tcW w:w="540" w:type="dxa"/>
            <w:vAlign w:val="center"/>
          </w:tcPr>
          <w:p w14:paraId="7B8BF85A">
            <w:pPr>
              <w:jc w:val="center"/>
            </w:pPr>
            <w:r>
              <w:rPr>
                <w:rFonts w:ascii="宋体" w:hAnsi="宋体" w:eastAsia="宋体" w:cs="宋体"/>
                <w:b w:val="0"/>
                <w:i w:val="0"/>
                <w:color w:val="000000"/>
                <w:sz w:val="14"/>
              </w:rPr>
              <w:t>31001</w:t>
            </w:r>
          </w:p>
        </w:tc>
        <w:tc>
          <w:tcPr>
            <w:tcW w:w="2540" w:type="dxa"/>
            <w:vAlign w:val="center"/>
          </w:tcPr>
          <w:p w14:paraId="0F30C96E">
            <w:pPr>
              <w:jc w:val="left"/>
            </w:pPr>
            <w:r>
              <w:rPr>
                <w:rFonts w:ascii="宋体" w:hAnsi="宋体" w:eastAsia="宋体" w:cs="宋体"/>
                <w:b w:val="0"/>
                <w:i w:val="0"/>
                <w:color w:val="000000"/>
                <w:sz w:val="14"/>
              </w:rPr>
              <w:t xml:space="preserve">  房屋建筑物购建</w:t>
            </w:r>
          </w:p>
        </w:tc>
        <w:tc>
          <w:tcPr>
            <w:tcW w:w="1032" w:type="dxa"/>
            <w:vAlign w:val="center"/>
          </w:tcPr>
          <w:p w14:paraId="682A5CF1"/>
        </w:tc>
      </w:tr>
      <w:tr w14:paraId="78FFF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87CC01">
            <w:pPr>
              <w:jc w:val="center"/>
            </w:pPr>
            <w:r>
              <w:rPr>
                <w:rFonts w:ascii="宋体" w:hAnsi="宋体" w:eastAsia="宋体" w:cs="宋体"/>
                <w:b w:val="0"/>
                <w:i w:val="0"/>
                <w:color w:val="000000"/>
                <w:sz w:val="14"/>
              </w:rPr>
              <w:t>30107</w:t>
            </w:r>
          </w:p>
        </w:tc>
        <w:tc>
          <w:tcPr>
            <w:tcW w:w="1980" w:type="dxa"/>
            <w:vAlign w:val="center"/>
          </w:tcPr>
          <w:p w14:paraId="575E87D6">
            <w:pPr>
              <w:jc w:val="left"/>
            </w:pPr>
            <w:r>
              <w:rPr>
                <w:rFonts w:ascii="宋体" w:hAnsi="宋体" w:eastAsia="宋体" w:cs="宋体"/>
                <w:b w:val="0"/>
                <w:i w:val="0"/>
                <w:color w:val="000000"/>
                <w:sz w:val="14"/>
              </w:rPr>
              <w:t xml:space="preserve">  绩效工资</w:t>
            </w:r>
          </w:p>
        </w:tc>
        <w:tc>
          <w:tcPr>
            <w:tcW w:w="1020" w:type="dxa"/>
            <w:vAlign w:val="center"/>
          </w:tcPr>
          <w:p w14:paraId="5ED5FA49">
            <w:pPr>
              <w:jc w:val="right"/>
            </w:pPr>
            <w:r>
              <w:rPr>
                <w:rFonts w:ascii="宋体" w:hAnsi="宋体" w:eastAsia="宋体" w:cs="宋体"/>
                <w:b w:val="0"/>
                <w:i w:val="0"/>
                <w:color w:val="000000"/>
                <w:sz w:val="14"/>
              </w:rPr>
              <w:t>70.02</w:t>
            </w:r>
          </w:p>
        </w:tc>
        <w:tc>
          <w:tcPr>
            <w:tcW w:w="540" w:type="dxa"/>
            <w:vAlign w:val="center"/>
          </w:tcPr>
          <w:p w14:paraId="64412DB5">
            <w:pPr>
              <w:jc w:val="center"/>
            </w:pPr>
            <w:r>
              <w:rPr>
                <w:rFonts w:ascii="宋体" w:hAnsi="宋体" w:eastAsia="宋体" w:cs="宋体"/>
                <w:b w:val="0"/>
                <w:i w:val="0"/>
                <w:color w:val="000000"/>
                <w:sz w:val="14"/>
              </w:rPr>
              <w:t>30205</w:t>
            </w:r>
          </w:p>
        </w:tc>
        <w:tc>
          <w:tcPr>
            <w:tcW w:w="1560" w:type="dxa"/>
            <w:vAlign w:val="center"/>
          </w:tcPr>
          <w:p w14:paraId="62F28D69">
            <w:pPr>
              <w:jc w:val="left"/>
            </w:pPr>
            <w:r>
              <w:rPr>
                <w:rFonts w:ascii="宋体" w:hAnsi="宋体" w:eastAsia="宋体" w:cs="宋体"/>
                <w:b w:val="0"/>
                <w:i w:val="0"/>
                <w:color w:val="000000"/>
                <w:sz w:val="14"/>
              </w:rPr>
              <w:t xml:space="preserve">  水费</w:t>
            </w:r>
          </w:p>
        </w:tc>
        <w:tc>
          <w:tcPr>
            <w:tcW w:w="1020" w:type="dxa"/>
            <w:vAlign w:val="center"/>
          </w:tcPr>
          <w:p w14:paraId="048B9000">
            <w:pPr>
              <w:jc w:val="right"/>
            </w:pPr>
            <w:r>
              <w:rPr>
                <w:rFonts w:ascii="宋体" w:hAnsi="宋体" w:eastAsia="宋体" w:cs="宋体"/>
                <w:b w:val="0"/>
                <w:i w:val="0"/>
                <w:color w:val="000000"/>
                <w:sz w:val="14"/>
              </w:rPr>
              <w:t>6.79</w:t>
            </w:r>
          </w:p>
        </w:tc>
        <w:tc>
          <w:tcPr>
            <w:tcW w:w="540" w:type="dxa"/>
            <w:vAlign w:val="center"/>
          </w:tcPr>
          <w:p w14:paraId="7E3D8F8A">
            <w:pPr>
              <w:jc w:val="center"/>
            </w:pPr>
            <w:r>
              <w:rPr>
                <w:rFonts w:ascii="宋体" w:hAnsi="宋体" w:eastAsia="宋体" w:cs="宋体"/>
                <w:b w:val="0"/>
                <w:i w:val="0"/>
                <w:color w:val="000000"/>
                <w:sz w:val="14"/>
              </w:rPr>
              <w:t>31002</w:t>
            </w:r>
          </w:p>
        </w:tc>
        <w:tc>
          <w:tcPr>
            <w:tcW w:w="2540" w:type="dxa"/>
            <w:vAlign w:val="center"/>
          </w:tcPr>
          <w:p w14:paraId="07A7F7D4">
            <w:pPr>
              <w:jc w:val="left"/>
            </w:pPr>
            <w:r>
              <w:rPr>
                <w:rFonts w:ascii="宋体" w:hAnsi="宋体" w:eastAsia="宋体" w:cs="宋体"/>
                <w:b w:val="0"/>
                <w:i w:val="0"/>
                <w:color w:val="000000"/>
                <w:sz w:val="14"/>
              </w:rPr>
              <w:t xml:space="preserve">  办公设备购置</w:t>
            </w:r>
          </w:p>
        </w:tc>
        <w:tc>
          <w:tcPr>
            <w:tcW w:w="1032" w:type="dxa"/>
            <w:vAlign w:val="center"/>
          </w:tcPr>
          <w:p w14:paraId="32C5BE09">
            <w:pPr>
              <w:jc w:val="right"/>
            </w:pPr>
            <w:r>
              <w:rPr>
                <w:rFonts w:ascii="宋体" w:hAnsi="宋体" w:eastAsia="宋体" w:cs="宋体"/>
                <w:b w:val="0"/>
                <w:i w:val="0"/>
                <w:color w:val="000000"/>
                <w:sz w:val="14"/>
              </w:rPr>
              <w:t>4.95</w:t>
            </w:r>
          </w:p>
        </w:tc>
      </w:tr>
      <w:tr w14:paraId="69820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743153">
            <w:pPr>
              <w:jc w:val="center"/>
            </w:pPr>
            <w:r>
              <w:rPr>
                <w:rFonts w:ascii="宋体" w:hAnsi="宋体" w:eastAsia="宋体" w:cs="宋体"/>
                <w:b w:val="0"/>
                <w:i w:val="0"/>
                <w:color w:val="000000"/>
                <w:sz w:val="14"/>
              </w:rPr>
              <w:t>30108</w:t>
            </w:r>
          </w:p>
        </w:tc>
        <w:tc>
          <w:tcPr>
            <w:tcW w:w="1980" w:type="dxa"/>
            <w:vAlign w:val="center"/>
          </w:tcPr>
          <w:p w14:paraId="6849C37C">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0B0EC03">
            <w:pPr>
              <w:jc w:val="right"/>
            </w:pPr>
            <w:r>
              <w:rPr>
                <w:rFonts w:ascii="宋体" w:hAnsi="宋体" w:eastAsia="宋体" w:cs="宋体"/>
                <w:b w:val="0"/>
                <w:i w:val="0"/>
                <w:color w:val="000000"/>
                <w:sz w:val="14"/>
              </w:rPr>
              <w:t>97.26</w:t>
            </w:r>
          </w:p>
        </w:tc>
        <w:tc>
          <w:tcPr>
            <w:tcW w:w="540" w:type="dxa"/>
            <w:vAlign w:val="center"/>
          </w:tcPr>
          <w:p w14:paraId="62F901C7">
            <w:pPr>
              <w:jc w:val="center"/>
            </w:pPr>
            <w:r>
              <w:rPr>
                <w:rFonts w:ascii="宋体" w:hAnsi="宋体" w:eastAsia="宋体" w:cs="宋体"/>
                <w:b w:val="0"/>
                <w:i w:val="0"/>
                <w:color w:val="000000"/>
                <w:sz w:val="14"/>
              </w:rPr>
              <w:t>30206</w:t>
            </w:r>
          </w:p>
        </w:tc>
        <w:tc>
          <w:tcPr>
            <w:tcW w:w="1560" w:type="dxa"/>
            <w:vAlign w:val="center"/>
          </w:tcPr>
          <w:p w14:paraId="43F984DA">
            <w:pPr>
              <w:jc w:val="left"/>
            </w:pPr>
            <w:r>
              <w:rPr>
                <w:rFonts w:ascii="宋体" w:hAnsi="宋体" w:eastAsia="宋体" w:cs="宋体"/>
                <w:b w:val="0"/>
                <w:i w:val="0"/>
                <w:color w:val="000000"/>
                <w:sz w:val="14"/>
              </w:rPr>
              <w:t xml:space="preserve">  电费</w:t>
            </w:r>
          </w:p>
        </w:tc>
        <w:tc>
          <w:tcPr>
            <w:tcW w:w="1020" w:type="dxa"/>
            <w:vAlign w:val="center"/>
          </w:tcPr>
          <w:p w14:paraId="0F742B06">
            <w:pPr>
              <w:jc w:val="right"/>
            </w:pPr>
            <w:r>
              <w:rPr>
                <w:rFonts w:ascii="宋体" w:hAnsi="宋体" w:eastAsia="宋体" w:cs="宋体"/>
                <w:b w:val="0"/>
                <w:i w:val="0"/>
                <w:color w:val="000000"/>
                <w:sz w:val="14"/>
              </w:rPr>
              <w:t>13.97</w:t>
            </w:r>
          </w:p>
        </w:tc>
        <w:tc>
          <w:tcPr>
            <w:tcW w:w="540" w:type="dxa"/>
            <w:vAlign w:val="center"/>
          </w:tcPr>
          <w:p w14:paraId="7C6E4F6C">
            <w:pPr>
              <w:jc w:val="center"/>
            </w:pPr>
            <w:r>
              <w:rPr>
                <w:rFonts w:ascii="宋体" w:hAnsi="宋体" w:eastAsia="宋体" w:cs="宋体"/>
                <w:b w:val="0"/>
                <w:i w:val="0"/>
                <w:color w:val="000000"/>
                <w:sz w:val="14"/>
              </w:rPr>
              <w:t>31003</w:t>
            </w:r>
          </w:p>
        </w:tc>
        <w:tc>
          <w:tcPr>
            <w:tcW w:w="2540" w:type="dxa"/>
            <w:vAlign w:val="center"/>
          </w:tcPr>
          <w:p w14:paraId="071815E5">
            <w:pPr>
              <w:jc w:val="left"/>
            </w:pPr>
            <w:r>
              <w:rPr>
                <w:rFonts w:ascii="宋体" w:hAnsi="宋体" w:eastAsia="宋体" w:cs="宋体"/>
                <w:b w:val="0"/>
                <w:i w:val="0"/>
                <w:color w:val="000000"/>
                <w:sz w:val="14"/>
              </w:rPr>
              <w:t xml:space="preserve">  专用设备购置</w:t>
            </w:r>
          </w:p>
        </w:tc>
        <w:tc>
          <w:tcPr>
            <w:tcW w:w="1032" w:type="dxa"/>
            <w:vAlign w:val="center"/>
          </w:tcPr>
          <w:p w14:paraId="54606058"/>
        </w:tc>
      </w:tr>
      <w:tr w14:paraId="41BB4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317246">
            <w:pPr>
              <w:jc w:val="center"/>
            </w:pPr>
            <w:r>
              <w:rPr>
                <w:rFonts w:ascii="宋体" w:hAnsi="宋体" w:eastAsia="宋体" w:cs="宋体"/>
                <w:b w:val="0"/>
                <w:i w:val="0"/>
                <w:color w:val="000000"/>
                <w:sz w:val="14"/>
              </w:rPr>
              <w:t>30109</w:t>
            </w:r>
          </w:p>
        </w:tc>
        <w:tc>
          <w:tcPr>
            <w:tcW w:w="1980" w:type="dxa"/>
            <w:vAlign w:val="center"/>
          </w:tcPr>
          <w:p w14:paraId="1BB4062F">
            <w:pPr>
              <w:jc w:val="left"/>
            </w:pPr>
            <w:r>
              <w:rPr>
                <w:rFonts w:ascii="宋体" w:hAnsi="宋体" w:eastAsia="宋体" w:cs="宋体"/>
                <w:b w:val="0"/>
                <w:i w:val="0"/>
                <w:color w:val="000000"/>
                <w:sz w:val="14"/>
              </w:rPr>
              <w:t xml:space="preserve">  职业年金缴费</w:t>
            </w:r>
          </w:p>
        </w:tc>
        <w:tc>
          <w:tcPr>
            <w:tcW w:w="1020" w:type="dxa"/>
            <w:vAlign w:val="center"/>
          </w:tcPr>
          <w:p w14:paraId="74AE5371">
            <w:pPr>
              <w:jc w:val="right"/>
            </w:pPr>
            <w:r>
              <w:rPr>
                <w:rFonts w:ascii="宋体" w:hAnsi="宋体" w:eastAsia="宋体" w:cs="宋体"/>
                <w:b w:val="0"/>
                <w:i w:val="0"/>
                <w:color w:val="000000"/>
                <w:sz w:val="14"/>
              </w:rPr>
              <w:t>40.89</w:t>
            </w:r>
          </w:p>
        </w:tc>
        <w:tc>
          <w:tcPr>
            <w:tcW w:w="540" w:type="dxa"/>
            <w:vAlign w:val="center"/>
          </w:tcPr>
          <w:p w14:paraId="472102E1">
            <w:pPr>
              <w:jc w:val="center"/>
            </w:pPr>
            <w:r>
              <w:rPr>
                <w:rFonts w:ascii="宋体" w:hAnsi="宋体" w:eastAsia="宋体" w:cs="宋体"/>
                <w:b w:val="0"/>
                <w:i w:val="0"/>
                <w:color w:val="000000"/>
                <w:sz w:val="14"/>
              </w:rPr>
              <w:t>30207</w:t>
            </w:r>
          </w:p>
        </w:tc>
        <w:tc>
          <w:tcPr>
            <w:tcW w:w="1560" w:type="dxa"/>
            <w:vAlign w:val="center"/>
          </w:tcPr>
          <w:p w14:paraId="17DFFF25">
            <w:pPr>
              <w:jc w:val="left"/>
            </w:pPr>
            <w:r>
              <w:rPr>
                <w:rFonts w:ascii="宋体" w:hAnsi="宋体" w:eastAsia="宋体" w:cs="宋体"/>
                <w:b w:val="0"/>
                <w:i w:val="0"/>
                <w:color w:val="000000"/>
                <w:sz w:val="14"/>
              </w:rPr>
              <w:t xml:space="preserve">  邮电费</w:t>
            </w:r>
          </w:p>
        </w:tc>
        <w:tc>
          <w:tcPr>
            <w:tcW w:w="1020" w:type="dxa"/>
            <w:vAlign w:val="center"/>
          </w:tcPr>
          <w:p w14:paraId="74736A33">
            <w:pPr>
              <w:jc w:val="right"/>
            </w:pPr>
            <w:r>
              <w:rPr>
                <w:rFonts w:ascii="宋体" w:hAnsi="宋体" w:eastAsia="宋体" w:cs="宋体"/>
                <w:b w:val="0"/>
                <w:i w:val="0"/>
                <w:color w:val="000000"/>
                <w:sz w:val="14"/>
              </w:rPr>
              <w:t>6.00</w:t>
            </w:r>
          </w:p>
        </w:tc>
        <w:tc>
          <w:tcPr>
            <w:tcW w:w="540" w:type="dxa"/>
            <w:vAlign w:val="center"/>
          </w:tcPr>
          <w:p w14:paraId="39CB4088">
            <w:pPr>
              <w:jc w:val="center"/>
            </w:pPr>
            <w:r>
              <w:rPr>
                <w:rFonts w:ascii="宋体" w:hAnsi="宋体" w:eastAsia="宋体" w:cs="宋体"/>
                <w:b w:val="0"/>
                <w:i w:val="0"/>
                <w:color w:val="000000"/>
                <w:sz w:val="14"/>
              </w:rPr>
              <w:t>31005</w:t>
            </w:r>
          </w:p>
        </w:tc>
        <w:tc>
          <w:tcPr>
            <w:tcW w:w="2540" w:type="dxa"/>
            <w:vAlign w:val="center"/>
          </w:tcPr>
          <w:p w14:paraId="18456D80">
            <w:pPr>
              <w:jc w:val="left"/>
            </w:pPr>
            <w:r>
              <w:rPr>
                <w:rFonts w:ascii="宋体" w:hAnsi="宋体" w:eastAsia="宋体" w:cs="宋体"/>
                <w:b w:val="0"/>
                <w:i w:val="0"/>
                <w:color w:val="000000"/>
                <w:sz w:val="14"/>
              </w:rPr>
              <w:t xml:space="preserve">  基础设施建设</w:t>
            </w:r>
          </w:p>
        </w:tc>
        <w:tc>
          <w:tcPr>
            <w:tcW w:w="1032" w:type="dxa"/>
            <w:vAlign w:val="center"/>
          </w:tcPr>
          <w:p w14:paraId="2A886F32"/>
        </w:tc>
      </w:tr>
      <w:tr w14:paraId="01B06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B6E618">
            <w:pPr>
              <w:jc w:val="center"/>
            </w:pPr>
            <w:r>
              <w:rPr>
                <w:rFonts w:ascii="宋体" w:hAnsi="宋体" w:eastAsia="宋体" w:cs="宋体"/>
                <w:b w:val="0"/>
                <w:i w:val="0"/>
                <w:color w:val="000000"/>
                <w:sz w:val="14"/>
              </w:rPr>
              <w:t>30110</w:t>
            </w:r>
          </w:p>
        </w:tc>
        <w:tc>
          <w:tcPr>
            <w:tcW w:w="1980" w:type="dxa"/>
            <w:vAlign w:val="center"/>
          </w:tcPr>
          <w:p w14:paraId="77D51C6C">
            <w:pPr>
              <w:jc w:val="left"/>
            </w:pPr>
            <w:r>
              <w:rPr>
                <w:rFonts w:ascii="宋体" w:hAnsi="宋体" w:eastAsia="宋体" w:cs="宋体"/>
                <w:b w:val="0"/>
                <w:i w:val="0"/>
                <w:color w:val="000000"/>
                <w:sz w:val="14"/>
              </w:rPr>
              <w:t xml:space="preserve">  职工基本医疗保险缴费</w:t>
            </w:r>
          </w:p>
        </w:tc>
        <w:tc>
          <w:tcPr>
            <w:tcW w:w="1020" w:type="dxa"/>
            <w:vAlign w:val="center"/>
          </w:tcPr>
          <w:p w14:paraId="1634A162">
            <w:pPr>
              <w:jc w:val="right"/>
            </w:pPr>
            <w:r>
              <w:rPr>
                <w:rFonts w:ascii="宋体" w:hAnsi="宋体" w:eastAsia="宋体" w:cs="宋体"/>
                <w:b w:val="0"/>
                <w:i w:val="0"/>
                <w:color w:val="000000"/>
                <w:sz w:val="14"/>
              </w:rPr>
              <w:t>31.03</w:t>
            </w:r>
          </w:p>
        </w:tc>
        <w:tc>
          <w:tcPr>
            <w:tcW w:w="540" w:type="dxa"/>
            <w:vAlign w:val="center"/>
          </w:tcPr>
          <w:p w14:paraId="7B066309">
            <w:pPr>
              <w:jc w:val="center"/>
            </w:pPr>
            <w:r>
              <w:rPr>
                <w:rFonts w:ascii="宋体" w:hAnsi="宋体" w:eastAsia="宋体" w:cs="宋体"/>
                <w:b w:val="0"/>
                <w:i w:val="0"/>
                <w:color w:val="000000"/>
                <w:sz w:val="14"/>
              </w:rPr>
              <w:t>30208</w:t>
            </w:r>
          </w:p>
        </w:tc>
        <w:tc>
          <w:tcPr>
            <w:tcW w:w="1560" w:type="dxa"/>
            <w:vAlign w:val="center"/>
          </w:tcPr>
          <w:p w14:paraId="7D3A9C68">
            <w:pPr>
              <w:jc w:val="left"/>
            </w:pPr>
            <w:r>
              <w:rPr>
                <w:rFonts w:ascii="宋体" w:hAnsi="宋体" w:eastAsia="宋体" w:cs="宋体"/>
                <w:b w:val="0"/>
                <w:i w:val="0"/>
                <w:color w:val="000000"/>
                <w:sz w:val="14"/>
              </w:rPr>
              <w:t xml:space="preserve">  取暖费</w:t>
            </w:r>
          </w:p>
        </w:tc>
        <w:tc>
          <w:tcPr>
            <w:tcW w:w="1020" w:type="dxa"/>
            <w:vAlign w:val="center"/>
          </w:tcPr>
          <w:p w14:paraId="12929E39">
            <w:pPr>
              <w:jc w:val="right"/>
            </w:pPr>
            <w:r>
              <w:rPr>
                <w:rFonts w:ascii="宋体" w:hAnsi="宋体" w:eastAsia="宋体" w:cs="宋体"/>
                <w:b w:val="0"/>
                <w:i w:val="0"/>
                <w:color w:val="000000"/>
                <w:sz w:val="14"/>
              </w:rPr>
              <w:t>28.59</w:t>
            </w:r>
          </w:p>
        </w:tc>
        <w:tc>
          <w:tcPr>
            <w:tcW w:w="540" w:type="dxa"/>
            <w:vAlign w:val="center"/>
          </w:tcPr>
          <w:p w14:paraId="2F56903A">
            <w:pPr>
              <w:jc w:val="center"/>
            </w:pPr>
            <w:r>
              <w:rPr>
                <w:rFonts w:ascii="宋体" w:hAnsi="宋体" w:eastAsia="宋体" w:cs="宋体"/>
                <w:b w:val="0"/>
                <w:i w:val="0"/>
                <w:color w:val="000000"/>
                <w:sz w:val="14"/>
              </w:rPr>
              <w:t>31006</w:t>
            </w:r>
          </w:p>
        </w:tc>
        <w:tc>
          <w:tcPr>
            <w:tcW w:w="2540" w:type="dxa"/>
            <w:vAlign w:val="center"/>
          </w:tcPr>
          <w:p w14:paraId="34A2366A">
            <w:pPr>
              <w:jc w:val="left"/>
            </w:pPr>
            <w:r>
              <w:rPr>
                <w:rFonts w:ascii="宋体" w:hAnsi="宋体" w:eastAsia="宋体" w:cs="宋体"/>
                <w:b w:val="0"/>
                <w:i w:val="0"/>
                <w:color w:val="000000"/>
                <w:sz w:val="14"/>
              </w:rPr>
              <w:t xml:space="preserve">  大型修缮</w:t>
            </w:r>
          </w:p>
        </w:tc>
        <w:tc>
          <w:tcPr>
            <w:tcW w:w="1032" w:type="dxa"/>
            <w:vAlign w:val="center"/>
          </w:tcPr>
          <w:p w14:paraId="4E954618"/>
        </w:tc>
      </w:tr>
      <w:tr w14:paraId="5152C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C26991">
            <w:pPr>
              <w:jc w:val="center"/>
            </w:pPr>
            <w:r>
              <w:rPr>
                <w:rFonts w:ascii="宋体" w:hAnsi="宋体" w:eastAsia="宋体" w:cs="宋体"/>
                <w:b w:val="0"/>
                <w:i w:val="0"/>
                <w:color w:val="000000"/>
                <w:sz w:val="14"/>
              </w:rPr>
              <w:t>30111</w:t>
            </w:r>
          </w:p>
        </w:tc>
        <w:tc>
          <w:tcPr>
            <w:tcW w:w="1980" w:type="dxa"/>
            <w:vAlign w:val="center"/>
          </w:tcPr>
          <w:p w14:paraId="5902FC57">
            <w:pPr>
              <w:jc w:val="left"/>
            </w:pPr>
            <w:r>
              <w:rPr>
                <w:rFonts w:ascii="宋体" w:hAnsi="宋体" w:eastAsia="宋体" w:cs="宋体"/>
                <w:b w:val="0"/>
                <w:i w:val="0"/>
                <w:color w:val="000000"/>
                <w:sz w:val="14"/>
              </w:rPr>
              <w:t xml:space="preserve">  公务员医疗补助缴费</w:t>
            </w:r>
          </w:p>
        </w:tc>
        <w:tc>
          <w:tcPr>
            <w:tcW w:w="1020" w:type="dxa"/>
            <w:vAlign w:val="center"/>
          </w:tcPr>
          <w:p w14:paraId="4F4CA460"/>
        </w:tc>
        <w:tc>
          <w:tcPr>
            <w:tcW w:w="540" w:type="dxa"/>
            <w:vAlign w:val="center"/>
          </w:tcPr>
          <w:p w14:paraId="017162F7">
            <w:pPr>
              <w:jc w:val="center"/>
            </w:pPr>
            <w:r>
              <w:rPr>
                <w:rFonts w:ascii="宋体" w:hAnsi="宋体" w:eastAsia="宋体" w:cs="宋体"/>
                <w:b w:val="0"/>
                <w:i w:val="0"/>
                <w:color w:val="000000"/>
                <w:sz w:val="14"/>
              </w:rPr>
              <w:t>30209</w:t>
            </w:r>
          </w:p>
        </w:tc>
        <w:tc>
          <w:tcPr>
            <w:tcW w:w="1560" w:type="dxa"/>
            <w:vAlign w:val="center"/>
          </w:tcPr>
          <w:p w14:paraId="364CFCBA">
            <w:pPr>
              <w:jc w:val="left"/>
            </w:pPr>
            <w:r>
              <w:rPr>
                <w:rFonts w:ascii="宋体" w:hAnsi="宋体" w:eastAsia="宋体" w:cs="宋体"/>
                <w:b w:val="0"/>
                <w:i w:val="0"/>
                <w:color w:val="000000"/>
                <w:sz w:val="14"/>
              </w:rPr>
              <w:t xml:space="preserve">  物业管理费</w:t>
            </w:r>
          </w:p>
        </w:tc>
        <w:tc>
          <w:tcPr>
            <w:tcW w:w="1020" w:type="dxa"/>
            <w:vAlign w:val="center"/>
          </w:tcPr>
          <w:p w14:paraId="2F7701F4"/>
        </w:tc>
        <w:tc>
          <w:tcPr>
            <w:tcW w:w="540" w:type="dxa"/>
            <w:vAlign w:val="center"/>
          </w:tcPr>
          <w:p w14:paraId="51236339">
            <w:pPr>
              <w:jc w:val="center"/>
            </w:pPr>
            <w:r>
              <w:rPr>
                <w:rFonts w:ascii="宋体" w:hAnsi="宋体" w:eastAsia="宋体" w:cs="宋体"/>
                <w:b w:val="0"/>
                <w:i w:val="0"/>
                <w:color w:val="000000"/>
                <w:sz w:val="14"/>
              </w:rPr>
              <w:t>31007</w:t>
            </w:r>
          </w:p>
        </w:tc>
        <w:tc>
          <w:tcPr>
            <w:tcW w:w="2540" w:type="dxa"/>
            <w:vAlign w:val="center"/>
          </w:tcPr>
          <w:p w14:paraId="544C7ABF">
            <w:pPr>
              <w:jc w:val="left"/>
            </w:pPr>
            <w:r>
              <w:rPr>
                <w:rFonts w:ascii="宋体" w:hAnsi="宋体" w:eastAsia="宋体" w:cs="宋体"/>
                <w:b w:val="0"/>
                <w:i w:val="0"/>
                <w:color w:val="000000"/>
                <w:sz w:val="14"/>
              </w:rPr>
              <w:t xml:space="preserve">  信息网络及软件购置更新</w:t>
            </w:r>
          </w:p>
        </w:tc>
        <w:tc>
          <w:tcPr>
            <w:tcW w:w="1032" w:type="dxa"/>
            <w:vAlign w:val="center"/>
          </w:tcPr>
          <w:p w14:paraId="22074A22"/>
        </w:tc>
      </w:tr>
      <w:tr w14:paraId="529A7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FFD010">
            <w:pPr>
              <w:jc w:val="center"/>
            </w:pPr>
            <w:r>
              <w:rPr>
                <w:rFonts w:ascii="宋体" w:hAnsi="宋体" w:eastAsia="宋体" w:cs="宋体"/>
                <w:b w:val="0"/>
                <w:i w:val="0"/>
                <w:color w:val="000000"/>
                <w:sz w:val="14"/>
              </w:rPr>
              <w:t>30112</w:t>
            </w:r>
          </w:p>
        </w:tc>
        <w:tc>
          <w:tcPr>
            <w:tcW w:w="1980" w:type="dxa"/>
            <w:vAlign w:val="center"/>
          </w:tcPr>
          <w:p w14:paraId="6A8B4F3C">
            <w:pPr>
              <w:jc w:val="left"/>
            </w:pPr>
            <w:r>
              <w:rPr>
                <w:rFonts w:ascii="宋体" w:hAnsi="宋体" w:eastAsia="宋体" w:cs="宋体"/>
                <w:b w:val="0"/>
                <w:i w:val="0"/>
                <w:color w:val="000000"/>
                <w:sz w:val="14"/>
              </w:rPr>
              <w:t xml:space="preserve">  其他社会保障缴费</w:t>
            </w:r>
          </w:p>
        </w:tc>
        <w:tc>
          <w:tcPr>
            <w:tcW w:w="1020" w:type="dxa"/>
            <w:vAlign w:val="center"/>
          </w:tcPr>
          <w:p w14:paraId="6D662B49">
            <w:pPr>
              <w:jc w:val="right"/>
            </w:pPr>
            <w:r>
              <w:rPr>
                <w:rFonts w:ascii="宋体" w:hAnsi="宋体" w:eastAsia="宋体" w:cs="宋体"/>
                <w:b w:val="0"/>
                <w:i w:val="0"/>
                <w:color w:val="000000"/>
                <w:sz w:val="14"/>
              </w:rPr>
              <w:t>2.94</w:t>
            </w:r>
          </w:p>
        </w:tc>
        <w:tc>
          <w:tcPr>
            <w:tcW w:w="540" w:type="dxa"/>
            <w:vAlign w:val="center"/>
          </w:tcPr>
          <w:p w14:paraId="5D758F45">
            <w:pPr>
              <w:jc w:val="center"/>
            </w:pPr>
            <w:r>
              <w:rPr>
                <w:rFonts w:ascii="宋体" w:hAnsi="宋体" w:eastAsia="宋体" w:cs="宋体"/>
                <w:b w:val="0"/>
                <w:i w:val="0"/>
                <w:color w:val="000000"/>
                <w:sz w:val="14"/>
              </w:rPr>
              <w:t>30211</w:t>
            </w:r>
          </w:p>
        </w:tc>
        <w:tc>
          <w:tcPr>
            <w:tcW w:w="1560" w:type="dxa"/>
            <w:vAlign w:val="center"/>
          </w:tcPr>
          <w:p w14:paraId="0C22E392">
            <w:pPr>
              <w:jc w:val="left"/>
            </w:pPr>
            <w:r>
              <w:rPr>
                <w:rFonts w:ascii="宋体" w:hAnsi="宋体" w:eastAsia="宋体" w:cs="宋体"/>
                <w:b w:val="0"/>
                <w:i w:val="0"/>
                <w:color w:val="000000"/>
                <w:sz w:val="14"/>
              </w:rPr>
              <w:t xml:space="preserve">  差旅费</w:t>
            </w:r>
          </w:p>
        </w:tc>
        <w:tc>
          <w:tcPr>
            <w:tcW w:w="1020" w:type="dxa"/>
            <w:vAlign w:val="center"/>
          </w:tcPr>
          <w:p w14:paraId="6DD9C629"/>
        </w:tc>
        <w:tc>
          <w:tcPr>
            <w:tcW w:w="540" w:type="dxa"/>
            <w:vAlign w:val="center"/>
          </w:tcPr>
          <w:p w14:paraId="70F4C89A">
            <w:pPr>
              <w:jc w:val="center"/>
            </w:pPr>
            <w:r>
              <w:rPr>
                <w:rFonts w:ascii="宋体" w:hAnsi="宋体" w:eastAsia="宋体" w:cs="宋体"/>
                <w:b w:val="0"/>
                <w:i w:val="0"/>
                <w:color w:val="000000"/>
                <w:sz w:val="14"/>
              </w:rPr>
              <w:t>31008</w:t>
            </w:r>
          </w:p>
        </w:tc>
        <w:tc>
          <w:tcPr>
            <w:tcW w:w="2540" w:type="dxa"/>
            <w:vAlign w:val="center"/>
          </w:tcPr>
          <w:p w14:paraId="41A044B6">
            <w:pPr>
              <w:jc w:val="left"/>
            </w:pPr>
            <w:r>
              <w:rPr>
                <w:rFonts w:ascii="宋体" w:hAnsi="宋体" w:eastAsia="宋体" w:cs="宋体"/>
                <w:b w:val="0"/>
                <w:i w:val="0"/>
                <w:color w:val="000000"/>
                <w:sz w:val="14"/>
              </w:rPr>
              <w:t xml:space="preserve">  物资储备</w:t>
            </w:r>
          </w:p>
        </w:tc>
        <w:tc>
          <w:tcPr>
            <w:tcW w:w="1032" w:type="dxa"/>
            <w:vAlign w:val="center"/>
          </w:tcPr>
          <w:p w14:paraId="78EBF450"/>
        </w:tc>
      </w:tr>
      <w:tr w14:paraId="1402D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BDFB91">
            <w:pPr>
              <w:jc w:val="center"/>
            </w:pPr>
            <w:r>
              <w:rPr>
                <w:rFonts w:ascii="宋体" w:hAnsi="宋体" w:eastAsia="宋体" w:cs="宋体"/>
                <w:b w:val="0"/>
                <w:i w:val="0"/>
                <w:color w:val="000000"/>
                <w:sz w:val="14"/>
              </w:rPr>
              <w:t>30113</w:t>
            </w:r>
          </w:p>
        </w:tc>
        <w:tc>
          <w:tcPr>
            <w:tcW w:w="1980" w:type="dxa"/>
            <w:vAlign w:val="center"/>
          </w:tcPr>
          <w:p w14:paraId="6FB9BC2F">
            <w:pPr>
              <w:jc w:val="left"/>
            </w:pPr>
            <w:r>
              <w:rPr>
                <w:rFonts w:ascii="宋体" w:hAnsi="宋体" w:eastAsia="宋体" w:cs="宋体"/>
                <w:b w:val="0"/>
                <w:i w:val="0"/>
                <w:color w:val="000000"/>
                <w:sz w:val="14"/>
              </w:rPr>
              <w:t xml:space="preserve">  住房公积金</w:t>
            </w:r>
          </w:p>
        </w:tc>
        <w:tc>
          <w:tcPr>
            <w:tcW w:w="1020" w:type="dxa"/>
            <w:vAlign w:val="center"/>
          </w:tcPr>
          <w:p w14:paraId="30A93A5F">
            <w:pPr>
              <w:jc w:val="right"/>
            </w:pPr>
            <w:r>
              <w:rPr>
                <w:rFonts w:ascii="宋体" w:hAnsi="宋体" w:eastAsia="宋体" w:cs="宋体"/>
                <w:b w:val="0"/>
                <w:i w:val="0"/>
                <w:color w:val="000000"/>
                <w:sz w:val="14"/>
              </w:rPr>
              <w:t>73.95</w:t>
            </w:r>
          </w:p>
        </w:tc>
        <w:tc>
          <w:tcPr>
            <w:tcW w:w="540" w:type="dxa"/>
            <w:vAlign w:val="center"/>
          </w:tcPr>
          <w:p w14:paraId="2AEEEF96">
            <w:pPr>
              <w:jc w:val="center"/>
            </w:pPr>
            <w:r>
              <w:rPr>
                <w:rFonts w:ascii="宋体" w:hAnsi="宋体" w:eastAsia="宋体" w:cs="宋体"/>
                <w:b w:val="0"/>
                <w:i w:val="0"/>
                <w:color w:val="000000"/>
                <w:sz w:val="14"/>
              </w:rPr>
              <w:t>30212</w:t>
            </w:r>
          </w:p>
        </w:tc>
        <w:tc>
          <w:tcPr>
            <w:tcW w:w="1560" w:type="dxa"/>
            <w:vAlign w:val="center"/>
          </w:tcPr>
          <w:p w14:paraId="240876E1">
            <w:pPr>
              <w:jc w:val="left"/>
            </w:pPr>
            <w:r>
              <w:rPr>
                <w:rFonts w:ascii="宋体" w:hAnsi="宋体" w:eastAsia="宋体" w:cs="宋体"/>
                <w:b w:val="0"/>
                <w:i w:val="0"/>
                <w:color w:val="000000"/>
                <w:sz w:val="14"/>
              </w:rPr>
              <w:t xml:space="preserve">  因公出国（境）费用</w:t>
            </w:r>
          </w:p>
        </w:tc>
        <w:tc>
          <w:tcPr>
            <w:tcW w:w="1020" w:type="dxa"/>
            <w:vAlign w:val="center"/>
          </w:tcPr>
          <w:p w14:paraId="685ABD2B"/>
        </w:tc>
        <w:tc>
          <w:tcPr>
            <w:tcW w:w="540" w:type="dxa"/>
            <w:vAlign w:val="center"/>
          </w:tcPr>
          <w:p w14:paraId="16642AD2">
            <w:pPr>
              <w:jc w:val="center"/>
            </w:pPr>
            <w:r>
              <w:rPr>
                <w:rFonts w:ascii="宋体" w:hAnsi="宋体" w:eastAsia="宋体" w:cs="宋体"/>
                <w:b w:val="0"/>
                <w:i w:val="0"/>
                <w:color w:val="000000"/>
                <w:sz w:val="14"/>
              </w:rPr>
              <w:t>31009</w:t>
            </w:r>
          </w:p>
        </w:tc>
        <w:tc>
          <w:tcPr>
            <w:tcW w:w="2540" w:type="dxa"/>
            <w:vAlign w:val="center"/>
          </w:tcPr>
          <w:p w14:paraId="4D933660">
            <w:pPr>
              <w:jc w:val="left"/>
            </w:pPr>
            <w:r>
              <w:rPr>
                <w:rFonts w:ascii="宋体" w:hAnsi="宋体" w:eastAsia="宋体" w:cs="宋体"/>
                <w:b w:val="0"/>
                <w:i w:val="0"/>
                <w:color w:val="000000"/>
                <w:sz w:val="14"/>
              </w:rPr>
              <w:t xml:space="preserve">  土地补偿</w:t>
            </w:r>
          </w:p>
        </w:tc>
        <w:tc>
          <w:tcPr>
            <w:tcW w:w="1032" w:type="dxa"/>
            <w:vAlign w:val="center"/>
          </w:tcPr>
          <w:p w14:paraId="194B3084"/>
        </w:tc>
      </w:tr>
      <w:tr w14:paraId="7B946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86C9C7">
            <w:pPr>
              <w:jc w:val="center"/>
            </w:pPr>
            <w:r>
              <w:rPr>
                <w:rFonts w:ascii="宋体" w:hAnsi="宋体" w:eastAsia="宋体" w:cs="宋体"/>
                <w:b w:val="0"/>
                <w:i w:val="0"/>
                <w:color w:val="000000"/>
                <w:sz w:val="14"/>
              </w:rPr>
              <w:t>30114</w:t>
            </w:r>
          </w:p>
        </w:tc>
        <w:tc>
          <w:tcPr>
            <w:tcW w:w="1980" w:type="dxa"/>
            <w:vAlign w:val="center"/>
          </w:tcPr>
          <w:p w14:paraId="117278D0">
            <w:pPr>
              <w:jc w:val="left"/>
            </w:pPr>
            <w:r>
              <w:rPr>
                <w:rFonts w:ascii="宋体" w:hAnsi="宋体" w:eastAsia="宋体" w:cs="宋体"/>
                <w:b w:val="0"/>
                <w:i w:val="0"/>
                <w:color w:val="000000"/>
                <w:sz w:val="14"/>
              </w:rPr>
              <w:t xml:space="preserve">  医疗费</w:t>
            </w:r>
          </w:p>
        </w:tc>
        <w:tc>
          <w:tcPr>
            <w:tcW w:w="1020" w:type="dxa"/>
            <w:vAlign w:val="center"/>
          </w:tcPr>
          <w:p w14:paraId="3324C9C4"/>
        </w:tc>
        <w:tc>
          <w:tcPr>
            <w:tcW w:w="540" w:type="dxa"/>
            <w:vAlign w:val="center"/>
          </w:tcPr>
          <w:p w14:paraId="74BAB72D">
            <w:pPr>
              <w:jc w:val="center"/>
            </w:pPr>
            <w:r>
              <w:rPr>
                <w:rFonts w:ascii="宋体" w:hAnsi="宋体" w:eastAsia="宋体" w:cs="宋体"/>
                <w:b w:val="0"/>
                <w:i w:val="0"/>
                <w:color w:val="000000"/>
                <w:sz w:val="14"/>
              </w:rPr>
              <w:t>30213</w:t>
            </w:r>
          </w:p>
        </w:tc>
        <w:tc>
          <w:tcPr>
            <w:tcW w:w="1560" w:type="dxa"/>
            <w:vAlign w:val="center"/>
          </w:tcPr>
          <w:p w14:paraId="78118D60">
            <w:pPr>
              <w:jc w:val="left"/>
            </w:pPr>
            <w:r>
              <w:rPr>
                <w:rFonts w:ascii="宋体" w:hAnsi="宋体" w:eastAsia="宋体" w:cs="宋体"/>
                <w:b w:val="0"/>
                <w:i w:val="0"/>
                <w:color w:val="000000"/>
                <w:sz w:val="14"/>
              </w:rPr>
              <w:t xml:space="preserve">  维修（护）费</w:t>
            </w:r>
          </w:p>
        </w:tc>
        <w:tc>
          <w:tcPr>
            <w:tcW w:w="1020" w:type="dxa"/>
            <w:vAlign w:val="center"/>
          </w:tcPr>
          <w:p w14:paraId="0DF6ABD6"/>
        </w:tc>
        <w:tc>
          <w:tcPr>
            <w:tcW w:w="540" w:type="dxa"/>
            <w:vAlign w:val="center"/>
          </w:tcPr>
          <w:p w14:paraId="35BB3B1B">
            <w:pPr>
              <w:jc w:val="center"/>
            </w:pPr>
            <w:r>
              <w:rPr>
                <w:rFonts w:ascii="宋体" w:hAnsi="宋体" w:eastAsia="宋体" w:cs="宋体"/>
                <w:b w:val="0"/>
                <w:i w:val="0"/>
                <w:color w:val="000000"/>
                <w:sz w:val="14"/>
              </w:rPr>
              <w:t>31010</w:t>
            </w:r>
          </w:p>
        </w:tc>
        <w:tc>
          <w:tcPr>
            <w:tcW w:w="2540" w:type="dxa"/>
            <w:vAlign w:val="center"/>
          </w:tcPr>
          <w:p w14:paraId="0688EE0E">
            <w:pPr>
              <w:jc w:val="left"/>
            </w:pPr>
            <w:r>
              <w:rPr>
                <w:rFonts w:ascii="宋体" w:hAnsi="宋体" w:eastAsia="宋体" w:cs="宋体"/>
                <w:b w:val="0"/>
                <w:i w:val="0"/>
                <w:color w:val="000000"/>
                <w:sz w:val="14"/>
              </w:rPr>
              <w:t xml:space="preserve">  安置补助</w:t>
            </w:r>
          </w:p>
        </w:tc>
        <w:tc>
          <w:tcPr>
            <w:tcW w:w="1032" w:type="dxa"/>
            <w:vAlign w:val="center"/>
          </w:tcPr>
          <w:p w14:paraId="1D2EEEBD"/>
        </w:tc>
      </w:tr>
      <w:tr w14:paraId="29ACF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7D6088">
            <w:pPr>
              <w:jc w:val="center"/>
            </w:pPr>
            <w:r>
              <w:rPr>
                <w:rFonts w:ascii="宋体" w:hAnsi="宋体" w:eastAsia="宋体" w:cs="宋体"/>
                <w:b w:val="0"/>
                <w:i w:val="0"/>
                <w:color w:val="000000"/>
                <w:sz w:val="14"/>
              </w:rPr>
              <w:t>30199</w:t>
            </w:r>
          </w:p>
        </w:tc>
        <w:tc>
          <w:tcPr>
            <w:tcW w:w="1980" w:type="dxa"/>
            <w:vAlign w:val="center"/>
          </w:tcPr>
          <w:p w14:paraId="01F36BF7">
            <w:pPr>
              <w:jc w:val="left"/>
            </w:pPr>
            <w:r>
              <w:rPr>
                <w:rFonts w:ascii="宋体" w:hAnsi="宋体" w:eastAsia="宋体" w:cs="宋体"/>
                <w:b w:val="0"/>
                <w:i w:val="0"/>
                <w:color w:val="000000"/>
                <w:sz w:val="14"/>
              </w:rPr>
              <w:t xml:space="preserve">  其他工资福利支出</w:t>
            </w:r>
          </w:p>
        </w:tc>
        <w:tc>
          <w:tcPr>
            <w:tcW w:w="1020" w:type="dxa"/>
            <w:vAlign w:val="center"/>
          </w:tcPr>
          <w:p w14:paraId="7C1D3306">
            <w:pPr>
              <w:jc w:val="right"/>
            </w:pPr>
            <w:r>
              <w:rPr>
                <w:rFonts w:ascii="宋体" w:hAnsi="宋体" w:eastAsia="宋体" w:cs="宋体"/>
                <w:b w:val="0"/>
                <w:i w:val="0"/>
                <w:color w:val="000000"/>
                <w:sz w:val="14"/>
              </w:rPr>
              <w:t>121.28</w:t>
            </w:r>
          </w:p>
        </w:tc>
        <w:tc>
          <w:tcPr>
            <w:tcW w:w="540" w:type="dxa"/>
            <w:vAlign w:val="center"/>
          </w:tcPr>
          <w:p w14:paraId="04C091B1">
            <w:pPr>
              <w:jc w:val="center"/>
            </w:pPr>
            <w:r>
              <w:rPr>
                <w:rFonts w:ascii="宋体" w:hAnsi="宋体" w:eastAsia="宋体" w:cs="宋体"/>
                <w:b w:val="0"/>
                <w:i w:val="0"/>
                <w:color w:val="000000"/>
                <w:sz w:val="14"/>
              </w:rPr>
              <w:t>30214</w:t>
            </w:r>
          </w:p>
        </w:tc>
        <w:tc>
          <w:tcPr>
            <w:tcW w:w="1560" w:type="dxa"/>
            <w:vAlign w:val="center"/>
          </w:tcPr>
          <w:p w14:paraId="4B50E809">
            <w:pPr>
              <w:jc w:val="left"/>
            </w:pPr>
            <w:r>
              <w:rPr>
                <w:rFonts w:ascii="宋体" w:hAnsi="宋体" w:eastAsia="宋体" w:cs="宋体"/>
                <w:b w:val="0"/>
                <w:i w:val="0"/>
                <w:color w:val="000000"/>
                <w:sz w:val="14"/>
              </w:rPr>
              <w:t xml:space="preserve">  租赁费</w:t>
            </w:r>
          </w:p>
        </w:tc>
        <w:tc>
          <w:tcPr>
            <w:tcW w:w="1020" w:type="dxa"/>
            <w:vAlign w:val="center"/>
          </w:tcPr>
          <w:p w14:paraId="3FA305B1"/>
        </w:tc>
        <w:tc>
          <w:tcPr>
            <w:tcW w:w="540" w:type="dxa"/>
            <w:vAlign w:val="center"/>
          </w:tcPr>
          <w:p w14:paraId="185C283C">
            <w:pPr>
              <w:jc w:val="center"/>
            </w:pPr>
            <w:r>
              <w:rPr>
                <w:rFonts w:ascii="宋体" w:hAnsi="宋体" w:eastAsia="宋体" w:cs="宋体"/>
                <w:b w:val="0"/>
                <w:i w:val="0"/>
                <w:color w:val="000000"/>
                <w:sz w:val="14"/>
              </w:rPr>
              <w:t>31011</w:t>
            </w:r>
          </w:p>
        </w:tc>
        <w:tc>
          <w:tcPr>
            <w:tcW w:w="2540" w:type="dxa"/>
            <w:vAlign w:val="center"/>
          </w:tcPr>
          <w:p w14:paraId="43E9EA7D">
            <w:pPr>
              <w:jc w:val="left"/>
            </w:pPr>
            <w:r>
              <w:rPr>
                <w:rFonts w:ascii="宋体" w:hAnsi="宋体" w:eastAsia="宋体" w:cs="宋体"/>
                <w:b w:val="0"/>
                <w:i w:val="0"/>
                <w:color w:val="000000"/>
                <w:sz w:val="14"/>
              </w:rPr>
              <w:t xml:space="preserve">  地上附着物和青苗补偿</w:t>
            </w:r>
          </w:p>
        </w:tc>
        <w:tc>
          <w:tcPr>
            <w:tcW w:w="1032" w:type="dxa"/>
            <w:vAlign w:val="center"/>
          </w:tcPr>
          <w:p w14:paraId="60718A79"/>
        </w:tc>
      </w:tr>
      <w:tr w14:paraId="62E71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B7AC89">
            <w:pPr>
              <w:jc w:val="left"/>
            </w:pPr>
            <w:r>
              <w:rPr>
                <w:rFonts w:ascii="宋体" w:hAnsi="宋体" w:eastAsia="宋体" w:cs="宋体"/>
                <w:b w:val="0"/>
                <w:i w:val="0"/>
                <w:color w:val="000000"/>
                <w:sz w:val="14"/>
              </w:rPr>
              <w:t>303</w:t>
            </w:r>
          </w:p>
        </w:tc>
        <w:tc>
          <w:tcPr>
            <w:tcW w:w="1980" w:type="dxa"/>
            <w:vAlign w:val="center"/>
          </w:tcPr>
          <w:p w14:paraId="39D4E12A">
            <w:pPr>
              <w:jc w:val="left"/>
            </w:pPr>
            <w:r>
              <w:rPr>
                <w:rFonts w:ascii="宋体" w:hAnsi="宋体" w:eastAsia="宋体" w:cs="宋体"/>
                <w:b w:val="0"/>
                <w:i w:val="0"/>
                <w:color w:val="000000"/>
                <w:sz w:val="14"/>
              </w:rPr>
              <w:t>对个人和家庭的补助</w:t>
            </w:r>
          </w:p>
        </w:tc>
        <w:tc>
          <w:tcPr>
            <w:tcW w:w="1020" w:type="dxa"/>
            <w:vAlign w:val="center"/>
          </w:tcPr>
          <w:p w14:paraId="3B32072B">
            <w:pPr>
              <w:jc w:val="right"/>
            </w:pPr>
            <w:r>
              <w:rPr>
                <w:rFonts w:ascii="宋体" w:hAnsi="宋体" w:eastAsia="宋体" w:cs="宋体"/>
                <w:b w:val="0"/>
                <w:i w:val="0"/>
                <w:color w:val="000000"/>
                <w:sz w:val="14"/>
              </w:rPr>
              <w:t>21.53</w:t>
            </w:r>
          </w:p>
        </w:tc>
        <w:tc>
          <w:tcPr>
            <w:tcW w:w="540" w:type="dxa"/>
            <w:vAlign w:val="center"/>
          </w:tcPr>
          <w:p w14:paraId="45354BBF">
            <w:pPr>
              <w:jc w:val="center"/>
            </w:pPr>
            <w:r>
              <w:rPr>
                <w:rFonts w:ascii="宋体" w:hAnsi="宋体" w:eastAsia="宋体" w:cs="宋体"/>
                <w:b w:val="0"/>
                <w:i w:val="0"/>
                <w:color w:val="000000"/>
                <w:sz w:val="14"/>
              </w:rPr>
              <w:t>30215</w:t>
            </w:r>
          </w:p>
        </w:tc>
        <w:tc>
          <w:tcPr>
            <w:tcW w:w="1560" w:type="dxa"/>
            <w:vAlign w:val="center"/>
          </w:tcPr>
          <w:p w14:paraId="1D2A5AEA">
            <w:pPr>
              <w:jc w:val="left"/>
            </w:pPr>
            <w:r>
              <w:rPr>
                <w:rFonts w:ascii="宋体" w:hAnsi="宋体" w:eastAsia="宋体" w:cs="宋体"/>
                <w:b w:val="0"/>
                <w:i w:val="0"/>
                <w:color w:val="000000"/>
                <w:sz w:val="14"/>
              </w:rPr>
              <w:t xml:space="preserve">  会议费</w:t>
            </w:r>
          </w:p>
        </w:tc>
        <w:tc>
          <w:tcPr>
            <w:tcW w:w="1020" w:type="dxa"/>
            <w:vAlign w:val="center"/>
          </w:tcPr>
          <w:p w14:paraId="5DC4D000"/>
        </w:tc>
        <w:tc>
          <w:tcPr>
            <w:tcW w:w="540" w:type="dxa"/>
            <w:vAlign w:val="center"/>
          </w:tcPr>
          <w:p w14:paraId="384575B5">
            <w:pPr>
              <w:jc w:val="center"/>
            </w:pPr>
            <w:r>
              <w:rPr>
                <w:rFonts w:ascii="宋体" w:hAnsi="宋体" w:eastAsia="宋体" w:cs="宋体"/>
                <w:b w:val="0"/>
                <w:i w:val="0"/>
                <w:color w:val="000000"/>
                <w:sz w:val="14"/>
              </w:rPr>
              <w:t>31012</w:t>
            </w:r>
          </w:p>
        </w:tc>
        <w:tc>
          <w:tcPr>
            <w:tcW w:w="2540" w:type="dxa"/>
            <w:vAlign w:val="center"/>
          </w:tcPr>
          <w:p w14:paraId="46BDF9A1">
            <w:pPr>
              <w:jc w:val="left"/>
            </w:pPr>
            <w:r>
              <w:rPr>
                <w:rFonts w:ascii="宋体" w:hAnsi="宋体" w:eastAsia="宋体" w:cs="宋体"/>
                <w:b w:val="0"/>
                <w:i w:val="0"/>
                <w:color w:val="000000"/>
                <w:sz w:val="14"/>
              </w:rPr>
              <w:t xml:space="preserve">  拆迁补偿</w:t>
            </w:r>
          </w:p>
        </w:tc>
        <w:tc>
          <w:tcPr>
            <w:tcW w:w="1032" w:type="dxa"/>
            <w:vAlign w:val="center"/>
          </w:tcPr>
          <w:p w14:paraId="3460BC7B"/>
        </w:tc>
      </w:tr>
      <w:tr w14:paraId="3462C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67FD8B">
            <w:pPr>
              <w:jc w:val="center"/>
            </w:pPr>
            <w:r>
              <w:rPr>
                <w:rFonts w:ascii="宋体" w:hAnsi="宋体" w:eastAsia="宋体" w:cs="宋体"/>
                <w:b w:val="0"/>
                <w:i w:val="0"/>
                <w:color w:val="000000"/>
                <w:sz w:val="14"/>
              </w:rPr>
              <w:t>30301</w:t>
            </w:r>
          </w:p>
        </w:tc>
        <w:tc>
          <w:tcPr>
            <w:tcW w:w="1980" w:type="dxa"/>
            <w:vAlign w:val="center"/>
          </w:tcPr>
          <w:p w14:paraId="5A8BA30D">
            <w:pPr>
              <w:jc w:val="left"/>
            </w:pPr>
            <w:r>
              <w:rPr>
                <w:rFonts w:ascii="宋体" w:hAnsi="宋体" w:eastAsia="宋体" w:cs="宋体"/>
                <w:b w:val="0"/>
                <w:i w:val="0"/>
                <w:color w:val="000000"/>
                <w:sz w:val="14"/>
              </w:rPr>
              <w:t xml:space="preserve">  离休费</w:t>
            </w:r>
          </w:p>
        </w:tc>
        <w:tc>
          <w:tcPr>
            <w:tcW w:w="1020" w:type="dxa"/>
            <w:vAlign w:val="center"/>
          </w:tcPr>
          <w:p w14:paraId="3289984E"/>
        </w:tc>
        <w:tc>
          <w:tcPr>
            <w:tcW w:w="540" w:type="dxa"/>
            <w:vAlign w:val="center"/>
          </w:tcPr>
          <w:p w14:paraId="0F386839">
            <w:pPr>
              <w:jc w:val="center"/>
            </w:pPr>
            <w:r>
              <w:rPr>
                <w:rFonts w:ascii="宋体" w:hAnsi="宋体" w:eastAsia="宋体" w:cs="宋体"/>
                <w:b w:val="0"/>
                <w:i w:val="0"/>
                <w:color w:val="000000"/>
                <w:sz w:val="14"/>
              </w:rPr>
              <w:t>30216</w:t>
            </w:r>
          </w:p>
        </w:tc>
        <w:tc>
          <w:tcPr>
            <w:tcW w:w="1560" w:type="dxa"/>
            <w:vAlign w:val="center"/>
          </w:tcPr>
          <w:p w14:paraId="68616F1F">
            <w:pPr>
              <w:jc w:val="left"/>
            </w:pPr>
            <w:r>
              <w:rPr>
                <w:rFonts w:ascii="宋体" w:hAnsi="宋体" w:eastAsia="宋体" w:cs="宋体"/>
                <w:b w:val="0"/>
                <w:i w:val="0"/>
                <w:color w:val="000000"/>
                <w:sz w:val="14"/>
              </w:rPr>
              <w:t xml:space="preserve">  培训费</w:t>
            </w:r>
          </w:p>
        </w:tc>
        <w:tc>
          <w:tcPr>
            <w:tcW w:w="1020" w:type="dxa"/>
            <w:vAlign w:val="center"/>
          </w:tcPr>
          <w:p w14:paraId="04FC9A4A"/>
        </w:tc>
        <w:tc>
          <w:tcPr>
            <w:tcW w:w="540" w:type="dxa"/>
            <w:vAlign w:val="center"/>
          </w:tcPr>
          <w:p w14:paraId="6328EC01">
            <w:pPr>
              <w:jc w:val="center"/>
            </w:pPr>
            <w:r>
              <w:rPr>
                <w:rFonts w:ascii="宋体" w:hAnsi="宋体" w:eastAsia="宋体" w:cs="宋体"/>
                <w:b w:val="0"/>
                <w:i w:val="0"/>
                <w:color w:val="000000"/>
                <w:sz w:val="14"/>
              </w:rPr>
              <w:t>31013</w:t>
            </w:r>
          </w:p>
        </w:tc>
        <w:tc>
          <w:tcPr>
            <w:tcW w:w="2540" w:type="dxa"/>
            <w:vAlign w:val="center"/>
          </w:tcPr>
          <w:p w14:paraId="232FA600">
            <w:pPr>
              <w:jc w:val="left"/>
            </w:pPr>
            <w:r>
              <w:rPr>
                <w:rFonts w:ascii="宋体" w:hAnsi="宋体" w:eastAsia="宋体" w:cs="宋体"/>
                <w:b w:val="0"/>
                <w:i w:val="0"/>
                <w:color w:val="000000"/>
                <w:sz w:val="14"/>
              </w:rPr>
              <w:t xml:space="preserve">  公务用车购置</w:t>
            </w:r>
          </w:p>
        </w:tc>
        <w:tc>
          <w:tcPr>
            <w:tcW w:w="1032" w:type="dxa"/>
            <w:vAlign w:val="center"/>
          </w:tcPr>
          <w:p w14:paraId="3B31D4A1"/>
        </w:tc>
      </w:tr>
      <w:tr w14:paraId="2962B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299D51">
            <w:pPr>
              <w:jc w:val="center"/>
            </w:pPr>
            <w:r>
              <w:rPr>
                <w:rFonts w:ascii="宋体" w:hAnsi="宋体" w:eastAsia="宋体" w:cs="宋体"/>
                <w:b w:val="0"/>
                <w:i w:val="0"/>
                <w:color w:val="000000"/>
                <w:sz w:val="14"/>
              </w:rPr>
              <w:t>30302</w:t>
            </w:r>
          </w:p>
        </w:tc>
        <w:tc>
          <w:tcPr>
            <w:tcW w:w="1980" w:type="dxa"/>
            <w:vAlign w:val="center"/>
          </w:tcPr>
          <w:p w14:paraId="0077491C">
            <w:pPr>
              <w:jc w:val="left"/>
            </w:pPr>
            <w:r>
              <w:rPr>
                <w:rFonts w:ascii="宋体" w:hAnsi="宋体" w:eastAsia="宋体" w:cs="宋体"/>
                <w:b w:val="0"/>
                <w:i w:val="0"/>
                <w:color w:val="000000"/>
                <w:sz w:val="14"/>
              </w:rPr>
              <w:t xml:space="preserve">  退休费</w:t>
            </w:r>
          </w:p>
        </w:tc>
        <w:tc>
          <w:tcPr>
            <w:tcW w:w="1020" w:type="dxa"/>
            <w:vAlign w:val="center"/>
          </w:tcPr>
          <w:p w14:paraId="169C3469">
            <w:pPr>
              <w:jc w:val="right"/>
            </w:pPr>
            <w:r>
              <w:rPr>
                <w:rFonts w:ascii="宋体" w:hAnsi="宋体" w:eastAsia="宋体" w:cs="宋体"/>
                <w:b w:val="0"/>
                <w:i w:val="0"/>
                <w:color w:val="000000"/>
                <w:sz w:val="14"/>
              </w:rPr>
              <w:t>7.14</w:t>
            </w:r>
          </w:p>
        </w:tc>
        <w:tc>
          <w:tcPr>
            <w:tcW w:w="540" w:type="dxa"/>
            <w:vAlign w:val="center"/>
          </w:tcPr>
          <w:p w14:paraId="6E863358">
            <w:pPr>
              <w:jc w:val="center"/>
            </w:pPr>
            <w:r>
              <w:rPr>
                <w:rFonts w:ascii="宋体" w:hAnsi="宋体" w:eastAsia="宋体" w:cs="宋体"/>
                <w:b w:val="0"/>
                <w:i w:val="0"/>
                <w:color w:val="000000"/>
                <w:sz w:val="14"/>
              </w:rPr>
              <w:t>30217</w:t>
            </w:r>
          </w:p>
        </w:tc>
        <w:tc>
          <w:tcPr>
            <w:tcW w:w="1560" w:type="dxa"/>
            <w:vAlign w:val="center"/>
          </w:tcPr>
          <w:p w14:paraId="4F499B4C">
            <w:pPr>
              <w:jc w:val="left"/>
            </w:pPr>
            <w:r>
              <w:rPr>
                <w:rFonts w:ascii="宋体" w:hAnsi="宋体" w:eastAsia="宋体" w:cs="宋体"/>
                <w:b w:val="0"/>
                <w:i w:val="0"/>
                <w:color w:val="000000"/>
                <w:sz w:val="14"/>
              </w:rPr>
              <w:t xml:space="preserve">  公务接待费</w:t>
            </w:r>
          </w:p>
        </w:tc>
        <w:tc>
          <w:tcPr>
            <w:tcW w:w="1020" w:type="dxa"/>
            <w:vAlign w:val="center"/>
          </w:tcPr>
          <w:p w14:paraId="10354A8E"/>
        </w:tc>
        <w:tc>
          <w:tcPr>
            <w:tcW w:w="540" w:type="dxa"/>
            <w:vAlign w:val="center"/>
          </w:tcPr>
          <w:p w14:paraId="4A8D7F43">
            <w:pPr>
              <w:jc w:val="center"/>
            </w:pPr>
            <w:r>
              <w:rPr>
                <w:rFonts w:ascii="宋体" w:hAnsi="宋体" w:eastAsia="宋体" w:cs="宋体"/>
                <w:b w:val="0"/>
                <w:i w:val="0"/>
                <w:color w:val="000000"/>
                <w:sz w:val="14"/>
              </w:rPr>
              <w:t>31019</w:t>
            </w:r>
          </w:p>
        </w:tc>
        <w:tc>
          <w:tcPr>
            <w:tcW w:w="2540" w:type="dxa"/>
            <w:vAlign w:val="center"/>
          </w:tcPr>
          <w:p w14:paraId="33DF5B6E">
            <w:pPr>
              <w:jc w:val="left"/>
            </w:pPr>
            <w:r>
              <w:rPr>
                <w:rFonts w:ascii="宋体" w:hAnsi="宋体" w:eastAsia="宋体" w:cs="宋体"/>
                <w:b w:val="0"/>
                <w:i w:val="0"/>
                <w:color w:val="000000"/>
                <w:sz w:val="14"/>
              </w:rPr>
              <w:t xml:space="preserve">  其他交通工具购置</w:t>
            </w:r>
          </w:p>
        </w:tc>
        <w:tc>
          <w:tcPr>
            <w:tcW w:w="1032" w:type="dxa"/>
            <w:vAlign w:val="center"/>
          </w:tcPr>
          <w:p w14:paraId="0B7376E6"/>
        </w:tc>
      </w:tr>
      <w:tr w14:paraId="229BC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A234C2">
            <w:pPr>
              <w:jc w:val="center"/>
            </w:pPr>
            <w:r>
              <w:rPr>
                <w:rFonts w:ascii="宋体" w:hAnsi="宋体" w:eastAsia="宋体" w:cs="宋体"/>
                <w:b w:val="0"/>
                <w:i w:val="0"/>
                <w:color w:val="000000"/>
                <w:sz w:val="14"/>
              </w:rPr>
              <w:t>30303</w:t>
            </w:r>
          </w:p>
        </w:tc>
        <w:tc>
          <w:tcPr>
            <w:tcW w:w="1980" w:type="dxa"/>
            <w:vAlign w:val="center"/>
          </w:tcPr>
          <w:p w14:paraId="39C9DC35">
            <w:pPr>
              <w:jc w:val="left"/>
            </w:pPr>
            <w:r>
              <w:rPr>
                <w:rFonts w:ascii="宋体" w:hAnsi="宋体" w:eastAsia="宋体" w:cs="宋体"/>
                <w:b w:val="0"/>
                <w:i w:val="0"/>
                <w:color w:val="000000"/>
                <w:sz w:val="14"/>
              </w:rPr>
              <w:t xml:space="preserve">  退职（役）费</w:t>
            </w:r>
          </w:p>
        </w:tc>
        <w:tc>
          <w:tcPr>
            <w:tcW w:w="1020" w:type="dxa"/>
            <w:vAlign w:val="center"/>
          </w:tcPr>
          <w:p w14:paraId="6B464EB4"/>
        </w:tc>
        <w:tc>
          <w:tcPr>
            <w:tcW w:w="540" w:type="dxa"/>
            <w:vAlign w:val="center"/>
          </w:tcPr>
          <w:p w14:paraId="0FCC2687">
            <w:pPr>
              <w:jc w:val="center"/>
            </w:pPr>
            <w:r>
              <w:rPr>
                <w:rFonts w:ascii="宋体" w:hAnsi="宋体" w:eastAsia="宋体" w:cs="宋体"/>
                <w:b w:val="0"/>
                <w:i w:val="0"/>
                <w:color w:val="000000"/>
                <w:sz w:val="14"/>
              </w:rPr>
              <w:t>30218</w:t>
            </w:r>
          </w:p>
        </w:tc>
        <w:tc>
          <w:tcPr>
            <w:tcW w:w="1560" w:type="dxa"/>
            <w:vAlign w:val="center"/>
          </w:tcPr>
          <w:p w14:paraId="1834302B">
            <w:pPr>
              <w:jc w:val="left"/>
            </w:pPr>
            <w:r>
              <w:rPr>
                <w:rFonts w:ascii="宋体" w:hAnsi="宋体" w:eastAsia="宋体" w:cs="宋体"/>
                <w:b w:val="0"/>
                <w:i w:val="0"/>
                <w:color w:val="000000"/>
                <w:sz w:val="14"/>
              </w:rPr>
              <w:t xml:space="preserve">  专用材料费</w:t>
            </w:r>
          </w:p>
        </w:tc>
        <w:tc>
          <w:tcPr>
            <w:tcW w:w="1020" w:type="dxa"/>
            <w:vAlign w:val="center"/>
          </w:tcPr>
          <w:p w14:paraId="0FF75B61"/>
        </w:tc>
        <w:tc>
          <w:tcPr>
            <w:tcW w:w="540" w:type="dxa"/>
            <w:vAlign w:val="center"/>
          </w:tcPr>
          <w:p w14:paraId="7C0DA4C0">
            <w:pPr>
              <w:jc w:val="center"/>
            </w:pPr>
            <w:r>
              <w:rPr>
                <w:rFonts w:ascii="宋体" w:hAnsi="宋体" w:eastAsia="宋体" w:cs="宋体"/>
                <w:b w:val="0"/>
                <w:i w:val="0"/>
                <w:color w:val="000000"/>
                <w:sz w:val="14"/>
              </w:rPr>
              <w:t>31021</w:t>
            </w:r>
          </w:p>
        </w:tc>
        <w:tc>
          <w:tcPr>
            <w:tcW w:w="2540" w:type="dxa"/>
            <w:vAlign w:val="center"/>
          </w:tcPr>
          <w:p w14:paraId="3BB67F52">
            <w:pPr>
              <w:jc w:val="left"/>
            </w:pPr>
            <w:r>
              <w:rPr>
                <w:rFonts w:ascii="宋体" w:hAnsi="宋体" w:eastAsia="宋体" w:cs="宋体"/>
                <w:b w:val="0"/>
                <w:i w:val="0"/>
                <w:color w:val="000000"/>
                <w:sz w:val="14"/>
              </w:rPr>
              <w:t xml:space="preserve">  文物和陈列品购置</w:t>
            </w:r>
          </w:p>
        </w:tc>
        <w:tc>
          <w:tcPr>
            <w:tcW w:w="1032" w:type="dxa"/>
            <w:vAlign w:val="center"/>
          </w:tcPr>
          <w:p w14:paraId="1044358C"/>
        </w:tc>
      </w:tr>
      <w:tr w14:paraId="1EF36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3F1170">
            <w:pPr>
              <w:jc w:val="center"/>
            </w:pPr>
            <w:r>
              <w:rPr>
                <w:rFonts w:ascii="宋体" w:hAnsi="宋体" w:eastAsia="宋体" w:cs="宋体"/>
                <w:b w:val="0"/>
                <w:i w:val="0"/>
                <w:color w:val="000000"/>
                <w:sz w:val="14"/>
              </w:rPr>
              <w:t>30304</w:t>
            </w:r>
          </w:p>
        </w:tc>
        <w:tc>
          <w:tcPr>
            <w:tcW w:w="1980" w:type="dxa"/>
            <w:vAlign w:val="center"/>
          </w:tcPr>
          <w:p w14:paraId="55094DBF">
            <w:pPr>
              <w:jc w:val="left"/>
            </w:pPr>
            <w:r>
              <w:rPr>
                <w:rFonts w:ascii="宋体" w:hAnsi="宋体" w:eastAsia="宋体" w:cs="宋体"/>
                <w:b w:val="0"/>
                <w:i w:val="0"/>
                <w:color w:val="000000"/>
                <w:sz w:val="14"/>
              </w:rPr>
              <w:t xml:space="preserve">  抚恤金</w:t>
            </w:r>
          </w:p>
        </w:tc>
        <w:tc>
          <w:tcPr>
            <w:tcW w:w="1020" w:type="dxa"/>
            <w:vAlign w:val="center"/>
          </w:tcPr>
          <w:p w14:paraId="04D9AC8C"/>
        </w:tc>
        <w:tc>
          <w:tcPr>
            <w:tcW w:w="540" w:type="dxa"/>
            <w:vAlign w:val="center"/>
          </w:tcPr>
          <w:p w14:paraId="561AF987">
            <w:pPr>
              <w:jc w:val="center"/>
            </w:pPr>
            <w:r>
              <w:rPr>
                <w:rFonts w:ascii="宋体" w:hAnsi="宋体" w:eastAsia="宋体" w:cs="宋体"/>
                <w:b w:val="0"/>
                <w:i w:val="0"/>
                <w:color w:val="000000"/>
                <w:sz w:val="14"/>
              </w:rPr>
              <w:t>30224</w:t>
            </w:r>
          </w:p>
        </w:tc>
        <w:tc>
          <w:tcPr>
            <w:tcW w:w="1560" w:type="dxa"/>
            <w:vAlign w:val="center"/>
          </w:tcPr>
          <w:p w14:paraId="2429966C">
            <w:pPr>
              <w:jc w:val="left"/>
            </w:pPr>
            <w:r>
              <w:rPr>
                <w:rFonts w:ascii="宋体" w:hAnsi="宋体" w:eastAsia="宋体" w:cs="宋体"/>
                <w:b w:val="0"/>
                <w:i w:val="0"/>
                <w:color w:val="000000"/>
                <w:sz w:val="14"/>
              </w:rPr>
              <w:t xml:space="preserve">  被装购置费</w:t>
            </w:r>
          </w:p>
        </w:tc>
        <w:tc>
          <w:tcPr>
            <w:tcW w:w="1020" w:type="dxa"/>
            <w:vAlign w:val="center"/>
          </w:tcPr>
          <w:p w14:paraId="65CA7F39"/>
        </w:tc>
        <w:tc>
          <w:tcPr>
            <w:tcW w:w="540" w:type="dxa"/>
            <w:vAlign w:val="center"/>
          </w:tcPr>
          <w:p w14:paraId="2E700C8D">
            <w:pPr>
              <w:jc w:val="center"/>
            </w:pPr>
            <w:r>
              <w:rPr>
                <w:rFonts w:ascii="宋体" w:hAnsi="宋体" w:eastAsia="宋体" w:cs="宋体"/>
                <w:b w:val="0"/>
                <w:i w:val="0"/>
                <w:color w:val="000000"/>
                <w:sz w:val="14"/>
              </w:rPr>
              <w:t>31022</w:t>
            </w:r>
          </w:p>
        </w:tc>
        <w:tc>
          <w:tcPr>
            <w:tcW w:w="2540" w:type="dxa"/>
            <w:vAlign w:val="center"/>
          </w:tcPr>
          <w:p w14:paraId="4EB20EDA">
            <w:pPr>
              <w:jc w:val="left"/>
            </w:pPr>
            <w:r>
              <w:rPr>
                <w:rFonts w:ascii="宋体" w:hAnsi="宋体" w:eastAsia="宋体" w:cs="宋体"/>
                <w:b w:val="0"/>
                <w:i w:val="0"/>
                <w:color w:val="000000"/>
                <w:sz w:val="14"/>
              </w:rPr>
              <w:t xml:space="preserve">  无形资产购置</w:t>
            </w:r>
          </w:p>
        </w:tc>
        <w:tc>
          <w:tcPr>
            <w:tcW w:w="1032" w:type="dxa"/>
            <w:vAlign w:val="center"/>
          </w:tcPr>
          <w:p w14:paraId="1508EF1D"/>
        </w:tc>
      </w:tr>
      <w:tr w14:paraId="7D022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A0209E">
            <w:pPr>
              <w:jc w:val="center"/>
            </w:pPr>
            <w:r>
              <w:rPr>
                <w:rFonts w:ascii="宋体" w:hAnsi="宋体" w:eastAsia="宋体" w:cs="宋体"/>
                <w:b w:val="0"/>
                <w:i w:val="0"/>
                <w:color w:val="000000"/>
                <w:sz w:val="14"/>
              </w:rPr>
              <w:t>30305</w:t>
            </w:r>
          </w:p>
        </w:tc>
        <w:tc>
          <w:tcPr>
            <w:tcW w:w="1980" w:type="dxa"/>
            <w:vAlign w:val="center"/>
          </w:tcPr>
          <w:p w14:paraId="15B3FC6D">
            <w:pPr>
              <w:jc w:val="left"/>
            </w:pPr>
            <w:r>
              <w:rPr>
                <w:rFonts w:ascii="宋体" w:hAnsi="宋体" w:eastAsia="宋体" w:cs="宋体"/>
                <w:b w:val="0"/>
                <w:i w:val="0"/>
                <w:color w:val="000000"/>
                <w:sz w:val="14"/>
              </w:rPr>
              <w:t xml:space="preserve">  生活补助</w:t>
            </w:r>
          </w:p>
        </w:tc>
        <w:tc>
          <w:tcPr>
            <w:tcW w:w="1020" w:type="dxa"/>
            <w:vAlign w:val="center"/>
          </w:tcPr>
          <w:p w14:paraId="44A3C962">
            <w:pPr>
              <w:jc w:val="right"/>
            </w:pPr>
            <w:r>
              <w:rPr>
                <w:rFonts w:ascii="宋体" w:hAnsi="宋体" w:eastAsia="宋体" w:cs="宋体"/>
                <w:b w:val="0"/>
                <w:i w:val="0"/>
                <w:color w:val="000000"/>
                <w:sz w:val="14"/>
              </w:rPr>
              <w:t>14.39</w:t>
            </w:r>
          </w:p>
        </w:tc>
        <w:tc>
          <w:tcPr>
            <w:tcW w:w="540" w:type="dxa"/>
            <w:vAlign w:val="center"/>
          </w:tcPr>
          <w:p w14:paraId="6218C727">
            <w:pPr>
              <w:jc w:val="center"/>
            </w:pPr>
            <w:r>
              <w:rPr>
                <w:rFonts w:ascii="宋体" w:hAnsi="宋体" w:eastAsia="宋体" w:cs="宋体"/>
                <w:b w:val="0"/>
                <w:i w:val="0"/>
                <w:color w:val="000000"/>
                <w:sz w:val="14"/>
              </w:rPr>
              <w:t>30225</w:t>
            </w:r>
          </w:p>
        </w:tc>
        <w:tc>
          <w:tcPr>
            <w:tcW w:w="1560" w:type="dxa"/>
            <w:vAlign w:val="center"/>
          </w:tcPr>
          <w:p w14:paraId="3C9AED08">
            <w:pPr>
              <w:jc w:val="left"/>
            </w:pPr>
            <w:r>
              <w:rPr>
                <w:rFonts w:ascii="宋体" w:hAnsi="宋体" w:eastAsia="宋体" w:cs="宋体"/>
                <w:b w:val="0"/>
                <w:i w:val="0"/>
                <w:color w:val="000000"/>
                <w:sz w:val="14"/>
              </w:rPr>
              <w:t xml:space="preserve">  专用燃料费</w:t>
            </w:r>
          </w:p>
        </w:tc>
        <w:tc>
          <w:tcPr>
            <w:tcW w:w="1020" w:type="dxa"/>
            <w:vAlign w:val="center"/>
          </w:tcPr>
          <w:p w14:paraId="518E3BD6"/>
        </w:tc>
        <w:tc>
          <w:tcPr>
            <w:tcW w:w="540" w:type="dxa"/>
            <w:vAlign w:val="center"/>
          </w:tcPr>
          <w:p w14:paraId="2CF313D1">
            <w:pPr>
              <w:jc w:val="center"/>
            </w:pPr>
            <w:r>
              <w:rPr>
                <w:rFonts w:ascii="宋体" w:hAnsi="宋体" w:eastAsia="宋体" w:cs="宋体"/>
                <w:b w:val="0"/>
                <w:i w:val="0"/>
                <w:color w:val="000000"/>
                <w:sz w:val="14"/>
              </w:rPr>
              <w:t>31099</w:t>
            </w:r>
          </w:p>
        </w:tc>
        <w:tc>
          <w:tcPr>
            <w:tcW w:w="2540" w:type="dxa"/>
            <w:vAlign w:val="center"/>
          </w:tcPr>
          <w:p w14:paraId="5C7F7719">
            <w:pPr>
              <w:jc w:val="left"/>
            </w:pPr>
            <w:r>
              <w:rPr>
                <w:rFonts w:ascii="宋体" w:hAnsi="宋体" w:eastAsia="宋体" w:cs="宋体"/>
                <w:b w:val="0"/>
                <w:i w:val="0"/>
                <w:color w:val="000000"/>
                <w:sz w:val="14"/>
              </w:rPr>
              <w:t xml:space="preserve">  其他资本性支出</w:t>
            </w:r>
          </w:p>
        </w:tc>
        <w:tc>
          <w:tcPr>
            <w:tcW w:w="1032" w:type="dxa"/>
            <w:vAlign w:val="center"/>
          </w:tcPr>
          <w:p w14:paraId="33BA65E0"/>
        </w:tc>
      </w:tr>
      <w:tr w14:paraId="323BF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D773FB">
            <w:pPr>
              <w:jc w:val="center"/>
            </w:pPr>
            <w:r>
              <w:rPr>
                <w:rFonts w:ascii="宋体" w:hAnsi="宋体" w:eastAsia="宋体" w:cs="宋体"/>
                <w:b w:val="0"/>
                <w:i w:val="0"/>
                <w:color w:val="000000"/>
                <w:sz w:val="14"/>
              </w:rPr>
              <w:t>30306</w:t>
            </w:r>
          </w:p>
        </w:tc>
        <w:tc>
          <w:tcPr>
            <w:tcW w:w="1980" w:type="dxa"/>
            <w:vAlign w:val="center"/>
          </w:tcPr>
          <w:p w14:paraId="5F9A6921">
            <w:pPr>
              <w:jc w:val="left"/>
            </w:pPr>
            <w:r>
              <w:rPr>
                <w:rFonts w:ascii="宋体" w:hAnsi="宋体" w:eastAsia="宋体" w:cs="宋体"/>
                <w:b w:val="0"/>
                <w:i w:val="0"/>
                <w:color w:val="000000"/>
                <w:sz w:val="14"/>
              </w:rPr>
              <w:t xml:space="preserve">  救济费</w:t>
            </w:r>
          </w:p>
        </w:tc>
        <w:tc>
          <w:tcPr>
            <w:tcW w:w="1020" w:type="dxa"/>
            <w:vAlign w:val="center"/>
          </w:tcPr>
          <w:p w14:paraId="39AD9B1D"/>
        </w:tc>
        <w:tc>
          <w:tcPr>
            <w:tcW w:w="540" w:type="dxa"/>
            <w:vAlign w:val="center"/>
          </w:tcPr>
          <w:p w14:paraId="43207E5A">
            <w:pPr>
              <w:jc w:val="center"/>
            </w:pPr>
            <w:r>
              <w:rPr>
                <w:rFonts w:ascii="宋体" w:hAnsi="宋体" w:eastAsia="宋体" w:cs="宋体"/>
                <w:b w:val="0"/>
                <w:i w:val="0"/>
                <w:color w:val="000000"/>
                <w:sz w:val="14"/>
              </w:rPr>
              <w:t>30226</w:t>
            </w:r>
          </w:p>
        </w:tc>
        <w:tc>
          <w:tcPr>
            <w:tcW w:w="1560" w:type="dxa"/>
            <w:vAlign w:val="center"/>
          </w:tcPr>
          <w:p w14:paraId="37A10169">
            <w:pPr>
              <w:jc w:val="left"/>
            </w:pPr>
            <w:r>
              <w:rPr>
                <w:rFonts w:ascii="宋体" w:hAnsi="宋体" w:eastAsia="宋体" w:cs="宋体"/>
                <w:b w:val="0"/>
                <w:i w:val="0"/>
                <w:color w:val="000000"/>
                <w:sz w:val="14"/>
              </w:rPr>
              <w:t xml:space="preserve">  劳务费</w:t>
            </w:r>
          </w:p>
        </w:tc>
        <w:tc>
          <w:tcPr>
            <w:tcW w:w="1020" w:type="dxa"/>
            <w:vAlign w:val="center"/>
          </w:tcPr>
          <w:p w14:paraId="7448F7A8"/>
        </w:tc>
        <w:tc>
          <w:tcPr>
            <w:tcW w:w="540" w:type="dxa"/>
            <w:vAlign w:val="center"/>
          </w:tcPr>
          <w:p w14:paraId="09EAC0A3">
            <w:pPr>
              <w:jc w:val="left"/>
            </w:pPr>
            <w:r>
              <w:rPr>
                <w:rFonts w:ascii="宋体" w:hAnsi="宋体" w:eastAsia="宋体" w:cs="宋体"/>
                <w:b w:val="0"/>
                <w:i w:val="0"/>
                <w:color w:val="000000"/>
                <w:sz w:val="14"/>
              </w:rPr>
              <w:t>312</w:t>
            </w:r>
          </w:p>
        </w:tc>
        <w:tc>
          <w:tcPr>
            <w:tcW w:w="2540" w:type="dxa"/>
            <w:vAlign w:val="center"/>
          </w:tcPr>
          <w:p w14:paraId="5FCE3C73">
            <w:pPr>
              <w:jc w:val="left"/>
            </w:pPr>
            <w:r>
              <w:rPr>
                <w:rFonts w:ascii="宋体" w:hAnsi="宋体" w:eastAsia="宋体" w:cs="宋体"/>
                <w:b w:val="0"/>
                <w:i w:val="0"/>
                <w:color w:val="000000"/>
                <w:sz w:val="14"/>
              </w:rPr>
              <w:t>对企业补助</w:t>
            </w:r>
          </w:p>
        </w:tc>
        <w:tc>
          <w:tcPr>
            <w:tcW w:w="1032" w:type="dxa"/>
            <w:vAlign w:val="center"/>
          </w:tcPr>
          <w:p w14:paraId="298F9CCC"/>
        </w:tc>
      </w:tr>
      <w:tr w14:paraId="5B8D6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5EB404">
            <w:pPr>
              <w:jc w:val="center"/>
            </w:pPr>
            <w:r>
              <w:rPr>
                <w:rFonts w:ascii="宋体" w:hAnsi="宋体" w:eastAsia="宋体" w:cs="宋体"/>
                <w:b w:val="0"/>
                <w:i w:val="0"/>
                <w:color w:val="000000"/>
                <w:sz w:val="14"/>
              </w:rPr>
              <w:t>30307</w:t>
            </w:r>
          </w:p>
        </w:tc>
        <w:tc>
          <w:tcPr>
            <w:tcW w:w="1980" w:type="dxa"/>
            <w:vAlign w:val="center"/>
          </w:tcPr>
          <w:p w14:paraId="22F52951">
            <w:pPr>
              <w:jc w:val="left"/>
            </w:pPr>
            <w:r>
              <w:rPr>
                <w:rFonts w:ascii="宋体" w:hAnsi="宋体" w:eastAsia="宋体" w:cs="宋体"/>
                <w:b w:val="0"/>
                <w:i w:val="0"/>
                <w:color w:val="000000"/>
                <w:sz w:val="14"/>
              </w:rPr>
              <w:t xml:space="preserve">  医疗费补助</w:t>
            </w:r>
          </w:p>
        </w:tc>
        <w:tc>
          <w:tcPr>
            <w:tcW w:w="1020" w:type="dxa"/>
            <w:vAlign w:val="center"/>
          </w:tcPr>
          <w:p w14:paraId="56A186AE"/>
        </w:tc>
        <w:tc>
          <w:tcPr>
            <w:tcW w:w="540" w:type="dxa"/>
            <w:vAlign w:val="center"/>
          </w:tcPr>
          <w:p w14:paraId="1B3AD1B8">
            <w:pPr>
              <w:jc w:val="center"/>
            </w:pPr>
            <w:r>
              <w:rPr>
                <w:rFonts w:ascii="宋体" w:hAnsi="宋体" w:eastAsia="宋体" w:cs="宋体"/>
                <w:b w:val="0"/>
                <w:i w:val="0"/>
                <w:color w:val="000000"/>
                <w:sz w:val="14"/>
              </w:rPr>
              <w:t>30227</w:t>
            </w:r>
          </w:p>
        </w:tc>
        <w:tc>
          <w:tcPr>
            <w:tcW w:w="1560" w:type="dxa"/>
            <w:vAlign w:val="center"/>
          </w:tcPr>
          <w:p w14:paraId="0058AF32">
            <w:pPr>
              <w:jc w:val="left"/>
            </w:pPr>
            <w:r>
              <w:rPr>
                <w:rFonts w:ascii="宋体" w:hAnsi="宋体" w:eastAsia="宋体" w:cs="宋体"/>
                <w:b w:val="0"/>
                <w:i w:val="0"/>
                <w:color w:val="000000"/>
                <w:sz w:val="14"/>
              </w:rPr>
              <w:t xml:space="preserve">  委托业务费</w:t>
            </w:r>
          </w:p>
        </w:tc>
        <w:tc>
          <w:tcPr>
            <w:tcW w:w="1020" w:type="dxa"/>
            <w:vAlign w:val="center"/>
          </w:tcPr>
          <w:p w14:paraId="0D2F2B22"/>
        </w:tc>
        <w:tc>
          <w:tcPr>
            <w:tcW w:w="540" w:type="dxa"/>
            <w:vAlign w:val="center"/>
          </w:tcPr>
          <w:p w14:paraId="45E5C3CC">
            <w:pPr>
              <w:jc w:val="center"/>
            </w:pPr>
            <w:r>
              <w:rPr>
                <w:rFonts w:ascii="宋体" w:hAnsi="宋体" w:eastAsia="宋体" w:cs="宋体"/>
                <w:b w:val="0"/>
                <w:i w:val="0"/>
                <w:color w:val="000000"/>
                <w:sz w:val="14"/>
              </w:rPr>
              <w:t>31201</w:t>
            </w:r>
          </w:p>
        </w:tc>
        <w:tc>
          <w:tcPr>
            <w:tcW w:w="2540" w:type="dxa"/>
            <w:vAlign w:val="center"/>
          </w:tcPr>
          <w:p w14:paraId="6EEA9C9C">
            <w:pPr>
              <w:jc w:val="left"/>
            </w:pPr>
            <w:r>
              <w:rPr>
                <w:rFonts w:ascii="宋体" w:hAnsi="宋体" w:eastAsia="宋体" w:cs="宋体"/>
                <w:b w:val="0"/>
                <w:i w:val="0"/>
                <w:color w:val="000000"/>
                <w:sz w:val="14"/>
              </w:rPr>
              <w:t xml:space="preserve"> 资本金注入</w:t>
            </w:r>
          </w:p>
        </w:tc>
        <w:tc>
          <w:tcPr>
            <w:tcW w:w="1032" w:type="dxa"/>
            <w:vAlign w:val="center"/>
          </w:tcPr>
          <w:p w14:paraId="28C61214"/>
        </w:tc>
      </w:tr>
      <w:tr w14:paraId="4D379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1E2E9D">
            <w:pPr>
              <w:jc w:val="center"/>
            </w:pPr>
            <w:r>
              <w:rPr>
                <w:rFonts w:ascii="宋体" w:hAnsi="宋体" w:eastAsia="宋体" w:cs="宋体"/>
                <w:b w:val="0"/>
                <w:i w:val="0"/>
                <w:color w:val="000000"/>
                <w:sz w:val="14"/>
              </w:rPr>
              <w:t>30308</w:t>
            </w:r>
          </w:p>
        </w:tc>
        <w:tc>
          <w:tcPr>
            <w:tcW w:w="1980" w:type="dxa"/>
            <w:vAlign w:val="center"/>
          </w:tcPr>
          <w:p w14:paraId="5D41F0EE">
            <w:pPr>
              <w:jc w:val="left"/>
            </w:pPr>
            <w:r>
              <w:rPr>
                <w:rFonts w:ascii="宋体" w:hAnsi="宋体" w:eastAsia="宋体" w:cs="宋体"/>
                <w:b w:val="0"/>
                <w:i w:val="0"/>
                <w:color w:val="000000"/>
                <w:sz w:val="14"/>
              </w:rPr>
              <w:t xml:space="preserve">  助学金</w:t>
            </w:r>
          </w:p>
        </w:tc>
        <w:tc>
          <w:tcPr>
            <w:tcW w:w="1020" w:type="dxa"/>
            <w:vAlign w:val="center"/>
          </w:tcPr>
          <w:p w14:paraId="1FCE3BAA"/>
        </w:tc>
        <w:tc>
          <w:tcPr>
            <w:tcW w:w="540" w:type="dxa"/>
            <w:vAlign w:val="center"/>
          </w:tcPr>
          <w:p w14:paraId="6B5F7268">
            <w:pPr>
              <w:jc w:val="center"/>
            </w:pPr>
            <w:r>
              <w:rPr>
                <w:rFonts w:ascii="宋体" w:hAnsi="宋体" w:eastAsia="宋体" w:cs="宋体"/>
                <w:b w:val="0"/>
                <w:i w:val="0"/>
                <w:color w:val="000000"/>
                <w:sz w:val="14"/>
              </w:rPr>
              <w:t>30228</w:t>
            </w:r>
          </w:p>
        </w:tc>
        <w:tc>
          <w:tcPr>
            <w:tcW w:w="1560" w:type="dxa"/>
            <w:vAlign w:val="center"/>
          </w:tcPr>
          <w:p w14:paraId="7D64FA2C">
            <w:pPr>
              <w:jc w:val="left"/>
            </w:pPr>
            <w:r>
              <w:rPr>
                <w:rFonts w:ascii="宋体" w:hAnsi="宋体" w:eastAsia="宋体" w:cs="宋体"/>
                <w:b w:val="0"/>
                <w:i w:val="0"/>
                <w:color w:val="000000"/>
                <w:sz w:val="14"/>
              </w:rPr>
              <w:t xml:space="preserve">  工会经费</w:t>
            </w:r>
          </w:p>
        </w:tc>
        <w:tc>
          <w:tcPr>
            <w:tcW w:w="1020" w:type="dxa"/>
            <w:vAlign w:val="center"/>
          </w:tcPr>
          <w:p w14:paraId="438DC614"/>
        </w:tc>
        <w:tc>
          <w:tcPr>
            <w:tcW w:w="540" w:type="dxa"/>
            <w:vAlign w:val="center"/>
          </w:tcPr>
          <w:p w14:paraId="03F7FCF3">
            <w:pPr>
              <w:jc w:val="center"/>
            </w:pPr>
            <w:r>
              <w:rPr>
                <w:rFonts w:ascii="宋体" w:hAnsi="宋体" w:eastAsia="宋体" w:cs="宋体"/>
                <w:b w:val="0"/>
                <w:i w:val="0"/>
                <w:color w:val="000000"/>
                <w:sz w:val="14"/>
              </w:rPr>
              <w:t>31203</w:t>
            </w:r>
          </w:p>
        </w:tc>
        <w:tc>
          <w:tcPr>
            <w:tcW w:w="2540" w:type="dxa"/>
            <w:vAlign w:val="center"/>
          </w:tcPr>
          <w:p w14:paraId="1CBF0124">
            <w:pPr>
              <w:jc w:val="left"/>
            </w:pPr>
            <w:r>
              <w:rPr>
                <w:rFonts w:ascii="宋体" w:hAnsi="宋体" w:eastAsia="宋体" w:cs="宋体"/>
                <w:b w:val="0"/>
                <w:i w:val="0"/>
                <w:color w:val="000000"/>
                <w:sz w:val="14"/>
              </w:rPr>
              <w:t xml:space="preserve"> 政府投资基金股权投资</w:t>
            </w:r>
          </w:p>
        </w:tc>
        <w:tc>
          <w:tcPr>
            <w:tcW w:w="1032" w:type="dxa"/>
            <w:vAlign w:val="center"/>
          </w:tcPr>
          <w:p w14:paraId="0C217853"/>
        </w:tc>
      </w:tr>
      <w:tr w14:paraId="1644E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3C5178">
            <w:pPr>
              <w:jc w:val="center"/>
            </w:pPr>
            <w:r>
              <w:rPr>
                <w:rFonts w:ascii="宋体" w:hAnsi="宋体" w:eastAsia="宋体" w:cs="宋体"/>
                <w:b w:val="0"/>
                <w:i w:val="0"/>
                <w:color w:val="000000"/>
                <w:sz w:val="14"/>
              </w:rPr>
              <w:t>30309</w:t>
            </w:r>
          </w:p>
        </w:tc>
        <w:tc>
          <w:tcPr>
            <w:tcW w:w="1980" w:type="dxa"/>
            <w:vAlign w:val="center"/>
          </w:tcPr>
          <w:p w14:paraId="2D1DAACE">
            <w:pPr>
              <w:jc w:val="left"/>
            </w:pPr>
            <w:r>
              <w:rPr>
                <w:rFonts w:ascii="宋体" w:hAnsi="宋体" w:eastAsia="宋体" w:cs="宋体"/>
                <w:b w:val="0"/>
                <w:i w:val="0"/>
                <w:color w:val="000000"/>
                <w:sz w:val="14"/>
              </w:rPr>
              <w:t xml:space="preserve">  奖励金</w:t>
            </w:r>
          </w:p>
        </w:tc>
        <w:tc>
          <w:tcPr>
            <w:tcW w:w="1020" w:type="dxa"/>
            <w:vAlign w:val="center"/>
          </w:tcPr>
          <w:p w14:paraId="1BD44577"/>
        </w:tc>
        <w:tc>
          <w:tcPr>
            <w:tcW w:w="540" w:type="dxa"/>
            <w:vAlign w:val="center"/>
          </w:tcPr>
          <w:p w14:paraId="71854A4B">
            <w:pPr>
              <w:jc w:val="center"/>
            </w:pPr>
            <w:r>
              <w:rPr>
                <w:rFonts w:ascii="宋体" w:hAnsi="宋体" w:eastAsia="宋体" w:cs="宋体"/>
                <w:b w:val="0"/>
                <w:i w:val="0"/>
                <w:color w:val="000000"/>
                <w:sz w:val="14"/>
              </w:rPr>
              <w:t>30229</w:t>
            </w:r>
          </w:p>
        </w:tc>
        <w:tc>
          <w:tcPr>
            <w:tcW w:w="1560" w:type="dxa"/>
            <w:vAlign w:val="center"/>
          </w:tcPr>
          <w:p w14:paraId="10357F37">
            <w:pPr>
              <w:jc w:val="left"/>
            </w:pPr>
            <w:r>
              <w:rPr>
                <w:rFonts w:ascii="宋体" w:hAnsi="宋体" w:eastAsia="宋体" w:cs="宋体"/>
                <w:b w:val="0"/>
                <w:i w:val="0"/>
                <w:color w:val="000000"/>
                <w:sz w:val="14"/>
              </w:rPr>
              <w:t xml:space="preserve">  福利费</w:t>
            </w:r>
          </w:p>
        </w:tc>
        <w:tc>
          <w:tcPr>
            <w:tcW w:w="1020" w:type="dxa"/>
            <w:vAlign w:val="center"/>
          </w:tcPr>
          <w:p w14:paraId="6555ABAA"/>
        </w:tc>
        <w:tc>
          <w:tcPr>
            <w:tcW w:w="540" w:type="dxa"/>
            <w:vAlign w:val="center"/>
          </w:tcPr>
          <w:p w14:paraId="2C14DF26">
            <w:pPr>
              <w:jc w:val="center"/>
            </w:pPr>
            <w:r>
              <w:rPr>
                <w:rFonts w:ascii="宋体" w:hAnsi="宋体" w:eastAsia="宋体" w:cs="宋体"/>
                <w:b w:val="0"/>
                <w:i w:val="0"/>
                <w:color w:val="000000"/>
                <w:sz w:val="14"/>
              </w:rPr>
              <w:t>31204</w:t>
            </w:r>
          </w:p>
        </w:tc>
        <w:tc>
          <w:tcPr>
            <w:tcW w:w="2540" w:type="dxa"/>
            <w:vAlign w:val="center"/>
          </w:tcPr>
          <w:p w14:paraId="1040EC58">
            <w:pPr>
              <w:jc w:val="left"/>
            </w:pPr>
            <w:r>
              <w:rPr>
                <w:rFonts w:ascii="宋体" w:hAnsi="宋体" w:eastAsia="宋体" w:cs="宋体"/>
                <w:b w:val="0"/>
                <w:i w:val="0"/>
                <w:color w:val="000000"/>
                <w:sz w:val="14"/>
              </w:rPr>
              <w:t xml:space="preserve"> 费用补贴</w:t>
            </w:r>
          </w:p>
        </w:tc>
        <w:tc>
          <w:tcPr>
            <w:tcW w:w="1032" w:type="dxa"/>
            <w:vAlign w:val="center"/>
          </w:tcPr>
          <w:p w14:paraId="7F617F76"/>
        </w:tc>
      </w:tr>
      <w:tr w14:paraId="68DC3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53CA6E">
            <w:pPr>
              <w:jc w:val="center"/>
            </w:pPr>
            <w:r>
              <w:rPr>
                <w:rFonts w:ascii="宋体" w:hAnsi="宋体" w:eastAsia="宋体" w:cs="宋体"/>
                <w:b w:val="0"/>
                <w:i w:val="0"/>
                <w:color w:val="000000"/>
                <w:sz w:val="14"/>
              </w:rPr>
              <w:t>30310</w:t>
            </w:r>
          </w:p>
        </w:tc>
        <w:tc>
          <w:tcPr>
            <w:tcW w:w="1980" w:type="dxa"/>
            <w:vAlign w:val="center"/>
          </w:tcPr>
          <w:p w14:paraId="5C9168DD">
            <w:pPr>
              <w:jc w:val="left"/>
            </w:pPr>
            <w:r>
              <w:rPr>
                <w:rFonts w:ascii="宋体" w:hAnsi="宋体" w:eastAsia="宋体" w:cs="宋体"/>
                <w:b w:val="0"/>
                <w:i w:val="0"/>
                <w:color w:val="000000"/>
                <w:sz w:val="14"/>
              </w:rPr>
              <w:t xml:space="preserve">  个人农业生产补贴</w:t>
            </w:r>
          </w:p>
        </w:tc>
        <w:tc>
          <w:tcPr>
            <w:tcW w:w="1020" w:type="dxa"/>
            <w:vAlign w:val="center"/>
          </w:tcPr>
          <w:p w14:paraId="0B9B07D4"/>
        </w:tc>
        <w:tc>
          <w:tcPr>
            <w:tcW w:w="540" w:type="dxa"/>
            <w:vAlign w:val="center"/>
          </w:tcPr>
          <w:p w14:paraId="44679208">
            <w:pPr>
              <w:jc w:val="center"/>
            </w:pPr>
            <w:r>
              <w:rPr>
                <w:rFonts w:ascii="宋体" w:hAnsi="宋体" w:eastAsia="宋体" w:cs="宋体"/>
                <w:b w:val="0"/>
                <w:i w:val="0"/>
                <w:color w:val="000000"/>
                <w:sz w:val="14"/>
              </w:rPr>
              <w:t>30231</w:t>
            </w:r>
          </w:p>
        </w:tc>
        <w:tc>
          <w:tcPr>
            <w:tcW w:w="1560" w:type="dxa"/>
            <w:vAlign w:val="center"/>
          </w:tcPr>
          <w:p w14:paraId="6C320D1A">
            <w:pPr>
              <w:jc w:val="left"/>
            </w:pPr>
            <w:r>
              <w:rPr>
                <w:rFonts w:ascii="宋体" w:hAnsi="宋体" w:eastAsia="宋体" w:cs="宋体"/>
                <w:b w:val="0"/>
                <w:i w:val="0"/>
                <w:color w:val="000000"/>
                <w:sz w:val="14"/>
              </w:rPr>
              <w:t xml:space="preserve">  公务用车运行维护费</w:t>
            </w:r>
          </w:p>
        </w:tc>
        <w:tc>
          <w:tcPr>
            <w:tcW w:w="1020" w:type="dxa"/>
            <w:vAlign w:val="center"/>
          </w:tcPr>
          <w:p w14:paraId="06D6589A">
            <w:pPr>
              <w:jc w:val="right"/>
            </w:pPr>
            <w:r>
              <w:rPr>
                <w:rFonts w:ascii="宋体" w:hAnsi="宋体" w:eastAsia="宋体" w:cs="宋体"/>
                <w:b w:val="0"/>
                <w:i w:val="0"/>
                <w:color w:val="000000"/>
                <w:sz w:val="14"/>
              </w:rPr>
              <w:t>4.49</w:t>
            </w:r>
          </w:p>
        </w:tc>
        <w:tc>
          <w:tcPr>
            <w:tcW w:w="540" w:type="dxa"/>
            <w:vAlign w:val="center"/>
          </w:tcPr>
          <w:p w14:paraId="0C1C3CE2">
            <w:pPr>
              <w:jc w:val="center"/>
            </w:pPr>
            <w:r>
              <w:rPr>
                <w:rFonts w:ascii="宋体" w:hAnsi="宋体" w:eastAsia="宋体" w:cs="宋体"/>
                <w:b w:val="0"/>
                <w:i w:val="0"/>
                <w:color w:val="000000"/>
                <w:sz w:val="14"/>
              </w:rPr>
              <w:t>31205</w:t>
            </w:r>
          </w:p>
        </w:tc>
        <w:tc>
          <w:tcPr>
            <w:tcW w:w="2540" w:type="dxa"/>
            <w:vAlign w:val="center"/>
          </w:tcPr>
          <w:p w14:paraId="11963820">
            <w:pPr>
              <w:jc w:val="left"/>
            </w:pPr>
            <w:r>
              <w:rPr>
                <w:rFonts w:ascii="宋体" w:hAnsi="宋体" w:eastAsia="宋体" w:cs="宋体"/>
                <w:b w:val="0"/>
                <w:i w:val="0"/>
                <w:color w:val="000000"/>
                <w:sz w:val="14"/>
              </w:rPr>
              <w:t xml:space="preserve"> 利息补贴</w:t>
            </w:r>
          </w:p>
        </w:tc>
        <w:tc>
          <w:tcPr>
            <w:tcW w:w="1032" w:type="dxa"/>
            <w:vAlign w:val="center"/>
          </w:tcPr>
          <w:p w14:paraId="0B85DA03"/>
        </w:tc>
      </w:tr>
      <w:tr w14:paraId="2E112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62BB83">
            <w:pPr>
              <w:jc w:val="center"/>
            </w:pPr>
            <w:r>
              <w:rPr>
                <w:rFonts w:ascii="宋体" w:hAnsi="宋体" w:eastAsia="宋体" w:cs="宋体"/>
                <w:b w:val="0"/>
                <w:i w:val="0"/>
                <w:color w:val="000000"/>
                <w:sz w:val="14"/>
              </w:rPr>
              <w:t>30311</w:t>
            </w:r>
          </w:p>
        </w:tc>
        <w:tc>
          <w:tcPr>
            <w:tcW w:w="1980" w:type="dxa"/>
            <w:vAlign w:val="center"/>
          </w:tcPr>
          <w:p w14:paraId="4C78EEF0">
            <w:pPr>
              <w:jc w:val="left"/>
            </w:pPr>
            <w:r>
              <w:rPr>
                <w:rFonts w:ascii="宋体" w:hAnsi="宋体" w:eastAsia="宋体" w:cs="宋体"/>
                <w:b w:val="0"/>
                <w:i w:val="0"/>
                <w:color w:val="000000"/>
                <w:sz w:val="14"/>
              </w:rPr>
              <w:t xml:space="preserve">  代缴社会保险费</w:t>
            </w:r>
          </w:p>
        </w:tc>
        <w:tc>
          <w:tcPr>
            <w:tcW w:w="1020" w:type="dxa"/>
            <w:vAlign w:val="center"/>
          </w:tcPr>
          <w:p w14:paraId="2DAA4283"/>
        </w:tc>
        <w:tc>
          <w:tcPr>
            <w:tcW w:w="540" w:type="dxa"/>
            <w:vAlign w:val="center"/>
          </w:tcPr>
          <w:p w14:paraId="4B89B2A2">
            <w:pPr>
              <w:jc w:val="center"/>
            </w:pPr>
            <w:r>
              <w:rPr>
                <w:rFonts w:ascii="宋体" w:hAnsi="宋体" w:eastAsia="宋体" w:cs="宋体"/>
                <w:b w:val="0"/>
                <w:i w:val="0"/>
                <w:color w:val="000000"/>
                <w:sz w:val="14"/>
              </w:rPr>
              <w:t>30239</w:t>
            </w:r>
          </w:p>
        </w:tc>
        <w:tc>
          <w:tcPr>
            <w:tcW w:w="1560" w:type="dxa"/>
            <w:vAlign w:val="center"/>
          </w:tcPr>
          <w:p w14:paraId="364B07F8">
            <w:pPr>
              <w:jc w:val="left"/>
            </w:pPr>
            <w:r>
              <w:rPr>
                <w:rFonts w:ascii="宋体" w:hAnsi="宋体" w:eastAsia="宋体" w:cs="宋体"/>
                <w:b w:val="0"/>
                <w:i w:val="0"/>
                <w:color w:val="000000"/>
                <w:sz w:val="14"/>
              </w:rPr>
              <w:t xml:space="preserve">  其他交通费用</w:t>
            </w:r>
          </w:p>
        </w:tc>
        <w:tc>
          <w:tcPr>
            <w:tcW w:w="1020" w:type="dxa"/>
            <w:vAlign w:val="center"/>
          </w:tcPr>
          <w:p w14:paraId="286053D4">
            <w:pPr>
              <w:jc w:val="right"/>
            </w:pPr>
            <w:r>
              <w:rPr>
                <w:rFonts w:ascii="宋体" w:hAnsi="宋体" w:eastAsia="宋体" w:cs="宋体"/>
                <w:b w:val="0"/>
                <w:i w:val="0"/>
                <w:color w:val="000000"/>
                <w:sz w:val="14"/>
              </w:rPr>
              <w:t>20.97</w:t>
            </w:r>
          </w:p>
        </w:tc>
        <w:tc>
          <w:tcPr>
            <w:tcW w:w="540" w:type="dxa"/>
            <w:vAlign w:val="center"/>
          </w:tcPr>
          <w:p w14:paraId="07C7E649">
            <w:pPr>
              <w:jc w:val="center"/>
            </w:pPr>
            <w:r>
              <w:rPr>
                <w:rFonts w:ascii="宋体" w:hAnsi="宋体" w:eastAsia="宋体" w:cs="宋体"/>
                <w:b w:val="0"/>
                <w:i w:val="0"/>
                <w:color w:val="000000"/>
                <w:sz w:val="14"/>
              </w:rPr>
              <w:t>31299</w:t>
            </w:r>
          </w:p>
        </w:tc>
        <w:tc>
          <w:tcPr>
            <w:tcW w:w="2540" w:type="dxa"/>
            <w:vAlign w:val="center"/>
          </w:tcPr>
          <w:p w14:paraId="32B1579B">
            <w:pPr>
              <w:jc w:val="left"/>
            </w:pPr>
            <w:r>
              <w:rPr>
                <w:rFonts w:ascii="宋体" w:hAnsi="宋体" w:eastAsia="宋体" w:cs="宋体"/>
                <w:b w:val="0"/>
                <w:i w:val="0"/>
                <w:color w:val="000000"/>
                <w:sz w:val="14"/>
              </w:rPr>
              <w:t xml:space="preserve"> 其他对企业补助</w:t>
            </w:r>
          </w:p>
        </w:tc>
        <w:tc>
          <w:tcPr>
            <w:tcW w:w="1032" w:type="dxa"/>
            <w:vAlign w:val="center"/>
          </w:tcPr>
          <w:p w14:paraId="0D8A1EF8"/>
        </w:tc>
      </w:tr>
      <w:tr w14:paraId="668AA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072A9F">
            <w:pPr>
              <w:jc w:val="center"/>
            </w:pPr>
            <w:r>
              <w:rPr>
                <w:rFonts w:ascii="宋体" w:hAnsi="宋体" w:eastAsia="宋体" w:cs="宋体"/>
                <w:b w:val="0"/>
                <w:i w:val="0"/>
                <w:color w:val="000000"/>
                <w:sz w:val="14"/>
              </w:rPr>
              <w:t>30399</w:t>
            </w:r>
          </w:p>
        </w:tc>
        <w:tc>
          <w:tcPr>
            <w:tcW w:w="1980" w:type="dxa"/>
            <w:vAlign w:val="center"/>
          </w:tcPr>
          <w:p w14:paraId="3B6635AA">
            <w:pPr>
              <w:jc w:val="left"/>
            </w:pPr>
            <w:r>
              <w:rPr>
                <w:rFonts w:ascii="宋体" w:hAnsi="宋体" w:eastAsia="宋体" w:cs="宋体"/>
                <w:b w:val="0"/>
                <w:i w:val="0"/>
                <w:color w:val="000000"/>
                <w:sz w:val="14"/>
              </w:rPr>
              <w:t xml:space="preserve">  其他对个人和家庭的补助</w:t>
            </w:r>
          </w:p>
        </w:tc>
        <w:tc>
          <w:tcPr>
            <w:tcW w:w="1020" w:type="dxa"/>
            <w:vAlign w:val="center"/>
          </w:tcPr>
          <w:p w14:paraId="43F8B3AE"/>
        </w:tc>
        <w:tc>
          <w:tcPr>
            <w:tcW w:w="540" w:type="dxa"/>
            <w:vAlign w:val="center"/>
          </w:tcPr>
          <w:p w14:paraId="70799A6C">
            <w:pPr>
              <w:jc w:val="center"/>
            </w:pPr>
            <w:r>
              <w:rPr>
                <w:rFonts w:ascii="宋体" w:hAnsi="宋体" w:eastAsia="宋体" w:cs="宋体"/>
                <w:b w:val="0"/>
                <w:i w:val="0"/>
                <w:color w:val="000000"/>
                <w:sz w:val="14"/>
              </w:rPr>
              <w:t>30240</w:t>
            </w:r>
          </w:p>
        </w:tc>
        <w:tc>
          <w:tcPr>
            <w:tcW w:w="1560" w:type="dxa"/>
            <w:vAlign w:val="center"/>
          </w:tcPr>
          <w:p w14:paraId="3B590FEE">
            <w:pPr>
              <w:jc w:val="left"/>
            </w:pPr>
            <w:r>
              <w:rPr>
                <w:rFonts w:ascii="宋体" w:hAnsi="宋体" w:eastAsia="宋体" w:cs="宋体"/>
                <w:b w:val="0"/>
                <w:i w:val="0"/>
                <w:color w:val="000000"/>
                <w:sz w:val="14"/>
              </w:rPr>
              <w:t xml:space="preserve">  税金及附加费用</w:t>
            </w:r>
          </w:p>
        </w:tc>
        <w:tc>
          <w:tcPr>
            <w:tcW w:w="1020" w:type="dxa"/>
            <w:vAlign w:val="center"/>
          </w:tcPr>
          <w:p w14:paraId="58DD0599"/>
        </w:tc>
        <w:tc>
          <w:tcPr>
            <w:tcW w:w="540" w:type="dxa"/>
            <w:vAlign w:val="center"/>
          </w:tcPr>
          <w:p w14:paraId="1E2D52D6">
            <w:pPr>
              <w:jc w:val="left"/>
            </w:pPr>
            <w:r>
              <w:rPr>
                <w:rFonts w:ascii="宋体" w:hAnsi="宋体" w:eastAsia="宋体" w:cs="宋体"/>
                <w:b w:val="0"/>
                <w:i w:val="0"/>
                <w:color w:val="000000"/>
                <w:sz w:val="14"/>
              </w:rPr>
              <w:t>399</w:t>
            </w:r>
          </w:p>
        </w:tc>
        <w:tc>
          <w:tcPr>
            <w:tcW w:w="2540" w:type="dxa"/>
            <w:vAlign w:val="center"/>
          </w:tcPr>
          <w:p w14:paraId="272A93FB">
            <w:pPr>
              <w:jc w:val="left"/>
            </w:pPr>
            <w:r>
              <w:rPr>
                <w:rFonts w:ascii="宋体" w:hAnsi="宋体" w:eastAsia="宋体" w:cs="宋体"/>
                <w:b w:val="0"/>
                <w:i w:val="0"/>
                <w:color w:val="000000"/>
                <w:sz w:val="14"/>
              </w:rPr>
              <w:t>其他支出</w:t>
            </w:r>
          </w:p>
        </w:tc>
        <w:tc>
          <w:tcPr>
            <w:tcW w:w="1032" w:type="dxa"/>
            <w:vAlign w:val="center"/>
          </w:tcPr>
          <w:p w14:paraId="24ABE818"/>
        </w:tc>
      </w:tr>
      <w:tr w14:paraId="55094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A2C128"/>
        </w:tc>
        <w:tc>
          <w:tcPr>
            <w:tcW w:w="1980" w:type="dxa"/>
            <w:vAlign w:val="center"/>
          </w:tcPr>
          <w:p w14:paraId="4F29CADC"/>
        </w:tc>
        <w:tc>
          <w:tcPr>
            <w:tcW w:w="1020" w:type="dxa"/>
            <w:vAlign w:val="center"/>
          </w:tcPr>
          <w:p w14:paraId="0F7C64B4"/>
        </w:tc>
        <w:tc>
          <w:tcPr>
            <w:tcW w:w="540" w:type="dxa"/>
            <w:vAlign w:val="center"/>
          </w:tcPr>
          <w:p w14:paraId="35AA88E3">
            <w:pPr>
              <w:jc w:val="center"/>
            </w:pPr>
            <w:r>
              <w:rPr>
                <w:rFonts w:ascii="宋体" w:hAnsi="宋体" w:eastAsia="宋体" w:cs="宋体"/>
                <w:b w:val="0"/>
                <w:i w:val="0"/>
                <w:color w:val="000000"/>
                <w:sz w:val="14"/>
              </w:rPr>
              <w:t>30299</w:t>
            </w:r>
          </w:p>
        </w:tc>
        <w:tc>
          <w:tcPr>
            <w:tcW w:w="1560" w:type="dxa"/>
            <w:vAlign w:val="center"/>
          </w:tcPr>
          <w:p w14:paraId="70A6E945">
            <w:pPr>
              <w:jc w:val="left"/>
            </w:pPr>
            <w:r>
              <w:rPr>
                <w:rFonts w:ascii="宋体" w:hAnsi="宋体" w:eastAsia="宋体" w:cs="宋体"/>
                <w:b w:val="0"/>
                <w:i w:val="0"/>
                <w:color w:val="000000"/>
                <w:sz w:val="14"/>
              </w:rPr>
              <w:t xml:space="preserve">  其他商品和服务支出</w:t>
            </w:r>
          </w:p>
        </w:tc>
        <w:tc>
          <w:tcPr>
            <w:tcW w:w="1020" w:type="dxa"/>
            <w:vAlign w:val="center"/>
          </w:tcPr>
          <w:p w14:paraId="416BEB3E"/>
        </w:tc>
        <w:tc>
          <w:tcPr>
            <w:tcW w:w="540" w:type="dxa"/>
            <w:vAlign w:val="center"/>
          </w:tcPr>
          <w:p w14:paraId="1C52C742">
            <w:pPr>
              <w:jc w:val="center"/>
            </w:pPr>
            <w:r>
              <w:rPr>
                <w:rFonts w:ascii="宋体" w:hAnsi="宋体" w:eastAsia="宋体" w:cs="宋体"/>
                <w:b w:val="0"/>
                <w:i w:val="0"/>
                <w:color w:val="000000"/>
                <w:sz w:val="14"/>
              </w:rPr>
              <w:t>39907</w:t>
            </w:r>
          </w:p>
        </w:tc>
        <w:tc>
          <w:tcPr>
            <w:tcW w:w="2540" w:type="dxa"/>
            <w:vAlign w:val="center"/>
          </w:tcPr>
          <w:p w14:paraId="4DE0F9A0">
            <w:pPr>
              <w:jc w:val="left"/>
            </w:pPr>
            <w:r>
              <w:rPr>
                <w:rFonts w:ascii="宋体" w:hAnsi="宋体" w:eastAsia="宋体" w:cs="宋体"/>
                <w:b w:val="0"/>
                <w:i w:val="0"/>
                <w:color w:val="000000"/>
                <w:sz w:val="14"/>
              </w:rPr>
              <w:t xml:space="preserve">  国家赔偿费用支出</w:t>
            </w:r>
          </w:p>
        </w:tc>
        <w:tc>
          <w:tcPr>
            <w:tcW w:w="1032" w:type="dxa"/>
            <w:vAlign w:val="center"/>
          </w:tcPr>
          <w:p w14:paraId="0262E5C9"/>
        </w:tc>
      </w:tr>
      <w:tr w14:paraId="7774C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C0B61E"/>
        </w:tc>
        <w:tc>
          <w:tcPr>
            <w:tcW w:w="1980" w:type="dxa"/>
            <w:vAlign w:val="center"/>
          </w:tcPr>
          <w:p w14:paraId="34032EBC"/>
        </w:tc>
        <w:tc>
          <w:tcPr>
            <w:tcW w:w="1020" w:type="dxa"/>
            <w:vAlign w:val="center"/>
          </w:tcPr>
          <w:p w14:paraId="4A651F93"/>
        </w:tc>
        <w:tc>
          <w:tcPr>
            <w:tcW w:w="540" w:type="dxa"/>
            <w:vAlign w:val="center"/>
          </w:tcPr>
          <w:p w14:paraId="6957FADD"/>
        </w:tc>
        <w:tc>
          <w:tcPr>
            <w:tcW w:w="1560" w:type="dxa"/>
            <w:vAlign w:val="center"/>
          </w:tcPr>
          <w:p w14:paraId="4C54F9C3"/>
        </w:tc>
        <w:tc>
          <w:tcPr>
            <w:tcW w:w="1020" w:type="dxa"/>
            <w:vAlign w:val="center"/>
          </w:tcPr>
          <w:p w14:paraId="370E4018"/>
        </w:tc>
        <w:tc>
          <w:tcPr>
            <w:tcW w:w="540" w:type="dxa"/>
            <w:vAlign w:val="center"/>
          </w:tcPr>
          <w:p w14:paraId="1C8C6997">
            <w:pPr>
              <w:jc w:val="center"/>
            </w:pPr>
            <w:r>
              <w:rPr>
                <w:rFonts w:ascii="宋体" w:hAnsi="宋体" w:eastAsia="宋体" w:cs="宋体"/>
                <w:b w:val="0"/>
                <w:i w:val="0"/>
                <w:color w:val="000000"/>
                <w:sz w:val="14"/>
              </w:rPr>
              <w:t>39908</w:t>
            </w:r>
          </w:p>
        </w:tc>
        <w:tc>
          <w:tcPr>
            <w:tcW w:w="2540" w:type="dxa"/>
            <w:vAlign w:val="center"/>
          </w:tcPr>
          <w:p w14:paraId="39189B6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14E5F35"/>
        </w:tc>
      </w:tr>
      <w:tr w14:paraId="36676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37B6C2"/>
        </w:tc>
        <w:tc>
          <w:tcPr>
            <w:tcW w:w="1980" w:type="dxa"/>
            <w:vAlign w:val="center"/>
          </w:tcPr>
          <w:p w14:paraId="22123723"/>
        </w:tc>
        <w:tc>
          <w:tcPr>
            <w:tcW w:w="1020" w:type="dxa"/>
            <w:vAlign w:val="center"/>
          </w:tcPr>
          <w:p w14:paraId="3296B0A3"/>
        </w:tc>
        <w:tc>
          <w:tcPr>
            <w:tcW w:w="540" w:type="dxa"/>
            <w:vAlign w:val="center"/>
          </w:tcPr>
          <w:p w14:paraId="0F91B462"/>
        </w:tc>
        <w:tc>
          <w:tcPr>
            <w:tcW w:w="1560" w:type="dxa"/>
            <w:vAlign w:val="center"/>
          </w:tcPr>
          <w:p w14:paraId="5BC3D665"/>
        </w:tc>
        <w:tc>
          <w:tcPr>
            <w:tcW w:w="1020" w:type="dxa"/>
            <w:vAlign w:val="center"/>
          </w:tcPr>
          <w:p w14:paraId="6F2FC0D4"/>
        </w:tc>
        <w:tc>
          <w:tcPr>
            <w:tcW w:w="540" w:type="dxa"/>
            <w:vAlign w:val="center"/>
          </w:tcPr>
          <w:p w14:paraId="37C0FE84">
            <w:pPr>
              <w:jc w:val="center"/>
            </w:pPr>
            <w:r>
              <w:rPr>
                <w:rFonts w:ascii="宋体" w:hAnsi="宋体" w:eastAsia="宋体" w:cs="宋体"/>
                <w:b w:val="0"/>
                <w:i w:val="0"/>
                <w:color w:val="000000"/>
                <w:sz w:val="14"/>
              </w:rPr>
              <w:t>39909</w:t>
            </w:r>
          </w:p>
        </w:tc>
        <w:tc>
          <w:tcPr>
            <w:tcW w:w="2540" w:type="dxa"/>
            <w:vAlign w:val="center"/>
          </w:tcPr>
          <w:p w14:paraId="482BFFCF">
            <w:pPr>
              <w:jc w:val="left"/>
            </w:pPr>
            <w:r>
              <w:rPr>
                <w:rFonts w:ascii="宋体" w:hAnsi="宋体" w:eastAsia="宋体" w:cs="宋体"/>
                <w:b w:val="0"/>
                <w:i w:val="0"/>
                <w:color w:val="000000"/>
                <w:sz w:val="14"/>
              </w:rPr>
              <w:t xml:space="preserve">  经常性赠与</w:t>
            </w:r>
          </w:p>
        </w:tc>
        <w:tc>
          <w:tcPr>
            <w:tcW w:w="1032" w:type="dxa"/>
            <w:vAlign w:val="center"/>
          </w:tcPr>
          <w:p w14:paraId="65D4DD01"/>
        </w:tc>
      </w:tr>
      <w:tr w14:paraId="08C09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8E1FC2"/>
        </w:tc>
        <w:tc>
          <w:tcPr>
            <w:tcW w:w="1980" w:type="dxa"/>
            <w:vAlign w:val="center"/>
          </w:tcPr>
          <w:p w14:paraId="24BDB5E9"/>
        </w:tc>
        <w:tc>
          <w:tcPr>
            <w:tcW w:w="1020" w:type="dxa"/>
            <w:vAlign w:val="center"/>
          </w:tcPr>
          <w:p w14:paraId="372CD513"/>
        </w:tc>
        <w:tc>
          <w:tcPr>
            <w:tcW w:w="540" w:type="dxa"/>
            <w:vAlign w:val="center"/>
          </w:tcPr>
          <w:p w14:paraId="5930B0DB"/>
        </w:tc>
        <w:tc>
          <w:tcPr>
            <w:tcW w:w="1560" w:type="dxa"/>
            <w:vAlign w:val="center"/>
          </w:tcPr>
          <w:p w14:paraId="1E57AC9A"/>
        </w:tc>
        <w:tc>
          <w:tcPr>
            <w:tcW w:w="1020" w:type="dxa"/>
            <w:vAlign w:val="center"/>
          </w:tcPr>
          <w:p w14:paraId="3B89AAD2"/>
        </w:tc>
        <w:tc>
          <w:tcPr>
            <w:tcW w:w="540" w:type="dxa"/>
            <w:vAlign w:val="center"/>
          </w:tcPr>
          <w:p w14:paraId="6E6592BC">
            <w:pPr>
              <w:jc w:val="center"/>
            </w:pPr>
            <w:r>
              <w:rPr>
                <w:rFonts w:ascii="宋体" w:hAnsi="宋体" w:eastAsia="宋体" w:cs="宋体"/>
                <w:b w:val="0"/>
                <w:i w:val="0"/>
                <w:color w:val="000000"/>
                <w:sz w:val="14"/>
              </w:rPr>
              <w:t>39910</w:t>
            </w:r>
          </w:p>
        </w:tc>
        <w:tc>
          <w:tcPr>
            <w:tcW w:w="2540" w:type="dxa"/>
            <w:vAlign w:val="center"/>
          </w:tcPr>
          <w:p w14:paraId="2C91F4E7">
            <w:pPr>
              <w:jc w:val="left"/>
            </w:pPr>
            <w:r>
              <w:rPr>
                <w:rFonts w:ascii="宋体" w:hAnsi="宋体" w:eastAsia="宋体" w:cs="宋体"/>
                <w:b w:val="0"/>
                <w:i w:val="0"/>
                <w:color w:val="000000"/>
                <w:sz w:val="14"/>
              </w:rPr>
              <w:t xml:space="preserve">  资本性赠与</w:t>
            </w:r>
          </w:p>
        </w:tc>
        <w:tc>
          <w:tcPr>
            <w:tcW w:w="1032" w:type="dxa"/>
            <w:vAlign w:val="center"/>
          </w:tcPr>
          <w:p w14:paraId="556EAA9C"/>
        </w:tc>
      </w:tr>
      <w:tr w14:paraId="54573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5C763D"/>
        </w:tc>
        <w:tc>
          <w:tcPr>
            <w:tcW w:w="1980" w:type="dxa"/>
            <w:vAlign w:val="center"/>
          </w:tcPr>
          <w:p w14:paraId="3BC73739"/>
        </w:tc>
        <w:tc>
          <w:tcPr>
            <w:tcW w:w="1020" w:type="dxa"/>
            <w:vAlign w:val="center"/>
          </w:tcPr>
          <w:p w14:paraId="510462DA"/>
        </w:tc>
        <w:tc>
          <w:tcPr>
            <w:tcW w:w="540" w:type="dxa"/>
            <w:vAlign w:val="center"/>
          </w:tcPr>
          <w:p w14:paraId="0E525FA6"/>
        </w:tc>
        <w:tc>
          <w:tcPr>
            <w:tcW w:w="1560" w:type="dxa"/>
            <w:vAlign w:val="center"/>
          </w:tcPr>
          <w:p w14:paraId="10D8F1CC"/>
        </w:tc>
        <w:tc>
          <w:tcPr>
            <w:tcW w:w="1020" w:type="dxa"/>
            <w:vAlign w:val="center"/>
          </w:tcPr>
          <w:p w14:paraId="4AE9F621"/>
        </w:tc>
        <w:tc>
          <w:tcPr>
            <w:tcW w:w="540" w:type="dxa"/>
            <w:vAlign w:val="center"/>
          </w:tcPr>
          <w:p w14:paraId="257CC2C5">
            <w:pPr>
              <w:jc w:val="center"/>
            </w:pPr>
            <w:r>
              <w:rPr>
                <w:rFonts w:ascii="宋体" w:hAnsi="宋体" w:eastAsia="宋体" w:cs="宋体"/>
                <w:b w:val="0"/>
                <w:i w:val="0"/>
                <w:color w:val="000000"/>
                <w:sz w:val="14"/>
              </w:rPr>
              <w:t>39999</w:t>
            </w:r>
          </w:p>
        </w:tc>
        <w:tc>
          <w:tcPr>
            <w:tcW w:w="2540" w:type="dxa"/>
            <w:vAlign w:val="center"/>
          </w:tcPr>
          <w:p w14:paraId="4977B23A">
            <w:pPr>
              <w:jc w:val="left"/>
            </w:pPr>
            <w:r>
              <w:rPr>
                <w:rFonts w:ascii="宋体" w:hAnsi="宋体" w:eastAsia="宋体" w:cs="宋体"/>
                <w:b w:val="0"/>
                <w:i w:val="0"/>
                <w:color w:val="000000"/>
                <w:sz w:val="14"/>
              </w:rPr>
              <w:t xml:space="preserve">  其他支出</w:t>
            </w:r>
          </w:p>
        </w:tc>
        <w:tc>
          <w:tcPr>
            <w:tcW w:w="1032" w:type="dxa"/>
            <w:vAlign w:val="center"/>
          </w:tcPr>
          <w:p w14:paraId="377D077B"/>
        </w:tc>
      </w:tr>
      <w:tr w14:paraId="16A27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50B634F">
            <w:pPr>
              <w:jc w:val="center"/>
            </w:pPr>
            <w:r>
              <w:rPr>
                <w:rFonts w:ascii="宋体" w:hAnsi="宋体" w:eastAsia="宋体" w:cs="宋体"/>
                <w:b w:val="0"/>
                <w:i w:val="0"/>
                <w:color w:val="000000"/>
                <w:sz w:val="14"/>
              </w:rPr>
              <w:t>人员经费合计</w:t>
            </w:r>
          </w:p>
        </w:tc>
        <w:tc>
          <w:tcPr>
            <w:tcW w:w="1020" w:type="dxa"/>
            <w:vAlign w:val="center"/>
          </w:tcPr>
          <w:p w14:paraId="05FC9226">
            <w:pPr>
              <w:jc w:val="right"/>
            </w:pPr>
            <w:r>
              <w:rPr>
                <w:rFonts w:ascii="宋体" w:hAnsi="宋体" w:eastAsia="宋体" w:cs="宋体"/>
                <w:b w:val="0"/>
                <w:i w:val="0"/>
                <w:color w:val="000000"/>
                <w:sz w:val="14"/>
              </w:rPr>
              <w:t>940.46</w:t>
            </w:r>
          </w:p>
        </w:tc>
        <w:tc>
          <w:tcPr>
            <w:tcW w:w="540" w:type="dxa"/>
            <w:gridSpan w:val="5"/>
            <w:vAlign w:val="center"/>
          </w:tcPr>
          <w:p w14:paraId="66EB16B0">
            <w:pPr>
              <w:jc w:val="center"/>
            </w:pPr>
            <w:r>
              <w:rPr>
                <w:rFonts w:ascii="宋体" w:hAnsi="宋体" w:eastAsia="宋体" w:cs="宋体"/>
                <w:b w:val="0"/>
                <w:i w:val="0"/>
                <w:color w:val="000000"/>
                <w:sz w:val="14"/>
              </w:rPr>
              <w:t>公用经费合计</w:t>
            </w:r>
          </w:p>
        </w:tc>
        <w:tc>
          <w:tcPr>
            <w:tcW w:w="1032" w:type="dxa"/>
            <w:vAlign w:val="center"/>
          </w:tcPr>
          <w:p w14:paraId="40563ACE">
            <w:pPr>
              <w:jc w:val="right"/>
            </w:pPr>
            <w:r>
              <w:rPr>
                <w:rFonts w:ascii="宋体" w:hAnsi="宋体" w:eastAsia="宋体" w:cs="宋体"/>
                <w:b w:val="0"/>
                <w:i w:val="0"/>
                <w:color w:val="000000"/>
                <w:sz w:val="14"/>
              </w:rPr>
              <w:t>103.56</w:t>
            </w:r>
          </w:p>
        </w:tc>
      </w:tr>
      <w:tr w14:paraId="69C89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61DE055">
            <w:pPr>
              <w:jc w:val="left"/>
            </w:pPr>
            <w:r>
              <w:rPr>
                <w:rFonts w:ascii="宋体" w:hAnsi="宋体" w:eastAsia="宋体" w:cs="宋体"/>
                <w:b w:val="0"/>
                <w:i w:val="0"/>
                <w:color w:val="000000"/>
                <w:sz w:val="12"/>
              </w:rPr>
              <w:t>注：本表反映部门本年度一般公共预算财政拨款基本支出明细情况。</w:t>
            </w:r>
          </w:p>
        </w:tc>
      </w:tr>
      <w:tr w14:paraId="59DA4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AC72E0">
            <w:pPr>
              <w:jc w:val="left"/>
            </w:pPr>
            <w:r>
              <w:rPr>
                <w:rFonts w:ascii="宋体" w:hAnsi="宋体" w:eastAsia="宋体" w:cs="宋体"/>
                <w:b w:val="0"/>
                <w:i w:val="0"/>
                <w:color w:val="000000"/>
                <w:sz w:val="12"/>
              </w:rPr>
              <w:t xml:space="preserve">    本表金额转换成万元时，因四舍五入可能存在尾差。</w:t>
            </w:r>
          </w:p>
        </w:tc>
      </w:tr>
      <w:tr w14:paraId="03FDE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1AC947">
            <w:pPr>
              <w:jc w:val="left"/>
            </w:pPr>
            <w:r>
              <w:rPr>
                <w:rFonts w:ascii="宋体" w:hAnsi="宋体" w:eastAsia="宋体" w:cs="宋体"/>
                <w:b w:val="0"/>
                <w:i w:val="0"/>
                <w:color w:val="000000"/>
                <w:sz w:val="12"/>
              </w:rPr>
              <w:t xml:space="preserve">    如本表为空，则我部门本年度无此类资金收支余。</w:t>
            </w:r>
          </w:p>
        </w:tc>
      </w:tr>
    </w:tbl>
    <w:p w14:paraId="63F1A11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D08C2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7BF4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CD16D5">
            <w:pPr>
              <w:jc w:val="right"/>
            </w:pPr>
            <w:r>
              <w:rPr>
                <w:rFonts w:ascii="宋体" w:hAnsi="宋体" w:eastAsia="宋体" w:cs="宋体"/>
                <w:sz w:val="20"/>
              </w:rPr>
              <w:t>公开07表</w:t>
            </w:r>
          </w:p>
        </w:tc>
      </w:tr>
      <w:tr w14:paraId="23B07A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79D6D8">
            <w:pPr>
              <w:jc w:val="left"/>
            </w:pPr>
            <w:r>
              <w:rPr>
                <w:rFonts w:ascii="宋体" w:hAnsi="宋体" w:eastAsia="宋体" w:cs="宋体"/>
                <w:sz w:val="20"/>
              </w:rPr>
              <w:t>部门：辽宁省盘锦市盘山县吴家镇人民政府</w:t>
            </w:r>
          </w:p>
        </w:tc>
        <w:tc>
          <w:tcPr>
            <w:tcW w:w="2000" w:type="dxa"/>
          </w:tcPr>
          <w:p w14:paraId="607DCE55">
            <w:pPr>
              <w:jc w:val="center"/>
            </w:pPr>
            <w:r>
              <w:rPr>
                <w:rFonts w:ascii="宋体" w:hAnsi="宋体" w:eastAsia="宋体" w:cs="宋体"/>
                <w:sz w:val="20"/>
              </w:rPr>
              <w:t>2023年度</w:t>
            </w:r>
          </w:p>
        </w:tc>
        <w:tc>
          <w:tcPr>
            <w:tcW w:w="4386" w:type="dxa"/>
          </w:tcPr>
          <w:p w14:paraId="621FFA07">
            <w:pPr>
              <w:jc w:val="right"/>
            </w:pPr>
            <w:r>
              <w:rPr>
                <w:rFonts w:ascii="宋体" w:hAnsi="宋体" w:eastAsia="宋体" w:cs="宋体"/>
                <w:sz w:val="20"/>
              </w:rPr>
              <w:t>金额单位：万元</w:t>
            </w:r>
          </w:p>
        </w:tc>
      </w:tr>
    </w:tbl>
    <w:p w14:paraId="584E5C1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E84F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78C748">
            <w:pPr>
              <w:jc w:val="center"/>
            </w:pPr>
            <w:r>
              <w:rPr>
                <w:rFonts w:ascii="宋体" w:hAnsi="宋体" w:eastAsia="宋体" w:cs="宋体"/>
                <w:b w:val="0"/>
                <w:i w:val="0"/>
                <w:color w:val="000000"/>
                <w:sz w:val="23"/>
              </w:rPr>
              <w:t>项    目</w:t>
            </w:r>
          </w:p>
        </w:tc>
        <w:tc>
          <w:tcPr>
            <w:tcW w:w="3100" w:type="dxa"/>
            <w:vAlign w:val="center"/>
          </w:tcPr>
          <w:p w14:paraId="1AF683C4">
            <w:pPr>
              <w:jc w:val="center"/>
            </w:pPr>
            <w:r>
              <w:rPr>
                <w:rFonts w:ascii="宋体" w:hAnsi="宋体" w:eastAsia="宋体" w:cs="宋体"/>
                <w:b w:val="0"/>
                <w:i w:val="0"/>
                <w:color w:val="000000"/>
                <w:sz w:val="23"/>
              </w:rPr>
              <w:t>预算数</w:t>
            </w:r>
          </w:p>
        </w:tc>
        <w:tc>
          <w:tcPr>
            <w:tcW w:w="3092" w:type="dxa"/>
            <w:vAlign w:val="center"/>
          </w:tcPr>
          <w:p w14:paraId="0299B6DB">
            <w:pPr>
              <w:jc w:val="center"/>
            </w:pPr>
            <w:r>
              <w:rPr>
                <w:rFonts w:ascii="宋体" w:hAnsi="宋体" w:eastAsia="宋体" w:cs="宋体"/>
                <w:b w:val="0"/>
                <w:i w:val="0"/>
                <w:color w:val="000000"/>
                <w:sz w:val="23"/>
              </w:rPr>
              <w:t>决算数</w:t>
            </w:r>
          </w:p>
        </w:tc>
      </w:tr>
      <w:tr w14:paraId="6B68C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99635D">
            <w:pPr>
              <w:jc w:val="center"/>
            </w:pPr>
            <w:r>
              <w:rPr>
                <w:rFonts w:ascii="宋体" w:hAnsi="宋体" w:eastAsia="宋体" w:cs="宋体"/>
                <w:b w:val="0"/>
                <w:i w:val="0"/>
                <w:color w:val="000000"/>
                <w:sz w:val="23"/>
              </w:rPr>
              <w:t>合    计</w:t>
            </w:r>
          </w:p>
        </w:tc>
        <w:tc>
          <w:tcPr>
            <w:tcW w:w="3100" w:type="dxa"/>
            <w:vAlign w:val="center"/>
          </w:tcPr>
          <w:p w14:paraId="610FB72F">
            <w:pPr>
              <w:jc w:val="right"/>
            </w:pPr>
            <w:r>
              <w:rPr>
                <w:rFonts w:ascii="宋体" w:hAnsi="宋体" w:eastAsia="宋体" w:cs="宋体"/>
                <w:b w:val="0"/>
                <w:i w:val="0"/>
                <w:color w:val="000000"/>
                <w:sz w:val="23"/>
              </w:rPr>
              <w:t>6.00</w:t>
            </w:r>
          </w:p>
        </w:tc>
        <w:tc>
          <w:tcPr>
            <w:tcW w:w="3092" w:type="dxa"/>
            <w:vAlign w:val="center"/>
          </w:tcPr>
          <w:p w14:paraId="0247343D">
            <w:pPr>
              <w:jc w:val="right"/>
            </w:pPr>
            <w:r>
              <w:rPr>
                <w:rFonts w:ascii="宋体" w:hAnsi="宋体" w:eastAsia="宋体" w:cs="宋体"/>
                <w:b w:val="0"/>
                <w:i w:val="0"/>
                <w:color w:val="000000"/>
                <w:sz w:val="23"/>
              </w:rPr>
              <w:t>4.49</w:t>
            </w:r>
          </w:p>
        </w:tc>
      </w:tr>
      <w:tr w14:paraId="14B58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0BB666C">
            <w:pPr>
              <w:jc w:val="left"/>
            </w:pPr>
            <w:r>
              <w:rPr>
                <w:rFonts w:ascii="宋体" w:hAnsi="宋体" w:eastAsia="宋体" w:cs="宋体"/>
                <w:b w:val="0"/>
                <w:i w:val="0"/>
                <w:color w:val="000000"/>
                <w:sz w:val="23"/>
              </w:rPr>
              <w:t>1、因公出国（境）费</w:t>
            </w:r>
          </w:p>
        </w:tc>
        <w:tc>
          <w:tcPr>
            <w:tcW w:w="3100" w:type="dxa"/>
            <w:vAlign w:val="center"/>
          </w:tcPr>
          <w:p w14:paraId="18234046"/>
        </w:tc>
        <w:tc>
          <w:tcPr>
            <w:tcW w:w="3092" w:type="dxa"/>
            <w:vAlign w:val="center"/>
          </w:tcPr>
          <w:p w14:paraId="68045D24"/>
        </w:tc>
      </w:tr>
      <w:tr w14:paraId="725AB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E1C26D1">
            <w:pPr>
              <w:jc w:val="left"/>
            </w:pPr>
            <w:r>
              <w:rPr>
                <w:rFonts w:ascii="宋体" w:hAnsi="宋体" w:eastAsia="宋体" w:cs="宋体"/>
                <w:b w:val="0"/>
                <w:i w:val="0"/>
                <w:color w:val="000000"/>
                <w:sz w:val="23"/>
              </w:rPr>
              <w:t>2、公务接待费</w:t>
            </w:r>
          </w:p>
        </w:tc>
        <w:tc>
          <w:tcPr>
            <w:tcW w:w="3100" w:type="dxa"/>
            <w:vAlign w:val="center"/>
          </w:tcPr>
          <w:p w14:paraId="78CA07E7"/>
        </w:tc>
        <w:tc>
          <w:tcPr>
            <w:tcW w:w="3092" w:type="dxa"/>
            <w:vAlign w:val="center"/>
          </w:tcPr>
          <w:p w14:paraId="2D1E9782"/>
        </w:tc>
      </w:tr>
      <w:tr w14:paraId="45EF4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4003F8">
            <w:pPr>
              <w:jc w:val="left"/>
            </w:pPr>
            <w:r>
              <w:rPr>
                <w:rFonts w:ascii="宋体" w:hAnsi="宋体" w:eastAsia="宋体" w:cs="宋体"/>
                <w:b w:val="0"/>
                <w:i w:val="0"/>
                <w:color w:val="000000"/>
                <w:sz w:val="23"/>
              </w:rPr>
              <w:t>3、公务用车购置及运行费</w:t>
            </w:r>
          </w:p>
        </w:tc>
        <w:tc>
          <w:tcPr>
            <w:tcW w:w="3100" w:type="dxa"/>
            <w:vAlign w:val="center"/>
          </w:tcPr>
          <w:p w14:paraId="2F5FC70B">
            <w:pPr>
              <w:jc w:val="right"/>
            </w:pPr>
            <w:r>
              <w:rPr>
                <w:rFonts w:ascii="宋体" w:hAnsi="宋体" w:eastAsia="宋体" w:cs="宋体"/>
                <w:b w:val="0"/>
                <w:i w:val="0"/>
                <w:color w:val="000000"/>
                <w:sz w:val="23"/>
              </w:rPr>
              <w:t>6.00</w:t>
            </w:r>
          </w:p>
        </w:tc>
        <w:tc>
          <w:tcPr>
            <w:tcW w:w="3092" w:type="dxa"/>
            <w:vAlign w:val="center"/>
          </w:tcPr>
          <w:p w14:paraId="7F57FF92">
            <w:pPr>
              <w:jc w:val="right"/>
            </w:pPr>
            <w:r>
              <w:rPr>
                <w:rFonts w:ascii="宋体" w:hAnsi="宋体" w:eastAsia="宋体" w:cs="宋体"/>
                <w:b w:val="0"/>
                <w:i w:val="0"/>
                <w:color w:val="000000"/>
                <w:sz w:val="23"/>
              </w:rPr>
              <w:t>4.49</w:t>
            </w:r>
          </w:p>
        </w:tc>
      </w:tr>
      <w:tr w14:paraId="73F06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57A567">
            <w:pPr>
              <w:jc w:val="left"/>
            </w:pPr>
            <w:r>
              <w:rPr>
                <w:rFonts w:ascii="宋体" w:hAnsi="宋体" w:eastAsia="宋体" w:cs="宋体"/>
                <w:b w:val="0"/>
                <w:i w:val="0"/>
                <w:color w:val="000000"/>
                <w:sz w:val="23"/>
              </w:rPr>
              <w:t>其中:（1）公务用车运行维护费</w:t>
            </w:r>
          </w:p>
        </w:tc>
        <w:tc>
          <w:tcPr>
            <w:tcW w:w="3100" w:type="dxa"/>
            <w:vAlign w:val="center"/>
          </w:tcPr>
          <w:p w14:paraId="340F0265">
            <w:pPr>
              <w:jc w:val="right"/>
            </w:pPr>
            <w:r>
              <w:rPr>
                <w:rFonts w:ascii="宋体" w:hAnsi="宋体" w:eastAsia="宋体" w:cs="宋体"/>
                <w:b w:val="0"/>
                <w:i w:val="0"/>
                <w:color w:val="000000"/>
                <w:sz w:val="23"/>
              </w:rPr>
              <w:t>6.00</w:t>
            </w:r>
          </w:p>
        </w:tc>
        <w:tc>
          <w:tcPr>
            <w:tcW w:w="3092" w:type="dxa"/>
            <w:vAlign w:val="center"/>
          </w:tcPr>
          <w:p w14:paraId="6E0051DA">
            <w:pPr>
              <w:jc w:val="right"/>
            </w:pPr>
            <w:r>
              <w:rPr>
                <w:rFonts w:ascii="宋体" w:hAnsi="宋体" w:eastAsia="宋体" w:cs="宋体"/>
                <w:b w:val="0"/>
                <w:i w:val="0"/>
                <w:color w:val="000000"/>
                <w:sz w:val="23"/>
              </w:rPr>
              <w:t>4.49</w:t>
            </w:r>
          </w:p>
        </w:tc>
      </w:tr>
      <w:tr w14:paraId="0D15D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B4F4E3">
            <w:pPr>
              <w:jc w:val="left"/>
            </w:pPr>
            <w:r>
              <w:rPr>
                <w:rFonts w:ascii="宋体" w:hAnsi="宋体" w:eastAsia="宋体" w:cs="宋体"/>
                <w:b w:val="0"/>
                <w:i w:val="0"/>
                <w:color w:val="000000"/>
                <w:sz w:val="23"/>
              </w:rPr>
              <w:t xml:space="preserve">     （2）公务用车购置费</w:t>
            </w:r>
          </w:p>
        </w:tc>
        <w:tc>
          <w:tcPr>
            <w:tcW w:w="3100" w:type="dxa"/>
            <w:vAlign w:val="center"/>
          </w:tcPr>
          <w:p w14:paraId="3DA2B529"/>
        </w:tc>
        <w:tc>
          <w:tcPr>
            <w:tcW w:w="3092" w:type="dxa"/>
            <w:vAlign w:val="center"/>
          </w:tcPr>
          <w:p w14:paraId="619AFBB1"/>
        </w:tc>
      </w:tr>
      <w:tr w14:paraId="4407D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2E37436">
            <w:pPr>
              <w:jc w:val="left"/>
            </w:pPr>
            <w:r>
              <w:rPr>
                <w:rFonts w:ascii="宋体" w:hAnsi="宋体" w:eastAsia="宋体" w:cs="宋体"/>
                <w:b w:val="0"/>
                <w:i w:val="0"/>
                <w:color w:val="000000"/>
                <w:sz w:val="23"/>
              </w:rPr>
              <w:t>注：本表反映部门本年度财政拨款“三公”经费支出预决算情况。</w:t>
            </w:r>
          </w:p>
        </w:tc>
      </w:tr>
      <w:tr w14:paraId="2698C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88FF57">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D546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6992A5">
            <w:pPr>
              <w:jc w:val="left"/>
            </w:pPr>
            <w:r>
              <w:rPr>
                <w:rFonts w:ascii="宋体" w:hAnsi="宋体" w:eastAsia="宋体" w:cs="宋体"/>
                <w:b w:val="0"/>
                <w:i w:val="0"/>
                <w:color w:val="000000"/>
                <w:sz w:val="23"/>
              </w:rPr>
              <w:t xml:space="preserve">    本表金额转换成万元时，因四舍五入可能存在尾差。</w:t>
            </w:r>
          </w:p>
        </w:tc>
      </w:tr>
      <w:tr w14:paraId="41645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E783B7">
            <w:pPr>
              <w:jc w:val="left"/>
            </w:pPr>
            <w:r>
              <w:rPr>
                <w:rFonts w:ascii="宋体" w:hAnsi="宋体" w:eastAsia="宋体" w:cs="宋体"/>
                <w:b w:val="0"/>
                <w:i w:val="0"/>
                <w:color w:val="000000"/>
                <w:sz w:val="23"/>
              </w:rPr>
              <w:t xml:space="preserve">    如本表为空，则我部门本年度无此类资金收支余。</w:t>
            </w:r>
          </w:p>
        </w:tc>
      </w:tr>
    </w:tbl>
    <w:p w14:paraId="1800C77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9F82F1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F245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246469">
            <w:pPr>
              <w:jc w:val="right"/>
            </w:pPr>
            <w:r>
              <w:rPr>
                <w:rFonts w:ascii="宋体" w:hAnsi="宋体" w:eastAsia="宋体" w:cs="宋体"/>
                <w:sz w:val="20"/>
              </w:rPr>
              <w:t>公开08表</w:t>
            </w:r>
          </w:p>
        </w:tc>
      </w:tr>
      <w:tr w14:paraId="7A1F6B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7C76D0">
            <w:pPr>
              <w:jc w:val="left"/>
            </w:pPr>
            <w:r>
              <w:rPr>
                <w:rFonts w:ascii="宋体" w:hAnsi="宋体" w:eastAsia="宋体" w:cs="宋体"/>
                <w:sz w:val="20"/>
              </w:rPr>
              <w:t>部门：辽宁省盘锦市盘山县吴家镇人民政府</w:t>
            </w:r>
          </w:p>
        </w:tc>
        <w:tc>
          <w:tcPr>
            <w:tcW w:w="2000" w:type="dxa"/>
          </w:tcPr>
          <w:p w14:paraId="1087B731">
            <w:pPr>
              <w:jc w:val="center"/>
            </w:pPr>
            <w:r>
              <w:rPr>
                <w:rFonts w:ascii="宋体" w:hAnsi="宋体" w:eastAsia="宋体" w:cs="宋体"/>
                <w:sz w:val="20"/>
              </w:rPr>
              <w:t>2023年度</w:t>
            </w:r>
          </w:p>
        </w:tc>
        <w:tc>
          <w:tcPr>
            <w:tcW w:w="4386" w:type="dxa"/>
          </w:tcPr>
          <w:p w14:paraId="34837D9E">
            <w:pPr>
              <w:jc w:val="right"/>
            </w:pPr>
            <w:r>
              <w:rPr>
                <w:rFonts w:ascii="宋体" w:hAnsi="宋体" w:eastAsia="宋体" w:cs="宋体"/>
                <w:sz w:val="20"/>
              </w:rPr>
              <w:t>金额单位：万元</w:t>
            </w:r>
          </w:p>
        </w:tc>
      </w:tr>
    </w:tbl>
    <w:p w14:paraId="5A854F5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A386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0BF708A">
            <w:pPr>
              <w:jc w:val="center"/>
            </w:pPr>
            <w:r>
              <w:rPr>
                <w:rFonts w:ascii="宋体" w:hAnsi="宋体" w:eastAsia="宋体" w:cs="宋体"/>
                <w:b w:val="0"/>
                <w:i w:val="0"/>
                <w:color w:val="000000"/>
                <w:sz w:val="16"/>
              </w:rPr>
              <w:t>项目</w:t>
            </w:r>
          </w:p>
        </w:tc>
        <w:tc>
          <w:tcPr>
            <w:tcW w:w="1120" w:type="dxa"/>
            <w:vMerge w:val="restart"/>
            <w:vAlign w:val="center"/>
          </w:tcPr>
          <w:p w14:paraId="2D89A5B6">
            <w:pPr>
              <w:jc w:val="center"/>
            </w:pPr>
            <w:r>
              <w:rPr>
                <w:rFonts w:ascii="宋体" w:hAnsi="宋体" w:eastAsia="宋体" w:cs="宋体"/>
                <w:b w:val="0"/>
                <w:i w:val="0"/>
                <w:color w:val="000000"/>
                <w:sz w:val="16"/>
              </w:rPr>
              <w:t>年初结转和结余</w:t>
            </w:r>
          </w:p>
        </w:tc>
        <w:tc>
          <w:tcPr>
            <w:tcW w:w="1120" w:type="dxa"/>
            <w:vMerge w:val="restart"/>
            <w:vAlign w:val="center"/>
          </w:tcPr>
          <w:p w14:paraId="4DDD3404">
            <w:pPr>
              <w:jc w:val="center"/>
            </w:pPr>
            <w:r>
              <w:rPr>
                <w:rFonts w:ascii="宋体" w:hAnsi="宋体" w:eastAsia="宋体" w:cs="宋体"/>
                <w:b w:val="0"/>
                <w:i w:val="0"/>
                <w:color w:val="000000"/>
                <w:sz w:val="16"/>
              </w:rPr>
              <w:t>本年收入</w:t>
            </w:r>
          </w:p>
        </w:tc>
        <w:tc>
          <w:tcPr>
            <w:tcW w:w="1120" w:type="dxa"/>
            <w:gridSpan w:val="3"/>
            <w:vAlign w:val="center"/>
          </w:tcPr>
          <w:p w14:paraId="3B415670">
            <w:pPr>
              <w:jc w:val="center"/>
            </w:pPr>
            <w:r>
              <w:rPr>
                <w:rFonts w:ascii="宋体" w:hAnsi="宋体" w:eastAsia="宋体" w:cs="宋体"/>
                <w:b w:val="0"/>
                <w:i w:val="0"/>
                <w:color w:val="000000"/>
                <w:sz w:val="16"/>
              </w:rPr>
              <w:t>本年支出</w:t>
            </w:r>
          </w:p>
        </w:tc>
        <w:tc>
          <w:tcPr>
            <w:tcW w:w="1112" w:type="dxa"/>
            <w:vMerge w:val="restart"/>
            <w:vAlign w:val="center"/>
          </w:tcPr>
          <w:p w14:paraId="0772D6B6">
            <w:pPr>
              <w:jc w:val="center"/>
            </w:pPr>
            <w:r>
              <w:rPr>
                <w:rFonts w:ascii="宋体" w:hAnsi="宋体" w:eastAsia="宋体" w:cs="宋体"/>
                <w:b w:val="0"/>
                <w:i w:val="0"/>
                <w:color w:val="000000"/>
                <w:sz w:val="16"/>
              </w:rPr>
              <w:t>年末结转和结余</w:t>
            </w:r>
          </w:p>
        </w:tc>
      </w:tr>
      <w:tr w14:paraId="69A7B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10FC8CB">
            <w:pPr>
              <w:jc w:val="center"/>
            </w:pPr>
            <w:r>
              <w:rPr>
                <w:rFonts w:ascii="宋体" w:hAnsi="宋体" w:eastAsia="宋体" w:cs="宋体"/>
                <w:b w:val="0"/>
                <w:i w:val="0"/>
                <w:color w:val="000000"/>
                <w:sz w:val="16"/>
              </w:rPr>
              <w:t>功能分类科目编码</w:t>
            </w:r>
          </w:p>
        </w:tc>
        <w:tc>
          <w:tcPr>
            <w:tcW w:w="3340" w:type="dxa"/>
            <w:vMerge w:val="restart"/>
            <w:vAlign w:val="center"/>
          </w:tcPr>
          <w:p w14:paraId="794E9992">
            <w:pPr>
              <w:jc w:val="center"/>
            </w:pPr>
            <w:r>
              <w:rPr>
                <w:rFonts w:ascii="宋体" w:hAnsi="宋体" w:eastAsia="宋体" w:cs="宋体"/>
                <w:b w:val="0"/>
                <w:i w:val="0"/>
                <w:color w:val="000000"/>
                <w:sz w:val="16"/>
              </w:rPr>
              <w:t>科目名称</w:t>
            </w:r>
          </w:p>
        </w:tc>
        <w:tc>
          <w:tcPr>
            <w:tcW w:w="1120" w:type="dxa"/>
            <w:vMerge w:val="continue"/>
            <w:vAlign w:val="center"/>
          </w:tcPr>
          <w:p w14:paraId="0A7EF1F9"/>
        </w:tc>
        <w:tc>
          <w:tcPr>
            <w:tcW w:w="1120" w:type="dxa"/>
            <w:vMerge w:val="continue"/>
            <w:vAlign w:val="center"/>
          </w:tcPr>
          <w:p w14:paraId="42E75404"/>
        </w:tc>
        <w:tc>
          <w:tcPr>
            <w:tcW w:w="1120" w:type="dxa"/>
            <w:vMerge w:val="restart"/>
            <w:vAlign w:val="center"/>
          </w:tcPr>
          <w:p w14:paraId="3E4FE855">
            <w:pPr>
              <w:jc w:val="center"/>
            </w:pPr>
            <w:r>
              <w:rPr>
                <w:rFonts w:ascii="宋体" w:hAnsi="宋体" w:eastAsia="宋体" w:cs="宋体"/>
                <w:b w:val="0"/>
                <w:i w:val="0"/>
                <w:color w:val="000000"/>
                <w:sz w:val="16"/>
              </w:rPr>
              <w:t>小计</w:t>
            </w:r>
          </w:p>
        </w:tc>
        <w:tc>
          <w:tcPr>
            <w:tcW w:w="1120" w:type="dxa"/>
            <w:vMerge w:val="restart"/>
            <w:vAlign w:val="center"/>
          </w:tcPr>
          <w:p w14:paraId="0DEADB97">
            <w:pPr>
              <w:jc w:val="center"/>
            </w:pPr>
            <w:r>
              <w:rPr>
                <w:rFonts w:ascii="宋体" w:hAnsi="宋体" w:eastAsia="宋体" w:cs="宋体"/>
                <w:b w:val="0"/>
                <w:i w:val="0"/>
                <w:color w:val="000000"/>
                <w:sz w:val="16"/>
              </w:rPr>
              <w:t>基本支出</w:t>
            </w:r>
          </w:p>
        </w:tc>
        <w:tc>
          <w:tcPr>
            <w:tcW w:w="1120" w:type="dxa"/>
            <w:vMerge w:val="restart"/>
            <w:vAlign w:val="center"/>
          </w:tcPr>
          <w:p w14:paraId="6DD1E5C3">
            <w:pPr>
              <w:jc w:val="center"/>
            </w:pPr>
            <w:r>
              <w:rPr>
                <w:rFonts w:ascii="宋体" w:hAnsi="宋体" w:eastAsia="宋体" w:cs="宋体"/>
                <w:b w:val="0"/>
                <w:i w:val="0"/>
                <w:color w:val="000000"/>
                <w:sz w:val="16"/>
              </w:rPr>
              <w:t>项目支出</w:t>
            </w:r>
          </w:p>
        </w:tc>
        <w:tc>
          <w:tcPr>
            <w:tcW w:w="1112" w:type="dxa"/>
            <w:vMerge w:val="continue"/>
            <w:vAlign w:val="center"/>
          </w:tcPr>
          <w:p w14:paraId="4E4A1400"/>
        </w:tc>
      </w:tr>
      <w:tr w14:paraId="2DA17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61E1E6F"/>
        </w:tc>
        <w:tc>
          <w:tcPr>
            <w:tcW w:w="3340" w:type="dxa"/>
            <w:vMerge w:val="continue"/>
            <w:vAlign w:val="center"/>
          </w:tcPr>
          <w:p w14:paraId="2DB9846A"/>
        </w:tc>
        <w:tc>
          <w:tcPr>
            <w:tcW w:w="1120" w:type="dxa"/>
            <w:vMerge w:val="continue"/>
            <w:vAlign w:val="center"/>
          </w:tcPr>
          <w:p w14:paraId="0CAD5D62"/>
        </w:tc>
        <w:tc>
          <w:tcPr>
            <w:tcW w:w="1120" w:type="dxa"/>
            <w:vMerge w:val="continue"/>
            <w:vAlign w:val="center"/>
          </w:tcPr>
          <w:p w14:paraId="14A22383"/>
        </w:tc>
        <w:tc>
          <w:tcPr>
            <w:tcW w:w="1120" w:type="dxa"/>
            <w:vMerge w:val="continue"/>
            <w:vAlign w:val="center"/>
          </w:tcPr>
          <w:p w14:paraId="47408E17"/>
        </w:tc>
        <w:tc>
          <w:tcPr>
            <w:tcW w:w="1120" w:type="dxa"/>
            <w:vMerge w:val="continue"/>
            <w:vAlign w:val="center"/>
          </w:tcPr>
          <w:p w14:paraId="101E22D9"/>
        </w:tc>
        <w:tc>
          <w:tcPr>
            <w:tcW w:w="1120" w:type="dxa"/>
            <w:vMerge w:val="continue"/>
            <w:vAlign w:val="center"/>
          </w:tcPr>
          <w:p w14:paraId="411C444D"/>
        </w:tc>
        <w:tc>
          <w:tcPr>
            <w:tcW w:w="1112" w:type="dxa"/>
            <w:vMerge w:val="continue"/>
            <w:vAlign w:val="center"/>
          </w:tcPr>
          <w:p w14:paraId="1D9B3805"/>
        </w:tc>
      </w:tr>
      <w:tr w14:paraId="2E2FB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9FF2082"/>
        </w:tc>
        <w:tc>
          <w:tcPr>
            <w:tcW w:w="3340" w:type="dxa"/>
            <w:vMerge w:val="continue"/>
            <w:vAlign w:val="center"/>
          </w:tcPr>
          <w:p w14:paraId="26B010F9"/>
        </w:tc>
        <w:tc>
          <w:tcPr>
            <w:tcW w:w="1120" w:type="dxa"/>
            <w:vMerge w:val="continue"/>
            <w:vAlign w:val="center"/>
          </w:tcPr>
          <w:p w14:paraId="2EEE3D58"/>
        </w:tc>
        <w:tc>
          <w:tcPr>
            <w:tcW w:w="1120" w:type="dxa"/>
            <w:vMerge w:val="continue"/>
            <w:vAlign w:val="center"/>
          </w:tcPr>
          <w:p w14:paraId="30D02F64"/>
        </w:tc>
        <w:tc>
          <w:tcPr>
            <w:tcW w:w="1120" w:type="dxa"/>
            <w:vMerge w:val="continue"/>
            <w:vAlign w:val="center"/>
          </w:tcPr>
          <w:p w14:paraId="42D8E25A"/>
        </w:tc>
        <w:tc>
          <w:tcPr>
            <w:tcW w:w="1120" w:type="dxa"/>
            <w:vMerge w:val="continue"/>
            <w:vAlign w:val="center"/>
          </w:tcPr>
          <w:p w14:paraId="05854E35"/>
        </w:tc>
        <w:tc>
          <w:tcPr>
            <w:tcW w:w="1120" w:type="dxa"/>
            <w:vMerge w:val="continue"/>
            <w:vAlign w:val="center"/>
          </w:tcPr>
          <w:p w14:paraId="1C1A9BB9"/>
        </w:tc>
        <w:tc>
          <w:tcPr>
            <w:tcW w:w="1112" w:type="dxa"/>
            <w:vMerge w:val="continue"/>
            <w:vAlign w:val="center"/>
          </w:tcPr>
          <w:p w14:paraId="64520C13"/>
        </w:tc>
      </w:tr>
      <w:tr w14:paraId="31F02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DEF2A13">
            <w:pPr>
              <w:jc w:val="center"/>
            </w:pPr>
            <w:r>
              <w:rPr>
                <w:rFonts w:ascii="宋体" w:hAnsi="宋体" w:eastAsia="宋体" w:cs="宋体"/>
                <w:b w:val="0"/>
                <w:i w:val="0"/>
                <w:color w:val="000000"/>
                <w:sz w:val="16"/>
              </w:rPr>
              <w:t>栏次</w:t>
            </w:r>
          </w:p>
        </w:tc>
        <w:tc>
          <w:tcPr>
            <w:tcW w:w="1120" w:type="dxa"/>
            <w:vAlign w:val="center"/>
          </w:tcPr>
          <w:p w14:paraId="2D43CD76">
            <w:pPr>
              <w:jc w:val="center"/>
            </w:pPr>
            <w:r>
              <w:rPr>
                <w:rFonts w:ascii="宋体" w:hAnsi="宋体" w:eastAsia="宋体" w:cs="宋体"/>
                <w:b w:val="0"/>
                <w:i w:val="0"/>
                <w:color w:val="000000"/>
                <w:sz w:val="16"/>
              </w:rPr>
              <w:t>1</w:t>
            </w:r>
          </w:p>
        </w:tc>
        <w:tc>
          <w:tcPr>
            <w:tcW w:w="1120" w:type="dxa"/>
            <w:vAlign w:val="center"/>
          </w:tcPr>
          <w:p w14:paraId="3C43B842">
            <w:pPr>
              <w:jc w:val="center"/>
            </w:pPr>
            <w:r>
              <w:rPr>
                <w:rFonts w:ascii="宋体" w:hAnsi="宋体" w:eastAsia="宋体" w:cs="宋体"/>
                <w:b w:val="0"/>
                <w:i w:val="0"/>
                <w:color w:val="000000"/>
                <w:sz w:val="16"/>
              </w:rPr>
              <w:t>2</w:t>
            </w:r>
          </w:p>
        </w:tc>
        <w:tc>
          <w:tcPr>
            <w:tcW w:w="1120" w:type="dxa"/>
            <w:vAlign w:val="center"/>
          </w:tcPr>
          <w:p w14:paraId="6F755B3C">
            <w:pPr>
              <w:jc w:val="center"/>
            </w:pPr>
            <w:r>
              <w:rPr>
                <w:rFonts w:ascii="宋体" w:hAnsi="宋体" w:eastAsia="宋体" w:cs="宋体"/>
                <w:b w:val="0"/>
                <w:i w:val="0"/>
                <w:color w:val="000000"/>
                <w:sz w:val="16"/>
              </w:rPr>
              <w:t>3</w:t>
            </w:r>
          </w:p>
        </w:tc>
        <w:tc>
          <w:tcPr>
            <w:tcW w:w="1120" w:type="dxa"/>
            <w:vAlign w:val="center"/>
          </w:tcPr>
          <w:p w14:paraId="01B415F1">
            <w:pPr>
              <w:jc w:val="center"/>
            </w:pPr>
            <w:r>
              <w:rPr>
                <w:rFonts w:ascii="宋体" w:hAnsi="宋体" w:eastAsia="宋体" w:cs="宋体"/>
                <w:b w:val="0"/>
                <w:i w:val="0"/>
                <w:color w:val="000000"/>
                <w:sz w:val="16"/>
              </w:rPr>
              <w:t>4</w:t>
            </w:r>
          </w:p>
        </w:tc>
        <w:tc>
          <w:tcPr>
            <w:tcW w:w="1120" w:type="dxa"/>
            <w:vAlign w:val="center"/>
          </w:tcPr>
          <w:p w14:paraId="2A20DC1E">
            <w:pPr>
              <w:jc w:val="center"/>
            </w:pPr>
            <w:r>
              <w:rPr>
                <w:rFonts w:ascii="宋体" w:hAnsi="宋体" w:eastAsia="宋体" w:cs="宋体"/>
                <w:b w:val="0"/>
                <w:i w:val="0"/>
                <w:color w:val="000000"/>
                <w:sz w:val="16"/>
              </w:rPr>
              <w:t>5</w:t>
            </w:r>
          </w:p>
        </w:tc>
        <w:tc>
          <w:tcPr>
            <w:tcW w:w="1112" w:type="dxa"/>
            <w:vAlign w:val="center"/>
          </w:tcPr>
          <w:p w14:paraId="2C1CD7FE">
            <w:pPr>
              <w:jc w:val="center"/>
            </w:pPr>
            <w:r>
              <w:rPr>
                <w:rFonts w:ascii="宋体" w:hAnsi="宋体" w:eastAsia="宋体" w:cs="宋体"/>
                <w:b w:val="0"/>
                <w:i w:val="0"/>
                <w:color w:val="000000"/>
                <w:sz w:val="16"/>
              </w:rPr>
              <w:t>6</w:t>
            </w:r>
          </w:p>
        </w:tc>
      </w:tr>
      <w:tr w14:paraId="50CF0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C5F808D">
            <w:pPr>
              <w:jc w:val="center"/>
            </w:pPr>
            <w:r>
              <w:rPr>
                <w:rFonts w:ascii="宋体" w:hAnsi="宋体" w:eastAsia="宋体" w:cs="宋体"/>
                <w:b w:val="0"/>
                <w:i w:val="0"/>
                <w:color w:val="000000"/>
                <w:sz w:val="16"/>
              </w:rPr>
              <w:t>合计</w:t>
            </w:r>
          </w:p>
        </w:tc>
        <w:tc>
          <w:tcPr>
            <w:tcW w:w="1120" w:type="dxa"/>
            <w:vAlign w:val="center"/>
          </w:tcPr>
          <w:p w14:paraId="177B693C"/>
        </w:tc>
        <w:tc>
          <w:tcPr>
            <w:tcW w:w="1120" w:type="dxa"/>
            <w:vAlign w:val="center"/>
          </w:tcPr>
          <w:p w14:paraId="17CD0FD3"/>
        </w:tc>
        <w:tc>
          <w:tcPr>
            <w:tcW w:w="1120" w:type="dxa"/>
            <w:vAlign w:val="center"/>
          </w:tcPr>
          <w:p w14:paraId="485CFF9D"/>
        </w:tc>
        <w:tc>
          <w:tcPr>
            <w:tcW w:w="1120" w:type="dxa"/>
            <w:vAlign w:val="center"/>
          </w:tcPr>
          <w:p w14:paraId="6FB6E434"/>
        </w:tc>
        <w:tc>
          <w:tcPr>
            <w:tcW w:w="1120" w:type="dxa"/>
            <w:vAlign w:val="center"/>
          </w:tcPr>
          <w:p w14:paraId="1C77B72B"/>
        </w:tc>
        <w:tc>
          <w:tcPr>
            <w:tcW w:w="1112" w:type="dxa"/>
            <w:vAlign w:val="center"/>
          </w:tcPr>
          <w:p w14:paraId="645E4600"/>
        </w:tc>
      </w:tr>
      <w:tr w14:paraId="1C4C1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45854D5"/>
        </w:tc>
        <w:tc>
          <w:tcPr>
            <w:tcW w:w="3340" w:type="dxa"/>
            <w:vAlign w:val="center"/>
          </w:tcPr>
          <w:p w14:paraId="3CD5D0C3"/>
        </w:tc>
        <w:tc>
          <w:tcPr>
            <w:tcW w:w="1120" w:type="dxa"/>
            <w:vAlign w:val="center"/>
          </w:tcPr>
          <w:p w14:paraId="51D83308"/>
        </w:tc>
        <w:tc>
          <w:tcPr>
            <w:tcW w:w="1120" w:type="dxa"/>
            <w:vAlign w:val="center"/>
          </w:tcPr>
          <w:p w14:paraId="6F11BE57"/>
        </w:tc>
        <w:tc>
          <w:tcPr>
            <w:tcW w:w="1120" w:type="dxa"/>
            <w:vAlign w:val="center"/>
          </w:tcPr>
          <w:p w14:paraId="5ECCC7F3"/>
        </w:tc>
        <w:tc>
          <w:tcPr>
            <w:tcW w:w="1120" w:type="dxa"/>
            <w:vAlign w:val="center"/>
          </w:tcPr>
          <w:p w14:paraId="1FC4C93A"/>
        </w:tc>
        <w:tc>
          <w:tcPr>
            <w:tcW w:w="1120" w:type="dxa"/>
            <w:vAlign w:val="center"/>
          </w:tcPr>
          <w:p w14:paraId="3E8BEDA4"/>
        </w:tc>
        <w:tc>
          <w:tcPr>
            <w:tcW w:w="1112" w:type="dxa"/>
            <w:vAlign w:val="center"/>
          </w:tcPr>
          <w:p w14:paraId="7ECDA689"/>
        </w:tc>
      </w:tr>
      <w:tr w14:paraId="1A9A2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2A34DD8">
            <w:pPr>
              <w:jc w:val="left"/>
            </w:pPr>
            <w:r>
              <w:rPr>
                <w:rFonts w:ascii="宋体" w:hAnsi="宋体" w:eastAsia="宋体" w:cs="宋体"/>
                <w:b w:val="0"/>
                <w:i w:val="0"/>
                <w:color w:val="000000"/>
                <w:sz w:val="16"/>
              </w:rPr>
              <w:t>注：本表反映部门本年度政府性基金预算财政拨款收入、支出及结转和结余情况。</w:t>
            </w:r>
          </w:p>
        </w:tc>
      </w:tr>
      <w:tr w14:paraId="234A3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340043">
            <w:pPr>
              <w:jc w:val="left"/>
            </w:pPr>
            <w:r>
              <w:rPr>
                <w:rFonts w:ascii="宋体" w:hAnsi="宋体" w:eastAsia="宋体" w:cs="宋体"/>
                <w:b w:val="0"/>
                <w:i w:val="0"/>
                <w:color w:val="000000"/>
                <w:sz w:val="16"/>
              </w:rPr>
              <w:t xml:space="preserve">    本表金额转换成万元时，因四舍五入可能存在尾差。</w:t>
            </w:r>
          </w:p>
        </w:tc>
      </w:tr>
      <w:tr w14:paraId="17986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29D463">
            <w:pPr>
              <w:jc w:val="left"/>
            </w:pPr>
            <w:r>
              <w:rPr>
                <w:rFonts w:ascii="宋体" w:hAnsi="宋体" w:eastAsia="宋体" w:cs="宋体"/>
                <w:b w:val="0"/>
                <w:i w:val="0"/>
                <w:color w:val="000000"/>
                <w:sz w:val="16"/>
              </w:rPr>
              <w:t xml:space="preserve">    如本表为空，则我部门本年度无此类资金收支余。</w:t>
            </w:r>
          </w:p>
        </w:tc>
      </w:tr>
    </w:tbl>
    <w:p w14:paraId="5EFD886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330665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19AB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109F1D8">
            <w:pPr>
              <w:jc w:val="right"/>
            </w:pPr>
            <w:r>
              <w:rPr>
                <w:rFonts w:ascii="宋体" w:hAnsi="宋体" w:eastAsia="宋体" w:cs="宋体"/>
                <w:sz w:val="20"/>
              </w:rPr>
              <w:t>公开09表</w:t>
            </w:r>
          </w:p>
        </w:tc>
      </w:tr>
      <w:tr w14:paraId="157668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B379F5">
            <w:pPr>
              <w:jc w:val="left"/>
            </w:pPr>
            <w:r>
              <w:rPr>
                <w:rFonts w:ascii="宋体" w:hAnsi="宋体" w:eastAsia="宋体" w:cs="宋体"/>
                <w:sz w:val="20"/>
              </w:rPr>
              <w:t>部门：辽宁省盘锦市盘山县吴家镇人民政府</w:t>
            </w:r>
          </w:p>
        </w:tc>
        <w:tc>
          <w:tcPr>
            <w:tcW w:w="2000" w:type="dxa"/>
          </w:tcPr>
          <w:p w14:paraId="6225C373">
            <w:pPr>
              <w:jc w:val="center"/>
            </w:pPr>
            <w:r>
              <w:rPr>
                <w:rFonts w:ascii="宋体" w:hAnsi="宋体" w:eastAsia="宋体" w:cs="宋体"/>
                <w:sz w:val="20"/>
              </w:rPr>
              <w:t>2023年度</w:t>
            </w:r>
          </w:p>
        </w:tc>
        <w:tc>
          <w:tcPr>
            <w:tcW w:w="4386" w:type="dxa"/>
          </w:tcPr>
          <w:p w14:paraId="068DD0C7">
            <w:pPr>
              <w:jc w:val="right"/>
            </w:pPr>
            <w:r>
              <w:rPr>
                <w:rFonts w:ascii="宋体" w:hAnsi="宋体" w:eastAsia="宋体" w:cs="宋体"/>
                <w:sz w:val="20"/>
              </w:rPr>
              <w:t>金额单位：万元</w:t>
            </w:r>
          </w:p>
        </w:tc>
      </w:tr>
    </w:tbl>
    <w:p w14:paraId="6A6BAEB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0683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1C1C484">
            <w:pPr>
              <w:jc w:val="center"/>
            </w:pPr>
            <w:r>
              <w:rPr>
                <w:rFonts w:ascii="宋体" w:hAnsi="宋体" w:eastAsia="宋体" w:cs="宋体"/>
                <w:b w:val="0"/>
                <w:i w:val="0"/>
                <w:color w:val="000000"/>
                <w:sz w:val="23"/>
              </w:rPr>
              <w:t>项目</w:t>
            </w:r>
          </w:p>
        </w:tc>
        <w:tc>
          <w:tcPr>
            <w:tcW w:w="1820" w:type="dxa"/>
            <w:gridSpan w:val="3"/>
            <w:vAlign w:val="center"/>
          </w:tcPr>
          <w:p w14:paraId="3396B307">
            <w:pPr>
              <w:jc w:val="center"/>
            </w:pPr>
            <w:r>
              <w:rPr>
                <w:rFonts w:ascii="宋体" w:hAnsi="宋体" w:eastAsia="宋体" w:cs="宋体"/>
                <w:b w:val="0"/>
                <w:i w:val="0"/>
                <w:color w:val="000000"/>
                <w:sz w:val="23"/>
              </w:rPr>
              <w:t>本年支出</w:t>
            </w:r>
          </w:p>
        </w:tc>
      </w:tr>
      <w:tr w14:paraId="092F7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1CCE9BA">
            <w:pPr>
              <w:jc w:val="center"/>
            </w:pPr>
            <w:r>
              <w:rPr>
                <w:rFonts w:ascii="宋体" w:hAnsi="宋体" w:eastAsia="宋体" w:cs="宋体"/>
                <w:b w:val="0"/>
                <w:i w:val="0"/>
                <w:color w:val="000000"/>
                <w:sz w:val="23"/>
              </w:rPr>
              <w:t>功能分类科目编码</w:t>
            </w:r>
          </w:p>
        </w:tc>
        <w:tc>
          <w:tcPr>
            <w:tcW w:w="4260" w:type="dxa"/>
            <w:vMerge w:val="restart"/>
            <w:vAlign w:val="center"/>
          </w:tcPr>
          <w:p w14:paraId="0313225A">
            <w:pPr>
              <w:jc w:val="center"/>
            </w:pPr>
            <w:r>
              <w:rPr>
                <w:rFonts w:ascii="宋体" w:hAnsi="宋体" w:eastAsia="宋体" w:cs="宋体"/>
                <w:b w:val="0"/>
                <w:i w:val="0"/>
                <w:color w:val="000000"/>
                <w:sz w:val="23"/>
              </w:rPr>
              <w:t>科目名称</w:t>
            </w:r>
          </w:p>
        </w:tc>
        <w:tc>
          <w:tcPr>
            <w:tcW w:w="1820" w:type="dxa"/>
            <w:vMerge w:val="restart"/>
            <w:vAlign w:val="center"/>
          </w:tcPr>
          <w:p w14:paraId="6A68B73D">
            <w:pPr>
              <w:jc w:val="center"/>
            </w:pPr>
            <w:r>
              <w:rPr>
                <w:rFonts w:ascii="宋体" w:hAnsi="宋体" w:eastAsia="宋体" w:cs="宋体"/>
                <w:b w:val="0"/>
                <w:i w:val="0"/>
                <w:color w:val="000000"/>
                <w:sz w:val="23"/>
              </w:rPr>
              <w:t>合计</w:t>
            </w:r>
          </w:p>
        </w:tc>
        <w:tc>
          <w:tcPr>
            <w:tcW w:w="1820" w:type="dxa"/>
            <w:vMerge w:val="restart"/>
            <w:vAlign w:val="center"/>
          </w:tcPr>
          <w:p w14:paraId="3824B1A3">
            <w:pPr>
              <w:jc w:val="center"/>
            </w:pPr>
            <w:r>
              <w:rPr>
                <w:rFonts w:ascii="宋体" w:hAnsi="宋体" w:eastAsia="宋体" w:cs="宋体"/>
                <w:b w:val="0"/>
                <w:i w:val="0"/>
                <w:color w:val="000000"/>
                <w:sz w:val="23"/>
              </w:rPr>
              <w:t>基本支出</w:t>
            </w:r>
          </w:p>
        </w:tc>
        <w:tc>
          <w:tcPr>
            <w:tcW w:w="1792" w:type="dxa"/>
            <w:vMerge w:val="restart"/>
            <w:vAlign w:val="center"/>
          </w:tcPr>
          <w:p w14:paraId="64BCC9E1">
            <w:pPr>
              <w:jc w:val="center"/>
            </w:pPr>
            <w:r>
              <w:rPr>
                <w:rFonts w:ascii="宋体" w:hAnsi="宋体" w:eastAsia="宋体" w:cs="宋体"/>
                <w:b w:val="0"/>
                <w:i w:val="0"/>
                <w:color w:val="000000"/>
                <w:sz w:val="23"/>
              </w:rPr>
              <w:t>项目支出</w:t>
            </w:r>
          </w:p>
        </w:tc>
      </w:tr>
      <w:tr w14:paraId="40724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55C3D0F"/>
        </w:tc>
        <w:tc>
          <w:tcPr>
            <w:tcW w:w="4260" w:type="dxa"/>
            <w:vMerge w:val="continue"/>
            <w:vAlign w:val="center"/>
          </w:tcPr>
          <w:p w14:paraId="0E26C8E0"/>
        </w:tc>
        <w:tc>
          <w:tcPr>
            <w:tcW w:w="1820" w:type="dxa"/>
            <w:vMerge w:val="continue"/>
            <w:vAlign w:val="center"/>
          </w:tcPr>
          <w:p w14:paraId="5D649284"/>
        </w:tc>
        <w:tc>
          <w:tcPr>
            <w:tcW w:w="1820" w:type="dxa"/>
            <w:vMerge w:val="continue"/>
            <w:vAlign w:val="center"/>
          </w:tcPr>
          <w:p w14:paraId="08B5A0B0"/>
        </w:tc>
        <w:tc>
          <w:tcPr>
            <w:tcW w:w="1792" w:type="dxa"/>
            <w:vMerge w:val="continue"/>
            <w:vAlign w:val="center"/>
          </w:tcPr>
          <w:p w14:paraId="009EFB09"/>
        </w:tc>
      </w:tr>
      <w:tr w14:paraId="47D9C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6316C99"/>
        </w:tc>
        <w:tc>
          <w:tcPr>
            <w:tcW w:w="4260" w:type="dxa"/>
            <w:vMerge w:val="continue"/>
            <w:vAlign w:val="center"/>
          </w:tcPr>
          <w:p w14:paraId="14101655"/>
        </w:tc>
        <w:tc>
          <w:tcPr>
            <w:tcW w:w="1820" w:type="dxa"/>
            <w:vMerge w:val="continue"/>
            <w:vAlign w:val="center"/>
          </w:tcPr>
          <w:p w14:paraId="674EDFB3"/>
        </w:tc>
        <w:tc>
          <w:tcPr>
            <w:tcW w:w="1820" w:type="dxa"/>
            <w:vMerge w:val="continue"/>
            <w:vAlign w:val="center"/>
          </w:tcPr>
          <w:p w14:paraId="0659C095"/>
        </w:tc>
        <w:tc>
          <w:tcPr>
            <w:tcW w:w="1792" w:type="dxa"/>
            <w:vMerge w:val="continue"/>
            <w:vAlign w:val="center"/>
          </w:tcPr>
          <w:p w14:paraId="03C02A4D"/>
        </w:tc>
      </w:tr>
      <w:tr w14:paraId="26F24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8142F06">
            <w:pPr>
              <w:jc w:val="center"/>
            </w:pPr>
            <w:r>
              <w:rPr>
                <w:rFonts w:ascii="宋体" w:hAnsi="宋体" w:eastAsia="宋体" w:cs="宋体"/>
                <w:b w:val="0"/>
                <w:i w:val="0"/>
                <w:color w:val="000000"/>
                <w:sz w:val="23"/>
              </w:rPr>
              <w:t>栏次</w:t>
            </w:r>
          </w:p>
        </w:tc>
        <w:tc>
          <w:tcPr>
            <w:tcW w:w="1820" w:type="dxa"/>
            <w:vAlign w:val="center"/>
          </w:tcPr>
          <w:p w14:paraId="01343B04">
            <w:pPr>
              <w:jc w:val="center"/>
            </w:pPr>
            <w:r>
              <w:rPr>
                <w:rFonts w:ascii="宋体" w:hAnsi="宋体" w:eastAsia="宋体" w:cs="宋体"/>
                <w:b w:val="0"/>
                <w:i w:val="0"/>
                <w:color w:val="000000"/>
                <w:sz w:val="23"/>
              </w:rPr>
              <w:t>1</w:t>
            </w:r>
          </w:p>
        </w:tc>
        <w:tc>
          <w:tcPr>
            <w:tcW w:w="1820" w:type="dxa"/>
            <w:vAlign w:val="center"/>
          </w:tcPr>
          <w:p w14:paraId="08C39528">
            <w:pPr>
              <w:jc w:val="center"/>
            </w:pPr>
            <w:r>
              <w:rPr>
                <w:rFonts w:ascii="宋体" w:hAnsi="宋体" w:eastAsia="宋体" w:cs="宋体"/>
                <w:b w:val="0"/>
                <w:i w:val="0"/>
                <w:color w:val="000000"/>
                <w:sz w:val="23"/>
              </w:rPr>
              <w:t>2</w:t>
            </w:r>
          </w:p>
        </w:tc>
        <w:tc>
          <w:tcPr>
            <w:tcW w:w="1792" w:type="dxa"/>
            <w:vAlign w:val="center"/>
          </w:tcPr>
          <w:p w14:paraId="6169EB63">
            <w:pPr>
              <w:jc w:val="center"/>
            </w:pPr>
            <w:r>
              <w:rPr>
                <w:rFonts w:ascii="宋体" w:hAnsi="宋体" w:eastAsia="宋体" w:cs="宋体"/>
                <w:b w:val="0"/>
                <w:i w:val="0"/>
                <w:color w:val="000000"/>
                <w:sz w:val="23"/>
              </w:rPr>
              <w:t>3</w:t>
            </w:r>
          </w:p>
        </w:tc>
      </w:tr>
      <w:tr w14:paraId="17A82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C1FE2D9">
            <w:pPr>
              <w:jc w:val="center"/>
            </w:pPr>
            <w:r>
              <w:rPr>
                <w:rFonts w:ascii="宋体" w:hAnsi="宋体" w:eastAsia="宋体" w:cs="宋体"/>
                <w:b w:val="0"/>
                <w:i w:val="0"/>
                <w:color w:val="000000"/>
                <w:sz w:val="23"/>
              </w:rPr>
              <w:t>合计</w:t>
            </w:r>
          </w:p>
        </w:tc>
        <w:tc>
          <w:tcPr>
            <w:tcW w:w="1820" w:type="dxa"/>
            <w:vAlign w:val="center"/>
          </w:tcPr>
          <w:p w14:paraId="6AFB8C60"/>
        </w:tc>
        <w:tc>
          <w:tcPr>
            <w:tcW w:w="1820" w:type="dxa"/>
            <w:vAlign w:val="center"/>
          </w:tcPr>
          <w:p w14:paraId="424718E6"/>
        </w:tc>
        <w:tc>
          <w:tcPr>
            <w:tcW w:w="1792" w:type="dxa"/>
            <w:vAlign w:val="center"/>
          </w:tcPr>
          <w:p w14:paraId="49FE44B6"/>
        </w:tc>
      </w:tr>
      <w:tr w14:paraId="046EE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CFE3D2E"/>
        </w:tc>
        <w:tc>
          <w:tcPr>
            <w:tcW w:w="4260" w:type="dxa"/>
            <w:vAlign w:val="center"/>
          </w:tcPr>
          <w:p w14:paraId="537F8B42"/>
        </w:tc>
        <w:tc>
          <w:tcPr>
            <w:tcW w:w="1820" w:type="dxa"/>
            <w:vAlign w:val="center"/>
          </w:tcPr>
          <w:p w14:paraId="256DA44D"/>
        </w:tc>
        <w:tc>
          <w:tcPr>
            <w:tcW w:w="1820" w:type="dxa"/>
            <w:vAlign w:val="center"/>
          </w:tcPr>
          <w:p w14:paraId="7F2F761D"/>
        </w:tc>
        <w:tc>
          <w:tcPr>
            <w:tcW w:w="1792" w:type="dxa"/>
            <w:vAlign w:val="center"/>
          </w:tcPr>
          <w:p w14:paraId="600A58F2"/>
        </w:tc>
      </w:tr>
      <w:tr w14:paraId="1A23A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BCB2774">
            <w:pPr>
              <w:jc w:val="left"/>
            </w:pPr>
            <w:r>
              <w:rPr>
                <w:rFonts w:ascii="宋体" w:hAnsi="宋体" w:eastAsia="宋体" w:cs="宋体"/>
                <w:b w:val="0"/>
                <w:i w:val="0"/>
                <w:color w:val="000000"/>
                <w:sz w:val="23"/>
              </w:rPr>
              <w:t>注：本表反映部门本年度国有资本经营预算财政拨款支出情况。</w:t>
            </w:r>
          </w:p>
        </w:tc>
      </w:tr>
      <w:tr w14:paraId="7AE41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5402EA">
            <w:pPr>
              <w:jc w:val="left"/>
            </w:pPr>
            <w:r>
              <w:rPr>
                <w:rFonts w:ascii="宋体" w:hAnsi="宋体" w:eastAsia="宋体" w:cs="宋体"/>
                <w:b w:val="0"/>
                <w:i w:val="0"/>
                <w:color w:val="000000"/>
                <w:sz w:val="23"/>
              </w:rPr>
              <w:t xml:space="preserve">    本表金额转换成万元时，因四舍五入可能存在尾差。</w:t>
            </w:r>
          </w:p>
        </w:tc>
      </w:tr>
      <w:tr w14:paraId="0EE1B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6CBA5B">
            <w:pPr>
              <w:jc w:val="left"/>
            </w:pPr>
            <w:r>
              <w:rPr>
                <w:rFonts w:ascii="宋体" w:hAnsi="宋体" w:eastAsia="宋体" w:cs="宋体"/>
                <w:b w:val="0"/>
                <w:i w:val="0"/>
                <w:color w:val="000000"/>
                <w:sz w:val="23"/>
              </w:rPr>
              <w:t xml:space="preserve">    如本表为空，则我部门本年度无此类资金收支余。</w:t>
            </w:r>
          </w:p>
        </w:tc>
      </w:tr>
    </w:tbl>
    <w:p w14:paraId="6DF06821">
      <w:pPr>
        <w:snapToGrid w:val="0"/>
        <w:spacing w:before="0" w:after="0" w:line="0" w:lineRule="auto"/>
      </w:pPr>
      <w:r>
        <w:rPr>
          <w:sz w:val="8"/>
        </w:rPr>
        <w:t xml:space="preserve"> </w:t>
      </w:r>
    </w:p>
    <w:p w14:paraId="329AF0B3">
      <w:pPr>
        <w:spacing w:line="540" w:lineRule="exact"/>
        <w:rPr>
          <w:rFonts w:ascii="宋体" w:hAnsi="宋体"/>
          <w:b/>
          <w:sz w:val="52"/>
          <w:szCs w:val="52"/>
        </w:rPr>
      </w:pPr>
    </w:p>
    <w:p w14:paraId="2695B1C7">
      <w:pPr>
        <w:spacing w:line="540" w:lineRule="exact"/>
        <w:rPr>
          <w:rFonts w:ascii="宋体" w:hAnsi="宋体"/>
          <w:b/>
          <w:sz w:val="52"/>
          <w:szCs w:val="52"/>
        </w:rPr>
      </w:pPr>
    </w:p>
    <w:p w14:paraId="1F0107CC">
      <w:pPr>
        <w:spacing w:line="540" w:lineRule="exact"/>
        <w:rPr>
          <w:rFonts w:ascii="宋体" w:hAnsi="宋体"/>
          <w:b/>
          <w:sz w:val="52"/>
          <w:szCs w:val="52"/>
        </w:rPr>
      </w:pPr>
    </w:p>
    <w:p w14:paraId="3B32AE92">
      <w:pPr>
        <w:spacing w:line="540" w:lineRule="exact"/>
        <w:rPr>
          <w:rFonts w:ascii="宋体" w:hAnsi="宋体"/>
          <w:b/>
          <w:sz w:val="52"/>
          <w:szCs w:val="52"/>
        </w:rPr>
      </w:pPr>
    </w:p>
    <w:p w14:paraId="4D928C39">
      <w:pPr>
        <w:spacing w:line="540" w:lineRule="exact"/>
        <w:rPr>
          <w:rFonts w:ascii="宋体" w:hAnsi="宋体"/>
          <w:b/>
          <w:sz w:val="52"/>
          <w:szCs w:val="52"/>
        </w:rPr>
      </w:pPr>
    </w:p>
    <w:p w14:paraId="686D88DF">
      <w:pPr>
        <w:spacing w:line="540" w:lineRule="exact"/>
        <w:rPr>
          <w:rFonts w:ascii="宋体" w:hAnsi="宋体"/>
          <w:b/>
          <w:sz w:val="52"/>
          <w:szCs w:val="52"/>
        </w:rPr>
      </w:pPr>
    </w:p>
    <w:p w14:paraId="2FC21727">
      <w:pPr>
        <w:spacing w:line="540" w:lineRule="exact"/>
        <w:rPr>
          <w:rFonts w:ascii="宋体" w:hAnsi="宋体"/>
          <w:b/>
          <w:sz w:val="52"/>
          <w:szCs w:val="52"/>
        </w:rPr>
      </w:pPr>
    </w:p>
    <w:p w14:paraId="1D42E417">
      <w:pPr>
        <w:spacing w:line="540" w:lineRule="exact"/>
        <w:rPr>
          <w:rFonts w:ascii="宋体" w:hAnsi="宋体"/>
          <w:b/>
          <w:sz w:val="52"/>
          <w:szCs w:val="52"/>
        </w:rPr>
      </w:pPr>
    </w:p>
    <w:p w14:paraId="2A00232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2A5678D">
      <w:pPr>
        <w:spacing w:line="540" w:lineRule="exact"/>
        <w:ind w:firstLine="640" w:firstLineChars="200"/>
        <w:jc w:val="left"/>
        <w:rPr>
          <w:rFonts w:ascii="仿宋_GB2312" w:eastAsia="仿宋_GB2312"/>
          <w:i/>
          <w:sz w:val="32"/>
          <w:szCs w:val="32"/>
          <w:u w:val="single"/>
        </w:rPr>
      </w:pPr>
    </w:p>
    <w:p w14:paraId="3352EC93">
      <w:pPr>
        <w:spacing w:line="540" w:lineRule="exact"/>
        <w:rPr>
          <w:rFonts w:ascii="宋体" w:hAnsi="宋体"/>
          <w:b/>
          <w:sz w:val="36"/>
          <w:szCs w:val="36"/>
        </w:rPr>
      </w:pPr>
    </w:p>
    <w:p w14:paraId="586C03E5">
      <w:pPr>
        <w:spacing w:line="540" w:lineRule="exact"/>
        <w:jc w:val="center"/>
        <w:rPr>
          <w:rFonts w:ascii="宋体" w:hAnsi="宋体"/>
          <w:b/>
          <w:sz w:val="36"/>
          <w:szCs w:val="36"/>
        </w:rPr>
      </w:pPr>
    </w:p>
    <w:p w14:paraId="7BF22F11">
      <w:pPr>
        <w:spacing w:line="540" w:lineRule="exact"/>
        <w:jc w:val="center"/>
        <w:rPr>
          <w:rFonts w:ascii="宋体" w:hAnsi="宋体"/>
          <w:b/>
          <w:sz w:val="36"/>
          <w:szCs w:val="36"/>
        </w:rPr>
      </w:pPr>
    </w:p>
    <w:p w14:paraId="5C2F35D8">
      <w:pPr>
        <w:spacing w:line="540" w:lineRule="exact"/>
        <w:jc w:val="center"/>
        <w:rPr>
          <w:rFonts w:ascii="宋体" w:hAnsi="宋体"/>
          <w:b/>
          <w:sz w:val="36"/>
          <w:szCs w:val="36"/>
        </w:rPr>
      </w:pPr>
    </w:p>
    <w:p w14:paraId="69BC6FAB">
      <w:pPr>
        <w:spacing w:line="540" w:lineRule="exact"/>
        <w:jc w:val="center"/>
        <w:rPr>
          <w:rFonts w:ascii="宋体" w:hAnsi="宋体"/>
          <w:b/>
          <w:sz w:val="36"/>
          <w:szCs w:val="36"/>
        </w:rPr>
      </w:pPr>
    </w:p>
    <w:p w14:paraId="350328AE">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7"/>
        <w:tblpPr w:leftFromText="180" w:rightFromText="180" w:vertAnchor="text" w:horzAnchor="page" w:tblpX="724" w:tblpY="639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4"/>
        <w:gridCol w:w="1412"/>
        <w:gridCol w:w="1453"/>
        <w:gridCol w:w="1545"/>
        <w:gridCol w:w="1143"/>
        <w:gridCol w:w="1016"/>
        <w:gridCol w:w="1167"/>
        <w:gridCol w:w="1378"/>
      </w:tblGrid>
      <w:tr w14:paraId="191D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000" w:type="pct"/>
            <w:gridSpan w:val="8"/>
            <w:tcBorders>
              <w:top w:val="nil"/>
              <w:left w:val="nil"/>
              <w:bottom w:val="nil"/>
              <w:right w:val="nil"/>
            </w:tcBorders>
            <w:shd w:val="clear" w:color="auto" w:fill="FFFFFF"/>
            <w:noWrap/>
            <w:vAlign w:val="center"/>
          </w:tcPr>
          <w:p w14:paraId="16FA794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部门（单位）整体绩效目标表</w:t>
            </w:r>
          </w:p>
        </w:tc>
      </w:tr>
      <w:tr w14:paraId="4F45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000" w:type="pct"/>
            <w:gridSpan w:val="8"/>
            <w:tcBorders>
              <w:top w:val="nil"/>
              <w:left w:val="nil"/>
              <w:bottom w:val="nil"/>
              <w:right w:val="nil"/>
            </w:tcBorders>
            <w:shd w:val="clear" w:color="auto" w:fill="FFFFFF"/>
            <w:noWrap/>
            <w:vAlign w:val="center"/>
          </w:tcPr>
          <w:p w14:paraId="0A28F95C">
            <w:pPr>
              <w:jc w:val="left"/>
              <w:rPr>
                <w:rFonts w:hint="eastAsia" w:ascii="宋体" w:hAnsi="宋体" w:eastAsia="宋体" w:cs="宋体"/>
                <w:b/>
                <w:bCs/>
                <w:i w:val="0"/>
                <w:iCs w:val="0"/>
                <w:color w:val="000000"/>
                <w:sz w:val="20"/>
                <w:szCs w:val="20"/>
                <w:u w:val="none"/>
              </w:rPr>
            </w:pPr>
          </w:p>
        </w:tc>
      </w:tr>
      <w:tr w14:paraId="7878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BAC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4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9E2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r>
      <w:tr w14:paraId="288C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AC7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52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5B09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CF97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预算资金情况（万元）</w:t>
            </w:r>
          </w:p>
        </w:tc>
      </w:tr>
      <w:tr w14:paraId="6404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B53A3">
            <w:pPr>
              <w:jc w:val="center"/>
              <w:rPr>
                <w:rFonts w:hint="eastAsia" w:ascii="宋体" w:hAnsi="宋体" w:eastAsia="宋体" w:cs="宋体"/>
                <w:b/>
                <w:bCs/>
                <w:i w:val="0"/>
                <w:iCs w:val="0"/>
                <w:color w:val="000000"/>
                <w:sz w:val="20"/>
                <w:szCs w:val="20"/>
                <w:u w:val="none"/>
              </w:rPr>
            </w:pPr>
          </w:p>
        </w:tc>
        <w:tc>
          <w:tcPr>
            <w:tcW w:w="252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F7E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B98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778.24</w:t>
            </w:r>
          </w:p>
        </w:tc>
      </w:tr>
      <w:tr w14:paraId="53EC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D36FA">
            <w:pPr>
              <w:jc w:val="center"/>
              <w:rPr>
                <w:rFonts w:hint="eastAsia" w:ascii="宋体" w:hAnsi="宋体" w:eastAsia="宋体" w:cs="宋体"/>
                <w:b/>
                <w:bCs/>
                <w:i w:val="0"/>
                <w:iCs w:val="0"/>
                <w:color w:val="000000"/>
                <w:sz w:val="20"/>
                <w:szCs w:val="20"/>
                <w:u w:val="none"/>
              </w:rPr>
            </w:pPr>
          </w:p>
        </w:tc>
        <w:tc>
          <w:tcPr>
            <w:tcW w:w="252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269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F2E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r>
      <w:tr w14:paraId="2606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75E3C">
            <w:pPr>
              <w:jc w:val="center"/>
              <w:rPr>
                <w:rFonts w:hint="eastAsia" w:ascii="宋体" w:hAnsi="宋体" w:eastAsia="宋体" w:cs="宋体"/>
                <w:b/>
                <w:bCs/>
                <w:i w:val="0"/>
                <w:iCs w:val="0"/>
                <w:color w:val="000000"/>
                <w:sz w:val="20"/>
                <w:szCs w:val="20"/>
                <w:u w:val="none"/>
              </w:rPr>
            </w:pPr>
          </w:p>
        </w:tc>
        <w:tc>
          <w:tcPr>
            <w:tcW w:w="252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76E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2A1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316.91</w:t>
            </w:r>
          </w:p>
        </w:tc>
      </w:tr>
      <w:tr w14:paraId="038C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5A2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年度绩效目标</w:t>
            </w:r>
          </w:p>
        </w:tc>
        <w:tc>
          <w:tcPr>
            <w:tcW w:w="414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94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所有绩效指标良好完成，完成年度支出预算</w:t>
            </w:r>
          </w:p>
        </w:tc>
      </w:tr>
      <w:tr w14:paraId="743E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18B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BE0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180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7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24A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E55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6F4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E96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907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完成时限</w:t>
            </w:r>
          </w:p>
        </w:tc>
      </w:tr>
      <w:tr w14:paraId="62F3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2CAF6">
            <w:pPr>
              <w:jc w:val="center"/>
              <w:rPr>
                <w:rFonts w:hint="eastAsia" w:ascii="宋体" w:hAnsi="宋体" w:eastAsia="宋体" w:cs="宋体"/>
                <w:b/>
                <w:bCs/>
                <w:i w:val="0"/>
                <w:iCs w:val="0"/>
                <w:color w:val="000000"/>
                <w:sz w:val="20"/>
                <w:szCs w:val="20"/>
                <w:u w:val="none"/>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A4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7D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A1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A7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D9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F8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91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4F21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CC838">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82401">
            <w:pPr>
              <w:jc w:val="center"/>
              <w:rPr>
                <w:rFonts w:hint="eastAsia" w:ascii="宋体" w:hAnsi="宋体" w:eastAsia="宋体" w:cs="宋体"/>
                <w:i w:val="0"/>
                <w:iCs w:val="0"/>
                <w:color w:val="000000"/>
                <w:sz w:val="20"/>
                <w:szCs w:val="20"/>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67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4D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AD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00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E5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E2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637B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6E8F2">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AC5A7">
            <w:pPr>
              <w:jc w:val="center"/>
              <w:rPr>
                <w:rFonts w:hint="eastAsia" w:ascii="宋体" w:hAnsi="宋体" w:eastAsia="宋体" w:cs="宋体"/>
                <w:i w:val="0"/>
                <w:iCs w:val="0"/>
                <w:color w:val="000000"/>
                <w:sz w:val="20"/>
                <w:szCs w:val="20"/>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042CF">
            <w:pPr>
              <w:jc w:val="center"/>
              <w:rPr>
                <w:rFonts w:hint="eastAsia" w:ascii="宋体" w:hAnsi="宋体" w:eastAsia="宋体" w:cs="宋体"/>
                <w:i w:val="0"/>
                <w:iCs w:val="0"/>
                <w:color w:val="000000"/>
                <w:sz w:val="20"/>
                <w:szCs w:val="20"/>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E6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03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2C3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02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F3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5CF2D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43EFB">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B38EC">
            <w:pPr>
              <w:jc w:val="center"/>
              <w:rPr>
                <w:rFonts w:hint="eastAsia" w:ascii="宋体" w:hAnsi="宋体" w:eastAsia="宋体" w:cs="宋体"/>
                <w:i w:val="0"/>
                <w:iCs w:val="0"/>
                <w:color w:val="000000"/>
                <w:sz w:val="20"/>
                <w:szCs w:val="20"/>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C9B90">
            <w:pPr>
              <w:jc w:val="center"/>
              <w:rPr>
                <w:rFonts w:hint="eastAsia" w:ascii="宋体" w:hAnsi="宋体" w:eastAsia="宋体" w:cs="宋体"/>
                <w:i w:val="0"/>
                <w:iCs w:val="0"/>
                <w:color w:val="000000"/>
                <w:sz w:val="20"/>
                <w:szCs w:val="20"/>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9D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1A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7E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1A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C4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272D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E2E9A">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E9C98">
            <w:pPr>
              <w:jc w:val="center"/>
              <w:rPr>
                <w:rFonts w:hint="eastAsia" w:ascii="宋体" w:hAnsi="宋体" w:eastAsia="宋体" w:cs="宋体"/>
                <w:i w:val="0"/>
                <w:iCs w:val="0"/>
                <w:color w:val="000000"/>
                <w:sz w:val="20"/>
                <w:szCs w:val="20"/>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E9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7E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7C21F">
            <w:pPr>
              <w:jc w:val="center"/>
              <w:rPr>
                <w:rFonts w:hint="eastAsia" w:ascii="宋体" w:hAnsi="宋体" w:eastAsia="宋体" w:cs="宋体"/>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4D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35D6E">
            <w:pPr>
              <w:jc w:val="center"/>
              <w:rPr>
                <w:rFonts w:hint="eastAsia" w:ascii="宋体" w:hAnsi="宋体" w:eastAsia="宋体" w:cs="宋体"/>
                <w:i w:val="0"/>
                <w:iCs w:val="0"/>
                <w:color w:val="000000"/>
                <w:sz w:val="20"/>
                <w:szCs w:val="20"/>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EB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2EA0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31B21">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A078D">
            <w:pPr>
              <w:jc w:val="center"/>
              <w:rPr>
                <w:rFonts w:hint="eastAsia" w:ascii="宋体" w:hAnsi="宋体" w:eastAsia="宋体" w:cs="宋体"/>
                <w:i w:val="0"/>
                <w:iCs w:val="0"/>
                <w:color w:val="000000"/>
                <w:sz w:val="20"/>
                <w:szCs w:val="20"/>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193A4">
            <w:pPr>
              <w:jc w:val="center"/>
              <w:rPr>
                <w:rFonts w:hint="eastAsia" w:ascii="宋体" w:hAnsi="宋体" w:eastAsia="宋体" w:cs="宋体"/>
                <w:i w:val="0"/>
                <w:iCs w:val="0"/>
                <w:color w:val="000000"/>
                <w:sz w:val="20"/>
                <w:szCs w:val="20"/>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13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DD891">
            <w:pPr>
              <w:jc w:val="center"/>
              <w:rPr>
                <w:rFonts w:hint="eastAsia" w:ascii="宋体" w:hAnsi="宋体" w:eastAsia="宋体" w:cs="宋体"/>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65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19086">
            <w:pPr>
              <w:jc w:val="center"/>
              <w:rPr>
                <w:rFonts w:hint="eastAsia" w:ascii="宋体" w:hAnsi="宋体" w:eastAsia="宋体" w:cs="宋体"/>
                <w:i w:val="0"/>
                <w:iCs w:val="0"/>
                <w:color w:val="000000"/>
                <w:sz w:val="20"/>
                <w:szCs w:val="20"/>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8E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56DA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0524D">
            <w:pPr>
              <w:jc w:val="center"/>
              <w:rPr>
                <w:rFonts w:hint="eastAsia" w:ascii="宋体" w:hAnsi="宋体" w:eastAsia="宋体" w:cs="宋体"/>
                <w:b/>
                <w:bCs/>
                <w:i w:val="0"/>
                <w:iCs w:val="0"/>
                <w:color w:val="000000"/>
                <w:sz w:val="20"/>
                <w:szCs w:val="20"/>
                <w:u w:val="none"/>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77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10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93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E6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A4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90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D6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6A63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9F82F">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B11F0">
            <w:pPr>
              <w:jc w:val="center"/>
              <w:rPr>
                <w:rFonts w:hint="eastAsia" w:ascii="宋体" w:hAnsi="宋体" w:eastAsia="宋体" w:cs="宋体"/>
                <w:i w:val="0"/>
                <w:iCs w:val="0"/>
                <w:color w:val="000000"/>
                <w:sz w:val="20"/>
                <w:szCs w:val="20"/>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1C187">
            <w:pPr>
              <w:jc w:val="center"/>
              <w:rPr>
                <w:rFonts w:hint="eastAsia" w:ascii="宋体" w:hAnsi="宋体" w:eastAsia="宋体" w:cs="宋体"/>
                <w:i w:val="0"/>
                <w:iCs w:val="0"/>
                <w:color w:val="000000"/>
                <w:sz w:val="20"/>
                <w:szCs w:val="20"/>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7D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87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6A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A5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84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1F2A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4061C">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2CD5F">
            <w:pPr>
              <w:jc w:val="center"/>
              <w:rPr>
                <w:rFonts w:hint="eastAsia" w:ascii="宋体" w:hAnsi="宋体" w:eastAsia="宋体" w:cs="宋体"/>
                <w:i w:val="0"/>
                <w:iCs w:val="0"/>
                <w:color w:val="000000"/>
                <w:sz w:val="20"/>
                <w:szCs w:val="20"/>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563D0">
            <w:pPr>
              <w:jc w:val="center"/>
              <w:rPr>
                <w:rFonts w:hint="eastAsia" w:ascii="宋体" w:hAnsi="宋体" w:eastAsia="宋体" w:cs="宋体"/>
                <w:i w:val="0"/>
                <w:iCs w:val="0"/>
                <w:color w:val="000000"/>
                <w:sz w:val="20"/>
                <w:szCs w:val="20"/>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FB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5A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D3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54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28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72BF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734D5">
            <w:pPr>
              <w:jc w:val="center"/>
              <w:rPr>
                <w:rFonts w:hint="eastAsia" w:ascii="宋体" w:hAnsi="宋体" w:eastAsia="宋体" w:cs="宋体"/>
                <w:b/>
                <w:bCs/>
                <w:i w:val="0"/>
                <w:iCs w:val="0"/>
                <w:color w:val="000000"/>
                <w:sz w:val="20"/>
                <w:szCs w:val="20"/>
                <w:u w:val="none"/>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00F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3F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FB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F3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E6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30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8D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0121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B40D1">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B05AC">
            <w:pPr>
              <w:jc w:val="center"/>
              <w:rPr>
                <w:rFonts w:hint="eastAsia" w:ascii="宋体" w:hAnsi="宋体" w:eastAsia="宋体" w:cs="宋体"/>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E5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63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A3CE1">
            <w:pPr>
              <w:jc w:val="center"/>
              <w:rPr>
                <w:rFonts w:hint="eastAsia" w:ascii="宋体" w:hAnsi="宋体" w:eastAsia="宋体" w:cs="宋体"/>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AC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67124">
            <w:pPr>
              <w:jc w:val="center"/>
              <w:rPr>
                <w:rFonts w:hint="eastAsia" w:ascii="宋体" w:hAnsi="宋体" w:eastAsia="宋体" w:cs="宋体"/>
                <w:i w:val="0"/>
                <w:iCs w:val="0"/>
                <w:color w:val="000000"/>
                <w:sz w:val="20"/>
                <w:szCs w:val="20"/>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1E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661C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B7276">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FAB0B">
            <w:pPr>
              <w:jc w:val="center"/>
              <w:rPr>
                <w:rFonts w:hint="eastAsia" w:ascii="宋体" w:hAnsi="宋体" w:eastAsia="宋体" w:cs="宋体"/>
                <w:i w:val="0"/>
                <w:iCs w:val="0"/>
                <w:color w:val="000000"/>
                <w:sz w:val="20"/>
                <w:szCs w:val="20"/>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ADE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F9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BCFD6">
            <w:pPr>
              <w:jc w:val="center"/>
              <w:rPr>
                <w:rFonts w:hint="eastAsia" w:ascii="宋体" w:hAnsi="宋体" w:eastAsia="宋体" w:cs="宋体"/>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96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CE6AF">
            <w:pPr>
              <w:jc w:val="center"/>
              <w:rPr>
                <w:rFonts w:hint="eastAsia" w:ascii="宋体" w:hAnsi="宋体" w:eastAsia="宋体" w:cs="宋体"/>
                <w:i w:val="0"/>
                <w:iCs w:val="0"/>
                <w:color w:val="000000"/>
                <w:sz w:val="20"/>
                <w:szCs w:val="20"/>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75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0FAF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8A23E">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AEDC5">
            <w:pPr>
              <w:jc w:val="center"/>
              <w:rPr>
                <w:rFonts w:hint="eastAsia" w:ascii="宋体" w:hAnsi="宋体" w:eastAsia="宋体" w:cs="宋体"/>
                <w:i w:val="0"/>
                <w:iCs w:val="0"/>
                <w:color w:val="000000"/>
                <w:sz w:val="20"/>
                <w:szCs w:val="20"/>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035DF">
            <w:pPr>
              <w:jc w:val="center"/>
              <w:rPr>
                <w:rFonts w:hint="eastAsia" w:ascii="宋体" w:hAnsi="宋体" w:eastAsia="宋体" w:cs="宋体"/>
                <w:i w:val="0"/>
                <w:iCs w:val="0"/>
                <w:color w:val="000000"/>
                <w:sz w:val="20"/>
                <w:szCs w:val="20"/>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C4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74AEC">
            <w:pPr>
              <w:jc w:val="center"/>
              <w:rPr>
                <w:rFonts w:hint="eastAsia" w:ascii="宋体" w:hAnsi="宋体" w:eastAsia="宋体" w:cs="宋体"/>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C9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12E9B">
            <w:pPr>
              <w:jc w:val="center"/>
              <w:rPr>
                <w:rFonts w:hint="eastAsia" w:ascii="宋体" w:hAnsi="宋体" w:eastAsia="宋体" w:cs="宋体"/>
                <w:i w:val="0"/>
                <w:iCs w:val="0"/>
                <w:color w:val="000000"/>
                <w:sz w:val="20"/>
                <w:szCs w:val="20"/>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3A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00DE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4DD0E">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965F4">
            <w:pPr>
              <w:jc w:val="center"/>
              <w:rPr>
                <w:rFonts w:hint="eastAsia" w:ascii="宋体" w:hAnsi="宋体" w:eastAsia="宋体" w:cs="宋体"/>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5D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24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A45E4">
            <w:pPr>
              <w:jc w:val="center"/>
              <w:rPr>
                <w:rFonts w:hint="eastAsia" w:ascii="宋体" w:hAnsi="宋体" w:eastAsia="宋体" w:cs="宋体"/>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17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79B66">
            <w:pPr>
              <w:jc w:val="center"/>
              <w:rPr>
                <w:rFonts w:hint="eastAsia" w:ascii="宋体" w:hAnsi="宋体" w:eastAsia="宋体" w:cs="宋体"/>
                <w:i w:val="0"/>
                <w:iCs w:val="0"/>
                <w:color w:val="000000"/>
                <w:sz w:val="20"/>
                <w:szCs w:val="20"/>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16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2A26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FB857">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F3652">
            <w:pPr>
              <w:jc w:val="center"/>
              <w:rPr>
                <w:rFonts w:hint="eastAsia" w:ascii="宋体" w:hAnsi="宋体" w:eastAsia="宋体" w:cs="宋体"/>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24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1B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FC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3B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FB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3E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582E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0383E">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78A84">
            <w:pPr>
              <w:jc w:val="center"/>
              <w:rPr>
                <w:rFonts w:hint="eastAsia" w:ascii="宋体" w:hAnsi="宋体" w:eastAsia="宋体" w:cs="宋体"/>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07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43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2B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E4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5A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01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215B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B3DF7">
            <w:pPr>
              <w:jc w:val="center"/>
              <w:rPr>
                <w:rFonts w:hint="eastAsia" w:ascii="宋体" w:hAnsi="宋体" w:eastAsia="宋体" w:cs="宋体"/>
                <w:b/>
                <w:bCs/>
                <w:i w:val="0"/>
                <w:iCs w:val="0"/>
                <w:color w:val="000000"/>
                <w:sz w:val="20"/>
                <w:szCs w:val="20"/>
                <w:u w:val="none"/>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2D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51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34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7D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35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6C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53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6D8F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01210">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F9DEA">
            <w:pPr>
              <w:jc w:val="center"/>
              <w:rPr>
                <w:rFonts w:hint="eastAsia" w:ascii="宋体" w:hAnsi="宋体" w:eastAsia="宋体" w:cs="宋体"/>
                <w:i w:val="0"/>
                <w:iCs w:val="0"/>
                <w:color w:val="000000"/>
                <w:sz w:val="20"/>
                <w:szCs w:val="20"/>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59EDB">
            <w:pPr>
              <w:jc w:val="center"/>
              <w:rPr>
                <w:rFonts w:hint="eastAsia" w:ascii="宋体" w:hAnsi="宋体" w:eastAsia="宋体" w:cs="宋体"/>
                <w:i w:val="0"/>
                <w:iCs w:val="0"/>
                <w:color w:val="000000"/>
                <w:sz w:val="20"/>
                <w:szCs w:val="20"/>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3C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2E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AE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5F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20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5491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C9B6E">
            <w:pPr>
              <w:jc w:val="center"/>
              <w:rPr>
                <w:rFonts w:hint="eastAsia" w:ascii="宋体" w:hAnsi="宋体" w:eastAsia="宋体" w:cs="宋体"/>
                <w:b/>
                <w:bCs/>
                <w:i w:val="0"/>
                <w:iCs w:val="0"/>
                <w:color w:val="000000"/>
                <w:sz w:val="20"/>
                <w:szCs w:val="20"/>
                <w:u w:val="none"/>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D0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69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FA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升学率</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81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5D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80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DE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715C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7A15D">
            <w:pPr>
              <w:jc w:val="center"/>
              <w:rPr>
                <w:rFonts w:hint="eastAsia" w:ascii="宋体" w:hAnsi="宋体" w:eastAsia="宋体" w:cs="宋体"/>
                <w:b/>
                <w:bCs/>
                <w:i w:val="0"/>
                <w:iCs w:val="0"/>
                <w:color w:val="000000"/>
                <w:sz w:val="20"/>
                <w:szCs w:val="20"/>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E7523">
            <w:pPr>
              <w:jc w:val="center"/>
              <w:rPr>
                <w:rFonts w:hint="eastAsia" w:ascii="宋体" w:hAnsi="宋体" w:eastAsia="宋体" w:cs="宋体"/>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28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9E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基层医疗卫生机构满意度</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35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60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0A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C3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r w14:paraId="6FAC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7FACD">
            <w:pPr>
              <w:jc w:val="center"/>
              <w:rPr>
                <w:rFonts w:hint="eastAsia" w:ascii="宋体" w:hAnsi="宋体" w:eastAsia="宋体" w:cs="宋体"/>
                <w:b/>
                <w:bCs/>
                <w:i w:val="0"/>
                <w:iCs w:val="0"/>
                <w:color w:val="000000"/>
                <w:sz w:val="20"/>
                <w:szCs w:val="20"/>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CD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59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7E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服务体制改革</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1CCD8">
            <w:pPr>
              <w:jc w:val="center"/>
              <w:rPr>
                <w:rFonts w:hint="eastAsia" w:ascii="宋体" w:hAnsi="宋体" w:eastAsia="宋体" w:cs="宋体"/>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3E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水平提升</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D560B">
            <w:pPr>
              <w:jc w:val="center"/>
              <w:rPr>
                <w:rFonts w:hint="eastAsia" w:ascii="宋体" w:hAnsi="宋体" w:eastAsia="宋体" w:cs="宋体"/>
                <w:i w:val="0"/>
                <w:iCs w:val="0"/>
                <w:color w:val="000000"/>
                <w:sz w:val="20"/>
                <w:szCs w:val="20"/>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CA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r>
    </w:tbl>
    <w:p w14:paraId="5F0ED6DF">
      <w:pPr>
        <w:spacing w:line="540" w:lineRule="exact"/>
        <w:jc w:val="center"/>
        <w:rPr>
          <w:rFonts w:hint="eastAsia" w:ascii="宋体" w:hAnsi="宋体"/>
          <w:b/>
          <w:sz w:val="52"/>
          <w:szCs w:val="52"/>
        </w:rPr>
      </w:pPr>
    </w:p>
    <w:p w14:paraId="1047239E">
      <w:pPr>
        <w:spacing w:line="540" w:lineRule="exact"/>
        <w:jc w:val="center"/>
        <w:rPr>
          <w:rFonts w:hint="eastAsia" w:ascii="宋体" w:hAnsi="宋体"/>
          <w:b/>
          <w:sz w:val="52"/>
          <w:szCs w:val="52"/>
        </w:rPr>
      </w:pPr>
    </w:p>
    <w:p w14:paraId="3D2E4A03">
      <w:pPr>
        <w:spacing w:line="540" w:lineRule="exact"/>
        <w:jc w:val="center"/>
        <w:rPr>
          <w:rFonts w:hint="eastAsia" w:ascii="宋体" w:hAnsi="宋体"/>
          <w:b/>
          <w:sz w:val="52"/>
          <w:szCs w:val="52"/>
        </w:rPr>
      </w:pP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3"/>
        <w:gridCol w:w="1216"/>
        <w:gridCol w:w="1216"/>
        <w:gridCol w:w="616"/>
        <w:gridCol w:w="616"/>
        <w:gridCol w:w="1216"/>
        <w:gridCol w:w="816"/>
        <w:gridCol w:w="816"/>
        <w:gridCol w:w="716"/>
        <w:gridCol w:w="716"/>
        <w:gridCol w:w="716"/>
        <w:gridCol w:w="816"/>
        <w:gridCol w:w="437"/>
        <w:gridCol w:w="483"/>
      </w:tblGrid>
      <w:tr w14:paraId="00A0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3"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41785CDA">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流程状态</w:t>
            </w:r>
          </w:p>
        </w:tc>
        <w:tc>
          <w:tcPr>
            <w:tcW w:w="452"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70640F3C">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单位</w:t>
            </w:r>
          </w:p>
        </w:tc>
        <w:tc>
          <w:tcPr>
            <w:tcW w:w="452"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6232703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填报单位</w:t>
            </w:r>
          </w:p>
        </w:tc>
        <w:tc>
          <w:tcPr>
            <w:tcW w:w="328"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42933CC3">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项目名称</w:t>
            </w:r>
          </w:p>
        </w:tc>
        <w:tc>
          <w:tcPr>
            <w:tcW w:w="328"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51FFF7A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年份</w:t>
            </w:r>
          </w:p>
        </w:tc>
        <w:tc>
          <w:tcPr>
            <w:tcW w:w="452"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1D663864">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主管预算部门</w:t>
            </w:r>
          </w:p>
        </w:tc>
        <w:tc>
          <w:tcPr>
            <w:tcW w:w="345"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0684FE2B">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全年预算数</w:t>
            </w:r>
          </w:p>
        </w:tc>
        <w:tc>
          <w:tcPr>
            <w:tcW w:w="345"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748BCDC4">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执行总金额</w:t>
            </w:r>
          </w:p>
        </w:tc>
        <w:tc>
          <w:tcPr>
            <w:tcW w:w="336"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2EF6C224">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预算执行率得分</w:t>
            </w:r>
          </w:p>
        </w:tc>
        <w:tc>
          <w:tcPr>
            <w:tcW w:w="336"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74FE4710">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指标自评得分小计</w:t>
            </w:r>
          </w:p>
        </w:tc>
        <w:tc>
          <w:tcPr>
            <w:tcW w:w="336"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13C449EC">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减分项</w:t>
            </w:r>
          </w:p>
        </w:tc>
        <w:tc>
          <w:tcPr>
            <w:tcW w:w="345"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198C686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绩效自评总得分</w:t>
            </w:r>
          </w:p>
        </w:tc>
        <w:tc>
          <w:tcPr>
            <w:tcW w:w="313"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7B7D28B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项目自评表</w:t>
            </w:r>
          </w:p>
        </w:tc>
        <w:tc>
          <w:tcPr>
            <w:tcW w:w="313" w:type="pct"/>
            <w:tcBorders>
              <w:top w:val="single" w:color="969696" w:sz="4" w:space="0"/>
              <w:left w:val="single" w:color="969696" w:sz="4" w:space="0"/>
              <w:bottom w:val="single" w:color="969696" w:sz="4" w:space="0"/>
              <w:right w:val="single" w:color="969696" w:sz="4" w:space="0"/>
            </w:tcBorders>
            <w:shd w:val="clear" w:color="auto" w:fill="FAEEDF"/>
            <w:vAlign w:val="center"/>
          </w:tcPr>
          <w:p w14:paraId="3015A791">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错误信息描述</w:t>
            </w:r>
          </w:p>
        </w:tc>
      </w:tr>
      <w:tr w14:paraId="34CD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9438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280D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FC65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C1AA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优待金（吴家）</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3984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A80E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9D60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08BA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127D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4884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576D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4419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9EE4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BEFECEA">
            <w:pPr>
              <w:jc w:val="left"/>
              <w:rPr>
                <w:rFonts w:hint="eastAsia" w:ascii="宋体" w:hAnsi="宋体" w:eastAsia="宋体" w:cs="宋体"/>
                <w:i w:val="0"/>
                <w:iCs w:val="0"/>
                <w:color w:val="000000"/>
                <w:sz w:val="20"/>
                <w:szCs w:val="20"/>
                <w:u w:val="none"/>
              </w:rPr>
            </w:pPr>
          </w:p>
        </w:tc>
      </w:tr>
      <w:tr w14:paraId="4260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349C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2AE5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163E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3B7E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保洁员工资</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9762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5A13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D7E3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B448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19.44</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B0B5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5336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C2DB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32.62</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9604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86F9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7D9ECAD">
            <w:pPr>
              <w:jc w:val="left"/>
              <w:rPr>
                <w:rFonts w:hint="eastAsia" w:ascii="宋体" w:hAnsi="宋体" w:eastAsia="宋体" w:cs="宋体"/>
                <w:i w:val="0"/>
                <w:iCs w:val="0"/>
                <w:color w:val="000000"/>
                <w:sz w:val="20"/>
                <w:szCs w:val="20"/>
                <w:u w:val="none"/>
              </w:rPr>
            </w:pPr>
          </w:p>
        </w:tc>
      </w:tr>
      <w:tr w14:paraId="019C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7BB7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0D21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0004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84011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信访事务管理费</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1D5D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01CC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D210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00E2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A469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C514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1E7E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7B94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87BB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4307ACC">
            <w:pPr>
              <w:jc w:val="left"/>
              <w:rPr>
                <w:rFonts w:hint="eastAsia" w:ascii="宋体" w:hAnsi="宋体" w:eastAsia="宋体" w:cs="宋体"/>
                <w:i w:val="0"/>
                <w:iCs w:val="0"/>
                <w:color w:val="000000"/>
                <w:sz w:val="20"/>
                <w:szCs w:val="20"/>
                <w:u w:val="none"/>
              </w:rPr>
            </w:pPr>
          </w:p>
        </w:tc>
      </w:tr>
      <w:tr w14:paraId="46CA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766F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4514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FF4C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E0EC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公安办案经费</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B6FC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9C2B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2498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32.62</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24B1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27.62</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1886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3AE5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DC26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70DC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98.47</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0439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1227448">
            <w:pPr>
              <w:jc w:val="left"/>
              <w:rPr>
                <w:rFonts w:hint="eastAsia" w:ascii="宋体" w:hAnsi="宋体" w:eastAsia="宋体" w:cs="宋体"/>
                <w:i w:val="0"/>
                <w:iCs w:val="0"/>
                <w:color w:val="000000"/>
                <w:sz w:val="20"/>
                <w:szCs w:val="20"/>
                <w:u w:val="none"/>
              </w:rPr>
            </w:pPr>
          </w:p>
        </w:tc>
      </w:tr>
      <w:tr w14:paraId="7208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2626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ECFA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BECB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B47A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其他小城镇建设（吴家）</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CCB5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D743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6544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559D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242.71</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5D5A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56D4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104E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AF35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C0F5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B020946">
            <w:pPr>
              <w:jc w:val="left"/>
              <w:rPr>
                <w:rFonts w:hint="eastAsia" w:ascii="宋体" w:hAnsi="宋体" w:eastAsia="宋体" w:cs="宋体"/>
                <w:i w:val="0"/>
                <w:iCs w:val="0"/>
                <w:color w:val="000000"/>
                <w:sz w:val="20"/>
                <w:szCs w:val="20"/>
                <w:u w:val="none"/>
              </w:rPr>
            </w:pPr>
          </w:p>
        </w:tc>
      </w:tr>
      <w:tr w14:paraId="1332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B1AC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47AC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C761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9200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农村合作医疗配套资金</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1777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9D4A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6A86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41.41</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2888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41.41</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B351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6B0F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8EE2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7090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1676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45024DF">
            <w:pPr>
              <w:jc w:val="left"/>
              <w:rPr>
                <w:rFonts w:hint="eastAsia" w:ascii="宋体" w:hAnsi="宋体" w:eastAsia="宋体" w:cs="宋体"/>
                <w:i w:val="0"/>
                <w:iCs w:val="0"/>
                <w:color w:val="000000"/>
                <w:sz w:val="20"/>
                <w:szCs w:val="20"/>
                <w:u w:val="none"/>
              </w:rPr>
            </w:pPr>
          </w:p>
        </w:tc>
      </w:tr>
      <w:tr w14:paraId="5B9C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934F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91B3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52D2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C367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农田水利工程</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B9F9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0B92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9463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257.31</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FF31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256.45</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4968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8FE8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18FB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98F8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99.97</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CA71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F604B30">
            <w:pPr>
              <w:jc w:val="left"/>
              <w:rPr>
                <w:rFonts w:hint="eastAsia" w:ascii="宋体" w:hAnsi="宋体" w:eastAsia="宋体" w:cs="宋体"/>
                <w:i w:val="0"/>
                <w:iCs w:val="0"/>
                <w:color w:val="000000"/>
                <w:sz w:val="20"/>
                <w:szCs w:val="20"/>
                <w:u w:val="none"/>
              </w:rPr>
            </w:pPr>
          </w:p>
        </w:tc>
      </w:tr>
      <w:tr w14:paraId="74A5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D25C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B367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8D4E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C269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劳务费（吴家）</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47B2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2371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93C9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133.82</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A1FF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132.56</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62A2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18DA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2702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DF67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B3E1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984D24C">
            <w:pPr>
              <w:jc w:val="left"/>
              <w:rPr>
                <w:rFonts w:hint="eastAsia" w:ascii="宋体" w:hAnsi="宋体" w:eastAsia="宋体" w:cs="宋体"/>
                <w:i w:val="0"/>
                <w:iCs w:val="0"/>
                <w:color w:val="000000"/>
                <w:sz w:val="20"/>
                <w:szCs w:val="20"/>
                <w:u w:val="none"/>
              </w:rPr>
            </w:pPr>
          </w:p>
        </w:tc>
      </w:tr>
      <w:tr w14:paraId="20AE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66E0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E032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FA4C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FBD8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卫生院支出（吴家）</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5088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F5272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C990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D8A0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2E0A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44DB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8BCE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32.28</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B466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AE7C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CBBBD57">
            <w:pPr>
              <w:jc w:val="left"/>
              <w:rPr>
                <w:rFonts w:hint="eastAsia" w:ascii="宋体" w:hAnsi="宋体" w:eastAsia="宋体" w:cs="宋体"/>
                <w:i w:val="0"/>
                <w:iCs w:val="0"/>
                <w:color w:val="000000"/>
                <w:sz w:val="20"/>
                <w:szCs w:val="20"/>
                <w:u w:val="none"/>
              </w:rPr>
            </w:pPr>
          </w:p>
        </w:tc>
      </w:tr>
      <w:tr w14:paraId="4798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5B42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1FE6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FD6D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C194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吴家学校支出（吴家）</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5DAB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4B41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210C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85.22</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7C45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71.02</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EB48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B30D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811E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5AAF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98.33</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B572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12089FA">
            <w:pPr>
              <w:jc w:val="left"/>
              <w:rPr>
                <w:rFonts w:hint="eastAsia" w:ascii="宋体" w:hAnsi="宋体" w:eastAsia="宋体" w:cs="宋体"/>
                <w:i w:val="0"/>
                <w:iCs w:val="0"/>
                <w:color w:val="000000"/>
                <w:sz w:val="20"/>
                <w:szCs w:val="20"/>
                <w:u w:val="none"/>
              </w:rPr>
            </w:pPr>
          </w:p>
        </w:tc>
      </w:tr>
      <w:tr w14:paraId="21B2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F2F9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77E6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9501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EDAB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商品服务支出（吴家）</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E3E9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6BBD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3256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509C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86.72</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442F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2C7F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1C73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F8BB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99.57</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0283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A00ED06">
            <w:pPr>
              <w:jc w:val="left"/>
              <w:rPr>
                <w:rFonts w:hint="eastAsia" w:ascii="宋体" w:hAnsi="宋体" w:eastAsia="宋体" w:cs="宋体"/>
                <w:i w:val="0"/>
                <w:iCs w:val="0"/>
                <w:color w:val="000000"/>
                <w:sz w:val="20"/>
                <w:szCs w:val="20"/>
                <w:u w:val="none"/>
              </w:rPr>
            </w:pPr>
          </w:p>
        </w:tc>
      </w:tr>
      <w:tr w14:paraId="78C0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51A1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B521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A4D3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ECCB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委托业务费、租赁费（吴家）</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8016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8A91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23F7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5D3C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32.48</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D302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6BFA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D289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09FB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863F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B894AC6">
            <w:pPr>
              <w:jc w:val="left"/>
              <w:rPr>
                <w:rFonts w:hint="eastAsia" w:ascii="宋体" w:hAnsi="宋体" w:eastAsia="宋体" w:cs="宋体"/>
                <w:i w:val="0"/>
                <w:iCs w:val="0"/>
                <w:color w:val="000000"/>
                <w:sz w:val="20"/>
                <w:szCs w:val="20"/>
                <w:u w:val="none"/>
              </w:rPr>
            </w:pPr>
          </w:p>
        </w:tc>
      </w:tr>
      <w:tr w14:paraId="5094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C749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3EEB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AFE0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4486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幼儿园支出（吴家）</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E6D5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15B2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3276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CC6C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41.76</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CB07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58BA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3B93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25B4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98.03</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5398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70F7C92">
            <w:pPr>
              <w:jc w:val="left"/>
              <w:rPr>
                <w:rFonts w:hint="eastAsia" w:ascii="宋体" w:hAnsi="宋体" w:eastAsia="宋体" w:cs="宋体"/>
                <w:i w:val="0"/>
                <w:iCs w:val="0"/>
                <w:color w:val="000000"/>
                <w:sz w:val="20"/>
                <w:szCs w:val="20"/>
                <w:u w:val="none"/>
              </w:rPr>
            </w:pPr>
          </w:p>
        </w:tc>
      </w:tr>
      <w:tr w14:paraId="1F3B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051B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8375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0D5F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E1C0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支持中小企业发展扶持资金</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5203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D9A9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5DEE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7176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69.13</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6B72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1CD6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F214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EA35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3663A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366719E">
            <w:pPr>
              <w:jc w:val="left"/>
              <w:rPr>
                <w:rFonts w:hint="eastAsia" w:ascii="宋体" w:hAnsi="宋体" w:eastAsia="宋体" w:cs="宋体"/>
                <w:i w:val="0"/>
                <w:iCs w:val="0"/>
                <w:color w:val="000000"/>
                <w:sz w:val="20"/>
                <w:szCs w:val="20"/>
                <w:u w:val="none"/>
              </w:rPr>
            </w:pPr>
          </w:p>
        </w:tc>
      </w:tr>
      <w:tr w14:paraId="295D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49C5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4CCD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46CF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C689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敬老院经费</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4935C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292B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9637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2E62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338A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AD06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5A8E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581F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08CF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B8F5E69">
            <w:pPr>
              <w:jc w:val="left"/>
              <w:rPr>
                <w:rFonts w:hint="eastAsia" w:ascii="宋体" w:hAnsi="宋体" w:eastAsia="宋体" w:cs="宋体"/>
                <w:i w:val="0"/>
                <w:iCs w:val="0"/>
                <w:color w:val="000000"/>
                <w:sz w:val="20"/>
                <w:szCs w:val="20"/>
                <w:u w:val="none"/>
              </w:rPr>
            </w:pPr>
          </w:p>
        </w:tc>
      </w:tr>
      <w:tr w14:paraId="473E5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435C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2720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7EEA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961D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武装部经费（吴家）</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0629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E1B0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D40D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795A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4A89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2B4C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DBE2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A189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8F67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F3E413E">
            <w:pPr>
              <w:jc w:val="left"/>
              <w:rPr>
                <w:rFonts w:hint="eastAsia" w:ascii="宋体" w:hAnsi="宋体" w:eastAsia="宋体" w:cs="宋体"/>
                <w:i w:val="0"/>
                <w:iCs w:val="0"/>
                <w:color w:val="000000"/>
                <w:sz w:val="20"/>
                <w:szCs w:val="20"/>
                <w:u w:val="none"/>
              </w:rPr>
            </w:pPr>
          </w:p>
        </w:tc>
      </w:tr>
      <w:tr w14:paraId="0283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C7CE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F574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67B0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5D6E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物业费（吴家）</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0830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5AC12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DBC4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164.88</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7F79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33AE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53B8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B6DC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DD81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98.12</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44CD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3599BEF">
            <w:pPr>
              <w:jc w:val="left"/>
              <w:rPr>
                <w:rFonts w:hint="eastAsia" w:ascii="宋体" w:hAnsi="宋体" w:eastAsia="宋体" w:cs="宋体"/>
                <w:i w:val="0"/>
                <w:iCs w:val="0"/>
                <w:color w:val="000000"/>
                <w:sz w:val="20"/>
                <w:szCs w:val="20"/>
                <w:u w:val="none"/>
              </w:rPr>
            </w:pPr>
          </w:p>
        </w:tc>
      </w:tr>
      <w:tr w14:paraId="7106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B17E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0AA4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A9C3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34AC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疫情防控资金</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6BDA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DDC4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6406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3D05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E625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67C4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6BAF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31.11</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ED60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6DF1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698DB24">
            <w:pPr>
              <w:jc w:val="left"/>
              <w:rPr>
                <w:rFonts w:hint="eastAsia" w:ascii="宋体" w:hAnsi="宋体" w:eastAsia="宋体" w:cs="宋体"/>
                <w:i w:val="0"/>
                <w:iCs w:val="0"/>
                <w:color w:val="000000"/>
                <w:sz w:val="20"/>
                <w:szCs w:val="20"/>
                <w:u w:val="none"/>
              </w:rPr>
            </w:pPr>
          </w:p>
        </w:tc>
      </w:tr>
      <w:tr w14:paraId="4E28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2B08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审核通过</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6083D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7B79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760001盘山县吴家镇人民政府本级-211122000</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ED13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防汛经费（吴家）</w:t>
            </w:r>
          </w:p>
        </w:tc>
        <w:tc>
          <w:tcPr>
            <w:tcW w:w="328"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AFA7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452" w:type="pct"/>
            <w:tcBorders>
              <w:top w:val="single" w:color="969696" w:sz="4" w:space="0"/>
              <w:left w:val="single" w:color="969696" w:sz="4" w:space="0"/>
              <w:bottom w:val="single" w:color="969696" w:sz="4" w:space="0"/>
              <w:right w:val="single" w:color="969696" w:sz="4" w:space="0"/>
            </w:tcBorders>
            <w:shd w:val="clear" w:color="auto" w:fill="auto"/>
            <w:vAlign w:val="center"/>
          </w:tcPr>
          <w:p w14:paraId="043E2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760盘山县吴家镇人民政府-211122000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7160B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B6B5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F3A5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2064A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336" w:type="pct"/>
            <w:tcBorders>
              <w:top w:val="single" w:color="969696" w:sz="4" w:space="0"/>
              <w:left w:val="single" w:color="969696" w:sz="4" w:space="0"/>
              <w:bottom w:val="single" w:color="969696" w:sz="4" w:space="0"/>
              <w:right w:val="single" w:color="969696" w:sz="4" w:space="0"/>
            </w:tcBorders>
            <w:shd w:val="clear" w:color="auto" w:fill="auto"/>
            <w:vAlign w:val="center"/>
          </w:tcPr>
          <w:p w14:paraId="39882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5" w:type="pct"/>
            <w:tcBorders>
              <w:top w:val="single" w:color="969696" w:sz="4" w:space="0"/>
              <w:left w:val="single" w:color="969696" w:sz="4" w:space="0"/>
              <w:bottom w:val="single" w:color="969696" w:sz="4" w:space="0"/>
              <w:right w:val="single" w:color="969696" w:sz="4" w:space="0"/>
            </w:tcBorders>
            <w:shd w:val="clear" w:color="auto" w:fill="auto"/>
            <w:vAlign w:val="center"/>
          </w:tcPr>
          <w:p w14:paraId="11055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99.05</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6EC2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969696" w:sz="4" w:space="0"/>
              <w:left w:val="single" w:color="969696" w:sz="4" w:space="0"/>
              <w:bottom w:val="single" w:color="969696" w:sz="4" w:space="0"/>
              <w:right w:val="single" w:color="969696" w:sz="4" w:space="0"/>
            </w:tcBorders>
            <w:shd w:val="clear" w:color="auto" w:fill="auto"/>
            <w:vAlign w:val="center"/>
          </w:tcPr>
          <w:p w14:paraId="4A6DAD9B">
            <w:pPr>
              <w:jc w:val="left"/>
              <w:rPr>
                <w:rFonts w:hint="eastAsia" w:ascii="宋体" w:hAnsi="宋体" w:eastAsia="宋体" w:cs="宋体"/>
                <w:i w:val="0"/>
                <w:iCs w:val="0"/>
                <w:color w:val="000000"/>
                <w:sz w:val="20"/>
                <w:szCs w:val="20"/>
                <w:u w:val="none"/>
              </w:rPr>
            </w:pPr>
          </w:p>
        </w:tc>
      </w:tr>
    </w:tbl>
    <w:p w14:paraId="1E979D9F">
      <w:pPr>
        <w:spacing w:line="540" w:lineRule="exact"/>
        <w:jc w:val="both"/>
        <w:rPr>
          <w:rFonts w:hint="eastAsia" w:ascii="宋体" w:hAnsi="宋体" w:eastAsia="宋体"/>
          <w:b/>
          <w:sz w:val="52"/>
          <w:szCs w:val="52"/>
          <w:lang w:eastAsia="zh-CN"/>
        </w:rPr>
      </w:pPr>
    </w:p>
    <w:p w14:paraId="6F71B566">
      <w:pPr>
        <w:spacing w:line="540" w:lineRule="exact"/>
        <w:jc w:val="both"/>
        <w:rPr>
          <w:rFonts w:hint="eastAsia" w:ascii="宋体" w:hAnsi="宋体" w:eastAsia="宋体"/>
          <w:b/>
          <w:sz w:val="52"/>
          <w:szCs w:val="52"/>
          <w:lang w:eastAsia="zh-CN"/>
        </w:rPr>
      </w:pPr>
    </w:p>
    <w:p w14:paraId="6B1C958F">
      <w:pPr>
        <w:spacing w:line="540" w:lineRule="exact"/>
        <w:jc w:val="both"/>
        <w:rPr>
          <w:rFonts w:hint="eastAsia" w:ascii="宋体" w:hAnsi="宋体" w:eastAsia="宋体"/>
          <w:b/>
          <w:sz w:val="52"/>
          <w:szCs w:val="52"/>
          <w:lang w:eastAsia="zh-CN"/>
        </w:rPr>
      </w:pPr>
    </w:p>
    <w:p w14:paraId="12B05179">
      <w:pPr>
        <w:spacing w:line="540" w:lineRule="exact"/>
        <w:jc w:val="both"/>
        <w:rPr>
          <w:rFonts w:hint="eastAsia" w:ascii="宋体" w:hAnsi="宋体" w:eastAsia="宋体"/>
          <w:b/>
          <w:sz w:val="52"/>
          <w:szCs w:val="52"/>
          <w:lang w:eastAsia="zh-CN"/>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C073A">
    <w:pPr>
      <w:pStyle w:val="4"/>
      <w:framePr w:wrap="around" w:vAnchor="text" w:hAnchor="margin" w:xAlign="center" w:y="1"/>
      <w:rPr>
        <w:rStyle w:val="10"/>
      </w:rPr>
    </w:pPr>
    <w:r>
      <w:rPr>
        <w:rStyle w:val="10"/>
      </w:rPr>
      <w:pgNum/>
    </w:r>
  </w:p>
  <w:p w14:paraId="7CB7E8F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F0F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551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C44E9B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kwwAEAgAADAQAAA4AAABkcnMvZTJvRG9jLnhtbK1TwY7TMBC9I/EP&#10;lu80bUG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muahNmbK86csNTzh29fH77/&#10;fPjxhb1O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8pMMABAIAAAwEAAAOAAAAAAAAAAEAIAAAAB8BAABkcnMvZTJv&#10;RG9jLnhtbFBLBQYAAAAABgAGAFkBAACVBQAAAAA=&#10;">
              <v:fill on="f" focussize="0,0"/>
              <v:stroke on="f"/>
              <v:imagedata o:title=""/>
              <o:lock v:ext="edit" aspectratio="f"/>
              <v:textbox inset="0mm,0mm,0mm,0mm" style="mso-fit-shape-to-text:t;">
                <w:txbxContent>
                  <w:p w14:paraId="3C44E9B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14211"/>
    <w:multiLevelType w:val="singleLevel"/>
    <w:tmpl w:val="27F14211"/>
    <w:lvl w:ilvl="0" w:tentative="0">
      <w:start w:val="2"/>
      <w:numFmt w:val="chineseCounting"/>
      <w:suff w:val="nothing"/>
      <w:lvlText w:val="%1、"/>
      <w:lvlJc w:val="left"/>
      <w:rPr>
        <w:rFonts w:hint="eastAsia"/>
      </w:rPr>
    </w:lvl>
  </w:abstractNum>
  <w:abstractNum w:abstractNumId="1">
    <w:nsid w:val="64AD688F"/>
    <w:multiLevelType w:val="singleLevel"/>
    <w:tmpl w:val="64AD688F"/>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DE6032A"/>
    <w:rsid w:val="1F6622DA"/>
    <w:rsid w:val="270A3E17"/>
    <w:rsid w:val="271630E1"/>
    <w:rsid w:val="288B1BDE"/>
    <w:rsid w:val="2BE60B4A"/>
    <w:rsid w:val="2C666400"/>
    <w:rsid w:val="37612A08"/>
    <w:rsid w:val="412B3F82"/>
    <w:rsid w:val="460727E0"/>
    <w:rsid w:val="4B360063"/>
    <w:rsid w:val="4B4F4676"/>
    <w:rsid w:val="4C880C5D"/>
    <w:rsid w:val="50A138E2"/>
    <w:rsid w:val="5910684C"/>
    <w:rsid w:val="5B2A225C"/>
    <w:rsid w:val="5CB203AA"/>
    <w:rsid w:val="67787F07"/>
    <w:rsid w:val="68636F8C"/>
    <w:rsid w:val="68852CD4"/>
    <w:rsid w:val="6F3F79F9"/>
    <w:rsid w:val="75EA5AF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6ac4b-f700-49a3-a928-78e93b79d66d}">
  <ds:schemaRefs/>
</ds:datastoreItem>
</file>

<file path=customXml/itemProps3.xml><?xml version="1.0" encoding="utf-8"?>
<ds:datastoreItem xmlns:ds="http://schemas.openxmlformats.org/officeDocument/2006/customXml" ds:itemID="{339bbdd8-321b-4f2c-90f2-e0a9def84191}">
  <ds:schemaRefs/>
</ds:datastoreItem>
</file>

<file path=customXml/itemProps4.xml><?xml version="1.0" encoding="utf-8"?>
<ds:datastoreItem xmlns:ds="http://schemas.openxmlformats.org/officeDocument/2006/customXml" ds:itemID="{04e15aa4-e03b-4c0a-8544-7bb0bb2b1d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16802</Words>
  <Characters>22471</Characters>
  <Lines>90</Lines>
  <Paragraphs>25</Paragraphs>
  <TotalTime>1</TotalTime>
  <ScaleCrop>false</ScaleCrop>
  <LinksUpToDate>false</LinksUpToDate>
  <CharactersWithSpaces>22835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2024-09-06T06:14:26Z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CCE8A7528DB340378386CA080A342B0D_13</vt:lpwstr>
  </property>
</Properties>
</file>