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12898">
      <w:pPr>
        <w:spacing w:line="540" w:lineRule="exact"/>
        <w:jc w:val="center"/>
        <w:rPr>
          <w:rFonts w:hint="eastAsia"/>
          <w:b/>
          <w:sz w:val="44"/>
          <w:szCs w:val="44"/>
          <w:u w:val="single"/>
        </w:rPr>
      </w:pPr>
      <w:bookmarkStart w:id="0" w:name="_GoBack"/>
      <w:bookmarkEnd w:id="0"/>
    </w:p>
    <w:p w14:paraId="2E909789">
      <w:pPr>
        <w:spacing w:line="540" w:lineRule="exact"/>
        <w:jc w:val="center"/>
        <w:rPr>
          <w:rFonts w:hint="eastAsia"/>
          <w:b/>
          <w:sz w:val="44"/>
          <w:szCs w:val="44"/>
          <w:u w:val="single"/>
        </w:rPr>
      </w:pPr>
    </w:p>
    <w:p w14:paraId="3AD69D7F">
      <w:pPr>
        <w:spacing w:line="540" w:lineRule="exact"/>
        <w:jc w:val="center"/>
        <w:rPr>
          <w:rFonts w:hint="eastAsia"/>
          <w:b/>
          <w:sz w:val="44"/>
          <w:szCs w:val="44"/>
          <w:u w:val="single"/>
        </w:rPr>
      </w:pPr>
    </w:p>
    <w:p w14:paraId="5782D324">
      <w:pPr>
        <w:spacing w:line="540" w:lineRule="exact"/>
        <w:jc w:val="center"/>
        <w:rPr>
          <w:rFonts w:hint="eastAsia"/>
          <w:b/>
          <w:sz w:val="44"/>
          <w:szCs w:val="44"/>
          <w:u w:val="single"/>
        </w:rPr>
      </w:pPr>
    </w:p>
    <w:p w14:paraId="733AF66A">
      <w:pPr>
        <w:spacing w:line="540" w:lineRule="exact"/>
        <w:jc w:val="center"/>
        <w:rPr>
          <w:rFonts w:hint="eastAsia"/>
          <w:b/>
          <w:sz w:val="44"/>
          <w:szCs w:val="44"/>
          <w:u w:val="single"/>
        </w:rPr>
      </w:pPr>
    </w:p>
    <w:p w14:paraId="717AD61C">
      <w:pPr>
        <w:spacing w:line="540" w:lineRule="exact"/>
        <w:jc w:val="center"/>
        <w:rPr>
          <w:rFonts w:hint="eastAsia"/>
          <w:b/>
          <w:sz w:val="44"/>
          <w:szCs w:val="44"/>
          <w:u w:val="single"/>
        </w:rPr>
      </w:pPr>
    </w:p>
    <w:p w14:paraId="01C4A7CF">
      <w:pPr>
        <w:spacing w:line="540" w:lineRule="exact"/>
        <w:jc w:val="center"/>
        <w:rPr>
          <w:rFonts w:hint="eastAsia"/>
          <w:b/>
          <w:sz w:val="44"/>
          <w:szCs w:val="44"/>
          <w:u w:val="single"/>
        </w:rPr>
      </w:pPr>
    </w:p>
    <w:p w14:paraId="50906C32">
      <w:pPr>
        <w:spacing w:line="540" w:lineRule="exact"/>
        <w:jc w:val="center"/>
        <w:rPr>
          <w:rFonts w:hint="eastAsia"/>
          <w:b/>
          <w:sz w:val="44"/>
          <w:szCs w:val="44"/>
          <w:u w:val="single"/>
        </w:rPr>
      </w:pPr>
    </w:p>
    <w:p w14:paraId="5A5C4653">
      <w:pPr>
        <w:spacing w:line="540" w:lineRule="exact"/>
        <w:jc w:val="center"/>
        <w:rPr>
          <w:rFonts w:hint="eastAsia"/>
          <w:b/>
          <w:sz w:val="44"/>
          <w:szCs w:val="44"/>
          <w:u w:val="single"/>
        </w:rPr>
      </w:pPr>
    </w:p>
    <w:p w14:paraId="1A4443CE">
      <w:pPr>
        <w:spacing w:line="540" w:lineRule="exact"/>
        <w:jc w:val="center"/>
        <w:rPr>
          <w:rFonts w:hint="eastAsia"/>
          <w:b/>
          <w:sz w:val="44"/>
          <w:szCs w:val="44"/>
          <w:u w:val="single"/>
        </w:rPr>
      </w:pPr>
    </w:p>
    <w:p w14:paraId="3192129E">
      <w:pPr>
        <w:spacing w:line="540" w:lineRule="exact"/>
        <w:jc w:val="center"/>
        <w:rPr>
          <w:rFonts w:hint="eastAsia" w:ascii="宋体" w:hAnsi="宋体"/>
          <w:b/>
          <w:sz w:val="52"/>
          <w:szCs w:val="52"/>
        </w:rPr>
      </w:pPr>
      <w:r>
        <w:rPr>
          <w:rFonts w:hint="eastAsia" w:ascii="宋体" w:hAnsi="宋体"/>
          <w:b/>
          <w:sz w:val="52"/>
          <w:szCs w:val="52"/>
          <w:lang w:val="en-US" w:eastAsia="zh-CN"/>
        </w:rPr>
        <w:t>中国人民政治协商会议辽宁省盘锦市盘山县委员会</w:t>
      </w:r>
      <w:r>
        <w:rPr>
          <w:rFonts w:hint="eastAsia" w:ascii="宋体" w:hAnsi="宋体"/>
          <w:b/>
          <w:sz w:val="52"/>
          <w:szCs w:val="52"/>
          <w:lang w:eastAsia="zh-CN"/>
        </w:rPr>
        <w:t>2022</w:t>
      </w:r>
      <w:r>
        <w:rPr>
          <w:rFonts w:hint="eastAsia" w:ascii="宋体" w:hAnsi="宋体"/>
          <w:b/>
          <w:sz w:val="52"/>
          <w:szCs w:val="52"/>
        </w:rPr>
        <w:t>年度部门决算</w:t>
      </w:r>
    </w:p>
    <w:p w14:paraId="211BC4A4">
      <w:pPr>
        <w:spacing w:line="540" w:lineRule="exact"/>
        <w:jc w:val="center"/>
        <w:rPr>
          <w:rFonts w:hint="default" w:ascii="Times New Roman" w:hAnsi="Times New Roman" w:cs="Times New Roman"/>
          <w:b/>
          <w:sz w:val="44"/>
          <w:szCs w:val="44"/>
          <w:u w:val="single"/>
        </w:rPr>
      </w:pPr>
    </w:p>
    <w:p w14:paraId="7E928A48">
      <w:pPr>
        <w:spacing w:line="540" w:lineRule="exact"/>
        <w:jc w:val="center"/>
        <w:rPr>
          <w:rFonts w:hint="eastAsia"/>
          <w:b/>
          <w:sz w:val="44"/>
          <w:szCs w:val="44"/>
          <w:u w:val="single"/>
        </w:rPr>
      </w:pPr>
    </w:p>
    <w:p w14:paraId="15D7FC56">
      <w:pPr>
        <w:spacing w:line="540" w:lineRule="exact"/>
        <w:jc w:val="center"/>
        <w:rPr>
          <w:rFonts w:hint="eastAsia"/>
          <w:b/>
          <w:sz w:val="44"/>
          <w:szCs w:val="44"/>
          <w:u w:val="single"/>
        </w:rPr>
      </w:pPr>
    </w:p>
    <w:p w14:paraId="26ADBFAE">
      <w:pPr>
        <w:spacing w:line="540" w:lineRule="exact"/>
        <w:jc w:val="center"/>
        <w:rPr>
          <w:rFonts w:hint="eastAsia"/>
          <w:b/>
          <w:sz w:val="44"/>
          <w:szCs w:val="44"/>
          <w:u w:val="single"/>
        </w:rPr>
      </w:pPr>
    </w:p>
    <w:p w14:paraId="2F93E455">
      <w:pPr>
        <w:spacing w:line="540" w:lineRule="exact"/>
        <w:jc w:val="center"/>
        <w:rPr>
          <w:rFonts w:hint="eastAsia"/>
          <w:b/>
          <w:sz w:val="44"/>
          <w:szCs w:val="44"/>
          <w:u w:val="single"/>
        </w:rPr>
      </w:pPr>
    </w:p>
    <w:p w14:paraId="6360CBA3">
      <w:pPr>
        <w:spacing w:line="540" w:lineRule="exact"/>
        <w:jc w:val="center"/>
        <w:rPr>
          <w:rFonts w:hint="eastAsia"/>
          <w:b/>
          <w:sz w:val="44"/>
          <w:szCs w:val="44"/>
          <w:u w:val="single"/>
        </w:rPr>
      </w:pPr>
    </w:p>
    <w:p w14:paraId="338D372B">
      <w:pPr>
        <w:spacing w:line="540" w:lineRule="exact"/>
        <w:jc w:val="center"/>
        <w:rPr>
          <w:rFonts w:hint="eastAsia"/>
          <w:b/>
          <w:sz w:val="44"/>
          <w:szCs w:val="44"/>
          <w:u w:val="single"/>
        </w:rPr>
      </w:pPr>
    </w:p>
    <w:p w14:paraId="5AB33781">
      <w:pPr>
        <w:spacing w:line="540" w:lineRule="exact"/>
        <w:jc w:val="center"/>
        <w:rPr>
          <w:rFonts w:hint="eastAsia"/>
          <w:b/>
          <w:sz w:val="44"/>
          <w:szCs w:val="44"/>
          <w:u w:val="single"/>
        </w:rPr>
      </w:pPr>
    </w:p>
    <w:p w14:paraId="5676C4BF">
      <w:pPr>
        <w:spacing w:line="540" w:lineRule="exact"/>
        <w:jc w:val="center"/>
        <w:rPr>
          <w:rFonts w:hint="eastAsia"/>
          <w:b/>
          <w:sz w:val="44"/>
          <w:szCs w:val="44"/>
          <w:u w:val="single"/>
        </w:rPr>
      </w:pPr>
    </w:p>
    <w:p w14:paraId="367D510F">
      <w:pPr>
        <w:spacing w:line="540" w:lineRule="exact"/>
        <w:jc w:val="center"/>
        <w:rPr>
          <w:rFonts w:hint="eastAsia"/>
          <w:b/>
          <w:sz w:val="44"/>
          <w:szCs w:val="44"/>
          <w:u w:val="single"/>
        </w:rPr>
      </w:pPr>
    </w:p>
    <w:p w14:paraId="4D6C3FCC">
      <w:pPr>
        <w:spacing w:line="540" w:lineRule="exact"/>
        <w:jc w:val="center"/>
        <w:rPr>
          <w:rFonts w:hint="eastAsia"/>
          <w:b/>
          <w:sz w:val="44"/>
          <w:szCs w:val="44"/>
        </w:rPr>
      </w:pPr>
    </w:p>
    <w:p w14:paraId="2DBD9603">
      <w:pPr>
        <w:spacing w:line="540" w:lineRule="exact"/>
        <w:jc w:val="center"/>
        <w:rPr>
          <w:rFonts w:hint="eastAsia"/>
          <w:b/>
          <w:sz w:val="44"/>
          <w:szCs w:val="44"/>
        </w:rPr>
      </w:pPr>
    </w:p>
    <w:p w14:paraId="3146CC4C">
      <w:pPr>
        <w:spacing w:line="540" w:lineRule="exact"/>
        <w:jc w:val="center"/>
        <w:rPr>
          <w:rFonts w:hint="eastAsia"/>
          <w:b/>
          <w:sz w:val="44"/>
          <w:szCs w:val="44"/>
        </w:rPr>
      </w:pPr>
      <w:r>
        <w:rPr>
          <w:rFonts w:hint="eastAsia"/>
          <w:b/>
          <w:sz w:val="44"/>
          <w:szCs w:val="44"/>
        </w:rPr>
        <w:t>目    录</w:t>
      </w:r>
    </w:p>
    <w:p w14:paraId="4D5B21B5">
      <w:pPr>
        <w:spacing w:line="540" w:lineRule="exact"/>
        <w:rPr>
          <w:rFonts w:hint="eastAsia"/>
          <w:b/>
          <w:sz w:val="44"/>
          <w:szCs w:val="44"/>
          <w:u w:val="single"/>
        </w:rPr>
      </w:pPr>
    </w:p>
    <w:p w14:paraId="309CA510">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中国人民政治协商会议辽宁省盘锦市盘山县委员会</w:t>
      </w:r>
      <w:r>
        <w:rPr>
          <w:rFonts w:hint="eastAsia" w:ascii="黑体" w:hAnsi="黑体" w:eastAsia="黑体"/>
          <w:sz w:val="32"/>
          <w:szCs w:val="32"/>
          <w:lang w:eastAsia="zh-CN"/>
        </w:rPr>
        <w:t>部门</w:t>
      </w:r>
      <w:r>
        <w:rPr>
          <w:rFonts w:hint="eastAsia" w:ascii="黑体" w:hAnsi="黑体" w:eastAsia="黑体"/>
          <w:sz w:val="32"/>
          <w:szCs w:val="32"/>
        </w:rPr>
        <w:t>概况</w:t>
      </w:r>
    </w:p>
    <w:p w14:paraId="3A0E71EF">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14:paraId="6210014A">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14:paraId="50FE7553">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val="en-US" w:eastAsia="zh-CN"/>
        </w:rPr>
        <w:t>中国人民政治协商会议辽宁省盘锦市盘山县委员会</w:t>
      </w:r>
      <w:r>
        <w:rPr>
          <w:rFonts w:hint="eastAsia" w:ascii="黑体" w:hAnsi="黑体" w:eastAsia="黑体"/>
          <w:sz w:val="32"/>
          <w:szCs w:val="32"/>
          <w:lang w:eastAsia="zh-CN"/>
        </w:rPr>
        <w:t>2022</w:t>
      </w:r>
      <w:r>
        <w:rPr>
          <w:rFonts w:hint="eastAsia" w:ascii="黑体" w:hAnsi="黑体" w:eastAsia="黑体"/>
          <w:sz w:val="32"/>
          <w:szCs w:val="32"/>
        </w:rPr>
        <w:t>年度部门决算情况说明</w:t>
      </w:r>
    </w:p>
    <w:p w14:paraId="45F8D5BE">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14:paraId="4DDC42F0">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14:paraId="06D691F9">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14:paraId="7A129A21">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14:paraId="4305F4EF">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14:paraId="660CBA55">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14:paraId="41C839DB">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val="en-US" w:eastAsia="zh-CN"/>
        </w:rPr>
        <w:t>中国人民政治协商会议辽宁省盘锦市盘山县委员会</w:t>
      </w:r>
      <w:r>
        <w:rPr>
          <w:rFonts w:hint="eastAsia" w:ascii="黑体" w:hAnsi="黑体" w:eastAsia="黑体"/>
          <w:sz w:val="32"/>
          <w:szCs w:val="32"/>
          <w:lang w:eastAsia="zh-CN"/>
        </w:rPr>
        <w:t>2022</w:t>
      </w:r>
      <w:r>
        <w:rPr>
          <w:rFonts w:hint="eastAsia" w:ascii="黑体" w:hAnsi="黑体" w:eastAsia="黑体"/>
          <w:sz w:val="32"/>
          <w:szCs w:val="32"/>
        </w:rPr>
        <w:t>年度部门决算报表</w:t>
      </w:r>
    </w:p>
    <w:p w14:paraId="09E90029">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EB23DA0">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13F2B95E">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D979C6D">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7E978E3">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D533CE">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6EDA963">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0D00941C">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eastAsia="zh-CN"/>
        </w:rPr>
        <w:t>收入</w:t>
      </w:r>
      <w:r>
        <w:rPr>
          <w:rFonts w:ascii="仿宋_GB2312" w:eastAsia="仿宋_GB2312"/>
          <w:sz w:val="32"/>
          <w:szCs w:val="32"/>
        </w:rPr>
        <w:t>支出决算表</w:t>
      </w:r>
    </w:p>
    <w:p w14:paraId="1FD07E55">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3AAB3A10">
      <w:pPr>
        <w:spacing w:line="540" w:lineRule="exact"/>
        <w:rPr>
          <w:rFonts w:hint="eastAsia" w:ascii="黑体" w:hAnsi="黑体" w:eastAsia="黑体"/>
          <w:b/>
          <w:sz w:val="44"/>
          <w:szCs w:val="44"/>
          <w:u w:val="single"/>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部分    </w:t>
      </w:r>
      <w:r>
        <w:rPr>
          <w:rFonts w:hint="eastAsia" w:ascii="黑体" w:hAnsi="黑体" w:eastAsia="黑体"/>
          <w:sz w:val="32"/>
          <w:szCs w:val="32"/>
          <w:lang w:eastAsia="zh-CN"/>
        </w:rPr>
        <w:t>附件</w:t>
      </w:r>
    </w:p>
    <w:p w14:paraId="62D85FE8">
      <w:pPr>
        <w:spacing w:line="540" w:lineRule="exact"/>
        <w:jc w:val="center"/>
        <w:rPr>
          <w:rFonts w:hint="eastAsia" w:ascii="宋体" w:hAnsi="宋体"/>
          <w:b/>
          <w:sz w:val="36"/>
          <w:szCs w:val="36"/>
        </w:rPr>
      </w:pPr>
      <w:r>
        <w:br w:type="page"/>
      </w:r>
      <w:r>
        <w:rPr>
          <w:rFonts w:hint="eastAsia" w:ascii="宋体" w:hAnsi="宋体"/>
          <w:b/>
          <w:sz w:val="36"/>
          <w:szCs w:val="36"/>
        </w:rPr>
        <w:t xml:space="preserve">第一部分 </w:t>
      </w:r>
      <w:r>
        <w:rPr>
          <w:rFonts w:hint="eastAsia" w:ascii="黑体" w:hAnsi="黑体" w:eastAsia="黑体"/>
          <w:sz w:val="32"/>
          <w:szCs w:val="32"/>
        </w:rPr>
        <w:t xml:space="preserve"> </w:t>
      </w:r>
      <w:r>
        <w:rPr>
          <w:rFonts w:hint="eastAsia" w:ascii="宋体" w:hAnsi="宋体"/>
          <w:b/>
          <w:sz w:val="36"/>
          <w:szCs w:val="36"/>
          <w:lang w:val="en-US" w:eastAsia="zh-CN"/>
        </w:rPr>
        <w:t>中国人民政治协商会议辽宁省盘锦市盘山县委员会</w:t>
      </w:r>
      <w:r>
        <w:rPr>
          <w:rFonts w:hint="eastAsia" w:ascii="宋体" w:hAnsi="宋体"/>
          <w:b/>
          <w:sz w:val="36"/>
          <w:szCs w:val="36"/>
          <w:lang w:eastAsia="zh-CN"/>
        </w:rPr>
        <w:t>部门</w:t>
      </w:r>
      <w:r>
        <w:rPr>
          <w:rFonts w:hint="eastAsia" w:ascii="宋体" w:hAnsi="宋体"/>
          <w:b/>
          <w:sz w:val="36"/>
          <w:szCs w:val="36"/>
        </w:rPr>
        <w:t>概况</w:t>
      </w:r>
    </w:p>
    <w:p w14:paraId="61AD9DA8">
      <w:pPr>
        <w:spacing w:line="540" w:lineRule="exact"/>
        <w:ind w:firstLine="640" w:firstLineChars="200"/>
        <w:jc w:val="left"/>
        <w:rPr>
          <w:rFonts w:hint="eastAsia" w:ascii="黑体" w:eastAsia="黑体"/>
          <w:sz w:val="32"/>
          <w:szCs w:val="32"/>
        </w:rPr>
      </w:pPr>
    </w:p>
    <w:p w14:paraId="04AB0DB3">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14:paraId="4901D735">
      <w:pPr>
        <w:ind w:firstLine="645"/>
        <w:rPr>
          <w:rFonts w:hint="eastAsia" w:ascii="仿宋" w:hAnsi="仿宋" w:eastAsia="仿宋"/>
          <w:sz w:val="32"/>
          <w:szCs w:val="32"/>
        </w:rPr>
      </w:pPr>
      <w:r>
        <w:rPr>
          <w:rFonts w:hint="eastAsia" w:ascii="仿宋" w:hAnsi="仿宋" w:eastAsia="仿宋"/>
          <w:sz w:val="32"/>
          <w:szCs w:val="32"/>
        </w:rPr>
        <w:t>政协是我国爱国统一战线的组织，是在共产党领导下的多党合作和政治协商的重要机构，主要职责是政治协商、民主监督、参政议政，为促进全县政治、经济、文化及社会各项事业的发展献计出力。承办县委、县政府交办的其他事项。</w:t>
      </w:r>
    </w:p>
    <w:p w14:paraId="5E1C5336">
      <w:pPr>
        <w:ind w:firstLine="645"/>
        <w:rPr>
          <w:rFonts w:ascii="仿宋" w:hAnsi="仿宋" w:eastAsia="仿宋"/>
          <w:sz w:val="32"/>
          <w:szCs w:val="32"/>
        </w:rPr>
      </w:pPr>
      <w:r>
        <w:rPr>
          <w:rFonts w:ascii="仿宋" w:hAnsi="仿宋" w:eastAsia="仿宋"/>
          <w:b/>
          <w:bCs/>
          <w:sz w:val="32"/>
          <w:szCs w:val="32"/>
        </w:rPr>
        <w:t xml:space="preserve"> (</w:t>
      </w:r>
      <w:r>
        <w:rPr>
          <w:rFonts w:hint="eastAsia" w:ascii="仿宋" w:hAnsi="仿宋" w:eastAsia="仿宋"/>
          <w:b/>
          <w:bCs/>
          <w:sz w:val="32"/>
          <w:szCs w:val="32"/>
        </w:rPr>
        <w:t>一</w:t>
      </w:r>
      <w:r>
        <w:rPr>
          <w:rFonts w:ascii="仿宋" w:hAnsi="仿宋" w:eastAsia="仿宋"/>
          <w:b/>
          <w:bCs/>
          <w:sz w:val="32"/>
          <w:szCs w:val="32"/>
        </w:rPr>
        <w:t>)</w:t>
      </w:r>
      <w:r>
        <w:rPr>
          <w:rFonts w:hint="eastAsia" w:ascii="仿宋" w:hAnsi="仿宋" w:eastAsia="仿宋"/>
          <w:b/>
          <w:bCs/>
          <w:sz w:val="32"/>
          <w:szCs w:val="32"/>
        </w:rPr>
        <w:t>办公室主要职责</w:t>
      </w:r>
    </w:p>
    <w:p w14:paraId="624B4721">
      <w:pPr>
        <w:ind w:firstLine="64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、负责政协全委会，常委会和主席会议的文件、材料起草和有关准备工作。</w:t>
      </w:r>
    </w:p>
    <w:p w14:paraId="6CAEE3F2">
      <w:pPr>
        <w:ind w:firstLine="64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、负责政协有关文件、请示、报告、简报、公函、通知等的起草。</w:t>
      </w:r>
    </w:p>
    <w:p w14:paraId="268EFAB2">
      <w:pPr>
        <w:ind w:firstLine="64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、负责政协全委会、常委会、主席会议和有关会议的记录工作。</w:t>
      </w:r>
    </w:p>
    <w:p w14:paraId="3C21D9FB">
      <w:pPr>
        <w:ind w:firstLine="645"/>
        <w:rPr>
          <w:rFonts w:hint="eastAsia" w:ascii="仿宋" w:hAnsi="仿宋" w:eastAsia="仿宋"/>
          <w:sz w:val="32"/>
          <w:szCs w:val="32"/>
          <w:lang w:eastAsia="zh-CN"/>
        </w:rPr>
      </w:pPr>
      <w:r>
        <w:rPr>
          <w:rFonts w:ascii="仿宋" w:hAnsi="仿宋" w:eastAsia="仿宋"/>
          <w:sz w:val="32"/>
          <w:szCs w:val="32"/>
        </w:rPr>
        <w:t>4</w:t>
      </w:r>
      <w:r>
        <w:rPr>
          <w:rFonts w:hint="eastAsia" w:ascii="仿宋" w:hAnsi="仿宋" w:eastAsia="仿宋"/>
          <w:sz w:val="32"/>
          <w:szCs w:val="32"/>
        </w:rPr>
        <w:t>、负责各种文件、材料、简报收发和存档。</w:t>
      </w:r>
    </w:p>
    <w:p w14:paraId="7EE5A5A3">
      <w:pPr>
        <w:ind w:firstLine="645"/>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、负责政协党组、委员会、办公室印章和机关人事档案工作。</w:t>
      </w:r>
    </w:p>
    <w:p w14:paraId="469AFCDC">
      <w:pPr>
        <w:ind w:firstLine="645"/>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、负责与有关市、县政协沟通情况，相互联谊工作。</w:t>
      </w:r>
    </w:p>
    <w:p w14:paraId="764863E0">
      <w:pPr>
        <w:ind w:firstLine="645"/>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、负责为领导服务，完成机关行政事务工作。</w:t>
      </w:r>
    </w:p>
    <w:p w14:paraId="5715053D">
      <w:pPr>
        <w:ind w:firstLine="645"/>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、负责全委会、常委会和主席会议以及其他一切有关会议准备和服务工作。</w:t>
      </w:r>
    </w:p>
    <w:p w14:paraId="1080E751">
      <w:pPr>
        <w:ind w:firstLine="645"/>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、负责机关财务计划、预决算工作。</w:t>
      </w:r>
    </w:p>
    <w:p w14:paraId="360772C2">
      <w:pPr>
        <w:ind w:firstLine="645"/>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、负责委员和外来来访人员接待工作。</w:t>
      </w:r>
    </w:p>
    <w:p w14:paraId="373E5FB3">
      <w:pPr>
        <w:ind w:firstLine="645"/>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、负责车辆的管理工作。</w:t>
      </w:r>
    </w:p>
    <w:p w14:paraId="62C4577D">
      <w:pPr>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、负责完成领导随时交办的工作。</w:t>
      </w:r>
    </w:p>
    <w:p w14:paraId="3A79ACD4">
      <w:pPr>
        <w:ind w:firstLine="643" w:firstLineChars="200"/>
        <w:rPr>
          <w:rFonts w:ascii="仿宋" w:hAnsi="仿宋" w:eastAsia="仿宋"/>
          <w:b/>
          <w:bCs/>
          <w:sz w:val="32"/>
          <w:szCs w:val="32"/>
        </w:rPr>
      </w:pPr>
      <w:r>
        <w:rPr>
          <w:rFonts w:hint="eastAsia" w:ascii="仿宋" w:hAnsi="仿宋" w:eastAsia="仿宋"/>
          <w:b/>
          <w:bCs/>
          <w:sz w:val="32"/>
          <w:szCs w:val="32"/>
        </w:rPr>
        <w:t>（二）</w:t>
      </w:r>
      <w:r>
        <w:rPr>
          <w:rFonts w:hint="eastAsia" w:ascii="仿宋" w:hAnsi="仿宋" w:eastAsia="仿宋"/>
          <w:b/>
          <w:bCs/>
          <w:sz w:val="32"/>
          <w:szCs w:val="32"/>
          <w:lang w:eastAsia="zh-CN"/>
        </w:rPr>
        <w:t>提案和委员工作委员会</w:t>
      </w:r>
      <w:r>
        <w:rPr>
          <w:rFonts w:hint="eastAsia" w:ascii="仿宋" w:hAnsi="仿宋" w:eastAsia="仿宋"/>
          <w:b/>
          <w:bCs/>
          <w:sz w:val="32"/>
          <w:szCs w:val="32"/>
        </w:rPr>
        <w:t>主要职责</w:t>
      </w:r>
    </w:p>
    <w:p w14:paraId="192DE41B">
      <w:pPr>
        <w:ind w:firstLine="64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、负责召开活动组组长会议。</w:t>
      </w:r>
    </w:p>
    <w:p w14:paraId="467FDB43">
      <w:pPr>
        <w:ind w:firstLine="64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、负责指导、检查各活动组的例会制度。</w:t>
      </w:r>
    </w:p>
    <w:p w14:paraId="5954CB9B">
      <w:pPr>
        <w:ind w:firstLine="64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、负责组织，指导各活动组开展调查研究、咨询服务、视察等活动。</w:t>
      </w:r>
    </w:p>
    <w:p w14:paraId="0C3B5862">
      <w:pPr>
        <w:ind w:firstLine="645"/>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、负责委员的考检工作，加强委员与社会各界的沟通联系。</w:t>
      </w:r>
    </w:p>
    <w:p w14:paraId="0DABF6F3">
      <w:pPr>
        <w:ind w:firstLine="645"/>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、负责委员的先进事迹与经验的交流与推广工作。</w:t>
      </w:r>
    </w:p>
    <w:p w14:paraId="38FE1691">
      <w:pPr>
        <w:ind w:firstLine="645"/>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、负责委员提案征集、整理、处理、反馈工作。</w:t>
      </w:r>
    </w:p>
    <w:p w14:paraId="48091BE1">
      <w:pPr>
        <w:ind w:firstLine="645"/>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、负责整理委员及各界人士提出的意见和建议。</w:t>
      </w:r>
    </w:p>
    <w:p w14:paraId="438EF216">
      <w:pPr>
        <w:ind w:firstLine="645"/>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、负责完成领导交办的其它工作。</w:t>
      </w:r>
    </w:p>
    <w:p w14:paraId="486CD939">
      <w:pPr>
        <w:ind w:firstLine="643" w:firstLineChars="200"/>
        <w:rPr>
          <w:rFonts w:ascii="仿宋" w:hAnsi="仿宋" w:eastAsia="仿宋"/>
          <w:b/>
          <w:bCs/>
          <w:sz w:val="32"/>
          <w:szCs w:val="32"/>
        </w:rPr>
      </w:pPr>
      <w:r>
        <w:rPr>
          <w:rFonts w:hint="eastAsia" w:ascii="仿宋" w:hAnsi="仿宋" w:eastAsia="仿宋"/>
          <w:b/>
          <w:bCs/>
          <w:sz w:val="32"/>
          <w:szCs w:val="32"/>
        </w:rPr>
        <w:t>（三）</w:t>
      </w:r>
      <w:r>
        <w:rPr>
          <w:rFonts w:hint="eastAsia" w:ascii="仿宋" w:hAnsi="仿宋" w:eastAsia="仿宋"/>
          <w:b/>
          <w:bCs/>
          <w:sz w:val="32"/>
          <w:szCs w:val="32"/>
          <w:lang w:eastAsia="zh-CN"/>
        </w:rPr>
        <w:t>文化文史和教科卫体</w:t>
      </w:r>
      <w:r>
        <w:rPr>
          <w:rFonts w:hint="eastAsia" w:ascii="仿宋" w:hAnsi="仿宋" w:eastAsia="仿宋"/>
          <w:b/>
          <w:bCs/>
          <w:sz w:val="32"/>
          <w:szCs w:val="32"/>
        </w:rPr>
        <w:t>主要职责</w:t>
      </w:r>
    </w:p>
    <w:p w14:paraId="36C60C7A">
      <w:pPr>
        <w:ind w:firstLine="64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、负责文史资料的征集、整理、编审、出版、发行工作。</w:t>
      </w:r>
    </w:p>
    <w:p w14:paraId="246DC463">
      <w:pPr>
        <w:ind w:firstLine="64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、负责宣传、组织协作、交流工作。</w:t>
      </w:r>
    </w:p>
    <w:p w14:paraId="2506E1DB">
      <w:pPr>
        <w:ind w:firstLine="64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、负责主席、常委和机关学习服务工作。</w:t>
      </w:r>
    </w:p>
    <w:p w14:paraId="29AA904D">
      <w:pPr>
        <w:ind w:firstLine="645"/>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、负责政协委员会大事记、政协志、年鉴的记载、编写和整理工作。</w:t>
      </w:r>
    </w:p>
    <w:p w14:paraId="4E5E1E10">
      <w:pPr>
        <w:ind w:firstLine="645"/>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、负责宣传工作，联系电台、电视台和新闻中心等媒体搞好宣传工作。</w:t>
      </w:r>
    </w:p>
    <w:p w14:paraId="208243D2">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、负责完成领导随时交办的工作。</w:t>
      </w:r>
    </w:p>
    <w:p w14:paraId="6C593DBD">
      <w:pPr>
        <w:rPr>
          <w:rFonts w:ascii="仿宋" w:hAnsi="仿宋" w:eastAsia="仿宋" w:cs="楷体_GB2312"/>
          <w:b/>
          <w:bCs/>
          <w:sz w:val="32"/>
          <w:szCs w:val="32"/>
        </w:rPr>
      </w:pPr>
      <w:r>
        <w:rPr>
          <w:rFonts w:ascii="仿宋" w:hAnsi="仿宋" w:eastAsia="仿宋"/>
          <w:b/>
          <w:bCs/>
          <w:sz w:val="32"/>
          <w:szCs w:val="32"/>
        </w:rPr>
        <w:t xml:space="preserve"> </w:t>
      </w:r>
      <w:r>
        <w:rPr>
          <w:rFonts w:ascii="仿宋" w:hAnsi="仿宋" w:eastAsia="仿宋" w:cs="仿宋_GB2312"/>
          <w:b/>
          <w:bCs/>
          <w:sz w:val="32"/>
          <w:szCs w:val="32"/>
        </w:rPr>
        <w:t xml:space="preserve">  </w:t>
      </w:r>
      <w:r>
        <w:rPr>
          <w:rFonts w:hint="eastAsia" w:ascii="仿宋" w:hAnsi="仿宋" w:eastAsia="仿宋" w:cs="楷体_GB2312"/>
          <w:b/>
          <w:bCs/>
          <w:sz w:val="32"/>
          <w:szCs w:val="32"/>
        </w:rPr>
        <w:t>（四）</w:t>
      </w:r>
      <w:r>
        <w:rPr>
          <w:rFonts w:hint="eastAsia" w:ascii="仿宋" w:hAnsi="仿宋" w:eastAsia="仿宋" w:cs="楷体_GB2312"/>
          <w:b/>
          <w:bCs/>
          <w:sz w:val="32"/>
          <w:szCs w:val="32"/>
          <w:lang w:eastAsia="zh-CN"/>
        </w:rPr>
        <w:t>农业农村和经济委员会</w:t>
      </w:r>
      <w:r>
        <w:rPr>
          <w:rFonts w:hint="eastAsia" w:ascii="仿宋" w:hAnsi="仿宋" w:eastAsia="仿宋" w:cs="楷体_GB2312"/>
          <w:b/>
          <w:bCs/>
          <w:sz w:val="32"/>
          <w:szCs w:val="32"/>
        </w:rPr>
        <w:t>主要职责</w:t>
      </w:r>
    </w:p>
    <w:p w14:paraId="69F3D677">
      <w:pPr>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、负责全县经济发展的各项专题调研、视察工作。</w:t>
      </w:r>
    </w:p>
    <w:p w14:paraId="7BFC460A">
      <w:pPr>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、负责政协常委会全年经济工作的安排工作。</w:t>
      </w:r>
    </w:p>
    <w:p w14:paraId="71D2CEEA">
      <w:pPr>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、负责对</w:t>
      </w:r>
      <w:r>
        <w:rPr>
          <w:rFonts w:hint="eastAsia" w:ascii="仿宋" w:hAnsi="仿宋" w:eastAsia="仿宋" w:cs="仿宋_GB2312"/>
          <w:sz w:val="32"/>
          <w:szCs w:val="32"/>
          <w:lang w:eastAsia="zh-CN"/>
        </w:rPr>
        <w:t>县委、县政府</w:t>
      </w:r>
      <w:r>
        <w:rPr>
          <w:rFonts w:hint="eastAsia" w:ascii="仿宋" w:hAnsi="仿宋" w:eastAsia="仿宋" w:cs="仿宋_GB2312"/>
          <w:sz w:val="32"/>
          <w:szCs w:val="32"/>
        </w:rPr>
        <w:t>有关经济方面的工作汇报工作。</w:t>
      </w:r>
    </w:p>
    <w:p w14:paraId="0663D4A5">
      <w:pPr>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、负责与县政府相关经济</w:t>
      </w:r>
      <w:r>
        <w:rPr>
          <w:rFonts w:hint="eastAsia" w:ascii="仿宋" w:hAnsi="仿宋" w:eastAsia="仿宋" w:cs="楷体_GB2312"/>
          <w:b w:val="0"/>
          <w:bCs w:val="0"/>
          <w:sz w:val="32"/>
          <w:szCs w:val="32"/>
        </w:rPr>
        <w:t>部门</w:t>
      </w:r>
      <w:r>
        <w:rPr>
          <w:rFonts w:hint="eastAsia" w:ascii="仿宋" w:hAnsi="仿宋" w:eastAsia="仿宋" w:cs="仿宋_GB2312"/>
          <w:b w:val="0"/>
          <w:bCs w:val="0"/>
          <w:sz w:val="32"/>
          <w:szCs w:val="32"/>
        </w:rPr>
        <w:t>的</w:t>
      </w:r>
      <w:r>
        <w:rPr>
          <w:rFonts w:hint="eastAsia" w:ascii="仿宋" w:hAnsi="仿宋" w:eastAsia="仿宋" w:cs="仿宋_GB2312"/>
          <w:sz w:val="32"/>
          <w:szCs w:val="32"/>
        </w:rPr>
        <w:t>沟通和协调。</w:t>
      </w:r>
    </w:p>
    <w:p w14:paraId="15EFC473">
      <w:pPr>
        <w:ind w:firstLine="640" w:firstLineChars="200"/>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、负责国家、省、市、县重要经济工作在县政协的学习、传达工作。</w:t>
      </w:r>
    </w:p>
    <w:p w14:paraId="3317F816">
      <w:pPr>
        <w:ind w:firstLine="640" w:firstLineChars="200"/>
        <w:rPr>
          <w:rFonts w:hint="eastAsia"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、负责完成领导随时交办的工作。</w:t>
      </w:r>
    </w:p>
    <w:p w14:paraId="126106BA">
      <w:pPr>
        <w:ind w:firstLine="643" w:firstLineChars="200"/>
        <w:rPr>
          <w:rFonts w:hint="eastAsia" w:ascii="仿宋" w:hAnsi="仿宋" w:eastAsia="仿宋" w:cs="仿宋_GB2312"/>
          <w:b/>
          <w:bCs/>
          <w:sz w:val="32"/>
          <w:szCs w:val="32"/>
          <w:lang w:eastAsia="zh-CN"/>
        </w:rPr>
      </w:pPr>
      <w:r>
        <w:rPr>
          <w:rFonts w:hint="eastAsia" w:ascii="仿宋" w:hAnsi="仿宋" w:eastAsia="仿宋" w:cs="仿宋_GB2312"/>
          <w:b/>
          <w:bCs/>
          <w:sz w:val="32"/>
          <w:szCs w:val="32"/>
          <w:lang w:eastAsia="zh-CN"/>
        </w:rPr>
        <w:t>（五）社会法制民族宗教和环境委员会</w:t>
      </w:r>
    </w:p>
    <w:p w14:paraId="3488D372">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1、负责联系和指导全县社会事务、法制、民族宗教和工青妇等工作；</w:t>
      </w:r>
    </w:p>
    <w:p w14:paraId="3E153125">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2、负责组织委员学习、宣传、贯彻执行党和国家关于社会事务、法制、民族宗教方面的法律法规和方针政策；</w:t>
      </w:r>
    </w:p>
    <w:p w14:paraId="39495074">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3、负责组织、指导所联系界别和委员开展调研视察、专题协商、民主监督等履职活动。</w:t>
      </w:r>
    </w:p>
    <w:p w14:paraId="21EAA35C">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机构设置：</w:t>
      </w:r>
    </w:p>
    <w:p w14:paraId="28B6C8EE">
      <w:pPr>
        <w:spacing w:line="540" w:lineRule="exact"/>
        <w:ind w:firstLine="640" w:firstLineChars="200"/>
        <w:jc w:val="left"/>
        <w:rPr>
          <w:rFonts w:hint="eastAsia" w:ascii="仿宋" w:hAnsi="仿宋" w:eastAsia="仿宋" w:cs="仿宋_GB2312"/>
          <w:color w:val="000000"/>
          <w:sz w:val="32"/>
          <w:szCs w:val="32"/>
          <w:lang w:val="zh-CN"/>
        </w:rPr>
      </w:pPr>
      <w:r>
        <w:rPr>
          <w:rFonts w:hint="eastAsia" w:ascii="仿宋" w:hAnsi="仿宋" w:eastAsia="仿宋" w:cs="仿宋_GB2312"/>
          <w:kern w:val="0"/>
          <w:sz w:val="32"/>
          <w:szCs w:val="32"/>
        </w:rPr>
        <w:t>办公室</w:t>
      </w:r>
      <w:r>
        <w:rPr>
          <w:rFonts w:ascii="仿宋" w:hAnsi="仿宋" w:eastAsia="仿宋" w:cs="仿宋_GB2312"/>
          <w:kern w:val="0"/>
          <w:sz w:val="32"/>
          <w:szCs w:val="32"/>
        </w:rPr>
        <w:t>4</w:t>
      </w:r>
      <w:r>
        <w:rPr>
          <w:rFonts w:hint="eastAsia" w:ascii="仿宋" w:hAnsi="仿宋" w:eastAsia="仿宋" w:cs="仿宋_GB2312"/>
          <w:kern w:val="0"/>
          <w:sz w:val="32"/>
          <w:szCs w:val="32"/>
        </w:rPr>
        <w:t>人、委员办公室</w:t>
      </w:r>
      <w:r>
        <w:rPr>
          <w:rFonts w:ascii="仿宋" w:hAnsi="仿宋" w:eastAsia="仿宋" w:cs="仿宋_GB2312"/>
          <w:kern w:val="0"/>
          <w:sz w:val="32"/>
          <w:szCs w:val="32"/>
        </w:rPr>
        <w:t>2</w:t>
      </w:r>
      <w:r>
        <w:rPr>
          <w:rFonts w:hint="eastAsia" w:ascii="仿宋" w:hAnsi="仿宋" w:eastAsia="仿宋" w:cs="仿宋_GB2312"/>
          <w:kern w:val="0"/>
          <w:sz w:val="32"/>
          <w:szCs w:val="32"/>
        </w:rPr>
        <w:t>人、文史办公室</w:t>
      </w:r>
      <w:r>
        <w:rPr>
          <w:rFonts w:ascii="仿宋" w:hAnsi="仿宋" w:eastAsia="仿宋" w:cs="仿宋_GB2312"/>
          <w:kern w:val="0"/>
          <w:sz w:val="32"/>
          <w:szCs w:val="32"/>
        </w:rPr>
        <w:t>2</w:t>
      </w:r>
      <w:r>
        <w:rPr>
          <w:rFonts w:hint="eastAsia" w:ascii="仿宋" w:hAnsi="仿宋" w:eastAsia="仿宋" w:cs="仿宋_GB2312"/>
          <w:kern w:val="0"/>
          <w:sz w:val="32"/>
          <w:szCs w:val="32"/>
        </w:rPr>
        <w:t>人、经济办公室</w:t>
      </w:r>
      <w:r>
        <w:rPr>
          <w:rFonts w:ascii="仿宋" w:hAnsi="仿宋" w:eastAsia="仿宋" w:cs="仿宋_GB2312"/>
          <w:kern w:val="0"/>
          <w:sz w:val="32"/>
          <w:szCs w:val="32"/>
        </w:rPr>
        <w:t>2</w:t>
      </w:r>
      <w:r>
        <w:rPr>
          <w:rFonts w:hint="eastAsia" w:ascii="仿宋" w:hAnsi="仿宋" w:eastAsia="仿宋" w:cs="仿宋_GB2312"/>
          <w:kern w:val="0"/>
          <w:sz w:val="32"/>
          <w:szCs w:val="32"/>
        </w:rPr>
        <w:t>人</w:t>
      </w:r>
      <w:r>
        <w:rPr>
          <w:rFonts w:hint="eastAsia" w:ascii="仿宋" w:hAnsi="仿宋" w:eastAsia="仿宋" w:cs="仿宋_GB2312"/>
          <w:kern w:val="0"/>
          <w:sz w:val="32"/>
          <w:szCs w:val="32"/>
          <w:lang w:eastAsia="zh-CN"/>
        </w:rPr>
        <w:t>、法制办公室</w:t>
      </w:r>
      <w:r>
        <w:rPr>
          <w:rFonts w:hint="eastAsia" w:ascii="仿宋" w:hAnsi="仿宋" w:eastAsia="仿宋" w:cs="仿宋_GB2312"/>
          <w:kern w:val="0"/>
          <w:sz w:val="32"/>
          <w:szCs w:val="32"/>
          <w:lang w:val="en-US" w:eastAsia="zh-CN"/>
        </w:rPr>
        <w:t>2人</w:t>
      </w:r>
      <w:r>
        <w:rPr>
          <w:rFonts w:hint="eastAsia" w:ascii="仿宋" w:hAnsi="仿宋" w:eastAsia="仿宋" w:cs="仿宋_GB2312"/>
          <w:color w:val="000000"/>
          <w:sz w:val="32"/>
          <w:szCs w:val="32"/>
          <w:lang w:val="zh-CN"/>
        </w:rPr>
        <w:t>。</w:t>
      </w:r>
    </w:p>
    <w:p w14:paraId="69228A63">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14:paraId="72F447FA">
      <w:pPr>
        <w:spacing w:line="540" w:lineRule="exact"/>
        <w:ind w:firstLine="640" w:firstLineChars="200"/>
        <w:jc w:val="left"/>
        <w:rPr>
          <w:rFonts w:hint="eastAsia" w:ascii="仿宋_GB2312" w:eastAsia="仿宋_GB2312"/>
          <w:b w:val="0"/>
          <w:bCs/>
          <w:sz w:val="32"/>
          <w:szCs w:val="32"/>
        </w:rPr>
      </w:pPr>
      <w:r>
        <w:rPr>
          <w:rFonts w:hint="eastAsia" w:ascii="仿宋_GB2312" w:eastAsia="仿宋_GB2312"/>
          <w:b w:val="0"/>
          <w:bCs/>
          <w:sz w:val="32"/>
          <w:szCs w:val="32"/>
        </w:rPr>
        <w:t>纳入</w:t>
      </w:r>
      <w:r>
        <w:rPr>
          <w:rFonts w:hint="eastAsia" w:ascii="仿宋_GB2312" w:eastAsia="仿宋_GB2312"/>
          <w:b w:val="0"/>
          <w:bCs/>
          <w:sz w:val="32"/>
          <w:szCs w:val="32"/>
          <w:lang w:eastAsia="zh-CN"/>
        </w:rPr>
        <w:t>中国人民政治协商会议辽宁省盘锦市盘山县委员会2022</w:t>
      </w:r>
      <w:r>
        <w:rPr>
          <w:rFonts w:hint="eastAsia" w:ascii="仿宋_GB2312" w:eastAsia="仿宋_GB2312"/>
          <w:b w:val="0"/>
          <w:bCs/>
          <w:sz w:val="32"/>
          <w:szCs w:val="32"/>
        </w:rPr>
        <w:t>年部门决算编制范围的预算单位</w:t>
      </w:r>
      <w:r>
        <w:rPr>
          <w:rFonts w:hint="eastAsia" w:ascii="仿宋_GB2312" w:eastAsia="仿宋_GB2312"/>
          <w:b w:val="0"/>
          <w:bCs/>
          <w:sz w:val="32"/>
          <w:szCs w:val="32"/>
          <w:lang w:eastAsia="zh-CN"/>
        </w:rPr>
        <w:t>中国人民政治协商会议辽宁省盘锦市盘山县委员会一户单位。</w:t>
      </w:r>
    </w:p>
    <w:p w14:paraId="7BAFD88E">
      <w:pPr>
        <w:spacing w:line="540" w:lineRule="exact"/>
        <w:ind w:firstLine="420" w:firstLineChars="200"/>
        <w:jc w:val="center"/>
        <w:rPr>
          <w:rFonts w:hint="eastAsia" w:ascii="宋体" w:hAnsi="宋体"/>
          <w:b/>
          <w:sz w:val="36"/>
          <w:szCs w:val="36"/>
        </w:rPr>
      </w:pPr>
      <w:r>
        <w:br w:type="page"/>
      </w: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黑体" w:hAnsi="黑体" w:eastAsia="黑体"/>
          <w:sz w:val="32"/>
          <w:szCs w:val="32"/>
        </w:rPr>
        <w:t xml:space="preserve"> </w:t>
      </w:r>
      <w:r>
        <w:rPr>
          <w:rFonts w:hint="eastAsia" w:ascii="宋体" w:hAnsi="宋体"/>
          <w:b/>
          <w:sz w:val="36"/>
          <w:szCs w:val="36"/>
          <w:lang w:val="en-US" w:eastAsia="zh-CN"/>
        </w:rPr>
        <w:t>中国人民政治协商会议辽宁省盘锦市盘山县委员会</w:t>
      </w:r>
      <w:r>
        <w:rPr>
          <w:rFonts w:hint="eastAsia" w:ascii="宋体" w:hAnsi="宋体"/>
          <w:b/>
          <w:sz w:val="36"/>
          <w:szCs w:val="36"/>
          <w:lang w:eastAsia="zh-CN"/>
        </w:rPr>
        <w:t>2022</w:t>
      </w:r>
      <w:r>
        <w:rPr>
          <w:rFonts w:hint="eastAsia" w:ascii="宋体" w:hAnsi="宋体"/>
          <w:b/>
          <w:sz w:val="36"/>
          <w:szCs w:val="36"/>
        </w:rPr>
        <w:t>年度部门决算情况说明</w:t>
      </w:r>
    </w:p>
    <w:p w14:paraId="2602179E">
      <w:pPr>
        <w:spacing w:line="540" w:lineRule="exact"/>
        <w:rPr>
          <w:rFonts w:hint="eastAsia" w:ascii="宋体" w:hAnsi="宋体"/>
          <w:b/>
          <w:sz w:val="36"/>
          <w:szCs w:val="36"/>
        </w:rPr>
      </w:pPr>
    </w:p>
    <w:p w14:paraId="51714745">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14:paraId="08A9C7F4">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492.40</w:t>
      </w:r>
      <w:r>
        <w:rPr>
          <w:rFonts w:hint="eastAsia" w:ascii="楷体_GB2312" w:hAnsi="宋体" w:eastAsia="楷体_GB2312"/>
          <w:b/>
          <w:sz w:val="32"/>
          <w:szCs w:val="32"/>
        </w:rPr>
        <w:t>万元，包括：</w:t>
      </w:r>
    </w:p>
    <w:p w14:paraId="1492EC6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492.40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492.40</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14:paraId="65E1328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0F3A63D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AE1BE8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0E7AF6C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4C1BA14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4808BD9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w:t>
      </w:r>
    </w:p>
    <w:p w14:paraId="148380A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134B706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98.85</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25.12</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p>
    <w:p w14:paraId="16F17D85">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492.40</w:t>
      </w:r>
      <w:r>
        <w:rPr>
          <w:rFonts w:hint="eastAsia" w:ascii="楷体_GB2312" w:hAnsi="宋体" w:eastAsia="楷体_GB2312"/>
          <w:b/>
          <w:sz w:val="32"/>
          <w:szCs w:val="32"/>
        </w:rPr>
        <w:t>万元，包括：</w:t>
      </w:r>
    </w:p>
    <w:p w14:paraId="4200EFD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474.40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96.34</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363.75</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83.31</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26.91</w:t>
      </w:r>
      <w:r>
        <w:rPr>
          <w:rFonts w:hint="eastAsia" w:ascii="仿宋_GB2312" w:hAnsi="宋体" w:eastAsia="仿宋_GB2312"/>
          <w:sz w:val="32"/>
          <w:szCs w:val="32"/>
        </w:rPr>
        <w:t>万元，资本性支出</w:t>
      </w:r>
      <w:r>
        <w:rPr>
          <w:rFonts w:hint="eastAsia" w:ascii="仿宋_GB2312" w:hAnsi="宋体" w:eastAsia="仿宋_GB2312"/>
          <w:sz w:val="32"/>
          <w:szCs w:val="32"/>
          <w:lang w:val="en-US" w:eastAsia="zh-CN"/>
        </w:rPr>
        <w:t>0.43</w:t>
      </w:r>
      <w:r>
        <w:rPr>
          <w:rFonts w:hint="eastAsia" w:ascii="仿宋_GB2312" w:hAnsi="宋体" w:eastAsia="仿宋_GB2312"/>
          <w:sz w:val="32"/>
          <w:szCs w:val="32"/>
        </w:rPr>
        <w:t>万元。</w:t>
      </w:r>
    </w:p>
    <w:p w14:paraId="2727DA5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18.00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3.66</w:t>
      </w:r>
      <w:r>
        <w:rPr>
          <w:rFonts w:hint="eastAsia" w:ascii="仿宋_GB2312" w:hAnsi="宋体" w:eastAsia="仿宋_GB2312"/>
          <w:sz w:val="32"/>
          <w:szCs w:val="32"/>
        </w:rPr>
        <w:t>%。主要包括政协专项业务经费</w:t>
      </w:r>
      <w:r>
        <w:rPr>
          <w:rFonts w:hint="eastAsia" w:ascii="仿宋_GB2312" w:hAnsi="宋体" w:eastAsia="仿宋_GB2312"/>
          <w:sz w:val="32"/>
          <w:szCs w:val="32"/>
          <w:lang w:eastAsia="zh-CN"/>
        </w:rPr>
        <w:t>、委员活动经费</w:t>
      </w:r>
      <w:r>
        <w:rPr>
          <w:rFonts w:hint="eastAsia" w:ascii="仿宋_GB2312" w:hAnsi="宋体" w:eastAsia="仿宋_GB2312"/>
          <w:sz w:val="32"/>
          <w:szCs w:val="32"/>
        </w:rPr>
        <w:t>等业务支出。</w:t>
      </w:r>
    </w:p>
    <w:p w14:paraId="6A5A5CF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291EA28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11034A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5B3F90E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98.85</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25.12</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p>
    <w:p w14:paraId="4A6B74B6">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14:paraId="1EB057A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14:paraId="69042B15">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14:paraId="30FCE1A6">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14:paraId="14A0E5A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492.40</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474.40</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18.00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98.85</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25.12</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2022</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142.42</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184.07</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20.45</w:t>
      </w:r>
      <w:r>
        <w:rPr>
          <w:rFonts w:hint="eastAsia" w:ascii="仿宋_GB2312" w:hAnsi="宋体" w:eastAsia="仿宋_GB2312"/>
          <w:sz w:val="32"/>
          <w:szCs w:val="32"/>
        </w:rPr>
        <w:t>%。</w:t>
      </w:r>
    </w:p>
    <w:p w14:paraId="3C3DD873">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14:paraId="69F8EB0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492.40</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315.46</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64.07</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139.58</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28.35</w:t>
      </w:r>
      <w:r>
        <w:rPr>
          <w:rFonts w:ascii="仿宋_GB2312" w:hAnsi="宋体" w:eastAsia="仿宋_GB2312"/>
          <w:sz w:val="32"/>
          <w:szCs w:val="32"/>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12.20</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2.48</w:t>
      </w:r>
      <w:r>
        <w:rPr>
          <w:rFonts w:ascii="仿宋_GB2312" w:hAnsi="宋体" w:eastAsia="仿宋_GB2312"/>
          <w:sz w:val="32"/>
          <w:szCs w:val="32"/>
        </w:rPr>
        <w:t>%</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25.16</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5.11</w:t>
      </w:r>
      <w:r>
        <w:rPr>
          <w:rFonts w:ascii="仿宋_GB2312" w:hAnsi="宋体" w:eastAsia="仿宋_GB2312"/>
          <w:sz w:val="32"/>
          <w:szCs w:val="32"/>
        </w:rPr>
        <w:t>%</w:t>
      </w:r>
      <w:r>
        <w:rPr>
          <w:rFonts w:hint="eastAsia" w:ascii="仿宋_GB2312" w:hAnsi="宋体" w:eastAsia="仿宋_GB2312"/>
          <w:sz w:val="32"/>
          <w:szCs w:val="32"/>
        </w:rPr>
        <w:t>。</w:t>
      </w:r>
    </w:p>
    <w:p w14:paraId="51F62CA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315.46</w:t>
      </w:r>
      <w:r>
        <w:rPr>
          <w:rFonts w:hint="eastAsia" w:ascii="仿宋_GB2312" w:hAnsi="宋体" w:eastAsia="仿宋_GB2312"/>
          <w:sz w:val="32"/>
          <w:szCs w:val="32"/>
        </w:rPr>
        <w:t>万元，具体包括：</w:t>
      </w:r>
    </w:p>
    <w:p w14:paraId="6149300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类）政协事务（款）</w:t>
      </w:r>
      <w:r>
        <w:rPr>
          <w:rFonts w:hint="eastAsia" w:ascii="仿宋_GB2312" w:hAnsi="宋体" w:eastAsia="仿宋_GB2312"/>
          <w:sz w:val="32"/>
          <w:szCs w:val="32"/>
        </w:rPr>
        <w:t>行政运行</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项）297.46</w:t>
      </w:r>
      <w:r>
        <w:rPr>
          <w:rFonts w:hint="eastAsia" w:ascii="仿宋_GB2312" w:hAnsi="宋体" w:eastAsia="仿宋_GB2312"/>
          <w:sz w:val="32"/>
          <w:szCs w:val="32"/>
        </w:rPr>
        <w:t>万元，主要是人员工资公用经费等支出，完成年初预算的</w:t>
      </w:r>
      <w:r>
        <w:rPr>
          <w:rFonts w:hint="eastAsia" w:ascii="仿宋_GB2312" w:hAnsi="宋体" w:eastAsia="仿宋_GB2312"/>
          <w:sz w:val="32"/>
          <w:szCs w:val="32"/>
          <w:lang w:val="en-US" w:eastAsia="zh-CN"/>
        </w:rPr>
        <w:t>114.99</w:t>
      </w:r>
      <w:r>
        <w:rPr>
          <w:rFonts w:hint="eastAsia" w:ascii="仿宋_GB2312" w:hAnsi="宋体" w:eastAsia="仿宋_GB2312"/>
          <w:sz w:val="32"/>
          <w:szCs w:val="32"/>
        </w:rPr>
        <w:t>%，决算数大于年初预算数的原因主要是人员经费增加。</w:t>
      </w:r>
    </w:p>
    <w:p w14:paraId="623078A6">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一般公共服务支出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类）政协事务（款）</w:t>
      </w:r>
      <w:r>
        <w:rPr>
          <w:rFonts w:hint="eastAsia" w:ascii="仿宋_GB2312" w:hAnsi="宋体" w:eastAsia="仿宋_GB2312"/>
          <w:sz w:val="32"/>
          <w:szCs w:val="32"/>
        </w:rPr>
        <w:t>一般行政管理事务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项）18.00</w:t>
      </w:r>
      <w:r>
        <w:rPr>
          <w:rFonts w:hint="eastAsia" w:ascii="仿宋_GB2312" w:hAnsi="宋体" w:eastAsia="仿宋_GB2312"/>
          <w:sz w:val="32"/>
          <w:szCs w:val="32"/>
        </w:rPr>
        <w:t>万元，主要是政协专项业务经费</w:t>
      </w:r>
      <w:r>
        <w:rPr>
          <w:rFonts w:hint="eastAsia" w:ascii="仿宋_GB2312" w:hAnsi="宋体" w:eastAsia="仿宋_GB2312"/>
          <w:sz w:val="32"/>
          <w:szCs w:val="32"/>
          <w:lang w:eastAsia="zh-CN"/>
        </w:rPr>
        <w:t>、委员活动经费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20.45</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全会费用未支付完成</w:t>
      </w:r>
      <w:r>
        <w:rPr>
          <w:rFonts w:hint="eastAsia" w:ascii="仿宋_GB2312" w:hAnsi="宋体" w:eastAsia="仿宋_GB2312"/>
          <w:sz w:val="32"/>
          <w:szCs w:val="32"/>
          <w:lang w:eastAsia="zh-CN"/>
        </w:rPr>
        <w:t>。</w:t>
      </w:r>
    </w:p>
    <w:p w14:paraId="34F2EAE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139.58</w:t>
      </w:r>
      <w:r>
        <w:rPr>
          <w:rFonts w:hint="eastAsia" w:ascii="仿宋_GB2312" w:hAnsi="宋体" w:eastAsia="仿宋_GB2312"/>
          <w:sz w:val="32"/>
          <w:szCs w:val="32"/>
        </w:rPr>
        <w:t>万元，具体包括：</w:t>
      </w:r>
    </w:p>
    <w:p w14:paraId="6022BE2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类）行政事业单位养老支出（款）行政单位离退休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项）8.06</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离退休人员</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104.81</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w:t>
      </w:r>
      <w:r>
        <w:rPr>
          <w:rFonts w:hint="eastAsia" w:ascii="仿宋_GB2312" w:hAnsi="宋体" w:eastAsia="仿宋_GB2312"/>
          <w:sz w:val="32"/>
          <w:szCs w:val="32"/>
        </w:rPr>
        <w:t>。</w:t>
      </w:r>
    </w:p>
    <w:p w14:paraId="2DBAD9F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类）行政事业单位养老支出（款）机关事业单位基本养老保险缴费支出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项）32.98</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机关事业单位基本养老保险缴费支出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146.77</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14:paraId="649135E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类）行政事业单位养老支出（款）机关事业单位职业年金缴费支出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项）23.29</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机关事业单位职业年金缴费支出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77.63</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14:paraId="1834078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类）抚恤（款）死亡抚恤</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项）75.25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死亡抚恤金</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14:paraId="7CC579A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12.20</w:t>
      </w:r>
      <w:r>
        <w:rPr>
          <w:rFonts w:hint="eastAsia" w:ascii="仿宋_GB2312" w:hAnsi="宋体" w:eastAsia="仿宋_GB2312"/>
          <w:sz w:val="32"/>
          <w:szCs w:val="32"/>
        </w:rPr>
        <w:t>万元，具体包括：</w:t>
      </w:r>
    </w:p>
    <w:p w14:paraId="79EF2A2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类）行政事业单位医疗（款）行政单位医疗</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项）12.20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行政单位医疗保险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121.51</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14:paraId="57EA20A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25.16</w:t>
      </w:r>
      <w:r>
        <w:rPr>
          <w:rFonts w:hint="eastAsia" w:ascii="仿宋_GB2312" w:hAnsi="宋体" w:eastAsia="仿宋_GB2312"/>
          <w:sz w:val="32"/>
          <w:szCs w:val="32"/>
        </w:rPr>
        <w:t>万元，具体包括：</w:t>
      </w:r>
    </w:p>
    <w:p w14:paraId="71594E2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1）住房保障支出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类）住房改革支出（款）住房公积金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项）25.16</w:t>
      </w:r>
      <w:r>
        <w:rPr>
          <w:rFonts w:hint="eastAsia" w:ascii="仿宋_GB2312" w:hAnsi="宋体" w:eastAsia="仿宋_GB2312"/>
          <w:sz w:val="32"/>
          <w:szCs w:val="32"/>
        </w:rPr>
        <w:t>万元，主要是住房公积金</w:t>
      </w:r>
      <w:r>
        <w:rPr>
          <w:rFonts w:hint="eastAsia" w:ascii="仿宋_GB2312" w:hAnsi="宋体" w:eastAsia="仿宋_GB2312"/>
          <w:sz w:val="32"/>
          <w:szCs w:val="32"/>
          <w:lang w:val="en-US" w:eastAsia="zh-CN"/>
        </w:rPr>
        <w:t>缴费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149.32</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人员变动及基数调整</w:t>
      </w:r>
      <w:r>
        <w:rPr>
          <w:rFonts w:hint="eastAsia" w:ascii="仿宋_GB2312" w:hAnsi="宋体" w:eastAsia="仿宋_GB2312"/>
          <w:sz w:val="32"/>
          <w:szCs w:val="32"/>
        </w:rPr>
        <w:t>。</w:t>
      </w:r>
    </w:p>
    <w:p w14:paraId="22AED0E5">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14:paraId="2F0E372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3E93F0B7">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14:paraId="3BD6830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44E01284">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14:paraId="6CAEF205">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1.47</w:t>
      </w:r>
      <w:r>
        <w:rPr>
          <w:rFonts w:hint="eastAsia" w:ascii="仿宋_GB2312" w:hAnsi="宋体" w:eastAsia="仿宋_GB2312"/>
          <w:sz w:val="32"/>
          <w:szCs w:val="32"/>
        </w:rPr>
        <w:t>万元，完成</w:t>
      </w:r>
      <w:r>
        <w:rPr>
          <w:rFonts w:hint="eastAsia" w:ascii="仿宋_GB2312" w:hAnsi="宋体" w:eastAsia="仿宋_GB2312"/>
          <w:sz w:val="32"/>
          <w:szCs w:val="32"/>
          <w:lang w:eastAsia="zh-CN"/>
        </w:rPr>
        <w:t>全年</w:t>
      </w:r>
      <w:r>
        <w:rPr>
          <w:rFonts w:hint="eastAsia" w:ascii="仿宋_GB2312" w:hAnsi="宋体" w:eastAsia="仿宋_GB2312"/>
          <w:sz w:val="32"/>
          <w:szCs w:val="32"/>
        </w:rPr>
        <w:t>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等</w:t>
      </w:r>
      <w:r>
        <w:rPr>
          <w:rFonts w:hint="eastAsia" w:ascii="仿宋_GB2312" w:hAnsi="宋体" w:eastAsia="仿宋_GB2312"/>
          <w:sz w:val="32"/>
          <w:szCs w:val="32"/>
        </w:rPr>
        <w:t>于</w:t>
      </w:r>
      <w:r>
        <w:rPr>
          <w:rFonts w:hint="eastAsia" w:ascii="仿宋_GB2312" w:hAnsi="宋体" w:eastAsia="仿宋_GB2312"/>
          <w:sz w:val="32"/>
          <w:szCs w:val="32"/>
          <w:lang w:eastAsia="zh-CN"/>
        </w:rPr>
        <w:t>全年</w:t>
      </w:r>
      <w:r>
        <w:rPr>
          <w:rFonts w:hint="eastAsia" w:ascii="仿宋_GB2312" w:hAnsi="宋体" w:eastAsia="仿宋_GB2312"/>
          <w:sz w:val="32"/>
          <w:szCs w:val="32"/>
        </w:rPr>
        <w:t>预算数。其中：因公出国（境）费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1.47</w:t>
      </w:r>
      <w:r>
        <w:rPr>
          <w:rFonts w:hint="eastAsia" w:ascii="仿宋_GB2312" w:hAnsi="宋体" w:eastAsia="仿宋_GB2312"/>
          <w:sz w:val="32"/>
          <w:szCs w:val="32"/>
        </w:rPr>
        <w:t>万元。</w:t>
      </w:r>
    </w:p>
    <w:p w14:paraId="47F5F464">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lang w:eastAsia="zh-CN"/>
        </w:rPr>
        <w:t>2022</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p>
    <w:p w14:paraId="54D6A0CD">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lang w:eastAsia="zh-CN"/>
        </w:rPr>
        <w:t>2022</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年公务接待费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14:paraId="1883B541">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1.47</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的100%。</w:t>
      </w:r>
      <w:r>
        <w:rPr>
          <w:rFonts w:hint="eastAsia" w:ascii="仿宋_GB2312" w:hAnsi="宋体" w:eastAsia="仿宋_GB2312"/>
          <w:sz w:val="32"/>
          <w:szCs w:val="32"/>
        </w:rPr>
        <w:t>完成</w:t>
      </w:r>
      <w:r>
        <w:rPr>
          <w:rFonts w:hint="eastAsia" w:ascii="仿宋_GB2312" w:hAnsi="宋体" w:eastAsia="仿宋_GB2312"/>
          <w:sz w:val="32"/>
          <w:szCs w:val="32"/>
          <w:lang w:eastAsia="zh-CN"/>
        </w:rPr>
        <w:t>全年预算</w:t>
      </w:r>
      <w:r>
        <w:rPr>
          <w:rFonts w:hint="eastAsia" w:ascii="仿宋_GB2312" w:hAnsi="宋体" w:eastAsia="仿宋_GB2312"/>
          <w:sz w:val="32"/>
          <w:szCs w:val="32"/>
        </w:rPr>
        <w:t>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等</w:t>
      </w:r>
      <w:r>
        <w:rPr>
          <w:rFonts w:hint="eastAsia" w:ascii="仿宋_GB2312" w:hAnsi="宋体" w:eastAsia="仿宋_GB2312"/>
          <w:sz w:val="32"/>
          <w:szCs w:val="32"/>
        </w:rPr>
        <w:t>于</w:t>
      </w:r>
      <w:r>
        <w:rPr>
          <w:rFonts w:hint="eastAsia" w:ascii="仿宋_GB2312" w:hAnsi="宋体" w:eastAsia="仿宋_GB2312"/>
          <w:sz w:val="32"/>
          <w:szCs w:val="32"/>
          <w:lang w:eastAsia="zh-CN"/>
        </w:rPr>
        <w:t>全年预算数</w:t>
      </w:r>
      <w:r>
        <w:rPr>
          <w:rFonts w:hint="eastAsia" w:ascii="仿宋_GB2312" w:hAnsi="宋体" w:eastAsia="仿宋_GB2312"/>
          <w:sz w:val="32"/>
          <w:szCs w:val="32"/>
        </w:rPr>
        <w:t>。比上年增加</w:t>
      </w:r>
      <w:r>
        <w:rPr>
          <w:rFonts w:hint="eastAsia" w:ascii="仿宋_GB2312" w:hAnsi="宋体" w:eastAsia="仿宋_GB2312"/>
          <w:sz w:val="32"/>
          <w:szCs w:val="32"/>
          <w:lang w:val="en-US" w:eastAsia="zh-CN"/>
        </w:rPr>
        <w:t>0.9</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157.89</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业务增加</w:t>
      </w:r>
      <w:r>
        <w:rPr>
          <w:rFonts w:hint="eastAsia" w:ascii="仿宋_GB2312" w:hAnsi="宋体" w:eastAsia="仿宋_GB2312"/>
          <w:sz w:val="32"/>
          <w:szCs w:val="32"/>
          <w:lang w:eastAsia="zh-CN"/>
        </w:rPr>
        <w:t>，</w:t>
      </w:r>
      <w:r>
        <w:rPr>
          <w:rFonts w:hint="eastAsia" w:ascii="仿宋_GB2312" w:hAnsi="宋体" w:eastAsia="仿宋_GB2312"/>
          <w:sz w:val="32"/>
          <w:szCs w:val="32"/>
        </w:rPr>
        <w:t>车辆使用</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等原因。</w:t>
      </w:r>
    </w:p>
    <w:p w14:paraId="685FF910">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1.47</w:t>
      </w:r>
      <w:r>
        <w:rPr>
          <w:rFonts w:hint="eastAsia" w:ascii="仿宋_GB2312" w:hAnsi="宋体" w:eastAsia="仿宋_GB2312"/>
          <w:sz w:val="32"/>
          <w:szCs w:val="32"/>
        </w:rPr>
        <w:t>万元，主要用于公务用车车辆加油维修等</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1</w:t>
      </w:r>
      <w:r>
        <w:rPr>
          <w:rFonts w:hint="eastAsia" w:ascii="仿宋_GB2312" w:hAnsi="宋体" w:eastAsia="仿宋_GB2312"/>
          <w:sz w:val="32"/>
          <w:szCs w:val="32"/>
        </w:rPr>
        <w:t>辆。</w:t>
      </w:r>
    </w:p>
    <w:p w14:paraId="221FC2AE">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53CB5B60">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474.40</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447.06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27.34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61ABADC6">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14:paraId="3880578C">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14:paraId="2D3E3A70">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2022年机关运行经费支出</w:t>
      </w:r>
      <w:r>
        <w:rPr>
          <w:rFonts w:hint="eastAsia" w:ascii="仿宋_GB2312" w:hAnsi="黑体" w:eastAsia="仿宋_GB2312"/>
          <w:sz w:val="32"/>
          <w:szCs w:val="32"/>
          <w:lang w:val="en-US" w:eastAsia="zh-CN"/>
        </w:rPr>
        <w:t>27.34</w:t>
      </w:r>
      <w:r>
        <w:rPr>
          <w:rFonts w:hint="eastAsia" w:ascii="仿宋_GB2312" w:hAnsi="黑体" w:eastAsia="仿宋_GB2312"/>
          <w:sz w:val="32"/>
          <w:szCs w:val="32"/>
          <w:lang w:eastAsia="zh-CN"/>
        </w:rPr>
        <w:t>万元（与部门决算中行政单位和参照公务员法管理事业单位财政拨款基本支出中公用经费之和一致），</w:t>
      </w:r>
      <w:r>
        <w:rPr>
          <w:rFonts w:hint="eastAsia" w:ascii="仿宋_GB2312" w:hAnsi="黑体" w:eastAsia="仿宋_GB2312"/>
          <w:sz w:val="32"/>
          <w:szCs w:val="32"/>
        </w:rPr>
        <w:t>比上年增加</w:t>
      </w:r>
      <w:r>
        <w:rPr>
          <w:rFonts w:hint="eastAsia" w:ascii="仿宋_GB2312" w:hAnsi="黑体" w:eastAsia="仿宋_GB2312"/>
          <w:sz w:val="32"/>
          <w:szCs w:val="32"/>
          <w:lang w:val="en-US" w:eastAsia="zh-CN"/>
        </w:rPr>
        <w:t>4.25</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18.41</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人员变动，经费增加</w:t>
      </w:r>
      <w:r>
        <w:rPr>
          <w:rFonts w:hint="eastAsia" w:ascii="仿宋_GB2312" w:hAnsi="黑体" w:eastAsia="仿宋_GB2312"/>
          <w:sz w:val="32"/>
          <w:szCs w:val="32"/>
        </w:rPr>
        <w:t>。</w:t>
      </w:r>
    </w:p>
    <w:p w14:paraId="7EEDB3EB">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70F8DB88">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14:paraId="61EB9438">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1FEAAB4E">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2022</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w:t>
      </w:r>
      <w:r>
        <w:rPr>
          <w:rFonts w:hint="eastAsia" w:ascii="仿宋_GB2312" w:hAnsi="黑体" w:eastAsia="仿宋_GB2312"/>
          <w:sz w:val="32"/>
          <w:szCs w:val="32"/>
          <w:lang w:eastAsia="zh-CN"/>
        </w:rPr>
        <w:t>通信</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辆，其他用车主要是</w:t>
      </w:r>
      <w:r>
        <w:rPr>
          <w:rFonts w:hint="eastAsia" w:ascii="仿宋_GB2312" w:hAnsi="黑体" w:eastAsia="仿宋_GB2312"/>
          <w:sz w:val="32"/>
          <w:szCs w:val="32"/>
          <w:lang w:val="en-US" w:eastAsia="zh-CN"/>
        </w:rPr>
        <w:t>公务用车</w:t>
      </w:r>
      <w:r>
        <w:rPr>
          <w:rFonts w:hint="eastAsia" w:ascii="仿宋_GB2312" w:hAnsi="黑体" w:eastAsia="仿宋_GB2312"/>
          <w:sz w:val="32"/>
          <w:szCs w:val="32"/>
        </w:rPr>
        <w:t>；单价100万元</w:t>
      </w:r>
      <w:r>
        <w:rPr>
          <w:rFonts w:hint="eastAsia" w:ascii="仿宋_GB2312" w:hAnsi="黑体" w:eastAsia="仿宋_GB2312"/>
          <w:sz w:val="32"/>
          <w:szCs w:val="32"/>
          <w:lang w:eastAsia="zh-CN"/>
        </w:rPr>
        <w:t>（含）</w:t>
      </w:r>
      <w:r>
        <w:rPr>
          <w:rFonts w:hint="eastAsia" w:ascii="仿宋_GB2312" w:hAnsi="黑体" w:eastAsia="仿宋_GB2312"/>
          <w:sz w:val="32"/>
          <w:szCs w:val="32"/>
        </w:rPr>
        <w:t>以上设备</w:t>
      </w:r>
      <w:r>
        <w:rPr>
          <w:rFonts w:hint="eastAsia" w:ascii="仿宋_GB2312" w:hAnsi="黑体" w:eastAsia="仿宋_GB2312"/>
          <w:sz w:val="32"/>
          <w:szCs w:val="32"/>
          <w:lang w:eastAsia="zh-CN"/>
        </w:rPr>
        <w:t>（不含车辆）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25DE1126">
      <w:pPr>
        <w:keepNext w:val="0"/>
        <w:keepLines w:val="0"/>
        <w:widowControl/>
        <w:suppressLineNumbers w:val="0"/>
        <w:spacing w:before="0" w:beforeAutospacing="0" w:after="0" w:afterAutospacing="0" w:line="540" w:lineRule="exact"/>
        <w:ind w:left="0" w:right="0" w:firstLine="643" w:firstLineChars="200"/>
        <w:jc w:val="left"/>
        <w:rPr>
          <w:color w:val="auto"/>
          <w:highlight w:val="none"/>
        </w:rPr>
      </w:pPr>
      <w:r>
        <w:rPr>
          <w:rFonts w:ascii="楷体_GB2312" w:hAnsi="宋体" w:eastAsia="楷体_GB2312" w:cs="楷体_GB2312"/>
          <w:b/>
          <w:color w:val="auto"/>
          <w:kern w:val="2"/>
          <w:sz w:val="32"/>
          <w:szCs w:val="32"/>
          <w:highlight w:val="none"/>
          <w:shd w:val="clear" w:color="auto" w:fill="auto"/>
          <w:lang w:val="en-US" w:eastAsia="zh-CN" w:bidi="en-AU"/>
        </w:rPr>
        <w:t>（四）预算绩效情况。</w:t>
      </w:r>
    </w:p>
    <w:p w14:paraId="39F53E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2"/>
          <w:sz w:val="32"/>
          <w:szCs w:val="32"/>
          <w:highlight w:val="none"/>
          <w:shd w:val="clear" w:color="auto" w:fill="auto"/>
          <w:lang w:val="en-US" w:eastAsia="zh-CN" w:bidi="en-AU"/>
        </w:rPr>
        <w:t>1.绩效评价工作开展情况。</w:t>
      </w:r>
    </w:p>
    <w:p w14:paraId="1CF91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yellow"/>
          <w:lang w:val="en-US" w:eastAsia="zh-CN" w:bidi="en-AU"/>
        </w:rPr>
      </w:pP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w:t>
      </w:r>
      <w:r>
        <w:rPr>
          <w:rFonts w:hint="eastAsia" w:ascii="仿宋_GB2312" w:hAnsi="宋体" w:eastAsia="仿宋_GB2312" w:cs="仿宋_GB2312"/>
          <w:sz w:val="32"/>
          <w:szCs w:val="32"/>
          <w:lang w:bidi="ar"/>
        </w:rPr>
        <w:t>本单位</w:t>
      </w:r>
      <w:r>
        <w:rPr>
          <w:rFonts w:ascii="仿宋_GB2312" w:hAnsi="宋体" w:eastAsia="仿宋_GB2312" w:cs="仿宋_GB2312"/>
          <w:sz w:val="32"/>
          <w:szCs w:val="32"/>
          <w:lang w:bidi="ar"/>
        </w:rPr>
        <w:t>组织对</w:t>
      </w:r>
      <w:r>
        <w:rPr>
          <w:rFonts w:hint="eastAsia" w:ascii="仿宋_GB2312" w:hAnsi="宋体" w:eastAsia="仿宋_GB2312" w:cs="宋体"/>
          <w:sz w:val="32"/>
          <w:szCs w:val="32"/>
          <w:lang w:bidi="ar"/>
        </w:rPr>
        <w:t>2022</w:t>
      </w:r>
      <w:r>
        <w:rPr>
          <w:rFonts w:hint="eastAsia" w:ascii="仿宋_GB2312" w:hAnsi="宋体" w:eastAsia="仿宋_GB2312" w:cs="仿宋_GB2312"/>
          <w:sz w:val="32"/>
          <w:szCs w:val="32"/>
          <w:lang w:bidi="ar"/>
        </w:rPr>
        <w:t>年度特定目标类项目支出全面开展绩效自评，共涉及特定目标类项目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个（其中：一般公共预算项目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个，政府性基金预算项目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个，国有资本经营预算项目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个），涉及资金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万元），自评覆盖率（开展绩效自评的特定目标类项目数</w:t>
      </w:r>
      <w:r>
        <w:rPr>
          <w:rFonts w:hint="eastAsia" w:ascii="仿宋_GB2312" w:hAnsi="宋体" w:eastAsia="仿宋_GB2312" w:cs="宋体"/>
          <w:sz w:val="32"/>
          <w:szCs w:val="32"/>
          <w:lang w:bidi="ar"/>
        </w:rPr>
        <w:t>/年初批复绩效目标的特定目标类项目数*100%）达到</w:t>
      </w:r>
      <w:r>
        <w:rPr>
          <w:rFonts w:hint="eastAsia" w:ascii="仿宋_GB2312" w:hAnsi="宋体" w:eastAsia="仿宋_GB2312" w:cs="仿宋_GB2312"/>
          <w:sz w:val="32"/>
          <w:szCs w:val="32"/>
          <w:lang w:val="en-US" w:eastAsia="zh-CN" w:bidi="ar"/>
        </w:rPr>
        <w:t>0</w:t>
      </w:r>
      <w:r>
        <w:rPr>
          <w:rFonts w:hint="eastAsia" w:ascii="仿宋_GB2312" w:hAnsi="宋体" w:eastAsia="仿宋_GB2312" w:cs="宋体"/>
          <w:sz w:val="32"/>
          <w:szCs w:val="32"/>
          <w:lang w:bidi="ar"/>
        </w:rPr>
        <w:t>%，自评平均分（开展绩效自评的项目分数总和/开展绩效自评的项目数）</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分。</w:t>
      </w:r>
    </w:p>
    <w:p w14:paraId="6967A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sz w:val="32"/>
          <w:szCs w:val="32"/>
          <w:lang w:val="en-US" w:eastAsia="zh-CN" w:bidi="ar"/>
        </w:rPr>
      </w:pPr>
      <w:r>
        <w:rPr>
          <w:rFonts w:hint="eastAsia" w:ascii="仿宋_GB2312" w:hAnsi="宋体" w:eastAsia="仿宋_GB2312" w:cs="仿宋_GB2312"/>
          <w:sz w:val="32"/>
          <w:szCs w:val="32"/>
          <w:lang w:val="en-US" w:eastAsia="zh-CN" w:bidi="ar"/>
        </w:rPr>
        <w:t>组织对1个单位开展整体绩效自评，涉及资金345.73万元，自评平均分80.62分。《部门（单位）整体绩效自评表》见附件。</w:t>
      </w:r>
    </w:p>
    <w:p w14:paraId="23543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yellow"/>
          <w:shd w:val="clear" w:color="auto" w:fill="auto"/>
          <w:lang w:val="en-AU" w:eastAsia="zh-CN" w:bidi="en-AU"/>
        </w:rPr>
      </w:pPr>
      <w:r>
        <w:rPr>
          <w:rFonts w:hint="eastAsia" w:hAnsi="宋体" w:eastAsia="仿宋_GB2312" w:cs="仿宋_GB2312"/>
          <w:sz w:val="32"/>
          <w:szCs w:val="32"/>
          <w:lang w:bidi="ar"/>
        </w:rPr>
        <w:t>本</w:t>
      </w:r>
      <w:r>
        <w:rPr>
          <w:rFonts w:hint="eastAsia" w:hAnsi="宋体" w:eastAsia="仿宋_GB2312" w:cs="仿宋_GB2312"/>
          <w:sz w:val="32"/>
          <w:szCs w:val="32"/>
          <w:lang w:val="en-US" w:eastAsia="zh-CN" w:bidi="ar"/>
        </w:rPr>
        <w:t>单位</w:t>
      </w:r>
      <w:r>
        <w:rPr>
          <w:rFonts w:hint="eastAsia" w:ascii="仿宋" w:hAnsi="仿宋" w:eastAsia="仿宋"/>
          <w:sz w:val="32"/>
        </w:rPr>
        <w:t>组织对</w:t>
      </w:r>
      <w:r>
        <w:rPr>
          <w:rFonts w:hint="eastAsia" w:ascii="仿宋" w:hAnsi="仿宋" w:eastAsia="仿宋"/>
          <w:sz w:val="32"/>
          <w:lang w:val="en-US" w:eastAsia="zh-CN"/>
        </w:rPr>
        <w:t>0</w:t>
      </w:r>
      <w:r>
        <w:rPr>
          <w:rFonts w:hint="eastAsia" w:ascii="仿宋" w:hAnsi="仿宋" w:eastAsia="仿宋"/>
          <w:sz w:val="32"/>
        </w:rPr>
        <w:t>个项目开展了部门评价，</w:t>
      </w:r>
      <w:r>
        <w:rPr>
          <w:rFonts w:hint="eastAsia" w:hAnsi="宋体" w:eastAsia="仿宋_GB2312" w:cs="仿宋_GB2312"/>
          <w:sz w:val="32"/>
          <w:szCs w:val="32"/>
          <w:lang w:bidi="ar"/>
        </w:rPr>
        <w:t>涉及资金</w:t>
      </w:r>
      <w:r>
        <w:rPr>
          <w:rFonts w:hint="eastAsia" w:ascii="仿宋_GB2312" w:hAnsi="宋体" w:eastAsia="仿宋_GB2312" w:cs="仿宋_GB2312"/>
          <w:sz w:val="32"/>
          <w:szCs w:val="32"/>
          <w:lang w:val="en-US" w:eastAsia="zh-CN" w:bidi="ar"/>
        </w:rPr>
        <w:t>0</w:t>
      </w:r>
      <w:r>
        <w:rPr>
          <w:rFonts w:hint="eastAsia" w:hAnsi="宋体" w:eastAsia="仿宋_GB2312" w:cs="仿宋_GB2312"/>
          <w:sz w:val="32"/>
          <w:szCs w:val="32"/>
          <w:lang w:bidi="ar"/>
        </w:rPr>
        <w:t>万元</w:t>
      </w:r>
      <w:r>
        <w:rPr>
          <w:rFonts w:hint="eastAsia" w:ascii="仿宋_GB2312" w:hAnsi="宋体" w:eastAsia="仿宋_GB2312" w:cs="仿宋_GB2312"/>
          <w:sz w:val="32"/>
          <w:szCs w:val="32"/>
          <w:lang w:bidi="ar"/>
        </w:rPr>
        <w:t>（其中：一般公共预算资金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w:t>
      </w:r>
      <w:r>
        <w:rPr>
          <w:rFonts w:hint="eastAsia" w:hAnsi="宋体" w:eastAsia="仿宋_GB2312" w:cs="仿宋_GB2312"/>
          <w:sz w:val="32"/>
          <w:szCs w:val="32"/>
          <w:lang w:bidi="ar"/>
        </w:rPr>
        <w:t>。</w:t>
      </w:r>
    </w:p>
    <w:p w14:paraId="5AE26E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2.项目绩效自评结果。</w:t>
      </w:r>
    </w:p>
    <w:p w14:paraId="38AED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lang w:val="en-US" w:eastAsia="zh-CN" w:bidi="en-AU"/>
        </w:rPr>
      </w:pPr>
      <w:r>
        <w:rPr>
          <w:rFonts w:hint="eastAsia" w:ascii="仿宋_GB2312" w:hAnsi="宋体" w:eastAsia="仿宋_GB2312" w:cs="仿宋_GB2312"/>
          <w:color w:val="auto"/>
          <w:kern w:val="2"/>
          <w:sz w:val="32"/>
          <w:szCs w:val="32"/>
          <w:highlight w:val="none"/>
          <w:shd w:val="clear" w:color="auto" w:fill="auto"/>
          <w:lang w:val="en-US" w:eastAsia="zh-CN" w:bidi="en-AU"/>
        </w:rPr>
        <w:t>本部门未</w:t>
      </w:r>
      <w:r>
        <w:rPr>
          <w:rFonts w:ascii="仿宋_GB2312"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宋体"/>
          <w:color w:val="auto"/>
          <w:kern w:val="2"/>
          <w:sz w:val="32"/>
          <w:szCs w:val="32"/>
          <w:highlight w:val="none"/>
          <w:shd w:val="clear" w:color="auto" w:fill="auto"/>
          <w:lang w:val="en-US" w:eastAsia="zh-CN" w:bidi="en-AU"/>
        </w:rPr>
        <w:t>2022</w:t>
      </w:r>
      <w:r>
        <w:rPr>
          <w:rFonts w:hint="eastAsia" w:ascii="仿宋_GB2312" w:hAnsi="宋体" w:eastAsia="仿宋_GB2312" w:cs="仿宋_GB2312"/>
          <w:color w:val="auto"/>
          <w:kern w:val="2"/>
          <w:sz w:val="32"/>
          <w:szCs w:val="32"/>
          <w:highlight w:val="none"/>
          <w:shd w:val="clear" w:color="auto" w:fill="auto"/>
          <w:lang w:val="en-US" w:eastAsia="zh-CN" w:bidi="en-AU"/>
        </w:rPr>
        <w:t>年度预算项目支出开展绩效自评工作。</w:t>
      </w:r>
    </w:p>
    <w:p w14:paraId="5D52C73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Times New Roman"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en-AU"/>
        </w:rPr>
        <w:t>3.</w:t>
      </w:r>
      <w:r>
        <w:rPr>
          <w:rFonts w:hint="eastAsia" w:ascii="Times New Roman" w:hAnsi="宋体" w:eastAsia="仿宋_GB2312" w:cs="仿宋_GB2312"/>
          <w:b/>
          <w:bCs/>
          <w:color w:val="auto"/>
          <w:kern w:val="2"/>
          <w:sz w:val="32"/>
          <w:szCs w:val="32"/>
          <w:highlight w:val="none"/>
          <w:shd w:val="clear" w:color="auto" w:fill="auto"/>
          <w:lang w:val="en-US" w:eastAsia="zh-CN" w:bidi="ar"/>
        </w:rPr>
        <w:t>部门评价结果。</w:t>
      </w:r>
    </w:p>
    <w:p w14:paraId="6243E3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Times New Roman" w:hAnsi="宋体" w:eastAsia="仿宋_GB2312" w:cs="仿宋_GB2312"/>
          <w:sz w:val="32"/>
          <w:szCs w:val="32"/>
          <w:lang w:val="en-US" w:eastAsia="zh-CN" w:bidi="ar"/>
        </w:rPr>
      </w:pPr>
      <w:r>
        <w:rPr>
          <w:rFonts w:hint="eastAsia" w:ascii="Times New Roman" w:hAnsi="宋体" w:eastAsia="仿宋_GB2312" w:cs="仿宋_GB2312"/>
          <w:sz w:val="32"/>
          <w:szCs w:val="32"/>
          <w:lang w:val="en-US" w:eastAsia="zh-CN" w:bidi="ar"/>
        </w:rPr>
        <w:t>本单位整体运行良好，通过开展部门整体绩效自评，在政治协商、民主监督、参政议政，促进全县政治、经济、文化及社会各项事业的发展献计出力。承办县委、县政府交办的其他事项都有所提高。通过开展部门整体绩效评价发现主要存在以下问题：预算项目支出绩效管理工作制度还不够完善，操作性不强。改进措施：进一步完善绩效管理工作制度和方法。合理合规使用财政资金。</w:t>
      </w:r>
    </w:p>
    <w:p w14:paraId="3EE544C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Times New Roman" w:hAnsi="宋体" w:eastAsia="仿宋_GB2312" w:cs="仿宋_GB2312"/>
          <w:b/>
          <w:bCs/>
          <w:color w:val="auto"/>
          <w:kern w:val="2"/>
          <w:sz w:val="32"/>
          <w:szCs w:val="32"/>
          <w:highlight w:val="none"/>
          <w:shd w:val="clear" w:color="auto" w:fill="auto"/>
          <w:lang w:val="en-US" w:eastAsia="zh-CN" w:bidi="ar"/>
        </w:rPr>
      </w:pPr>
      <w:r>
        <w:rPr>
          <w:rFonts w:hint="eastAsia" w:ascii="Times New Roman" w:hAnsi="宋体" w:eastAsia="仿宋_GB2312" w:cs="仿宋_GB2312"/>
          <w:b/>
          <w:bCs/>
          <w:color w:val="auto"/>
          <w:kern w:val="2"/>
          <w:sz w:val="32"/>
          <w:szCs w:val="32"/>
          <w:highlight w:val="none"/>
          <w:shd w:val="clear" w:color="auto" w:fill="auto"/>
          <w:lang w:val="en-US" w:eastAsia="zh-CN" w:bidi="ar"/>
        </w:rPr>
        <w:t>4.财政评价结果。</w:t>
      </w:r>
    </w:p>
    <w:p w14:paraId="278AE2D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b/>
          <w:bCs/>
          <w:color w:val="auto"/>
          <w:kern w:val="2"/>
          <w:sz w:val="32"/>
          <w:szCs w:val="32"/>
          <w:highlight w:val="yellow"/>
          <w:shd w:val="clear" w:color="auto" w:fill="auto"/>
          <w:lang w:val="en-US" w:eastAsia="zh-CN" w:bidi="en-AU"/>
        </w:rPr>
      </w:pPr>
      <w:r>
        <w:rPr>
          <w:rFonts w:hint="eastAsia" w:ascii="Times New Roman" w:hAnsi="宋体" w:eastAsia="仿宋_GB2312" w:cs="仿宋_GB2312"/>
          <w:color w:val="auto"/>
          <w:kern w:val="2"/>
          <w:sz w:val="32"/>
          <w:szCs w:val="32"/>
          <w:highlight w:val="none"/>
          <w:shd w:val="clear" w:color="auto" w:fill="auto"/>
          <w:lang w:val="en-US" w:eastAsia="zh-CN" w:bidi="ar"/>
        </w:rPr>
        <w:t>加强资金管理，提高资金使用效率。</w:t>
      </w:r>
    </w:p>
    <w:p w14:paraId="6F676AE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ascii="宋体" w:hAnsi="宋体"/>
          <w:b/>
          <w:sz w:val="36"/>
          <w:szCs w:val="36"/>
        </w:rPr>
      </w:pPr>
      <w:r>
        <w:br w:type="page"/>
      </w:r>
      <w:r>
        <w:rPr>
          <w:rFonts w:hint="eastAsia" w:ascii="宋体" w:hAnsi="宋体"/>
          <w:b/>
          <w:sz w:val="36"/>
          <w:szCs w:val="36"/>
        </w:rPr>
        <w:t>第三部分 名词解释</w:t>
      </w:r>
    </w:p>
    <w:p w14:paraId="12C99A7F">
      <w:pPr>
        <w:spacing w:line="540" w:lineRule="exact"/>
        <w:jc w:val="center"/>
        <w:rPr>
          <w:rFonts w:ascii="宋体" w:hAnsi="宋体"/>
          <w:b/>
          <w:sz w:val="36"/>
          <w:szCs w:val="36"/>
        </w:rPr>
      </w:pPr>
    </w:p>
    <w:p w14:paraId="6061E2E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6C4DC57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E9CB70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0E0AD3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A4A716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A7EE5B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7242F03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14:paraId="7D9F179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BB8743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F62289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635058C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C6A5D8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1D7BE47">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9812B6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6822DF5">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8AC43F1">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.一般公共服务支出（类）政协事务（款）行政运行（项）：</w:t>
      </w:r>
      <w:r>
        <w:rPr>
          <w:rFonts w:hint="eastAsia" w:ascii="仿宋_GB2312" w:eastAsia="仿宋_GB2312"/>
          <w:sz w:val="32"/>
          <w:szCs w:val="32"/>
        </w:rPr>
        <w:t>反映行政单位（包括实行公务员管理的事业单位）的基本支出。</w:t>
      </w:r>
    </w:p>
    <w:p w14:paraId="4FB72C1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.一般公共服务支出（类）政协事务（款）一般行政管理事务（项）：</w:t>
      </w:r>
      <w:r>
        <w:rPr>
          <w:rFonts w:hint="eastAsia" w:ascii="仿宋_GB2312" w:eastAsia="仿宋_GB2312"/>
          <w:sz w:val="32"/>
          <w:szCs w:val="32"/>
        </w:rPr>
        <w:t>反映行政单位（包括实行公务员管理的事业单位）的</w:t>
      </w:r>
      <w:r>
        <w:rPr>
          <w:rFonts w:hint="eastAsia" w:ascii="仿宋_GB2312" w:eastAsia="仿宋_GB2312"/>
          <w:sz w:val="32"/>
          <w:szCs w:val="32"/>
          <w:lang w:val="en-US" w:eastAsia="zh-CN"/>
        </w:rPr>
        <w:t>项目</w:t>
      </w:r>
      <w:r>
        <w:rPr>
          <w:rFonts w:hint="eastAsia" w:ascii="仿宋_GB2312" w:eastAsia="仿宋_GB2312"/>
          <w:sz w:val="32"/>
          <w:szCs w:val="32"/>
        </w:rPr>
        <w:t>支出。</w:t>
      </w:r>
    </w:p>
    <w:p w14:paraId="44C38A4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8</w:t>
      </w:r>
      <w:r>
        <w:rPr>
          <w:rFonts w:hint="eastAsia" w:ascii="仿宋_GB2312" w:eastAsia="仿宋_GB2312"/>
          <w:b/>
          <w:sz w:val="32"/>
          <w:szCs w:val="32"/>
        </w:rPr>
        <w:t>.社会保障和就业支出（类）行政事业单位养老支出（款）行政单位离退休（项）：</w:t>
      </w:r>
      <w:r>
        <w:rPr>
          <w:rFonts w:hint="eastAsia" w:ascii="仿宋_GB2312" w:eastAsia="仿宋_GB2312"/>
          <w:sz w:val="32"/>
          <w:szCs w:val="32"/>
        </w:rPr>
        <w:t>反映行政单位（包括实行公务员管理的事业单位）的离退休人员支出。</w:t>
      </w:r>
    </w:p>
    <w:p w14:paraId="3D296AD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14:paraId="288D4BF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21</w:t>
      </w:r>
      <w:r>
        <w:rPr>
          <w:rFonts w:hint="eastAsia" w:ascii="仿宋_GB2312" w:eastAsia="仿宋_GB2312"/>
          <w:b/>
          <w:sz w:val="32"/>
          <w:szCs w:val="32"/>
        </w:rPr>
        <w:t>.社会保障和就业支出（类）行政事业单位养老支出（款）机关事业单位职业年金缴费支出（项）：</w:t>
      </w:r>
      <w:r>
        <w:rPr>
          <w:rFonts w:hint="eastAsia" w:ascii="仿宋_GB2312" w:eastAsia="仿宋_GB2312"/>
          <w:sz w:val="32"/>
          <w:szCs w:val="32"/>
        </w:rPr>
        <w:t>反映行政单位（包括实行公务员管理的事业单位）的职业年金缴费支出。</w:t>
      </w:r>
    </w:p>
    <w:p w14:paraId="0509A99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.社会保障和就业支出（类）抚恤（款）死亡抚恤（项）：</w:t>
      </w:r>
      <w:r>
        <w:rPr>
          <w:rFonts w:hint="eastAsia" w:ascii="仿宋_GB2312" w:eastAsia="仿宋_GB2312"/>
          <w:sz w:val="32"/>
          <w:szCs w:val="32"/>
        </w:rPr>
        <w:t>反映行政单位（包括实行公务员管理的事业单位）的死亡抚恤金支出。</w:t>
      </w:r>
    </w:p>
    <w:p w14:paraId="119E331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23</w:t>
      </w:r>
      <w:r>
        <w:rPr>
          <w:rFonts w:hint="eastAsia" w:ascii="仿宋_GB2312" w:eastAsia="仿宋_GB2312"/>
          <w:b/>
          <w:sz w:val="32"/>
          <w:szCs w:val="32"/>
        </w:rPr>
        <w:t>.卫生健康支出（类）行政事业单位医疗（款）行政单位医疗（项）：</w:t>
      </w:r>
      <w:r>
        <w:rPr>
          <w:rFonts w:hint="eastAsia" w:ascii="仿宋_GB2312" w:eastAsia="仿宋_GB2312"/>
          <w:sz w:val="32"/>
          <w:szCs w:val="32"/>
        </w:rPr>
        <w:t>反映行政单位（包括实行公务员管理的事业单位）的医疗保险缴费支出。</w:t>
      </w:r>
    </w:p>
    <w:p w14:paraId="669B579F">
      <w:pPr>
        <w:spacing w:line="540" w:lineRule="exact"/>
        <w:ind w:firstLine="643" w:firstLineChars="200"/>
        <w:jc w:val="left"/>
        <w:rPr>
          <w:rFonts w:hint="eastAsia" w:ascii="仿宋_GB2312" w:eastAsia="仿宋_GB2312"/>
          <w:i/>
          <w:sz w:val="32"/>
          <w:szCs w:val="32"/>
          <w:u w:val="single"/>
        </w:rPr>
      </w:pPr>
      <w:r>
        <w:rPr>
          <w:rFonts w:hint="eastAsia" w:ascii="仿宋_GB2312" w:eastAsia="仿宋_GB2312"/>
          <w:b/>
          <w:sz w:val="32"/>
          <w:szCs w:val="32"/>
          <w:lang w:val="en-US" w:eastAsia="zh-CN"/>
        </w:rPr>
        <w:t>24</w:t>
      </w:r>
      <w:r>
        <w:rPr>
          <w:rFonts w:hint="eastAsia" w:ascii="仿宋_GB2312" w:eastAsia="仿宋_GB2312"/>
          <w:b/>
          <w:sz w:val="32"/>
          <w:szCs w:val="32"/>
        </w:rPr>
        <w:t>.住房保障支出（类）住房改革支出（款）住房公积金（项）：</w:t>
      </w:r>
      <w:r>
        <w:rPr>
          <w:rFonts w:hint="eastAsia" w:ascii="仿宋_GB2312" w:eastAsia="仿宋_GB2312"/>
          <w:sz w:val="32"/>
          <w:szCs w:val="32"/>
        </w:rPr>
        <w:t>反映行政单位（包括实行公务员管理的事业单位）的住房公积金缴费支出。</w:t>
      </w:r>
    </w:p>
    <w:p w14:paraId="68332D7B">
      <w:pPr>
        <w:spacing w:line="540" w:lineRule="exact"/>
        <w:rPr>
          <w:rFonts w:hint="eastAsia" w:ascii="宋体" w:hAnsi="宋体"/>
          <w:b/>
          <w:sz w:val="36"/>
          <w:szCs w:val="36"/>
        </w:rPr>
      </w:pPr>
    </w:p>
    <w:p w14:paraId="4773BCC6">
      <w:pPr>
        <w:spacing w:line="540" w:lineRule="exact"/>
        <w:jc w:val="center"/>
        <w:rPr>
          <w:rFonts w:hint="eastAsia" w:ascii="宋体" w:hAnsi="宋体"/>
          <w:b/>
          <w:sz w:val="36"/>
          <w:szCs w:val="36"/>
        </w:rPr>
      </w:pPr>
    </w:p>
    <w:p w14:paraId="6D432868">
      <w:pPr>
        <w:spacing w:line="540" w:lineRule="exact"/>
        <w:jc w:val="center"/>
        <w:rPr>
          <w:rFonts w:hint="eastAsia" w:ascii="宋体" w:hAnsi="宋体"/>
          <w:b/>
          <w:sz w:val="36"/>
          <w:szCs w:val="36"/>
        </w:rPr>
      </w:pPr>
    </w:p>
    <w:p w14:paraId="1E265560">
      <w:pPr>
        <w:spacing w:line="540" w:lineRule="exact"/>
        <w:jc w:val="center"/>
        <w:rPr>
          <w:rFonts w:hint="eastAsia" w:ascii="宋体" w:hAnsi="宋体"/>
          <w:b/>
          <w:sz w:val="36"/>
          <w:szCs w:val="36"/>
        </w:rPr>
      </w:pPr>
    </w:p>
    <w:p w14:paraId="23DEB4F9">
      <w:pPr>
        <w:spacing w:line="540" w:lineRule="exact"/>
        <w:jc w:val="center"/>
        <w:rPr>
          <w:rFonts w:hint="eastAsia" w:ascii="宋体" w:hAnsi="宋体"/>
          <w:b/>
          <w:sz w:val="36"/>
          <w:szCs w:val="36"/>
        </w:rPr>
      </w:pPr>
    </w:p>
    <w:p w14:paraId="70891192">
      <w:pPr>
        <w:spacing w:line="540" w:lineRule="exact"/>
        <w:jc w:val="center"/>
        <w:rPr>
          <w:rFonts w:hint="eastAsia" w:ascii="宋体" w:hAnsi="宋体"/>
          <w:b/>
          <w:sz w:val="36"/>
          <w:szCs w:val="36"/>
        </w:rPr>
      </w:pPr>
    </w:p>
    <w:p w14:paraId="0ABDEC01">
      <w:pPr>
        <w:spacing w:line="540" w:lineRule="exact"/>
        <w:jc w:val="center"/>
        <w:rPr>
          <w:rFonts w:hint="eastAsia" w:ascii="宋体" w:hAnsi="宋体"/>
          <w:b/>
          <w:sz w:val="36"/>
          <w:szCs w:val="36"/>
        </w:rPr>
      </w:pPr>
    </w:p>
    <w:p w14:paraId="03181866">
      <w:pPr>
        <w:spacing w:line="540" w:lineRule="exact"/>
        <w:jc w:val="center"/>
        <w:rPr>
          <w:rFonts w:hint="eastAsia" w:ascii="宋体" w:hAnsi="宋体"/>
          <w:b/>
          <w:sz w:val="36"/>
          <w:szCs w:val="36"/>
        </w:rPr>
      </w:pPr>
    </w:p>
    <w:p w14:paraId="1951DAE1">
      <w:pPr>
        <w:spacing w:line="540" w:lineRule="exact"/>
        <w:jc w:val="center"/>
        <w:rPr>
          <w:rFonts w:hint="eastAsia" w:ascii="宋体" w:hAnsi="宋体"/>
          <w:b/>
          <w:sz w:val="36"/>
          <w:szCs w:val="36"/>
        </w:rPr>
      </w:pPr>
    </w:p>
    <w:p w14:paraId="3BA1BAD6">
      <w:pPr>
        <w:numPr>
          <w:ilvl w:val="0"/>
          <w:numId w:val="2"/>
        </w:numPr>
        <w:spacing w:line="540" w:lineRule="exact"/>
        <w:jc w:val="center"/>
        <w:rPr>
          <w:rFonts w:hint="eastAsia" w:ascii="宋体" w:hAnsi="宋体"/>
          <w:b/>
          <w:sz w:val="52"/>
          <w:szCs w:val="52"/>
        </w:rPr>
      </w:pPr>
      <w:r>
        <w:rPr>
          <w:rFonts w:hint="eastAsia" w:ascii="黑体" w:hAnsi="黑体" w:eastAsia="黑体"/>
          <w:sz w:val="32"/>
          <w:szCs w:val="32"/>
        </w:rPr>
        <w:t xml:space="preserve"> </w:t>
      </w:r>
      <w:r>
        <w:rPr>
          <w:rFonts w:hint="eastAsia" w:ascii="宋体" w:hAnsi="宋体"/>
          <w:b/>
          <w:sz w:val="52"/>
          <w:szCs w:val="52"/>
          <w:lang w:val="en-US" w:eastAsia="zh-CN"/>
        </w:rPr>
        <w:t>中国人民政治协商会议辽宁      省盘锦市盘山县委员会</w:t>
      </w:r>
      <w:r>
        <w:rPr>
          <w:rFonts w:hint="eastAsia" w:ascii="宋体" w:hAnsi="宋体"/>
          <w:b/>
          <w:sz w:val="52"/>
          <w:szCs w:val="52"/>
          <w:lang w:eastAsia="zh-CN"/>
        </w:rPr>
        <w:t>2022</w:t>
      </w:r>
      <w:r>
        <w:rPr>
          <w:rFonts w:hint="eastAsia" w:ascii="宋体" w:hAnsi="宋体"/>
          <w:b/>
          <w:sz w:val="52"/>
          <w:szCs w:val="52"/>
        </w:rPr>
        <w:t>年度部门决算表</w:t>
      </w:r>
    </w:p>
    <w:p w14:paraId="5C3D150D">
      <w:pPr>
        <w:widowControl w:val="0"/>
        <w:numPr>
          <w:ilvl w:val="0"/>
          <w:numId w:val="0"/>
        </w:numPr>
        <w:spacing w:line="540" w:lineRule="exact"/>
        <w:jc w:val="both"/>
        <w:rPr>
          <w:rFonts w:hint="eastAsia" w:ascii="宋体" w:hAnsi="宋体"/>
          <w:b/>
          <w:sz w:val="52"/>
          <w:szCs w:val="52"/>
        </w:rPr>
      </w:pPr>
    </w:p>
    <w:p w14:paraId="787562E6">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2CF2E6F">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05AD9F5C">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1CAEFF8">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FAC3F07">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C0CEA41">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6FD465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BCB00D5">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eastAsia="zh-CN"/>
        </w:rPr>
        <w:t>收入</w:t>
      </w:r>
      <w:r>
        <w:rPr>
          <w:rFonts w:ascii="仿宋_GB2312" w:eastAsia="仿宋_GB2312"/>
          <w:sz w:val="32"/>
          <w:szCs w:val="32"/>
        </w:rPr>
        <w:t>支出决算表</w:t>
      </w:r>
    </w:p>
    <w:p w14:paraId="2B3DE4D5">
      <w:pPr>
        <w:widowControl w:val="0"/>
        <w:numPr>
          <w:ilvl w:val="0"/>
          <w:numId w:val="0"/>
        </w:numPr>
        <w:spacing w:line="540" w:lineRule="exact"/>
        <w:jc w:val="both"/>
        <w:rPr>
          <w:rFonts w:hint="eastAsia" w:ascii="宋体" w:hAnsi="宋体"/>
          <w:b/>
          <w:sz w:val="52"/>
          <w:szCs w:val="52"/>
        </w:rPr>
        <w:sectPr>
          <w:footerReference r:id="rId3" w:type="default"/>
          <w:pgSz w:w="11906" w:h="16838"/>
          <w:pgMar w:top="1701" w:right="1418" w:bottom="1701" w:left="1418" w:header="851" w:footer="992" w:gutter="0"/>
          <w:cols w:space="720" w:num="1"/>
          <w:docGrid w:type="lines" w:linePitch="312" w:charSpace="0"/>
        </w:sectPr>
      </w:pPr>
      <w:r>
        <w:rPr>
          <w:rFonts w:hint="eastAsia" w:ascii="仿宋_GB2312" w:eastAsia="仿宋_GB2312"/>
          <w:sz w:val="32"/>
          <w:szCs w:val="32"/>
          <w:lang w:val="en-US" w:eastAsia="zh-CN"/>
        </w:rPr>
        <w:t>九、国有资本经营预算财政拨款支出决算表</w:t>
      </w:r>
    </w:p>
    <w:p w14:paraId="20E155C5">
      <w:pPr>
        <w:spacing w:line="540" w:lineRule="exact"/>
        <w:jc w:val="center"/>
        <w:rPr>
          <w:rFonts w:hint="eastAsia" w:ascii="宋体" w:hAnsi="宋体"/>
          <w:b/>
          <w:sz w:val="52"/>
          <w:szCs w:val="52"/>
        </w:rPr>
      </w:pPr>
    </w:p>
    <w:p w14:paraId="6B8274C0">
      <w:pPr>
        <w:spacing w:line="540" w:lineRule="exact"/>
        <w:jc w:val="both"/>
        <w:rPr>
          <w:rFonts w:hint="eastAsia" w:ascii="宋体" w:hAnsi="宋体"/>
          <w:b/>
          <w:sz w:val="52"/>
          <w:szCs w:val="52"/>
        </w:rPr>
      </w:pPr>
    </w:p>
    <w:p w14:paraId="1B0279DD">
      <w:pPr>
        <w:spacing w:line="540" w:lineRule="exact"/>
        <w:jc w:val="both"/>
        <w:rPr>
          <w:rFonts w:hint="eastAsia" w:ascii="宋体" w:hAnsi="宋体"/>
          <w:b/>
          <w:sz w:val="52"/>
          <w:szCs w:val="52"/>
        </w:rPr>
      </w:pPr>
    </w:p>
    <w:p w14:paraId="65533055">
      <w:pPr>
        <w:spacing w:line="540" w:lineRule="exact"/>
        <w:jc w:val="both"/>
        <w:rPr>
          <w:rFonts w:hint="eastAsia" w:ascii="宋体" w:hAnsi="宋体"/>
          <w:b/>
          <w:sz w:val="52"/>
          <w:szCs w:val="52"/>
        </w:rPr>
      </w:pPr>
    </w:p>
    <w:p w14:paraId="78773626">
      <w:pPr>
        <w:spacing w:line="540" w:lineRule="exact"/>
        <w:jc w:val="both"/>
        <w:rPr>
          <w:rFonts w:hint="eastAsia" w:ascii="宋体" w:hAnsi="宋体"/>
          <w:b/>
          <w:sz w:val="52"/>
          <w:szCs w:val="52"/>
        </w:rPr>
      </w:pPr>
    </w:p>
    <w:p w14:paraId="3B4F930B">
      <w:pPr>
        <w:spacing w:line="540" w:lineRule="exact"/>
        <w:jc w:val="both"/>
        <w:rPr>
          <w:rFonts w:hint="eastAsia" w:ascii="宋体" w:hAnsi="宋体"/>
          <w:b/>
          <w:sz w:val="52"/>
          <w:szCs w:val="52"/>
        </w:rPr>
      </w:pPr>
    </w:p>
    <w:p w14:paraId="64B1F6A3">
      <w:pPr>
        <w:spacing w:line="540" w:lineRule="exact"/>
        <w:jc w:val="both"/>
        <w:rPr>
          <w:rFonts w:hint="eastAsia" w:ascii="宋体" w:hAnsi="宋体"/>
          <w:b/>
          <w:sz w:val="52"/>
          <w:szCs w:val="52"/>
        </w:rPr>
      </w:pPr>
    </w:p>
    <w:p w14:paraId="756A5146">
      <w:pPr>
        <w:spacing w:line="540" w:lineRule="exact"/>
        <w:jc w:val="both"/>
        <w:rPr>
          <w:rFonts w:hint="eastAsia" w:ascii="宋体" w:hAnsi="宋体"/>
          <w:b/>
          <w:sz w:val="52"/>
          <w:szCs w:val="52"/>
        </w:rPr>
      </w:pPr>
    </w:p>
    <w:p w14:paraId="4F43CA37">
      <w:pPr>
        <w:numPr>
          <w:ilvl w:val="0"/>
          <w:numId w:val="3"/>
        </w:numPr>
        <w:spacing w:line="540" w:lineRule="exact"/>
        <w:jc w:val="center"/>
        <w:rPr>
          <w:rFonts w:hint="eastAsia" w:ascii="宋体" w:hAnsi="宋体"/>
          <w:b/>
          <w:sz w:val="52"/>
          <w:szCs w:val="52"/>
          <w:lang w:eastAsia="zh-CN"/>
        </w:rPr>
      </w:pPr>
      <w:r>
        <w:rPr>
          <w:rFonts w:hint="eastAsia" w:ascii="宋体" w:hAnsi="宋体"/>
          <w:b/>
          <w:sz w:val="52"/>
          <w:szCs w:val="52"/>
          <w:lang w:val="en-US" w:eastAsia="zh-CN"/>
        </w:rPr>
        <w:t xml:space="preserve"> </w:t>
      </w:r>
      <w:r>
        <w:rPr>
          <w:rFonts w:hint="eastAsia" w:ascii="宋体" w:hAnsi="宋体"/>
          <w:b/>
          <w:sz w:val="52"/>
          <w:szCs w:val="52"/>
        </w:rPr>
        <w:t xml:space="preserve"> </w:t>
      </w:r>
      <w:r>
        <w:rPr>
          <w:rFonts w:hint="eastAsia" w:ascii="宋体" w:hAnsi="宋体"/>
          <w:b/>
          <w:sz w:val="52"/>
          <w:szCs w:val="52"/>
          <w:lang w:eastAsia="zh-CN"/>
        </w:rPr>
        <w:t>附件</w:t>
      </w:r>
    </w:p>
    <w:p w14:paraId="0DCF1F98">
      <w:pPr>
        <w:numPr>
          <w:ilvl w:val="0"/>
          <w:numId w:val="0"/>
        </w:numPr>
        <w:spacing w:line="540" w:lineRule="exact"/>
        <w:jc w:val="both"/>
        <w:rPr>
          <w:rFonts w:hint="eastAsia" w:ascii="宋体" w:hAnsi="宋体"/>
          <w:b/>
          <w:sz w:val="52"/>
          <w:szCs w:val="52"/>
          <w:lang w:eastAsia="zh-CN"/>
        </w:rPr>
      </w:pPr>
    </w:p>
    <w:p w14:paraId="3B458DBD">
      <w:pPr>
        <w:numPr>
          <w:ilvl w:val="0"/>
          <w:numId w:val="0"/>
        </w:numPr>
        <w:spacing w:line="540" w:lineRule="exact"/>
        <w:jc w:val="both"/>
        <w:rPr>
          <w:rFonts w:hint="eastAsia" w:ascii="宋体" w:hAnsi="宋体"/>
          <w:b/>
          <w:sz w:val="52"/>
          <w:szCs w:val="52"/>
          <w:lang w:eastAsia="zh-CN"/>
        </w:rPr>
      </w:pPr>
    </w:p>
    <w:p w14:paraId="0039DAD7">
      <w:pPr>
        <w:numPr>
          <w:ilvl w:val="0"/>
          <w:numId w:val="0"/>
        </w:numPr>
        <w:spacing w:line="540" w:lineRule="exact"/>
        <w:jc w:val="both"/>
        <w:rPr>
          <w:rFonts w:hint="eastAsia" w:ascii="宋体" w:hAnsi="宋体"/>
          <w:b/>
          <w:sz w:val="52"/>
          <w:szCs w:val="52"/>
          <w:lang w:eastAsia="zh-CN"/>
        </w:rPr>
      </w:pPr>
    </w:p>
    <w:p w14:paraId="78DDBFA2">
      <w:pPr>
        <w:numPr>
          <w:ilvl w:val="0"/>
          <w:numId w:val="0"/>
        </w:numPr>
        <w:spacing w:line="540" w:lineRule="exact"/>
        <w:jc w:val="both"/>
        <w:rPr>
          <w:rFonts w:hint="eastAsia" w:ascii="宋体" w:hAnsi="宋体"/>
          <w:b/>
          <w:sz w:val="52"/>
          <w:szCs w:val="52"/>
          <w:lang w:eastAsia="zh-CN"/>
        </w:rPr>
      </w:pPr>
    </w:p>
    <w:p w14:paraId="3C3A08BF">
      <w:pPr>
        <w:spacing w:line="540" w:lineRule="exact"/>
        <w:jc w:val="both"/>
        <w:rPr>
          <w:rFonts w:hint="eastAsia" w:ascii="仿宋_GB2312" w:eastAsia="仿宋_GB2312"/>
          <w:sz w:val="52"/>
          <w:szCs w:val="52"/>
        </w:rPr>
      </w:pPr>
    </w:p>
    <w:p w14:paraId="782B4C40">
      <w:pPr>
        <w:spacing w:line="540" w:lineRule="exact"/>
        <w:jc w:val="both"/>
        <w:rPr>
          <w:rFonts w:hint="eastAsia" w:ascii="仿宋_GB2312" w:eastAsia="仿宋_GB2312"/>
          <w:sz w:val="52"/>
          <w:szCs w:val="52"/>
        </w:rPr>
      </w:pPr>
    </w:p>
    <w:p w14:paraId="02595549">
      <w:pPr>
        <w:spacing w:line="540" w:lineRule="exact"/>
        <w:jc w:val="both"/>
        <w:rPr>
          <w:rFonts w:hint="eastAsia" w:ascii="仿宋_GB2312" w:eastAsia="仿宋_GB2312"/>
          <w:sz w:val="52"/>
          <w:szCs w:val="52"/>
        </w:rPr>
      </w:pPr>
    </w:p>
    <w:p w14:paraId="12EC01EF">
      <w:pPr>
        <w:spacing w:line="540" w:lineRule="exact"/>
        <w:jc w:val="left"/>
        <w:rPr>
          <w:sz w:val="32"/>
          <w:szCs w:val="32"/>
        </w:rPr>
      </w:pPr>
    </w:p>
    <w:tbl>
      <w:tblPr>
        <w:tblStyle w:val="2"/>
        <w:tblW w:w="13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631"/>
        <w:gridCol w:w="631"/>
        <w:gridCol w:w="1244"/>
        <w:gridCol w:w="598"/>
        <w:gridCol w:w="604"/>
        <w:gridCol w:w="598"/>
        <w:gridCol w:w="1016"/>
        <w:gridCol w:w="598"/>
        <w:gridCol w:w="604"/>
        <w:gridCol w:w="604"/>
        <w:gridCol w:w="799"/>
        <w:gridCol w:w="813"/>
        <w:gridCol w:w="799"/>
        <w:gridCol w:w="799"/>
        <w:gridCol w:w="813"/>
        <w:gridCol w:w="1071"/>
        <w:gridCol w:w="812"/>
      </w:tblGrid>
      <w:tr w14:paraId="22D24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664" w:type="dxa"/>
            <w:gridSpan w:val="18"/>
            <w:vMerge w:val="restart"/>
            <w:tcBorders>
              <w:top w:val="nil"/>
              <w:left w:val="nil"/>
              <w:bottom w:val="nil"/>
              <w:right w:val="nil"/>
            </w:tcBorders>
            <w:shd w:val="clear" w:color="auto" w:fill="FFFFFF"/>
            <w:vAlign w:val="center"/>
          </w:tcPr>
          <w:p w14:paraId="2A71C06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（2022年度）</w:t>
            </w:r>
          </w:p>
        </w:tc>
      </w:tr>
      <w:tr w14:paraId="3616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664" w:type="dxa"/>
            <w:gridSpan w:val="18"/>
            <w:vMerge w:val="continue"/>
            <w:tcBorders>
              <w:top w:val="nil"/>
              <w:left w:val="nil"/>
              <w:bottom w:val="nil"/>
              <w:right w:val="nil"/>
            </w:tcBorders>
            <w:shd w:val="clear" w:color="auto" w:fill="FFFFFF"/>
            <w:vAlign w:val="center"/>
          </w:tcPr>
          <w:p w14:paraId="3BB6AED2">
            <w:pPr>
              <w:jc w:val="center"/>
              <w:rPr>
                <w:rFonts w:hint="eastAsia" w:ascii="宋体" w:hAnsi="宋体" w:eastAsia="宋体" w:cs="宋体"/>
                <w:b/>
                <w:bCs/>
                <w:i w:val="0"/>
                <w:iCs w:val="0"/>
                <w:color w:val="000000"/>
                <w:sz w:val="32"/>
                <w:szCs w:val="32"/>
                <w:u w:val="none"/>
              </w:rPr>
            </w:pPr>
          </w:p>
        </w:tc>
      </w:tr>
      <w:tr w14:paraId="2E250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64" w:type="dxa"/>
            <w:gridSpan w:val="18"/>
            <w:vMerge w:val="continue"/>
            <w:tcBorders>
              <w:top w:val="nil"/>
              <w:left w:val="nil"/>
              <w:bottom w:val="nil"/>
              <w:right w:val="nil"/>
            </w:tcBorders>
            <w:shd w:val="clear" w:color="auto" w:fill="FFFFFF"/>
            <w:vAlign w:val="center"/>
          </w:tcPr>
          <w:p w14:paraId="713DA6FF">
            <w:pPr>
              <w:jc w:val="center"/>
              <w:rPr>
                <w:rFonts w:hint="eastAsia" w:ascii="宋体" w:hAnsi="宋体" w:eastAsia="宋体" w:cs="宋体"/>
                <w:b/>
                <w:bCs/>
                <w:i w:val="0"/>
                <w:iCs w:val="0"/>
                <w:color w:val="000000"/>
                <w:sz w:val="32"/>
                <w:szCs w:val="32"/>
                <w:u w:val="none"/>
              </w:rPr>
            </w:pPr>
          </w:p>
        </w:tc>
      </w:tr>
      <w:tr w14:paraId="5571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70A5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052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F244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004001中国人民政治协商会议辽宁省盘山县委员会本级-211122000</w:t>
            </w:r>
          </w:p>
        </w:tc>
      </w:tr>
      <w:tr w14:paraId="7BDE7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DA29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052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0928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345.73</w:t>
            </w:r>
          </w:p>
        </w:tc>
      </w:tr>
      <w:tr w14:paraId="320D1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DDA2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052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838E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345.73</w:t>
            </w:r>
          </w:p>
        </w:tc>
      </w:tr>
      <w:tr w14:paraId="3F642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8BC4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52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41D9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358B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62F6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7724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D17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746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6BA78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12678">
            <w:pPr>
              <w:jc w:val="center"/>
              <w:rPr>
                <w:rFonts w:hint="eastAsia" w:ascii="宋体" w:hAnsi="宋体" w:eastAsia="宋体" w:cs="宋体"/>
                <w:b/>
                <w:bCs/>
                <w:i w:val="0"/>
                <w:iCs w:val="0"/>
                <w:color w:val="000000"/>
                <w:sz w:val="20"/>
                <w:szCs w:val="20"/>
                <w:u w:val="none"/>
              </w:rPr>
            </w:pPr>
          </w:p>
        </w:tc>
        <w:tc>
          <w:tcPr>
            <w:tcW w:w="652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E175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预留其他工作会议费</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32F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6CC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684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AE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1C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57B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787BF">
            <w:pPr>
              <w:jc w:val="center"/>
              <w:rPr>
                <w:rFonts w:hint="eastAsia" w:ascii="宋体" w:hAnsi="宋体" w:eastAsia="宋体" w:cs="宋体"/>
                <w:b/>
                <w:bCs/>
                <w:i w:val="0"/>
                <w:iCs w:val="0"/>
                <w:color w:val="000000"/>
                <w:sz w:val="20"/>
                <w:szCs w:val="20"/>
                <w:u w:val="none"/>
              </w:rPr>
            </w:pPr>
          </w:p>
        </w:tc>
        <w:tc>
          <w:tcPr>
            <w:tcW w:w="652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878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部门预算基本支出人员经费</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9AE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395.33</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936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395.32</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781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C3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A4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r>
      <w:tr w14:paraId="30A2D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D729C">
            <w:pPr>
              <w:jc w:val="center"/>
              <w:rPr>
                <w:rFonts w:hint="eastAsia" w:ascii="宋体" w:hAnsi="宋体" w:eastAsia="宋体" w:cs="宋体"/>
                <w:b/>
                <w:bCs/>
                <w:i w:val="0"/>
                <w:iCs w:val="0"/>
                <w:color w:val="000000"/>
                <w:sz w:val="20"/>
                <w:szCs w:val="20"/>
                <w:u w:val="none"/>
              </w:rPr>
            </w:pPr>
          </w:p>
        </w:tc>
        <w:tc>
          <w:tcPr>
            <w:tcW w:w="652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6285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印刷费</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5CA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CD7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F15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B3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4F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7382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61E3F">
            <w:pPr>
              <w:jc w:val="center"/>
              <w:rPr>
                <w:rFonts w:hint="eastAsia" w:ascii="宋体" w:hAnsi="宋体" w:eastAsia="宋体" w:cs="宋体"/>
                <w:b/>
                <w:bCs/>
                <w:i w:val="0"/>
                <w:iCs w:val="0"/>
                <w:color w:val="000000"/>
                <w:sz w:val="20"/>
                <w:szCs w:val="20"/>
                <w:u w:val="none"/>
              </w:rPr>
            </w:pPr>
          </w:p>
        </w:tc>
        <w:tc>
          <w:tcPr>
            <w:tcW w:w="652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6852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政协专项业务经费</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53D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B1F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670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A9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C2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r>
      <w:tr w14:paraId="3BF7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DE781">
            <w:pPr>
              <w:jc w:val="center"/>
              <w:rPr>
                <w:rFonts w:hint="eastAsia" w:ascii="宋体" w:hAnsi="宋体" w:eastAsia="宋体" w:cs="宋体"/>
                <w:b/>
                <w:bCs/>
                <w:i w:val="0"/>
                <w:iCs w:val="0"/>
                <w:color w:val="000000"/>
                <w:sz w:val="20"/>
                <w:szCs w:val="20"/>
                <w:u w:val="none"/>
              </w:rPr>
            </w:pPr>
          </w:p>
        </w:tc>
        <w:tc>
          <w:tcPr>
            <w:tcW w:w="652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CCE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大型会议费</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7F0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7C5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FF5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71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5C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CE80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AAC0E">
            <w:pPr>
              <w:jc w:val="center"/>
              <w:rPr>
                <w:rFonts w:hint="eastAsia" w:ascii="宋体" w:hAnsi="宋体" w:eastAsia="宋体" w:cs="宋体"/>
                <w:b/>
                <w:bCs/>
                <w:i w:val="0"/>
                <w:iCs w:val="0"/>
                <w:color w:val="000000"/>
                <w:sz w:val="20"/>
                <w:szCs w:val="20"/>
                <w:u w:val="none"/>
              </w:rPr>
            </w:pPr>
          </w:p>
        </w:tc>
        <w:tc>
          <w:tcPr>
            <w:tcW w:w="652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B02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办公设备购置</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634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051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745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10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17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r>
      <w:tr w14:paraId="458CF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2262B">
            <w:pPr>
              <w:jc w:val="center"/>
              <w:rPr>
                <w:rFonts w:hint="eastAsia" w:ascii="宋体" w:hAnsi="宋体" w:eastAsia="宋体" w:cs="宋体"/>
                <w:b/>
                <w:bCs/>
                <w:i w:val="0"/>
                <w:iCs w:val="0"/>
                <w:color w:val="000000"/>
                <w:sz w:val="20"/>
                <w:szCs w:val="20"/>
                <w:u w:val="none"/>
              </w:rPr>
            </w:pPr>
          </w:p>
        </w:tc>
        <w:tc>
          <w:tcPr>
            <w:tcW w:w="652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261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部门预算基本支出公用经费</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EBF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578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D42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5E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A5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r>
      <w:tr w14:paraId="2695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3512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128"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D91BD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59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8ECF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3A4D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A5CE9">
            <w:pPr>
              <w:jc w:val="center"/>
              <w:rPr>
                <w:rFonts w:hint="eastAsia" w:ascii="宋体" w:hAnsi="宋体" w:eastAsia="宋体" w:cs="宋体"/>
                <w:b/>
                <w:bCs/>
                <w:i w:val="0"/>
                <w:iCs w:val="0"/>
                <w:color w:val="000000"/>
                <w:sz w:val="20"/>
                <w:szCs w:val="20"/>
                <w:u w:val="none"/>
              </w:rPr>
            </w:pPr>
          </w:p>
        </w:tc>
        <w:tc>
          <w:tcPr>
            <w:tcW w:w="7128"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0DE4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根据政协章程规定，为了加强政协机关工作职能、委员履职能力，切实发挥好政治协商、民主监督、参政议政的作用，保证委员视察、调研、学习、全会等顺利进行。</w:t>
            </w:r>
          </w:p>
        </w:tc>
        <w:tc>
          <w:tcPr>
            <w:tcW w:w="59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0C7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基本完成</w:t>
            </w:r>
          </w:p>
        </w:tc>
      </w:tr>
      <w:tr w14:paraId="7DCF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vMerge w:val="restart"/>
            <w:tcBorders>
              <w:top w:val="single" w:color="000000" w:sz="4" w:space="0"/>
              <w:left w:val="single" w:color="000000" w:sz="4" w:space="0"/>
              <w:bottom w:val="nil"/>
              <w:right w:val="single" w:color="000000" w:sz="4" w:space="0"/>
            </w:tcBorders>
            <w:shd w:val="clear" w:color="auto" w:fill="FFFFFF"/>
            <w:vAlign w:val="center"/>
          </w:tcPr>
          <w:p w14:paraId="620583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1" w:type="dxa"/>
            <w:vMerge w:val="restart"/>
            <w:tcBorders>
              <w:top w:val="nil"/>
              <w:left w:val="single" w:color="000000" w:sz="4" w:space="0"/>
              <w:bottom w:val="single" w:color="000000" w:sz="4" w:space="0"/>
              <w:right w:val="single" w:color="000000" w:sz="4" w:space="0"/>
            </w:tcBorders>
            <w:shd w:val="clear" w:color="auto" w:fill="FFFFFF"/>
            <w:vAlign w:val="center"/>
          </w:tcPr>
          <w:p w14:paraId="7F7B2C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1" w:type="dxa"/>
            <w:vMerge w:val="restart"/>
            <w:tcBorders>
              <w:top w:val="nil"/>
              <w:left w:val="single" w:color="000000" w:sz="4" w:space="0"/>
              <w:bottom w:val="single" w:color="000000" w:sz="4" w:space="0"/>
              <w:right w:val="single" w:color="000000" w:sz="4" w:space="0"/>
            </w:tcBorders>
            <w:shd w:val="clear" w:color="auto" w:fill="FFFFFF"/>
            <w:vAlign w:val="center"/>
          </w:tcPr>
          <w:p w14:paraId="08F33A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44" w:type="dxa"/>
            <w:vMerge w:val="restart"/>
            <w:tcBorders>
              <w:top w:val="nil"/>
              <w:left w:val="single" w:color="000000" w:sz="4" w:space="0"/>
              <w:bottom w:val="single" w:color="000000" w:sz="4" w:space="0"/>
              <w:right w:val="single" w:color="000000" w:sz="4" w:space="0"/>
            </w:tcBorders>
            <w:shd w:val="clear" w:color="auto" w:fill="FFFFFF"/>
            <w:vAlign w:val="center"/>
          </w:tcPr>
          <w:p w14:paraId="48A4DC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98" w:type="dxa"/>
            <w:vMerge w:val="restart"/>
            <w:tcBorders>
              <w:top w:val="nil"/>
              <w:left w:val="single" w:color="000000" w:sz="4" w:space="0"/>
              <w:bottom w:val="single" w:color="000000" w:sz="4" w:space="0"/>
              <w:right w:val="single" w:color="000000" w:sz="4" w:space="0"/>
            </w:tcBorders>
            <w:shd w:val="clear" w:color="auto" w:fill="FFFFFF"/>
            <w:vAlign w:val="center"/>
          </w:tcPr>
          <w:p w14:paraId="6AE28B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4" w:type="dxa"/>
            <w:vMerge w:val="restart"/>
            <w:tcBorders>
              <w:top w:val="nil"/>
              <w:left w:val="single" w:color="000000" w:sz="4" w:space="0"/>
              <w:bottom w:val="single" w:color="000000" w:sz="4" w:space="0"/>
              <w:right w:val="single" w:color="000000" w:sz="4" w:space="0"/>
            </w:tcBorders>
            <w:shd w:val="clear" w:color="auto" w:fill="FFFFFF"/>
            <w:vAlign w:val="center"/>
          </w:tcPr>
          <w:p w14:paraId="7ABA3B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8" w:type="dxa"/>
            <w:vMerge w:val="restart"/>
            <w:tcBorders>
              <w:top w:val="nil"/>
              <w:left w:val="single" w:color="000000" w:sz="4" w:space="0"/>
              <w:bottom w:val="single" w:color="000000" w:sz="4" w:space="0"/>
              <w:right w:val="single" w:color="000000" w:sz="4" w:space="0"/>
            </w:tcBorders>
            <w:shd w:val="clear" w:color="auto" w:fill="FFFFFF"/>
            <w:vAlign w:val="center"/>
          </w:tcPr>
          <w:p w14:paraId="3C7DB9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146248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98" w:type="dxa"/>
            <w:vMerge w:val="restart"/>
            <w:tcBorders>
              <w:top w:val="nil"/>
              <w:left w:val="single" w:color="000000" w:sz="4" w:space="0"/>
              <w:bottom w:val="single" w:color="000000" w:sz="4" w:space="0"/>
              <w:right w:val="single" w:color="000000" w:sz="4" w:space="0"/>
            </w:tcBorders>
            <w:shd w:val="clear" w:color="auto" w:fill="FFFFFF"/>
            <w:vAlign w:val="center"/>
          </w:tcPr>
          <w:p w14:paraId="2F32F8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4" w:type="dxa"/>
            <w:vMerge w:val="restart"/>
            <w:tcBorders>
              <w:top w:val="nil"/>
              <w:left w:val="single" w:color="000000" w:sz="4" w:space="0"/>
              <w:bottom w:val="single" w:color="000000" w:sz="4" w:space="0"/>
              <w:right w:val="single" w:color="000000" w:sz="4" w:space="0"/>
            </w:tcBorders>
            <w:shd w:val="clear" w:color="auto" w:fill="FFFFFF"/>
            <w:vAlign w:val="center"/>
          </w:tcPr>
          <w:p w14:paraId="5AEB7E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04" w:type="dxa"/>
            <w:vMerge w:val="restart"/>
            <w:tcBorders>
              <w:top w:val="nil"/>
              <w:left w:val="single" w:color="000000" w:sz="4" w:space="0"/>
              <w:bottom w:val="single" w:color="000000" w:sz="4" w:space="0"/>
              <w:right w:val="single" w:color="000000" w:sz="4" w:space="0"/>
            </w:tcBorders>
            <w:shd w:val="clear" w:color="auto" w:fill="FFFFFF"/>
            <w:vAlign w:val="center"/>
          </w:tcPr>
          <w:p w14:paraId="2B52EA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23" w:type="dxa"/>
            <w:gridSpan w:val="5"/>
            <w:tcBorders>
              <w:top w:val="nil"/>
              <w:left w:val="single" w:color="000000" w:sz="4" w:space="0"/>
              <w:bottom w:val="single" w:color="000000" w:sz="4" w:space="0"/>
              <w:right w:val="single" w:color="000000" w:sz="4" w:space="0"/>
            </w:tcBorders>
            <w:shd w:val="clear" w:color="auto" w:fill="FFFFFF"/>
            <w:vAlign w:val="center"/>
          </w:tcPr>
          <w:p w14:paraId="4EF8DC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8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3BE1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624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311D4D03">
            <w:pPr>
              <w:jc w:val="center"/>
              <w:rPr>
                <w:rFonts w:hint="eastAsia" w:ascii="宋体" w:hAnsi="宋体" w:eastAsia="宋体" w:cs="宋体"/>
                <w:b/>
                <w:bCs/>
                <w:i w:val="0"/>
                <w:iCs w:val="0"/>
                <w:color w:val="000000"/>
                <w:sz w:val="20"/>
                <w:szCs w:val="20"/>
                <w:u w:val="none"/>
              </w:rPr>
            </w:pPr>
          </w:p>
        </w:tc>
        <w:tc>
          <w:tcPr>
            <w:tcW w:w="631" w:type="dxa"/>
            <w:vMerge w:val="continue"/>
            <w:tcBorders>
              <w:top w:val="nil"/>
              <w:left w:val="single" w:color="000000" w:sz="4" w:space="0"/>
              <w:bottom w:val="single" w:color="000000" w:sz="4" w:space="0"/>
              <w:right w:val="single" w:color="000000" w:sz="4" w:space="0"/>
            </w:tcBorders>
            <w:shd w:val="clear" w:color="auto" w:fill="FFFFFF"/>
            <w:vAlign w:val="center"/>
          </w:tcPr>
          <w:p w14:paraId="7071DA5B">
            <w:pPr>
              <w:jc w:val="center"/>
              <w:rPr>
                <w:rFonts w:hint="eastAsia" w:ascii="宋体" w:hAnsi="宋体" w:eastAsia="宋体" w:cs="宋体"/>
                <w:b/>
                <w:bCs/>
                <w:i w:val="0"/>
                <w:iCs w:val="0"/>
                <w:color w:val="000000"/>
                <w:sz w:val="20"/>
                <w:szCs w:val="20"/>
                <w:u w:val="none"/>
              </w:rPr>
            </w:pPr>
          </w:p>
        </w:tc>
        <w:tc>
          <w:tcPr>
            <w:tcW w:w="631" w:type="dxa"/>
            <w:vMerge w:val="continue"/>
            <w:tcBorders>
              <w:top w:val="nil"/>
              <w:left w:val="single" w:color="000000" w:sz="4" w:space="0"/>
              <w:bottom w:val="single" w:color="000000" w:sz="4" w:space="0"/>
              <w:right w:val="single" w:color="000000" w:sz="4" w:space="0"/>
            </w:tcBorders>
            <w:shd w:val="clear" w:color="auto" w:fill="FFFFFF"/>
            <w:vAlign w:val="center"/>
          </w:tcPr>
          <w:p w14:paraId="661C3076">
            <w:pPr>
              <w:jc w:val="center"/>
              <w:rPr>
                <w:rFonts w:hint="eastAsia" w:ascii="宋体" w:hAnsi="宋体" w:eastAsia="宋体" w:cs="宋体"/>
                <w:b/>
                <w:bCs/>
                <w:i w:val="0"/>
                <w:iCs w:val="0"/>
                <w:color w:val="000000"/>
                <w:sz w:val="20"/>
                <w:szCs w:val="20"/>
                <w:u w:val="none"/>
              </w:rPr>
            </w:pPr>
          </w:p>
        </w:tc>
        <w:tc>
          <w:tcPr>
            <w:tcW w:w="1244" w:type="dxa"/>
            <w:vMerge w:val="continue"/>
            <w:tcBorders>
              <w:top w:val="nil"/>
              <w:left w:val="single" w:color="000000" w:sz="4" w:space="0"/>
              <w:bottom w:val="single" w:color="000000" w:sz="4" w:space="0"/>
              <w:right w:val="single" w:color="000000" w:sz="4" w:space="0"/>
            </w:tcBorders>
            <w:shd w:val="clear" w:color="auto" w:fill="FFFFFF"/>
            <w:vAlign w:val="center"/>
          </w:tcPr>
          <w:p w14:paraId="1E45E779">
            <w:pPr>
              <w:jc w:val="center"/>
              <w:rPr>
                <w:rFonts w:hint="eastAsia" w:ascii="宋体" w:hAnsi="宋体" w:eastAsia="宋体" w:cs="宋体"/>
                <w:b/>
                <w:bCs/>
                <w:i w:val="0"/>
                <w:iCs w:val="0"/>
                <w:color w:val="000000"/>
                <w:sz w:val="20"/>
                <w:szCs w:val="20"/>
                <w:u w:val="none"/>
              </w:rPr>
            </w:pPr>
          </w:p>
        </w:tc>
        <w:tc>
          <w:tcPr>
            <w:tcW w:w="598" w:type="dxa"/>
            <w:vMerge w:val="continue"/>
            <w:tcBorders>
              <w:top w:val="nil"/>
              <w:left w:val="single" w:color="000000" w:sz="4" w:space="0"/>
              <w:bottom w:val="single" w:color="000000" w:sz="4" w:space="0"/>
              <w:right w:val="single" w:color="000000" w:sz="4" w:space="0"/>
            </w:tcBorders>
            <w:shd w:val="clear" w:color="auto" w:fill="FFFFFF"/>
            <w:vAlign w:val="center"/>
          </w:tcPr>
          <w:p w14:paraId="7B7D2AB1">
            <w:pPr>
              <w:jc w:val="center"/>
              <w:rPr>
                <w:rFonts w:hint="eastAsia" w:ascii="宋体" w:hAnsi="宋体" w:eastAsia="宋体" w:cs="宋体"/>
                <w:b/>
                <w:bCs/>
                <w:i w:val="0"/>
                <w:iCs w:val="0"/>
                <w:color w:val="000000"/>
                <w:sz w:val="20"/>
                <w:szCs w:val="20"/>
                <w:u w:val="none"/>
              </w:rPr>
            </w:pPr>
          </w:p>
        </w:tc>
        <w:tc>
          <w:tcPr>
            <w:tcW w:w="604" w:type="dxa"/>
            <w:vMerge w:val="continue"/>
            <w:tcBorders>
              <w:top w:val="nil"/>
              <w:left w:val="single" w:color="000000" w:sz="4" w:space="0"/>
              <w:bottom w:val="single" w:color="000000" w:sz="4" w:space="0"/>
              <w:right w:val="single" w:color="000000" w:sz="4" w:space="0"/>
            </w:tcBorders>
            <w:shd w:val="clear" w:color="auto" w:fill="FFFFFF"/>
            <w:vAlign w:val="center"/>
          </w:tcPr>
          <w:p w14:paraId="3B34D857">
            <w:pPr>
              <w:jc w:val="center"/>
              <w:rPr>
                <w:rFonts w:hint="eastAsia" w:ascii="宋体" w:hAnsi="宋体" w:eastAsia="宋体" w:cs="宋体"/>
                <w:b/>
                <w:bCs/>
                <w:i w:val="0"/>
                <w:iCs w:val="0"/>
                <w:color w:val="000000"/>
                <w:sz w:val="20"/>
                <w:szCs w:val="20"/>
                <w:u w:val="none"/>
              </w:rPr>
            </w:pPr>
          </w:p>
        </w:tc>
        <w:tc>
          <w:tcPr>
            <w:tcW w:w="598" w:type="dxa"/>
            <w:vMerge w:val="continue"/>
            <w:tcBorders>
              <w:top w:val="nil"/>
              <w:left w:val="single" w:color="000000" w:sz="4" w:space="0"/>
              <w:bottom w:val="single" w:color="000000" w:sz="4" w:space="0"/>
              <w:right w:val="single" w:color="000000" w:sz="4" w:space="0"/>
            </w:tcBorders>
            <w:shd w:val="clear" w:color="auto" w:fill="FFFFFF"/>
            <w:vAlign w:val="center"/>
          </w:tcPr>
          <w:p w14:paraId="4A6782F8">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73F4455B">
            <w:pPr>
              <w:jc w:val="center"/>
              <w:rPr>
                <w:rFonts w:hint="eastAsia" w:ascii="宋体" w:hAnsi="宋体" w:eastAsia="宋体" w:cs="宋体"/>
                <w:b/>
                <w:bCs/>
                <w:i w:val="0"/>
                <w:iCs w:val="0"/>
                <w:color w:val="000000"/>
                <w:sz w:val="20"/>
                <w:szCs w:val="20"/>
                <w:u w:val="none"/>
              </w:rPr>
            </w:pPr>
          </w:p>
        </w:tc>
        <w:tc>
          <w:tcPr>
            <w:tcW w:w="598" w:type="dxa"/>
            <w:vMerge w:val="continue"/>
            <w:tcBorders>
              <w:top w:val="nil"/>
              <w:left w:val="single" w:color="000000" w:sz="4" w:space="0"/>
              <w:bottom w:val="single" w:color="000000" w:sz="4" w:space="0"/>
              <w:right w:val="single" w:color="000000" w:sz="4" w:space="0"/>
            </w:tcBorders>
            <w:shd w:val="clear" w:color="auto" w:fill="FFFFFF"/>
            <w:vAlign w:val="center"/>
          </w:tcPr>
          <w:p w14:paraId="05F08C6F">
            <w:pPr>
              <w:jc w:val="center"/>
              <w:rPr>
                <w:rFonts w:hint="eastAsia" w:ascii="宋体" w:hAnsi="宋体" w:eastAsia="宋体" w:cs="宋体"/>
                <w:b/>
                <w:bCs/>
                <w:i w:val="0"/>
                <w:iCs w:val="0"/>
                <w:color w:val="000000"/>
                <w:sz w:val="20"/>
                <w:szCs w:val="20"/>
                <w:u w:val="none"/>
              </w:rPr>
            </w:pPr>
          </w:p>
        </w:tc>
        <w:tc>
          <w:tcPr>
            <w:tcW w:w="604" w:type="dxa"/>
            <w:vMerge w:val="continue"/>
            <w:tcBorders>
              <w:top w:val="nil"/>
              <w:left w:val="single" w:color="000000" w:sz="4" w:space="0"/>
              <w:bottom w:val="single" w:color="000000" w:sz="4" w:space="0"/>
              <w:right w:val="single" w:color="000000" w:sz="4" w:space="0"/>
            </w:tcBorders>
            <w:shd w:val="clear" w:color="auto" w:fill="FFFFFF"/>
            <w:vAlign w:val="center"/>
          </w:tcPr>
          <w:p w14:paraId="5F5C7272">
            <w:pPr>
              <w:jc w:val="center"/>
              <w:rPr>
                <w:rFonts w:hint="eastAsia" w:ascii="宋体" w:hAnsi="宋体" w:eastAsia="宋体" w:cs="宋体"/>
                <w:b/>
                <w:bCs/>
                <w:i w:val="0"/>
                <w:iCs w:val="0"/>
                <w:color w:val="000000"/>
                <w:sz w:val="20"/>
                <w:szCs w:val="20"/>
                <w:u w:val="none"/>
              </w:rPr>
            </w:pPr>
          </w:p>
        </w:tc>
        <w:tc>
          <w:tcPr>
            <w:tcW w:w="604" w:type="dxa"/>
            <w:vMerge w:val="continue"/>
            <w:tcBorders>
              <w:top w:val="nil"/>
              <w:left w:val="single" w:color="000000" w:sz="4" w:space="0"/>
              <w:bottom w:val="single" w:color="000000" w:sz="4" w:space="0"/>
              <w:right w:val="single" w:color="000000" w:sz="4" w:space="0"/>
            </w:tcBorders>
            <w:shd w:val="clear" w:color="auto" w:fill="FFFFFF"/>
            <w:vAlign w:val="center"/>
          </w:tcPr>
          <w:p w14:paraId="35F49068">
            <w:pPr>
              <w:jc w:val="center"/>
              <w:rPr>
                <w:rFonts w:hint="eastAsia" w:ascii="宋体" w:hAnsi="宋体" w:eastAsia="宋体" w:cs="宋体"/>
                <w:b/>
                <w:bCs/>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483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58F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E3E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4D3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E1E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8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4A70D">
            <w:pPr>
              <w:jc w:val="center"/>
              <w:rPr>
                <w:rFonts w:hint="eastAsia" w:ascii="宋体" w:hAnsi="宋体" w:eastAsia="宋体" w:cs="宋体"/>
                <w:b/>
                <w:bCs/>
                <w:i w:val="0"/>
                <w:iCs w:val="0"/>
                <w:color w:val="000000"/>
                <w:sz w:val="20"/>
                <w:szCs w:val="20"/>
                <w:u w:val="none"/>
              </w:rPr>
            </w:pPr>
          </w:p>
        </w:tc>
      </w:tr>
      <w:tr w14:paraId="3597B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358A929E">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4D8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89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36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AC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C6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D5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12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23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BF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01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CE04B">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A99DD">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DA051">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1D116">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1D7D6">
            <w:pPr>
              <w:jc w:val="center"/>
              <w:rPr>
                <w:rFonts w:hint="eastAsia" w:ascii="宋体" w:hAnsi="宋体" w:eastAsia="宋体" w:cs="宋体"/>
                <w:i w:val="0"/>
                <w:iCs w:val="0"/>
                <w:color w:val="000000"/>
                <w:sz w:val="20"/>
                <w:szCs w:val="20"/>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607DAB">
            <w:pPr>
              <w:jc w:val="center"/>
              <w:rPr>
                <w:rFonts w:hint="eastAsia" w:ascii="宋体" w:hAnsi="宋体" w:eastAsia="宋体" w:cs="宋体"/>
                <w:i w:val="0"/>
                <w:iCs w:val="0"/>
                <w:color w:val="000000"/>
                <w:sz w:val="20"/>
                <w:szCs w:val="20"/>
                <w:u w:val="none"/>
              </w:rPr>
            </w:pPr>
          </w:p>
        </w:tc>
      </w:tr>
      <w:tr w14:paraId="1530B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610EC7AA">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50C00">
            <w:pPr>
              <w:jc w:val="center"/>
              <w:rPr>
                <w:rFonts w:hint="eastAsia" w:ascii="宋体" w:hAnsi="宋体" w:eastAsia="宋体" w:cs="宋体"/>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ED2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39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43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46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8C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73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BE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47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4E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14682">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908BB">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0AA6D">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EE8B0">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7D56F">
            <w:pPr>
              <w:jc w:val="center"/>
              <w:rPr>
                <w:rFonts w:hint="eastAsia" w:ascii="宋体" w:hAnsi="宋体" w:eastAsia="宋体" w:cs="宋体"/>
                <w:i w:val="0"/>
                <w:iCs w:val="0"/>
                <w:color w:val="000000"/>
                <w:sz w:val="20"/>
                <w:szCs w:val="20"/>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B63266">
            <w:pPr>
              <w:jc w:val="center"/>
              <w:rPr>
                <w:rFonts w:hint="eastAsia" w:ascii="宋体" w:hAnsi="宋体" w:eastAsia="宋体" w:cs="宋体"/>
                <w:i w:val="0"/>
                <w:iCs w:val="0"/>
                <w:color w:val="000000"/>
                <w:sz w:val="20"/>
                <w:szCs w:val="20"/>
                <w:u w:val="none"/>
              </w:rPr>
            </w:pPr>
          </w:p>
        </w:tc>
      </w:tr>
      <w:tr w14:paraId="23E39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4C718073">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27630">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9950A">
            <w:pPr>
              <w:jc w:val="center"/>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F1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B6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67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10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89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66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83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4E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5C0CD">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A005F">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DB11F">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4ED25">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2A40E">
            <w:pPr>
              <w:jc w:val="center"/>
              <w:rPr>
                <w:rFonts w:hint="eastAsia" w:ascii="宋体" w:hAnsi="宋体" w:eastAsia="宋体" w:cs="宋体"/>
                <w:i w:val="0"/>
                <w:iCs w:val="0"/>
                <w:color w:val="000000"/>
                <w:sz w:val="20"/>
                <w:szCs w:val="20"/>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9B8FC0">
            <w:pPr>
              <w:jc w:val="center"/>
              <w:rPr>
                <w:rFonts w:hint="eastAsia" w:ascii="宋体" w:hAnsi="宋体" w:eastAsia="宋体" w:cs="宋体"/>
                <w:i w:val="0"/>
                <w:iCs w:val="0"/>
                <w:color w:val="000000"/>
                <w:sz w:val="20"/>
                <w:szCs w:val="20"/>
                <w:u w:val="none"/>
              </w:rPr>
            </w:pPr>
          </w:p>
        </w:tc>
      </w:tr>
      <w:tr w14:paraId="7676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0F996C03">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4FAB4">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757F5">
            <w:pPr>
              <w:jc w:val="center"/>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65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33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D8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49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E6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62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AA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7F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7E15A">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F2DC2">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9412E">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FACDF">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3D1AB">
            <w:pPr>
              <w:jc w:val="center"/>
              <w:rPr>
                <w:rFonts w:hint="eastAsia" w:ascii="宋体" w:hAnsi="宋体" w:eastAsia="宋体" w:cs="宋体"/>
                <w:i w:val="0"/>
                <w:iCs w:val="0"/>
                <w:color w:val="000000"/>
                <w:sz w:val="20"/>
                <w:szCs w:val="20"/>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E985ED">
            <w:pPr>
              <w:jc w:val="center"/>
              <w:rPr>
                <w:rFonts w:hint="eastAsia" w:ascii="宋体" w:hAnsi="宋体" w:eastAsia="宋体" w:cs="宋体"/>
                <w:i w:val="0"/>
                <w:iCs w:val="0"/>
                <w:color w:val="000000"/>
                <w:sz w:val="20"/>
                <w:szCs w:val="20"/>
                <w:u w:val="none"/>
              </w:rPr>
            </w:pPr>
          </w:p>
        </w:tc>
      </w:tr>
      <w:tr w14:paraId="6013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01D57816">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5FF15">
            <w:pPr>
              <w:jc w:val="center"/>
              <w:rPr>
                <w:rFonts w:hint="eastAsia" w:ascii="宋体" w:hAnsi="宋体" w:eastAsia="宋体" w:cs="宋体"/>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BBF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A1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B692B">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BD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B949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38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1E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62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6D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5AAF6">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F1787">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08C0B">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68BFA">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9BBBB">
            <w:pPr>
              <w:jc w:val="center"/>
              <w:rPr>
                <w:rFonts w:hint="eastAsia" w:ascii="宋体" w:hAnsi="宋体" w:eastAsia="宋体" w:cs="宋体"/>
                <w:i w:val="0"/>
                <w:iCs w:val="0"/>
                <w:color w:val="000000"/>
                <w:sz w:val="20"/>
                <w:szCs w:val="20"/>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2A2870">
            <w:pPr>
              <w:jc w:val="center"/>
              <w:rPr>
                <w:rFonts w:hint="eastAsia" w:ascii="宋体" w:hAnsi="宋体" w:eastAsia="宋体" w:cs="宋体"/>
                <w:i w:val="0"/>
                <w:iCs w:val="0"/>
                <w:color w:val="000000"/>
                <w:sz w:val="20"/>
                <w:szCs w:val="20"/>
                <w:u w:val="none"/>
              </w:rPr>
            </w:pPr>
          </w:p>
        </w:tc>
      </w:tr>
      <w:tr w14:paraId="24A9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05A35C01">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17497">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87AB7">
            <w:pPr>
              <w:jc w:val="center"/>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43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9BE01">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77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F39C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38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15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E6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6F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D77C5">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677AD">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69F9A">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7CF4E">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A4C0E">
            <w:pPr>
              <w:jc w:val="center"/>
              <w:rPr>
                <w:rFonts w:hint="eastAsia" w:ascii="宋体" w:hAnsi="宋体" w:eastAsia="宋体" w:cs="宋体"/>
                <w:i w:val="0"/>
                <w:iCs w:val="0"/>
                <w:color w:val="000000"/>
                <w:sz w:val="20"/>
                <w:szCs w:val="20"/>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71DD55">
            <w:pPr>
              <w:jc w:val="center"/>
              <w:rPr>
                <w:rFonts w:hint="eastAsia" w:ascii="宋体" w:hAnsi="宋体" w:eastAsia="宋体" w:cs="宋体"/>
                <w:i w:val="0"/>
                <w:iCs w:val="0"/>
                <w:color w:val="000000"/>
                <w:sz w:val="20"/>
                <w:szCs w:val="20"/>
                <w:u w:val="none"/>
              </w:rPr>
            </w:pPr>
          </w:p>
        </w:tc>
      </w:tr>
      <w:tr w14:paraId="7AC05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471858D0">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5CC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ACD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49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7A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1F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9C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9B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EB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07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28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29605">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48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根据政协年初工作安排，为加强政协机关工作职能，委员履职能力，切实发挥政治协商、民主监督作用，需调整年初预算</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F2A35">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7F499">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F97BD">
            <w:pPr>
              <w:jc w:val="center"/>
              <w:rPr>
                <w:rFonts w:hint="eastAsia" w:ascii="宋体" w:hAnsi="宋体" w:eastAsia="宋体" w:cs="宋体"/>
                <w:i w:val="0"/>
                <w:iCs w:val="0"/>
                <w:color w:val="000000"/>
                <w:sz w:val="20"/>
                <w:szCs w:val="20"/>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F1A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制度保障:为加强政协机关工作职能，委员履职能力，切实发挥政治协商、民主监督作用，需调整年初预</w:t>
            </w:r>
          </w:p>
        </w:tc>
      </w:tr>
      <w:tr w14:paraId="226C9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63000A8E">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306F0">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D7AF6">
            <w:pPr>
              <w:jc w:val="center"/>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28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A9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82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16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7A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B2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D7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20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C0A08">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03F39">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99177">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997F6">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D9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根据政协年初工作安排，为加强政协机关工作职能，委员履职能力，切实发挥政治协商、民主监督作用，需调整年初预算</w:t>
            </w: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BBE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其他:为加强政协机关工作职能，委员履职能力，切实发挥政治协商、民主监督作用，积极完成年初工作安排</w:t>
            </w:r>
          </w:p>
        </w:tc>
      </w:tr>
      <w:tr w14:paraId="561C1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6CF600E3">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09573">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38EE0">
            <w:pPr>
              <w:jc w:val="center"/>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F9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99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49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14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2F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02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9F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DB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684F0">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CB23D">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95540">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66001">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F7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根据政协年初工作安排，为加强政协机关工作职能，委员履职能力，切实发挥政治协商、民主监督作用，需调整年初预算</w:t>
            </w: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CFC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其他:为加强政协机关工作职能，委员履职能力，切实发挥政治协商、民主监督作用，需调整年初预算</w:t>
            </w:r>
          </w:p>
        </w:tc>
      </w:tr>
      <w:tr w14:paraId="2257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1C583EB1">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5CC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76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9B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2C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C2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BF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5D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B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00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5E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FF59A">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8FA9E">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53B8C">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AB2C9">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F34B9">
            <w:pPr>
              <w:jc w:val="center"/>
              <w:rPr>
                <w:rFonts w:hint="eastAsia" w:ascii="宋体" w:hAnsi="宋体" w:eastAsia="宋体" w:cs="宋体"/>
                <w:i w:val="0"/>
                <w:iCs w:val="0"/>
                <w:color w:val="000000"/>
                <w:sz w:val="20"/>
                <w:szCs w:val="20"/>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C383FC">
            <w:pPr>
              <w:jc w:val="center"/>
              <w:rPr>
                <w:rFonts w:hint="eastAsia" w:ascii="宋体" w:hAnsi="宋体" w:eastAsia="宋体" w:cs="宋体"/>
                <w:i w:val="0"/>
                <w:iCs w:val="0"/>
                <w:color w:val="000000"/>
                <w:sz w:val="20"/>
                <w:szCs w:val="20"/>
                <w:u w:val="none"/>
              </w:rPr>
            </w:pPr>
          </w:p>
        </w:tc>
      </w:tr>
      <w:tr w14:paraId="7EC5C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65929F3F">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7848A">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61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7C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65C4E">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22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547D6">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DD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19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30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A2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2B2D1">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49E2C">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278D6">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171EE">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15EF9">
            <w:pPr>
              <w:jc w:val="center"/>
              <w:rPr>
                <w:rFonts w:hint="eastAsia" w:ascii="宋体" w:hAnsi="宋体" w:eastAsia="宋体" w:cs="宋体"/>
                <w:i w:val="0"/>
                <w:iCs w:val="0"/>
                <w:color w:val="000000"/>
                <w:sz w:val="20"/>
                <w:szCs w:val="20"/>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195DD9">
            <w:pPr>
              <w:jc w:val="center"/>
              <w:rPr>
                <w:rFonts w:hint="eastAsia" w:ascii="宋体" w:hAnsi="宋体" w:eastAsia="宋体" w:cs="宋体"/>
                <w:i w:val="0"/>
                <w:iCs w:val="0"/>
                <w:color w:val="000000"/>
                <w:sz w:val="20"/>
                <w:szCs w:val="20"/>
                <w:u w:val="none"/>
              </w:rPr>
            </w:pPr>
          </w:p>
        </w:tc>
      </w:tr>
      <w:tr w14:paraId="5E439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25D06761">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67E0D">
            <w:pPr>
              <w:jc w:val="center"/>
              <w:rPr>
                <w:rFonts w:hint="eastAsia" w:ascii="宋体" w:hAnsi="宋体" w:eastAsia="宋体" w:cs="宋体"/>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99F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BA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496D5">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95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B8F9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29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09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3E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EA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7130D">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BD3E6">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BF067">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7F574">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3EA88">
            <w:pPr>
              <w:jc w:val="center"/>
              <w:rPr>
                <w:rFonts w:hint="eastAsia" w:ascii="宋体" w:hAnsi="宋体" w:eastAsia="宋体" w:cs="宋体"/>
                <w:i w:val="0"/>
                <w:iCs w:val="0"/>
                <w:color w:val="000000"/>
                <w:sz w:val="20"/>
                <w:szCs w:val="20"/>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BA74F0">
            <w:pPr>
              <w:jc w:val="center"/>
              <w:rPr>
                <w:rFonts w:hint="eastAsia" w:ascii="宋体" w:hAnsi="宋体" w:eastAsia="宋体" w:cs="宋体"/>
                <w:i w:val="0"/>
                <w:iCs w:val="0"/>
                <w:color w:val="000000"/>
                <w:sz w:val="20"/>
                <w:szCs w:val="20"/>
                <w:u w:val="none"/>
              </w:rPr>
            </w:pPr>
          </w:p>
        </w:tc>
      </w:tr>
      <w:tr w14:paraId="1CDCE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6884092F">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EE026">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70B8E">
            <w:pPr>
              <w:jc w:val="center"/>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A3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38B75">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36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0657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0D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DF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75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22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C2272">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5FE8A">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21A1D">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B627B">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0CC38">
            <w:pPr>
              <w:jc w:val="center"/>
              <w:rPr>
                <w:rFonts w:hint="eastAsia" w:ascii="宋体" w:hAnsi="宋体" w:eastAsia="宋体" w:cs="宋体"/>
                <w:i w:val="0"/>
                <w:iCs w:val="0"/>
                <w:color w:val="000000"/>
                <w:sz w:val="20"/>
                <w:szCs w:val="20"/>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A0AC8F">
            <w:pPr>
              <w:jc w:val="center"/>
              <w:rPr>
                <w:rFonts w:hint="eastAsia" w:ascii="宋体" w:hAnsi="宋体" w:eastAsia="宋体" w:cs="宋体"/>
                <w:i w:val="0"/>
                <w:iCs w:val="0"/>
                <w:color w:val="000000"/>
                <w:sz w:val="20"/>
                <w:szCs w:val="20"/>
                <w:u w:val="none"/>
              </w:rPr>
            </w:pPr>
          </w:p>
        </w:tc>
      </w:tr>
      <w:tr w14:paraId="378B3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0EA35878">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A7447">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41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DE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4EFEF">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98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7DEB1">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9E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DE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D7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8A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2465D">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56F6D">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2202B">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397C8">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94C6D">
            <w:pPr>
              <w:jc w:val="center"/>
              <w:rPr>
                <w:rFonts w:hint="eastAsia" w:ascii="宋体" w:hAnsi="宋体" w:eastAsia="宋体" w:cs="宋体"/>
                <w:i w:val="0"/>
                <w:iCs w:val="0"/>
                <w:color w:val="000000"/>
                <w:sz w:val="20"/>
                <w:szCs w:val="20"/>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ECF9FD">
            <w:pPr>
              <w:jc w:val="center"/>
              <w:rPr>
                <w:rFonts w:hint="eastAsia" w:ascii="宋体" w:hAnsi="宋体" w:eastAsia="宋体" w:cs="宋体"/>
                <w:i w:val="0"/>
                <w:iCs w:val="0"/>
                <w:color w:val="000000"/>
                <w:sz w:val="20"/>
                <w:szCs w:val="20"/>
                <w:u w:val="none"/>
              </w:rPr>
            </w:pPr>
          </w:p>
        </w:tc>
      </w:tr>
      <w:tr w14:paraId="43AF6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7657689B">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A5ECF">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35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7A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B9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6E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C2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7A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8D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4E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C9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B5367">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ED18F">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F47F5">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C9CA1">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CA710">
            <w:pPr>
              <w:jc w:val="center"/>
              <w:rPr>
                <w:rFonts w:hint="eastAsia" w:ascii="宋体" w:hAnsi="宋体" w:eastAsia="宋体" w:cs="宋体"/>
                <w:i w:val="0"/>
                <w:iCs w:val="0"/>
                <w:color w:val="000000"/>
                <w:sz w:val="20"/>
                <w:szCs w:val="20"/>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D53FDA">
            <w:pPr>
              <w:jc w:val="center"/>
              <w:rPr>
                <w:rFonts w:hint="eastAsia" w:ascii="宋体" w:hAnsi="宋体" w:eastAsia="宋体" w:cs="宋体"/>
                <w:i w:val="0"/>
                <w:iCs w:val="0"/>
                <w:color w:val="000000"/>
                <w:sz w:val="20"/>
                <w:szCs w:val="20"/>
                <w:u w:val="none"/>
              </w:rPr>
            </w:pPr>
          </w:p>
        </w:tc>
      </w:tr>
      <w:tr w14:paraId="3FF0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6E9374B8">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7682E">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C6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FB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F4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78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88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4F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08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0F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57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4CADD">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7D82D">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AA108">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F0448">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87063">
            <w:pPr>
              <w:jc w:val="center"/>
              <w:rPr>
                <w:rFonts w:hint="eastAsia" w:ascii="宋体" w:hAnsi="宋体" w:eastAsia="宋体" w:cs="宋体"/>
                <w:i w:val="0"/>
                <w:iCs w:val="0"/>
                <w:color w:val="000000"/>
                <w:sz w:val="20"/>
                <w:szCs w:val="20"/>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083967">
            <w:pPr>
              <w:jc w:val="center"/>
              <w:rPr>
                <w:rFonts w:hint="eastAsia" w:ascii="宋体" w:hAnsi="宋体" w:eastAsia="宋体" w:cs="宋体"/>
                <w:i w:val="0"/>
                <w:iCs w:val="0"/>
                <w:color w:val="000000"/>
                <w:sz w:val="20"/>
                <w:szCs w:val="20"/>
                <w:u w:val="none"/>
              </w:rPr>
            </w:pPr>
          </w:p>
        </w:tc>
      </w:tr>
      <w:tr w14:paraId="2D3A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59DBB4F1">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9F6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49F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93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EB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49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DC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43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8B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42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C2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F0BFB">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C4119">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AA3C0">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80F8C">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22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根据政协年初工作安排，为加强政协机关工作职能，委员履职能力，切实发挥政治协商、民主监督作用</w:t>
            </w: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F4A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其他:根据政协年初工作安排，为加强政协机关工作职能，委员履职能力，切实发挥政治协商、民主监督作用</w:t>
            </w:r>
          </w:p>
        </w:tc>
      </w:tr>
      <w:tr w14:paraId="2107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3C84F01A">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E3A6B">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1AA93">
            <w:pPr>
              <w:jc w:val="center"/>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01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49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12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65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C3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68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9F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19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BB251">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D0682">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E2815">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17FD1">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A6EA6">
            <w:pPr>
              <w:jc w:val="center"/>
              <w:rPr>
                <w:rFonts w:hint="eastAsia" w:ascii="宋体" w:hAnsi="宋体" w:eastAsia="宋体" w:cs="宋体"/>
                <w:i w:val="0"/>
                <w:iCs w:val="0"/>
                <w:color w:val="000000"/>
                <w:sz w:val="20"/>
                <w:szCs w:val="20"/>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3478D7">
            <w:pPr>
              <w:jc w:val="center"/>
              <w:rPr>
                <w:rFonts w:hint="eastAsia" w:ascii="宋体" w:hAnsi="宋体" w:eastAsia="宋体" w:cs="宋体"/>
                <w:i w:val="0"/>
                <w:iCs w:val="0"/>
                <w:color w:val="000000"/>
                <w:sz w:val="20"/>
                <w:szCs w:val="20"/>
                <w:u w:val="none"/>
              </w:rPr>
            </w:pPr>
          </w:p>
        </w:tc>
      </w:tr>
      <w:tr w14:paraId="6846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41370AFD">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426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8E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政治效益</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BC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有利于实现民族团结</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712AA">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86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民族团结</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A574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63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05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24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1B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0FCBD">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04FE8">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4D8B2">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96693">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7549A">
            <w:pPr>
              <w:jc w:val="center"/>
              <w:rPr>
                <w:rFonts w:hint="eastAsia" w:ascii="宋体" w:hAnsi="宋体" w:eastAsia="宋体" w:cs="宋体"/>
                <w:i w:val="0"/>
                <w:iCs w:val="0"/>
                <w:color w:val="000000"/>
                <w:sz w:val="20"/>
                <w:szCs w:val="20"/>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626108">
            <w:pPr>
              <w:jc w:val="center"/>
              <w:rPr>
                <w:rFonts w:hint="eastAsia" w:ascii="宋体" w:hAnsi="宋体" w:eastAsia="宋体" w:cs="宋体"/>
                <w:i w:val="0"/>
                <w:iCs w:val="0"/>
                <w:color w:val="000000"/>
                <w:sz w:val="20"/>
                <w:szCs w:val="20"/>
                <w:u w:val="none"/>
              </w:rPr>
            </w:pPr>
          </w:p>
        </w:tc>
      </w:tr>
      <w:tr w14:paraId="22198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02CEEE7F">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32DDB">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B1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98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参会人员满意度</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5D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E2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09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42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C0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43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F0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57775">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33A18">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59627">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B9E2D">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0CFC2">
            <w:pPr>
              <w:jc w:val="center"/>
              <w:rPr>
                <w:rFonts w:hint="eastAsia" w:ascii="宋体" w:hAnsi="宋体" w:eastAsia="宋体" w:cs="宋体"/>
                <w:i w:val="0"/>
                <w:iCs w:val="0"/>
                <w:color w:val="000000"/>
                <w:sz w:val="20"/>
                <w:szCs w:val="20"/>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63BAFF">
            <w:pPr>
              <w:jc w:val="center"/>
              <w:rPr>
                <w:rFonts w:hint="eastAsia" w:ascii="宋体" w:hAnsi="宋体" w:eastAsia="宋体" w:cs="宋体"/>
                <w:i w:val="0"/>
                <w:iCs w:val="0"/>
                <w:color w:val="000000"/>
                <w:sz w:val="20"/>
                <w:szCs w:val="20"/>
                <w:u w:val="none"/>
              </w:rPr>
            </w:pPr>
          </w:p>
        </w:tc>
      </w:tr>
      <w:tr w14:paraId="4F1B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7A996C4E">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55AE0">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D7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5F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社会民众满意度</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B2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0F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51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0B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90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EF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38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AA499">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D8094">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C0239">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03BB1">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F4324">
            <w:pPr>
              <w:jc w:val="center"/>
              <w:rPr>
                <w:rFonts w:hint="eastAsia" w:ascii="宋体" w:hAnsi="宋体" w:eastAsia="宋体" w:cs="宋体"/>
                <w:i w:val="0"/>
                <w:iCs w:val="0"/>
                <w:color w:val="000000"/>
                <w:sz w:val="20"/>
                <w:szCs w:val="20"/>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DFB850">
            <w:pPr>
              <w:jc w:val="center"/>
              <w:rPr>
                <w:rFonts w:hint="eastAsia" w:ascii="宋体" w:hAnsi="宋体" w:eastAsia="宋体" w:cs="宋体"/>
                <w:i w:val="0"/>
                <w:iCs w:val="0"/>
                <w:color w:val="000000"/>
                <w:sz w:val="20"/>
                <w:szCs w:val="20"/>
                <w:u w:val="none"/>
              </w:rPr>
            </w:pPr>
          </w:p>
        </w:tc>
      </w:tr>
      <w:tr w14:paraId="137B4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6678570D">
            <w:pPr>
              <w:jc w:val="center"/>
              <w:rPr>
                <w:rFonts w:hint="eastAsia" w:ascii="宋体" w:hAnsi="宋体" w:eastAsia="宋体" w:cs="宋体"/>
                <w:b/>
                <w:bCs/>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D3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A1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01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79B3A">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B3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6C78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0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BF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0E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1C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C6679">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13BC3">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C6640">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80F12">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90C54">
            <w:pPr>
              <w:jc w:val="center"/>
              <w:rPr>
                <w:rFonts w:hint="eastAsia" w:ascii="宋体" w:hAnsi="宋体" w:eastAsia="宋体" w:cs="宋体"/>
                <w:i w:val="0"/>
                <w:iCs w:val="0"/>
                <w:color w:val="000000"/>
                <w:sz w:val="20"/>
                <w:szCs w:val="20"/>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23E15B">
            <w:pPr>
              <w:jc w:val="center"/>
              <w:rPr>
                <w:rFonts w:hint="eastAsia" w:ascii="宋体" w:hAnsi="宋体" w:eastAsia="宋体" w:cs="宋体"/>
                <w:i w:val="0"/>
                <w:iCs w:val="0"/>
                <w:color w:val="000000"/>
                <w:sz w:val="20"/>
                <w:szCs w:val="20"/>
                <w:u w:val="none"/>
              </w:rPr>
            </w:pPr>
          </w:p>
        </w:tc>
      </w:tr>
      <w:tr w14:paraId="5D39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58"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29FF1B2">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5906" w:type="dxa"/>
            <w:gridSpan w:val="7"/>
            <w:tcBorders>
              <w:top w:val="single" w:color="000000" w:sz="4" w:space="0"/>
              <w:left w:val="nil"/>
              <w:bottom w:val="single" w:color="000000" w:sz="4" w:space="0"/>
              <w:right w:val="single" w:color="000000" w:sz="4" w:space="0"/>
            </w:tcBorders>
            <w:shd w:val="clear" w:color="auto" w:fill="FFFFFF"/>
            <w:noWrap/>
            <w:vAlign w:val="bottom"/>
          </w:tcPr>
          <w:p w14:paraId="77478A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80.62</w:t>
            </w:r>
          </w:p>
        </w:tc>
      </w:tr>
    </w:tbl>
    <w:p w14:paraId="1AA47283">
      <w:pPr>
        <w:spacing w:line="540" w:lineRule="exact"/>
        <w:jc w:val="left"/>
        <w:rPr>
          <w:sz w:val="32"/>
          <w:szCs w:val="32"/>
        </w:rPr>
      </w:pPr>
    </w:p>
    <w:p w14:paraId="2E332FCC">
      <w:pPr>
        <w:spacing w:line="540" w:lineRule="exact"/>
        <w:rPr>
          <w:sz w:val="32"/>
          <w:szCs w:val="32"/>
        </w:rPr>
      </w:pPr>
    </w:p>
    <w:p w14:paraId="3A31138D">
      <w:pPr>
        <w:spacing w:line="540" w:lineRule="exact"/>
        <w:rPr>
          <w:sz w:val="32"/>
          <w:szCs w:val="32"/>
        </w:rPr>
      </w:pPr>
      <w:r>
        <w:rPr>
          <w:sz w:val="32"/>
          <w:szCs w:val="32"/>
        </w:rPr>
        <w:drawing>
          <wp:anchor distT="0" distB="0" distL="114300" distR="114300" simplePos="0" relativeHeight="251659264" behindDoc="0" locked="0" layoutInCell="1" allowOverlap="1">
            <wp:simplePos x="0" y="0"/>
            <wp:positionH relativeFrom="column">
              <wp:posOffset>-582295</wp:posOffset>
            </wp:positionH>
            <wp:positionV relativeFrom="paragraph">
              <wp:posOffset>380365</wp:posOffset>
            </wp:positionV>
            <wp:extent cx="9457055" cy="6118225"/>
            <wp:effectExtent l="0" t="0" r="10795" b="15875"/>
            <wp:wrapNone/>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5"/>
                    <a:stretch>
                      <a:fillRect/>
                    </a:stretch>
                  </pic:blipFill>
                  <pic:spPr>
                    <a:xfrm>
                      <a:off x="0" y="0"/>
                      <a:ext cx="9457055" cy="6118225"/>
                    </a:xfrm>
                    <a:prstGeom prst="rect">
                      <a:avLst/>
                    </a:prstGeom>
                    <a:noFill/>
                    <a:ln>
                      <a:noFill/>
                    </a:ln>
                  </pic:spPr>
                </pic:pic>
              </a:graphicData>
            </a:graphic>
          </wp:anchor>
        </w:drawing>
      </w:r>
    </w:p>
    <w:sectPr>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B8DD3">
    <w:pPr>
      <w:pStyle w:val="9"/>
      <w:framePr w:wrap="around" w:vAnchor="text" w:hAnchor="margin" w:xAlign="center" w:y="1"/>
    </w:pPr>
    <w:r>
      <w:fldChar w:fldCharType="begin"/>
    </w:r>
    <w:r>
      <w:instrText xml:space="preserve">PAGE  </w:instrText>
    </w:r>
    <w:r>
      <w:fldChar w:fldCharType="separate"/>
    </w:r>
    <w:r>
      <w:rPr>
        <w:rStyle w:val="12"/>
      </w:rPr>
      <w:t>3</w:t>
    </w:r>
    <w:r>
      <w:fldChar w:fldCharType="end"/>
    </w:r>
  </w:p>
  <w:p w14:paraId="0DA4CC98">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771E2"/>
    <w:multiLevelType w:val="singleLevel"/>
    <w:tmpl w:val="BD1771E2"/>
    <w:lvl w:ilvl="0" w:tentative="0">
      <w:start w:val="5"/>
      <w:numFmt w:val="chineseCounting"/>
      <w:suff w:val="space"/>
      <w:lvlText w:val="第%1部分"/>
      <w:lvlJc w:val="left"/>
      <w:rPr>
        <w:rFonts w:hint="eastAsia"/>
      </w:rPr>
    </w:lvl>
  </w:abstractNum>
  <w:abstractNum w:abstractNumId="1">
    <w:nsid w:val="BF205925"/>
    <w:multiLevelType w:val="multilevel"/>
    <w:tmpl w:val="BF205925"/>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CFD9883F"/>
    <w:multiLevelType w:val="singleLevel"/>
    <w:tmpl w:val="CFD9883F"/>
    <w:lvl w:ilvl="0" w:tentative="0">
      <w:start w:val="4"/>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03B15391"/>
    <w:rsid w:val="06C3767F"/>
    <w:rsid w:val="075C2A7A"/>
    <w:rsid w:val="07E601CA"/>
    <w:rsid w:val="0FB82AB4"/>
    <w:rsid w:val="13B447AF"/>
    <w:rsid w:val="19B56005"/>
    <w:rsid w:val="1DCA7FCF"/>
    <w:rsid w:val="1E9D67E6"/>
    <w:rsid w:val="28B257AF"/>
    <w:rsid w:val="32D61DE5"/>
    <w:rsid w:val="47513BA0"/>
    <w:rsid w:val="56010E2D"/>
    <w:rsid w:val="5DC313E2"/>
    <w:rsid w:val="5E2E24F2"/>
    <w:rsid w:val="6CC60F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qFormat/>
    <w:uiPriority w:val="0"/>
  </w:style>
  <w:style w:type="paragraph" w:customStyle="1" w:styleId="7">
    <w:name w:val="批注框文本1"/>
    <w:basedOn w:val="1"/>
    <w:qFormat/>
    <w:uiPriority w:val="0"/>
    <w:rPr>
      <w:sz w:val="18"/>
      <w:szCs w:val="18"/>
    </w:rPr>
  </w:style>
  <w:style w:type="character" w:customStyle="1" w:styleId="8">
    <w:name w:val="批注框文本 Char"/>
    <w:qFormat/>
    <w:uiPriority w:val="0"/>
    <w:rPr>
      <w:kern w:val="2"/>
      <w:sz w:val="18"/>
      <w:szCs w:val="18"/>
    </w:rPr>
  </w:style>
  <w:style w:type="paragraph" w:customStyle="1" w:styleId="9">
    <w:name w:val="页脚1"/>
    <w:basedOn w:val="1"/>
    <w:qFormat/>
    <w:uiPriority w:val="0"/>
    <w:pPr>
      <w:tabs>
        <w:tab w:val="center" w:pos="4153"/>
        <w:tab w:val="right" w:pos="8306"/>
      </w:tabs>
      <w:snapToGrid w:val="0"/>
      <w:jc w:val="left"/>
    </w:pPr>
    <w:rPr>
      <w:sz w:val="18"/>
      <w:szCs w:val="18"/>
    </w:rPr>
  </w:style>
  <w:style w:type="paragraph" w:customStyle="1" w:styleId="10">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qFormat/>
    <w:uiPriority w:val="0"/>
    <w:rPr>
      <w:kern w:val="2"/>
      <w:sz w:val="18"/>
      <w:szCs w:val="18"/>
    </w:rPr>
  </w:style>
  <w:style w:type="character" w:customStyle="1" w:styleId="12">
    <w:name w:val="页码1"/>
    <w:basedOn w:val="6"/>
    <w:qFormat/>
    <w:uiPriority w:val="0"/>
  </w:style>
  <w:style w:type="paragraph" w:customStyle="1" w:styleId="13">
    <w:name w:val=" 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basedOn w:val="6"/>
    <w:qFormat/>
    <w:uiPriority w:val="0"/>
    <w:rPr>
      <w:rFonts w:hint="eastAsia" w:ascii="宋体" w:hAnsi="宋体" w:eastAsia="宋体" w:cs="宋体"/>
      <w:color w:val="000000"/>
      <w:sz w:val="24"/>
      <w:szCs w:val="24"/>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2.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Props1.xml><?xml version="1.0" encoding="utf-8"?>
<ds:datastoreItem xmlns:ds="http://schemas.openxmlformats.org/officeDocument/2006/customXml" ds:itemID="{72cb3e0f-0765-4fb4-87b6-f532ed6c1306}">
  <ds:schemaRefs/>
</ds:datastoreItem>
</file>

<file path=customXml/itemProps2.xml><?xml version="1.0" encoding="utf-8"?>
<ds:datastoreItem xmlns:ds="http://schemas.openxmlformats.org/officeDocument/2006/customXml" ds:itemID="{bdb73754-46bd-4562-9f9b-2264277120f3}">
  <ds:schemaRefs/>
</ds:datastoreItem>
</file>

<file path=customXml/itemProps3.xml><?xml version="1.0" encoding="utf-8"?>
<ds:datastoreItem xmlns:ds="http://schemas.openxmlformats.org/officeDocument/2006/customXml" ds:itemID="{a07abae9-65f3-4517-9a15-43d4c48be12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7763</Words>
  <Characters>8527</Characters>
  <Lines>37</Lines>
  <Paragraphs>10</Paragraphs>
  <TotalTime>0</TotalTime>
  <ScaleCrop>false</ScaleCrop>
  <LinksUpToDate>false</LinksUpToDate>
  <CharactersWithSpaces>8569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2014-08-22T16:46:00Z</dcterms:created>
  <dc:creator>lenovo</dc:creator>
  <cp:lastModifiedBy>依溟楼张老师</cp:lastModifiedBy>
  <cp:lastPrinted>2023-07-29T21:56:00Z</cp:lastPrinted>
  <dcterms:modified xsi:type="dcterms:W3CDTF">2024-09-20T01:01:26Z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B9D107F58CF345D7B69E56891C654DEF_13</vt:lpwstr>
  </property>
</Properties>
</file>