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7A1D4">
      <w:pPr>
        <w:spacing w:line="540" w:lineRule="exact"/>
        <w:jc w:val="center"/>
        <w:rPr>
          <w:b/>
          <w:sz w:val="44"/>
          <w:szCs w:val="44"/>
          <w:u w:val="single"/>
        </w:rPr>
      </w:pPr>
    </w:p>
    <w:p w14:paraId="3C4BAED7">
      <w:pPr>
        <w:spacing w:line="540" w:lineRule="exact"/>
        <w:jc w:val="center"/>
        <w:rPr>
          <w:b/>
          <w:sz w:val="44"/>
          <w:szCs w:val="44"/>
          <w:u w:val="single"/>
        </w:rPr>
      </w:pPr>
    </w:p>
    <w:p w14:paraId="08B63FE2">
      <w:pPr>
        <w:spacing w:line="540" w:lineRule="exact"/>
        <w:jc w:val="center"/>
        <w:rPr>
          <w:b/>
          <w:sz w:val="44"/>
          <w:szCs w:val="44"/>
          <w:u w:val="single"/>
        </w:rPr>
      </w:pPr>
    </w:p>
    <w:p w14:paraId="353A367D">
      <w:pPr>
        <w:spacing w:line="540" w:lineRule="exact"/>
        <w:jc w:val="center"/>
        <w:rPr>
          <w:b/>
          <w:sz w:val="44"/>
          <w:szCs w:val="44"/>
          <w:u w:val="single"/>
        </w:rPr>
      </w:pPr>
    </w:p>
    <w:p w14:paraId="0506FCC3">
      <w:pPr>
        <w:spacing w:line="540" w:lineRule="exact"/>
        <w:jc w:val="center"/>
        <w:rPr>
          <w:b/>
          <w:sz w:val="44"/>
          <w:szCs w:val="44"/>
          <w:u w:val="single"/>
        </w:rPr>
      </w:pPr>
    </w:p>
    <w:p w14:paraId="3F44F160">
      <w:pPr>
        <w:spacing w:line="540" w:lineRule="exact"/>
        <w:jc w:val="center"/>
        <w:rPr>
          <w:b/>
          <w:sz w:val="44"/>
          <w:szCs w:val="44"/>
          <w:u w:val="single"/>
        </w:rPr>
      </w:pPr>
    </w:p>
    <w:p w14:paraId="1E06C518">
      <w:pPr>
        <w:spacing w:line="540" w:lineRule="exact"/>
        <w:jc w:val="center"/>
        <w:rPr>
          <w:b/>
          <w:sz w:val="44"/>
          <w:szCs w:val="44"/>
          <w:u w:val="single"/>
        </w:rPr>
      </w:pPr>
    </w:p>
    <w:p w14:paraId="0C966329">
      <w:pPr>
        <w:spacing w:line="540" w:lineRule="exact"/>
        <w:jc w:val="center"/>
        <w:rPr>
          <w:rFonts w:ascii="宋体" w:hAnsi="宋体"/>
          <w:b/>
          <w:sz w:val="52"/>
          <w:szCs w:val="52"/>
        </w:rPr>
      </w:pPr>
      <w:r>
        <w:rPr>
          <w:rFonts w:hint="eastAsia" w:ascii="宋体" w:hAnsi="宋体"/>
          <w:b/>
          <w:sz w:val="52"/>
          <w:szCs w:val="52"/>
        </w:rPr>
        <w:t>盘锦市市场监督管理局2022年度</w:t>
      </w:r>
    </w:p>
    <w:p w14:paraId="18588852">
      <w:pPr>
        <w:spacing w:line="540" w:lineRule="exact"/>
        <w:jc w:val="center"/>
        <w:rPr>
          <w:rFonts w:ascii="宋体" w:hAnsi="宋体"/>
          <w:b/>
          <w:sz w:val="52"/>
          <w:szCs w:val="52"/>
        </w:rPr>
      </w:pPr>
      <w:r>
        <w:rPr>
          <w:rFonts w:hint="eastAsia" w:ascii="宋体" w:hAnsi="宋体"/>
          <w:b/>
          <w:sz w:val="52"/>
          <w:szCs w:val="52"/>
        </w:rPr>
        <w:t>部门决算公开说明</w:t>
      </w:r>
    </w:p>
    <w:p w14:paraId="58312F97">
      <w:pPr>
        <w:spacing w:line="540" w:lineRule="exact"/>
        <w:jc w:val="center"/>
        <w:rPr>
          <w:b/>
          <w:sz w:val="44"/>
          <w:szCs w:val="44"/>
          <w:u w:val="single"/>
        </w:rPr>
      </w:pPr>
    </w:p>
    <w:p w14:paraId="62E5CFEF">
      <w:pPr>
        <w:spacing w:line="540" w:lineRule="exact"/>
        <w:jc w:val="center"/>
        <w:rPr>
          <w:b/>
          <w:sz w:val="44"/>
          <w:szCs w:val="44"/>
          <w:u w:val="single"/>
        </w:rPr>
      </w:pPr>
    </w:p>
    <w:p w14:paraId="7150A305">
      <w:pPr>
        <w:spacing w:line="540" w:lineRule="exact"/>
        <w:jc w:val="center"/>
        <w:rPr>
          <w:b/>
          <w:sz w:val="44"/>
          <w:szCs w:val="44"/>
          <w:u w:val="single"/>
        </w:rPr>
      </w:pPr>
    </w:p>
    <w:p w14:paraId="5041227F">
      <w:pPr>
        <w:spacing w:line="540" w:lineRule="exact"/>
        <w:jc w:val="center"/>
        <w:rPr>
          <w:b/>
          <w:sz w:val="44"/>
          <w:szCs w:val="44"/>
          <w:u w:val="single"/>
        </w:rPr>
      </w:pPr>
    </w:p>
    <w:p w14:paraId="48D972E6">
      <w:pPr>
        <w:spacing w:line="540" w:lineRule="exact"/>
        <w:jc w:val="center"/>
        <w:rPr>
          <w:b/>
          <w:sz w:val="44"/>
          <w:szCs w:val="44"/>
          <w:u w:val="single"/>
        </w:rPr>
      </w:pPr>
    </w:p>
    <w:p w14:paraId="3B131D86">
      <w:pPr>
        <w:spacing w:line="540" w:lineRule="exact"/>
        <w:jc w:val="center"/>
        <w:rPr>
          <w:b/>
          <w:sz w:val="44"/>
          <w:szCs w:val="44"/>
          <w:u w:val="single"/>
        </w:rPr>
      </w:pPr>
    </w:p>
    <w:p w14:paraId="7567BD54">
      <w:pPr>
        <w:spacing w:line="540" w:lineRule="exact"/>
        <w:jc w:val="center"/>
        <w:rPr>
          <w:b/>
          <w:sz w:val="44"/>
          <w:szCs w:val="44"/>
          <w:u w:val="single"/>
        </w:rPr>
      </w:pPr>
    </w:p>
    <w:p w14:paraId="76024688">
      <w:pPr>
        <w:spacing w:line="540" w:lineRule="exact"/>
        <w:jc w:val="center"/>
        <w:rPr>
          <w:b/>
          <w:sz w:val="44"/>
          <w:szCs w:val="44"/>
          <w:u w:val="single"/>
        </w:rPr>
      </w:pPr>
    </w:p>
    <w:p w14:paraId="182C994E">
      <w:pPr>
        <w:spacing w:line="540" w:lineRule="exact"/>
        <w:jc w:val="center"/>
        <w:rPr>
          <w:b/>
          <w:sz w:val="44"/>
          <w:szCs w:val="44"/>
          <w:u w:val="single"/>
        </w:rPr>
      </w:pPr>
    </w:p>
    <w:p w14:paraId="7E539885">
      <w:pPr>
        <w:spacing w:line="540" w:lineRule="exact"/>
        <w:jc w:val="center"/>
        <w:rPr>
          <w:b/>
          <w:sz w:val="44"/>
          <w:szCs w:val="44"/>
          <w:u w:val="single"/>
        </w:rPr>
      </w:pPr>
    </w:p>
    <w:p w14:paraId="32102C3F">
      <w:pPr>
        <w:spacing w:line="540" w:lineRule="exact"/>
        <w:jc w:val="center"/>
        <w:rPr>
          <w:b/>
          <w:sz w:val="44"/>
          <w:szCs w:val="44"/>
          <w:u w:val="single"/>
        </w:rPr>
      </w:pPr>
    </w:p>
    <w:p w14:paraId="45C756A6">
      <w:pPr>
        <w:spacing w:line="540" w:lineRule="exact"/>
        <w:jc w:val="center"/>
        <w:rPr>
          <w:b/>
          <w:sz w:val="44"/>
          <w:szCs w:val="44"/>
          <w:u w:val="single"/>
        </w:rPr>
      </w:pPr>
    </w:p>
    <w:p w14:paraId="71299961">
      <w:pPr>
        <w:spacing w:line="540" w:lineRule="exact"/>
        <w:jc w:val="center"/>
        <w:rPr>
          <w:b/>
          <w:sz w:val="44"/>
          <w:szCs w:val="44"/>
        </w:rPr>
      </w:pPr>
    </w:p>
    <w:p w14:paraId="6844B424">
      <w:pPr>
        <w:spacing w:line="540" w:lineRule="exact"/>
        <w:jc w:val="center"/>
        <w:rPr>
          <w:b/>
          <w:sz w:val="44"/>
          <w:szCs w:val="44"/>
        </w:rPr>
      </w:pPr>
    </w:p>
    <w:p w14:paraId="528B786F">
      <w:pPr>
        <w:spacing w:line="540" w:lineRule="exact"/>
        <w:jc w:val="center"/>
        <w:rPr>
          <w:rFonts w:ascii="仿宋" w:hAnsi="仿宋" w:eastAsia="仿宋"/>
          <w:b/>
          <w:sz w:val="44"/>
          <w:szCs w:val="44"/>
        </w:rPr>
      </w:pPr>
    </w:p>
    <w:p w14:paraId="4D52183D">
      <w:pPr>
        <w:spacing w:line="540" w:lineRule="exact"/>
        <w:jc w:val="center"/>
        <w:rPr>
          <w:rFonts w:ascii="仿宋" w:hAnsi="仿宋" w:eastAsia="仿宋"/>
          <w:b/>
          <w:sz w:val="44"/>
          <w:szCs w:val="44"/>
        </w:rPr>
      </w:pPr>
    </w:p>
    <w:p w14:paraId="660BEBE8">
      <w:pPr>
        <w:spacing w:line="540" w:lineRule="exact"/>
        <w:jc w:val="center"/>
        <w:rPr>
          <w:rFonts w:ascii="仿宋" w:hAnsi="仿宋" w:eastAsia="仿宋"/>
          <w:b/>
          <w:sz w:val="44"/>
          <w:szCs w:val="44"/>
        </w:rPr>
      </w:pPr>
      <w:r>
        <w:rPr>
          <w:rFonts w:hint="eastAsia" w:ascii="仿宋" w:hAnsi="仿宋" w:eastAsia="仿宋"/>
          <w:b/>
          <w:sz w:val="44"/>
          <w:szCs w:val="44"/>
        </w:rPr>
        <w:t>目    录</w:t>
      </w:r>
    </w:p>
    <w:p w14:paraId="23D9D8D8">
      <w:pPr>
        <w:spacing w:line="540" w:lineRule="exact"/>
        <w:rPr>
          <w:rFonts w:ascii="仿宋" w:hAnsi="仿宋" w:eastAsia="仿宋"/>
          <w:b/>
          <w:sz w:val="44"/>
          <w:szCs w:val="44"/>
          <w:u w:val="single"/>
        </w:rPr>
      </w:pPr>
    </w:p>
    <w:p w14:paraId="722C2A3E">
      <w:pPr>
        <w:spacing w:line="540" w:lineRule="exact"/>
        <w:rPr>
          <w:rFonts w:ascii="仿宋" w:hAnsi="仿宋" w:eastAsia="仿宋"/>
          <w:b/>
          <w:sz w:val="44"/>
          <w:szCs w:val="44"/>
          <w:u w:val="single"/>
        </w:rPr>
      </w:pPr>
    </w:p>
    <w:p w14:paraId="1A58F512">
      <w:pPr>
        <w:spacing w:line="540" w:lineRule="exact"/>
        <w:rPr>
          <w:rFonts w:ascii="仿宋" w:hAnsi="仿宋" w:eastAsia="仿宋"/>
          <w:b/>
          <w:sz w:val="32"/>
          <w:szCs w:val="32"/>
        </w:rPr>
      </w:pPr>
      <w:r>
        <w:rPr>
          <w:rFonts w:hint="eastAsia" w:ascii="仿宋" w:hAnsi="仿宋" w:eastAsia="仿宋"/>
          <w:b/>
          <w:sz w:val="32"/>
          <w:szCs w:val="32"/>
        </w:rPr>
        <w:t>第一部分    盘锦市市场监督管理局概况</w:t>
      </w:r>
    </w:p>
    <w:p w14:paraId="1A87EA69">
      <w:pPr>
        <w:numPr>
          <w:ilvl w:val="0"/>
          <w:numId w:val="1"/>
        </w:numPr>
        <w:spacing w:line="540" w:lineRule="exact"/>
        <w:rPr>
          <w:rFonts w:ascii="仿宋" w:hAnsi="仿宋" w:eastAsia="仿宋"/>
          <w:sz w:val="32"/>
          <w:szCs w:val="32"/>
        </w:rPr>
      </w:pPr>
      <w:r>
        <w:rPr>
          <w:rFonts w:hint="eastAsia" w:ascii="仿宋" w:hAnsi="仿宋" w:eastAsia="仿宋"/>
          <w:sz w:val="32"/>
          <w:szCs w:val="32"/>
        </w:rPr>
        <w:t>主要职责及机构设置</w:t>
      </w:r>
    </w:p>
    <w:p w14:paraId="2A301C6C">
      <w:pPr>
        <w:numPr>
          <w:ilvl w:val="0"/>
          <w:numId w:val="1"/>
        </w:numPr>
        <w:spacing w:line="540" w:lineRule="exact"/>
        <w:rPr>
          <w:rFonts w:ascii="仿宋" w:hAnsi="仿宋" w:eastAsia="仿宋"/>
          <w:sz w:val="32"/>
          <w:szCs w:val="32"/>
        </w:rPr>
      </w:pPr>
      <w:r>
        <w:rPr>
          <w:rFonts w:hint="eastAsia" w:ascii="仿宋" w:hAnsi="仿宋" w:eastAsia="仿宋"/>
          <w:sz w:val="32"/>
          <w:szCs w:val="32"/>
        </w:rPr>
        <w:t>部门决算单位构成</w:t>
      </w:r>
    </w:p>
    <w:p w14:paraId="2D6EB684">
      <w:pPr>
        <w:spacing w:line="540" w:lineRule="exact"/>
        <w:rPr>
          <w:rFonts w:ascii="仿宋" w:hAnsi="仿宋" w:eastAsia="仿宋"/>
          <w:b/>
          <w:sz w:val="32"/>
          <w:szCs w:val="32"/>
        </w:rPr>
      </w:pPr>
      <w:r>
        <w:rPr>
          <w:rFonts w:hint="eastAsia" w:ascii="仿宋" w:hAnsi="仿宋" w:eastAsia="仿宋"/>
          <w:b/>
          <w:sz w:val="32"/>
          <w:szCs w:val="32"/>
        </w:rPr>
        <w:t>第二部分    盘锦市市场监督管理局2022年度部门决算情况说明</w:t>
      </w:r>
    </w:p>
    <w:p w14:paraId="34F6B23C">
      <w:pPr>
        <w:spacing w:line="540" w:lineRule="exact"/>
        <w:rPr>
          <w:rFonts w:ascii="仿宋" w:hAnsi="仿宋" w:eastAsia="仿宋"/>
          <w:sz w:val="32"/>
          <w:szCs w:val="32"/>
        </w:rPr>
      </w:pPr>
      <w:r>
        <w:rPr>
          <w:rFonts w:hint="eastAsia" w:ascii="仿宋" w:hAnsi="仿宋" w:eastAsia="仿宋"/>
          <w:sz w:val="32"/>
          <w:szCs w:val="32"/>
        </w:rPr>
        <w:t>一、收入支出决算总体情况</w:t>
      </w:r>
    </w:p>
    <w:p w14:paraId="249DE523">
      <w:pPr>
        <w:spacing w:line="540" w:lineRule="exact"/>
        <w:rPr>
          <w:rFonts w:ascii="仿宋" w:hAnsi="仿宋" w:eastAsia="仿宋"/>
          <w:sz w:val="32"/>
          <w:szCs w:val="32"/>
        </w:rPr>
      </w:pPr>
      <w:r>
        <w:rPr>
          <w:rFonts w:hint="eastAsia" w:ascii="仿宋" w:hAnsi="仿宋" w:eastAsia="仿宋"/>
          <w:sz w:val="32"/>
          <w:szCs w:val="32"/>
        </w:rPr>
        <w:t>二、财政拨款支出决算情况</w:t>
      </w:r>
    </w:p>
    <w:p w14:paraId="5D3FB617">
      <w:pPr>
        <w:spacing w:line="540" w:lineRule="exact"/>
        <w:rPr>
          <w:rFonts w:ascii="仿宋" w:hAnsi="仿宋" w:eastAsia="仿宋"/>
          <w:sz w:val="32"/>
          <w:szCs w:val="32"/>
        </w:rPr>
      </w:pPr>
      <w:r>
        <w:rPr>
          <w:rFonts w:hint="eastAsia" w:ascii="仿宋" w:hAnsi="仿宋" w:eastAsia="仿宋"/>
          <w:sz w:val="32"/>
          <w:szCs w:val="32"/>
        </w:rPr>
        <w:t>三、一般公共预算财政拨款“三公”经费支出决算情况</w:t>
      </w:r>
    </w:p>
    <w:p w14:paraId="0BAD50F4">
      <w:pPr>
        <w:spacing w:line="540" w:lineRule="exact"/>
        <w:rPr>
          <w:rFonts w:ascii="仿宋" w:hAnsi="仿宋" w:eastAsia="仿宋"/>
          <w:sz w:val="32"/>
          <w:szCs w:val="32"/>
        </w:rPr>
      </w:pPr>
      <w:r>
        <w:rPr>
          <w:rFonts w:hint="eastAsia" w:ascii="仿宋" w:hAnsi="仿宋" w:eastAsia="仿宋"/>
          <w:sz w:val="32"/>
          <w:szCs w:val="32"/>
        </w:rPr>
        <w:t>四、一般公共预算财政拨款基本支出决算情况说明</w:t>
      </w:r>
    </w:p>
    <w:p w14:paraId="17B35228">
      <w:pPr>
        <w:spacing w:line="540" w:lineRule="exact"/>
        <w:rPr>
          <w:rFonts w:ascii="仿宋" w:hAnsi="仿宋" w:eastAsia="仿宋"/>
          <w:sz w:val="32"/>
          <w:szCs w:val="32"/>
        </w:rPr>
      </w:pPr>
      <w:r>
        <w:rPr>
          <w:rFonts w:hint="eastAsia" w:ascii="仿宋" w:hAnsi="仿宋" w:eastAsia="仿宋"/>
          <w:sz w:val="32"/>
          <w:szCs w:val="32"/>
        </w:rPr>
        <w:t>五、其他重要事项的情况说明</w:t>
      </w:r>
    </w:p>
    <w:p w14:paraId="7CA60CB0">
      <w:pPr>
        <w:spacing w:line="540" w:lineRule="exact"/>
        <w:rPr>
          <w:rFonts w:ascii="仿宋" w:hAnsi="仿宋" w:eastAsia="仿宋"/>
          <w:b/>
          <w:sz w:val="32"/>
          <w:szCs w:val="32"/>
        </w:rPr>
      </w:pPr>
      <w:r>
        <w:rPr>
          <w:rFonts w:hint="eastAsia" w:ascii="仿宋" w:hAnsi="仿宋" w:eastAsia="仿宋"/>
          <w:b/>
          <w:sz w:val="32"/>
          <w:szCs w:val="32"/>
        </w:rPr>
        <w:t>第三部分    名词解释</w:t>
      </w:r>
    </w:p>
    <w:p w14:paraId="46662634">
      <w:pPr>
        <w:spacing w:line="540" w:lineRule="exact"/>
        <w:rPr>
          <w:rFonts w:ascii="仿宋" w:hAnsi="仿宋" w:eastAsia="仿宋"/>
          <w:b/>
          <w:sz w:val="32"/>
          <w:szCs w:val="32"/>
        </w:rPr>
      </w:pPr>
      <w:r>
        <w:rPr>
          <w:rFonts w:hint="eastAsia" w:ascii="仿宋" w:hAnsi="仿宋" w:eastAsia="仿宋"/>
          <w:b/>
          <w:sz w:val="32"/>
          <w:szCs w:val="32"/>
        </w:rPr>
        <w:t>第四部分    盘锦市市场监督管理局2022年度部门决算报表</w:t>
      </w:r>
    </w:p>
    <w:p w14:paraId="29E1FEDC">
      <w:pPr>
        <w:spacing w:line="540" w:lineRule="exact"/>
        <w:rPr>
          <w:rFonts w:ascii="仿宋" w:hAnsi="仿宋" w:eastAsia="仿宋"/>
          <w:sz w:val="32"/>
          <w:szCs w:val="32"/>
        </w:rPr>
      </w:pPr>
      <w:r>
        <w:rPr>
          <w:rFonts w:hint="eastAsia" w:ascii="仿宋" w:hAnsi="仿宋" w:eastAsia="仿宋"/>
          <w:sz w:val="32"/>
          <w:szCs w:val="32"/>
        </w:rPr>
        <w:t>一、2022年度收入支出决算总表</w:t>
      </w:r>
    </w:p>
    <w:p w14:paraId="10EDE6FD">
      <w:pPr>
        <w:spacing w:line="540" w:lineRule="exact"/>
        <w:rPr>
          <w:rFonts w:ascii="仿宋" w:hAnsi="仿宋" w:eastAsia="仿宋"/>
          <w:sz w:val="32"/>
          <w:szCs w:val="32"/>
        </w:rPr>
      </w:pPr>
      <w:r>
        <w:rPr>
          <w:rFonts w:hint="eastAsia" w:ascii="仿宋" w:hAnsi="仿宋" w:eastAsia="仿宋"/>
          <w:sz w:val="32"/>
          <w:szCs w:val="32"/>
        </w:rPr>
        <w:t>二、2022年度收入决算表</w:t>
      </w:r>
    </w:p>
    <w:p w14:paraId="2B8999BE">
      <w:pPr>
        <w:spacing w:line="540" w:lineRule="exact"/>
        <w:rPr>
          <w:rFonts w:ascii="仿宋" w:hAnsi="仿宋" w:eastAsia="仿宋"/>
          <w:sz w:val="32"/>
          <w:szCs w:val="32"/>
        </w:rPr>
      </w:pPr>
      <w:r>
        <w:rPr>
          <w:rFonts w:hint="eastAsia" w:ascii="仿宋" w:hAnsi="仿宋" w:eastAsia="仿宋"/>
          <w:sz w:val="32"/>
          <w:szCs w:val="32"/>
        </w:rPr>
        <w:t>三、2022年度支出决算表</w:t>
      </w:r>
    </w:p>
    <w:p w14:paraId="0C2A9DF0">
      <w:pPr>
        <w:spacing w:line="540" w:lineRule="exact"/>
        <w:rPr>
          <w:rFonts w:ascii="仿宋" w:hAnsi="仿宋" w:eastAsia="仿宋"/>
          <w:sz w:val="32"/>
          <w:szCs w:val="32"/>
        </w:rPr>
      </w:pPr>
      <w:r>
        <w:rPr>
          <w:rFonts w:hint="eastAsia" w:ascii="仿宋" w:hAnsi="仿宋" w:eastAsia="仿宋"/>
          <w:sz w:val="32"/>
          <w:szCs w:val="32"/>
        </w:rPr>
        <w:t>四、2022年度财政拨款收入支出决算表</w:t>
      </w:r>
    </w:p>
    <w:p w14:paraId="5AC4576D">
      <w:pPr>
        <w:spacing w:line="540" w:lineRule="exact"/>
        <w:rPr>
          <w:rFonts w:ascii="仿宋" w:hAnsi="仿宋" w:eastAsia="仿宋"/>
          <w:sz w:val="32"/>
          <w:szCs w:val="32"/>
        </w:rPr>
      </w:pPr>
      <w:r>
        <w:rPr>
          <w:rFonts w:hint="eastAsia" w:ascii="仿宋" w:hAnsi="仿宋" w:eastAsia="仿宋"/>
          <w:sz w:val="32"/>
          <w:szCs w:val="32"/>
        </w:rPr>
        <w:t>五、2022</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财政拨款支出决算表</w:t>
      </w:r>
    </w:p>
    <w:p w14:paraId="4224EB78">
      <w:pPr>
        <w:spacing w:line="540" w:lineRule="exact"/>
        <w:rPr>
          <w:rFonts w:ascii="仿宋" w:hAnsi="仿宋" w:eastAsia="仿宋"/>
          <w:sz w:val="32"/>
          <w:szCs w:val="32"/>
        </w:rPr>
      </w:pPr>
      <w:r>
        <w:rPr>
          <w:rFonts w:hint="eastAsia" w:ascii="仿宋" w:hAnsi="仿宋" w:eastAsia="仿宋"/>
          <w:sz w:val="32"/>
          <w:szCs w:val="32"/>
        </w:rPr>
        <w:t>六、2022</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14:paraId="5E3D8421">
      <w:pPr>
        <w:spacing w:line="540" w:lineRule="exact"/>
        <w:rPr>
          <w:rFonts w:ascii="仿宋" w:hAnsi="仿宋" w:eastAsia="仿宋"/>
          <w:sz w:val="32"/>
          <w:szCs w:val="32"/>
        </w:rPr>
      </w:pPr>
      <w:r>
        <w:rPr>
          <w:rFonts w:hint="eastAsia" w:ascii="仿宋" w:hAnsi="仿宋" w:eastAsia="仿宋"/>
          <w:sz w:val="32"/>
          <w:szCs w:val="32"/>
        </w:rPr>
        <w:t>七、2022</w:t>
      </w:r>
      <w:r>
        <w:rPr>
          <w:rFonts w:ascii="仿宋" w:hAnsi="仿宋" w:eastAsia="仿宋"/>
          <w:sz w:val="32"/>
          <w:szCs w:val="32"/>
        </w:rPr>
        <w:t>年度政府性基金预算财政拨款支出决算表</w:t>
      </w:r>
    </w:p>
    <w:p w14:paraId="4BEE616D">
      <w:pPr>
        <w:spacing w:line="540" w:lineRule="exact"/>
        <w:ind w:left="640" w:hanging="640" w:hangingChars="200"/>
        <w:rPr>
          <w:rFonts w:ascii="仿宋" w:hAnsi="仿宋" w:eastAsia="仿宋"/>
          <w:sz w:val="32"/>
          <w:szCs w:val="32"/>
        </w:rPr>
      </w:pPr>
      <w:r>
        <w:rPr>
          <w:rFonts w:hint="eastAsia" w:ascii="仿宋" w:hAnsi="仿宋" w:eastAsia="仿宋"/>
          <w:sz w:val="32"/>
          <w:szCs w:val="32"/>
        </w:rPr>
        <w:t>八、2022年度一般公共预算财政拨款“三公”经费支出决算表</w:t>
      </w:r>
    </w:p>
    <w:p w14:paraId="40412044">
      <w:pPr>
        <w:spacing w:line="540" w:lineRule="exact"/>
        <w:ind w:left="640" w:hanging="640" w:hangingChars="200"/>
        <w:rPr>
          <w:rFonts w:ascii="仿宋" w:hAnsi="仿宋" w:eastAsia="仿宋"/>
          <w:sz w:val="32"/>
          <w:szCs w:val="32"/>
        </w:rPr>
      </w:pPr>
      <w:r>
        <w:rPr>
          <w:rFonts w:hint="eastAsia" w:ascii="仿宋" w:hAnsi="仿宋" w:eastAsia="仿宋"/>
          <w:sz w:val="32"/>
          <w:szCs w:val="32"/>
        </w:rPr>
        <w:t>九、2022年度国有资本经营预算财政拨款支出决算表</w:t>
      </w:r>
    </w:p>
    <w:p w14:paraId="63EA6033">
      <w:pPr>
        <w:spacing w:line="540" w:lineRule="exact"/>
        <w:rPr>
          <w:rFonts w:ascii="仿宋" w:hAnsi="仿宋" w:eastAsia="仿宋"/>
          <w:sz w:val="32"/>
          <w:szCs w:val="32"/>
        </w:rPr>
      </w:pPr>
    </w:p>
    <w:p w14:paraId="5886AE35">
      <w:pPr>
        <w:spacing w:line="540" w:lineRule="exact"/>
        <w:jc w:val="center"/>
        <w:rPr>
          <w:rFonts w:ascii="仿宋" w:hAnsi="仿宋" w:eastAsia="仿宋"/>
          <w:b/>
          <w:sz w:val="44"/>
          <w:szCs w:val="44"/>
          <w:u w:val="single"/>
        </w:rPr>
      </w:pPr>
    </w:p>
    <w:p w14:paraId="2DCC381C">
      <w:pPr>
        <w:spacing w:line="540" w:lineRule="exact"/>
        <w:jc w:val="center"/>
        <w:rPr>
          <w:rFonts w:ascii="仿宋" w:hAnsi="仿宋" w:eastAsia="仿宋"/>
          <w:b/>
          <w:sz w:val="44"/>
          <w:szCs w:val="44"/>
          <w:u w:val="single"/>
        </w:rPr>
      </w:pPr>
    </w:p>
    <w:p w14:paraId="0A3E27CE">
      <w:pPr>
        <w:spacing w:line="540" w:lineRule="exact"/>
        <w:jc w:val="center"/>
        <w:rPr>
          <w:rFonts w:ascii="仿宋" w:hAnsi="仿宋" w:eastAsia="仿宋"/>
          <w:sz w:val="32"/>
          <w:szCs w:val="32"/>
        </w:rPr>
      </w:pPr>
    </w:p>
    <w:p w14:paraId="4DEE9A6D">
      <w:pPr>
        <w:spacing w:line="540" w:lineRule="exact"/>
        <w:jc w:val="center"/>
        <w:rPr>
          <w:rFonts w:ascii="仿宋" w:hAnsi="仿宋" w:eastAsia="仿宋"/>
          <w:b/>
          <w:sz w:val="36"/>
          <w:szCs w:val="36"/>
        </w:rPr>
      </w:pPr>
    </w:p>
    <w:p w14:paraId="78E2699F">
      <w:pPr>
        <w:spacing w:line="540" w:lineRule="exact"/>
        <w:jc w:val="center"/>
        <w:rPr>
          <w:rFonts w:ascii="仿宋" w:hAnsi="仿宋" w:eastAsia="仿宋"/>
          <w:b/>
          <w:sz w:val="36"/>
          <w:szCs w:val="36"/>
        </w:rPr>
      </w:pPr>
      <w:r>
        <w:rPr>
          <w:rFonts w:hint="eastAsia" w:ascii="仿宋" w:hAnsi="仿宋" w:eastAsia="仿宋"/>
          <w:b/>
          <w:sz w:val="36"/>
          <w:szCs w:val="36"/>
        </w:rPr>
        <w:t>第一部分 盘锦市市场监督管理局概况</w:t>
      </w:r>
    </w:p>
    <w:p w14:paraId="5E90E487">
      <w:pPr>
        <w:spacing w:line="540" w:lineRule="exact"/>
        <w:ind w:firstLine="640" w:firstLineChars="200"/>
        <w:jc w:val="left"/>
        <w:rPr>
          <w:rFonts w:ascii="仿宋" w:hAnsi="仿宋" w:eastAsia="仿宋"/>
          <w:sz w:val="32"/>
          <w:szCs w:val="32"/>
        </w:rPr>
      </w:pPr>
    </w:p>
    <w:p w14:paraId="4F3D186B">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一、主要职责及机构设置</w:t>
      </w:r>
    </w:p>
    <w:p w14:paraId="6401B43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负责市场综合监督管理。贯彻执行国家、省市场监督管理、知识产权工作的方针、政策和有关法律法规,组织实施质量强市、食品安全和标准化等战略,拟订并组织实施有关规划,规范和维护市场秩序,营造诚实守信、公平竞争的市场环境。</w:t>
      </w:r>
    </w:p>
    <w:p w14:paraId="713FB73D">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负责市场主体统一登记注册。负责全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14:paraId="727F3D33">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(三)负责组织和指导市场监管综合执法工作。指导各县区市场监管综合执法队伍整合和建设,推动实行统一的市场监管。组织查处和督办大案要案和疑难案件。规范市场监管行政执法行为。</w:t>
      </w:r>
    </w:p>
    <w:p w14:paraId="1F41FB39">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(四)承担监督管理质量责任,组织开展服务领域消费维权工作,查处假冒伪劣等违法行为,负责对消费者咨询、投诉、举报的受理和处理及消费维权网络体系建设等工作,依法保护生产者、经营者、消费者合法权益。</w:t>
      </w:r>
    </w:p>
    <w:p w14:paraId="7DB00069">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(五)负责反垄断统一执法。统筹推进竞争政策实施,组织实施公平竞争审查制度。负责垄断协议、滥用市场支配地位和滥用行政权力排除、限制竞争等反垄断执法工作。</w:t>
      </w:r>
    </w:p>
    <w:p w14:paraId="0DBAEAFB">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六)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p>
    <w:p w14:paraId="67B212F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(七)负责宏观质量管理。拟订并组织实施质量发展的制度措施,会同有关部门组织实施重大工程设备质量监理制度,组织重大产品质量事故调查,贯彻实施缺陷产品召回制度,监督管理产品防伪工作。</w:t>
      </w:r>
    </w:p>
    <w:p w14:paraId="29C70D6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(八)负责产品质量安全监督管理。负责产品质量监督抽查和风险监控工作,组织实施质量分级制度、质量安全追溯制度。负责工业产品生产许可管理。负责纤维质量监督工作。</w:t>
      </w:r>
    </w:p>
    <w:p w14:paraId="09781093">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(九)负责特种设备安全监督管理。综合管理特种设备安全监察、监督工作,监督检查高耗能特种设备节能标准和锅炉环境保护标准的执行情况。</w:t>
      </w:r>
    </w:p>
    <w:p w14:paraId="5A3227F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(十)负责食品安全监督管理综合协调。负责食品安全应急体系建设,组织指导重大食品安全事件应急处置和调查处理工作。建立健全食品安全重要信息直报制度。承担市政府食品安全委员会日常工作。</w:t>
      </w:r>
    </w:p>
    <w:p w14:paraId="05E31EC0">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一)负责食品安全监督管理。建立覆盖食品生产、流通、消费全过程的监督检查制度和隐患排查治理机制并组织实施,防范区域性、系统性食品安全风险。负责食盐生产、经营质量安全监管。推动建立食品生产经营者落实主体责任的机制,健全食品安全追溯体系。组织开展食品安全监督抽检、风险监测、核查处置和风险预警、风险交流工作。</w:t>
      </w:r>
    </w:p>
    <w:p w14:paraId="59E087AB">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组织实施特殊食品备案和监督管理。</w:t>
      </w:r>
    </w:p>
    <w:p w14:paraId="4B53E9D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(十二)负责统一管理计量工作。推行国家法定计量单位,执行国家计量制度,管理计量器具及量值传递和比对工作。规范、监督商品量和市场计量行为。</w:t>
      </w:r>
    </w:p>
    <w:p w14:paraId="7E50E9E7">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(十三)负责统一管理标准化工作。依法承担地方标准立项、编号和发布等工作,依法协调指导市级地方标准、团体标准制定工作。</w:t>
      </w:r>
    </w:p>
    <w:p w14:paraId="41B8B13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(十四)负责全市认证活动的监督管理工作,负责对产品、服务、管理体系认证和强制性产品认证的监管工作;实</w:t>
      </w:r>
    </w:p>
    <w:p w14:paraId="5E7901D4">
      <w:pPr>
        <w:spacing w:line="540" w:lineRule="exact"/>
        <w:jc w:val="left"/>
        <w:rPr>
          <w:rFonts w:ascii="仿宋" w:hAnsi="仿宋" w:eastAsia="仿宋"/>
          <w:sz w:val="32"/>
          <w:szCs w:val="32"/>
        </w:rPr>
      </w:pPr>
      <w:r>
        <w:rPr>
          <w:rFonts w:hint="eastAsia" w:ascii="仿宋" w:hAnsi="仿宋" w:eastAsia="仿宋"/>
          <w:sz w:val="32"/>
          <w:szCs w:val="32"/>
        </w:rPr>
        <w:t>施对全市相关实验室、检验机构资质认定的申报和监管工作;实施对机动车安全技术检验机构的监管工作。</w:t>
      </w:r>
    </w:p>
    <w:p w14:paraId="468A9410">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(十五)负责统一管理检验检测工作。规范检验检测市场,完善检验检测体系,指导协调检验检测行业发展。</w:t>
      </w:r>
    </w:p>
    <w:p w14:paraId="03B5084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(十六)负责市场监督管理科技和信息化建设、新闻宣传。按规定承担技术性贸易措施有关工作。</w:t>
      </w:r>
    </w:p>
    <w:p w14:paraId="02416345">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七)负责促进知识产权运用。贯彻执行国家知识产权运用和规范交易的政策,促进知识产权转移转化。规范知识产权无形资产评估工作。指导知识产权中介服务机构工作。贯彻执行国家知识产权确权、侵权判断标准,依授权负责知识产权申请相关管理工作。负责建立知识产权公共服务体系。推动商标、专利等知识产权信息的传播利用。负责拟订全市知识产权信息网络发展规划并组织实施,指导全市专利信息利用和服务工作。组织指导查处侵犯商标专利知识产权行为。</w:t>
      </w:r>
    </w:p>
    <w:p w14:paraId="5C74094A">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八)研究拟订鼓励药品、医疗器械和化妆品新技术新产品的管理与服务政策,负责药品、医疗器械和化妆品标准管理。监督实施药品、医疗器械、化妆品标准和分类管理制度,配合有关部门实施国家基本药物制度。</w:t>
      </w:r>
    </w:p>
    <w:p w14:paraId="65C1CEAD">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(十九)负责医疗器械注册、药品经营许可和备案管理及非特殊用途化妆品省局备案后现场核查。负责药品经营和使用环节的监督管理,负责医疗器械、化妆品生产、经营和使用环节的监督管理。</w:t>
      </w:r>
    </w:p>
    <w:p w14:paraId="2AC8D7D5">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(二十)负责药品、医疗器械和化妆品质量管理。组织开展药品、医疗器械和化妆品安全监督抽检、风险监测、核查处置和风险预警、风险交流工作。监督实施药品零售企业经营质量管理规范。</w:t>
      </w:r>
    </w:p>
    <w:p w14:paraId="2479BD5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(二十一)负责药品、医疗器械和化妆品上市后风险管理。组织开展药品、化妆品不良反应收集、报告、监测等工作;指导县级药品、化妆品不良反应监测机构的技术工作;</w:t>
      </w:r>
    </w:p>
    <w:p w14:paraId="5E232B5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负责医疗器械不良事件收集、报告、监测等工作;依法承担药品、医疗器械和化妆品安全应急管理工作。</w:t>
      </w:r>
    </w:p>
    <w:p w14:paraId="24310D23">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十二)负责组织实施药品、医疗器械和化妆品监督检查。制定检查制度,依法查处药品、医疗器械和化妆品经营和使用环节违法行为,监督实施问题产品召回和处置制度,依职责组织指导查处经营和使用环节的违法行为。</w:t>
      </w:r>
    </w:p>
    <w:p w14:paraId="4BC0501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(二十三)完成市委、市政府交办的其他任务。</w:t>
      </w:r>
    </w:p>
    <w:p w14:paraId="62A95D2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(二十四)职能转变。</w:t>
      </w:r>
    </w:p>
    <w:p w14:paraId="400CFCD1">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单位内部机构设置情况：</w:t>
      </w:r>
    </w:p>
    <w:p w14:paraId="02599843">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根据本部门主要职责，设置</w:t>
      </w:r>
      <w:r>
        <w:rPr>
          <w:rFonts w:ascii="仿宋" w:hAnsi="仿宋" w:eastAsia="仿宋"/>
          <w:sz w:val="32"/>
          <w:szCs w:val="32"/>
        </w:rPr>
        <w:t>25</w:t>
      </w:r>
      <w:r>
        <w:rPr>
          <w:rFonts w:hint="eastAsia" w:ascii="仿宋" w:hAnsi="仿宋" w:eastAsia="仿宋"/>
          <w:sz w:val="32"/>
          <w:szCs w:val="32"/>
        </w:rPr>
        <w:t>个内设机构，具体如下：</w:t>
      </w:r>
    </w:p>
    <w:p w14:paraId="4AF53F87">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办公室(综合规划宣传科)、政策法规科、行政审批科(对辽东湾工作科)、执法稽查科、登记注册科(小微企业个体工商户专业市场党建工作办公室)、信用监督管理科、价格监督检查和反不正当竞争科、中介机构监督管理科、网络交易监督管理科、反垄断与投诉举报科、广告监督管理科、质量发展科、产品质量安全监督管理科、食品安全协调科(食安办秘书科)、食品(食品添加剂、特殊食品)生产监督管理科、食品(特殊食品、餐饮、流通)经营监督管理科、药品化妆品监督管理科、医疗器械监督管理科、抽检监测科、特种设备安全监察科、计量科(认证认可与检验检测监督管理科)、标准化科、知识产权科、科技和财务科、机关党委办公室(人事科)。</w:t>
      </w:r>
    </w:p>
    <w:p w14:paraId="54A9D5CE">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所属二级单位：</w:t>
      </w:r>
    </w:p>
    <w:p w14:paraId="7C7C5E1A">
      <w:pPr>
        <w:spacing w:line="360" w:lineRule="auto"/>
        <w:ind w:firstLine="624" w:firstLineChars="195"/>
        <w:rPr>
          <w:rFonts w:ascii="仿宋" w:hAnsi="仿宋" w:eastAsia="仿宋" w:cs="宋体"/>
          <w:color w:val="000000"/>
          <w:kern w:val="0"/>
          <w:sz w:val="32"/>
          <w:szCs w:val="32"/>
        </w:rPr>
      </w:pPr>
      <w:r>
        <w:rPr>
          <w:rFonts w:hint="eastAsia" w:ascii="仿宋" w:hAnsi="仿宋" w:eastAsia="仿宋" w:cs="宋体"/>
          <w:color w:val="000000"/>
          <w:kern w:val="0"/>
          <w:sz w:val="32"/>
          <w:szCs w:val="32"/>
        </w:rPr>
        <w:t>盘锦市市场监督管理事务服务中心</w:t>
      </w:r>
    </w:p>
    <w:p w14:paraId="76C62D58">
      <w:pPr>
        <w:spacing w:line="360" w:lineRule="auto"/>
        <w:ind w:firstLine="624" w:firstLineChars="195"/>
        <w:rPr>
          <w:rFonts w:ascii="仿宋" w:hAnsi="仿宋" w:eastAsia="仿宋" w:cs="宋体"/>
          <w:color w:val="000000"/>
          <w:kern w:val="0"/>
          <w:sz w:val="32"/>
          <w:szCs w:val="32"/>
        </w:rPr>
      </w:pPr>
      <w:r>
        <w:rPr>
          <w:rFonts w:hint="eastAsia" w:ascii="仿宋" w:hAnsi="仿宋" w:eastAsia="仿宋" w:cs="宋体"/>
          <w:color w:val="000000"/>
          <w:kern w:val="0"/>
          <w:sz w:val="32"/>
          <w:szCs w:val="32"/>
        </w:rPr>
        <w:t>盘锦市市场监督管理综合行政执法队</w:t>
      </w:r>
    </w:p>
    <w:p w14:paraId="384B5DE5">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二、决算单位构成</w:t>
      </w:r>
    </w:p>
    <w:p w14:paraId="4323FAFE">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纳入盘锦市市场监督管理局2022年决算编制范围的二级预算单位包括：</w:t>
      </w:r>
    </w:p>
    <w:p w14:paraId="6CE4CD96">
      <w:pPr>
        <w:tabs>
          <w:tab w:val="right" w:pos="8306"/>
        </w:tabs>
        <w:spacing w:line="360" w:lineRule="auto"/>
        <w:ind w:firstLine="624" w:firstLineChars="195"/>
        <w:rPr>
          <w:rFonts w:ascii="仿宋" w:hAnsi="仿宋" w:eastAsia="仿宋" w:cs="仿宋"/>
          <w:sz w:val="32"/>
        </w:rPr>
      </w:pPr>
      <w:r>
        <w:rPr>
          <w:rFonts w:hint="eastAsia" w:ascii="仿宋" w:hAnsi="仿宋" w:eastAsia="仿宋" w:cs="仿宋"/>
          <w:sz w:val="32"/>
        </w:rPr>
        <w:t>1. 盘锦市市场监督</w:t>
      </w:r>
      <w:r>
        <w:rPr>
          <w:rFonts w:ascii="仿宋" w:hAnsi="仿宋" w:eastAsia="仿宋" w:cs="仿宋"/>
          <w:sz w:val="32"/>
        </w:rPr>
        <w:t>管理局</w:t>
      </w:r>
      <w:r>
        <w:rPr>
          <w:rFonts w:hint="eastAsia" w:ascii="仿宋" w:hAnsi="仿宋" w:eastAsia="仿宋" w:cs="仿宋"/>
          <w:sz w:val="32"/>
        </w:rPr>
        <w:t>本级</w:t>
      </w:r>
      <w:r>
        <w:rPr>
          <w:rFonts w:ascii="仿宋" w:hAnsi="仿宋" w:eastAsia="仿宋" w:cs="仿宋"/>
          <w:sz w:val="32"/>
        </w:rPr>
        <w:tab/>
      </w:r>
    </w:p>
    <w:p w14:paraId="7F6442B6">
      <w:pPr>
        <w:spacing w:line="360" w:lineRule="auto"/>
        <w:ind w:firstLine="624" w:firstLineChars="195"/>
        <w:rPr>
          <w:rFonts w:ascii="仿宋" w:hAnsi="仿宋" w:eastAsia="仿宋" w:cs="宋体"/>
          <w:color w:val="000000"/>
          <w:kern w:val="0"/>
          <w:sz w:val="32"/>
          <w:szCs w:val="32"/>
        </w:rPr>
      </w:pPr>
      <w:r>
        <w:rPr>
          <w:rFonts w:hint="eastAsia" w:ascii="仿宋" w:hAnsi="仿宋" w:eastAsia="仿宋" w:cs="仿宋"/>
          <w:sz w:val="32"/>
        </w:rPr>
        <w:t xml:space="preserve">2. </w:t>
      </w:r>
      <w:r>
        <w:rPr>
          <w:rFonts w:hint="eastAsia" w:ascii="仿宋" w:hAnsi="仿宋" w:eastAsia="仿宋" w:cs="宋体"/>
          <w:color w:val="000000"/>
          <w:kern w:val="0"/>
          <w:sz w:val="32"/>
          <w:szCs w:val="32"/>
        </w:rPr>
        <w:t>盘锦市市场监督管理事务服务中心</w:t>
      </w:r>
    </w:p>
    <w:p w14:paraId="6E476129">
      <w:pPr>
        <w:spacing w:line="360" w:lineRule="auto"/>
        <w:ind w:firstLine="624" w:firstLineChars="195"/>
        <w:rPr>
          <w:rFonts w:ascii="仿宋" w:hAnsi="仿宋" w:eastAsia="仿宋" w:cs="宋体"/>
          <w:color w:val="000000"/>
          <w:kern w:val="0"/>
          <w:sz w:val="32"/>
          <w:szCs w:val="32"/>
        </w:rPr>
      </w:pPr>
      <w:r>
        <w:rPr>
          <w:rFonts w:ascii="仿宋" w:hAnsi="仿宋" w:eastAsia="仿宋" w:cs="宋体"/>
          <w:color w:val="000000"/>
          <w:kern w:val="0"/>
          <w:sz w:val="32"/>
          <w:szCs w:val="32"/>
        </w:rPr>
        <w:t xml:space="preserve">3. </w:t>
      </w:r>
      <w:r>
        <w:rPr>
          <w:rFonts w:hint="eastAsia" w:ascii="仿宋" w:hAnsi="仿宋" w:eastAsia="仿宋" w:cs="宋体"/>
          <w:color w:val="000000"/>
          <w:kern w:val="0"/>
          <w:sz w:val="32"/>
          <w:szCs w:val="32"/>
        </w:rPr>
        <w:t>盘锦市市场监督管理综合行政执法队</w:t>
      </w:r>
    </w:p>
    <w:p w14:paraId="6023CB22">
      <w:pPr>
        <w:tabs>
          <w:tab w:val="right" w:pos="8306"/>
        </w:tabs>
        <w:spacing w:line="360" w:lineRule="auto"/>
        <w:ind w:firstLine="624" w:firstLineChars="195"/>
        <w:rPr>
          <w:rFonts w:ascii="仿宋" w:hAnsi="仿宋" w:eastAsia="仿宋" w:cs="仿宋"/>
          <w:sz w:val="32"/>
        </w:rPr>
      </w:pPr>
      <w:r>
        <w:rPr>
          <w:rFonts w:ascii="仿宋" w:hAnsi="仿宋" w:eastAsia="仿宋" w:cs="仿宋"/>
          <w:sz w:val="32"/>
        </w:rPr>
        <w:tab/>
      </w:r>
    </w:p>
    <w:p w14:paraId="19014EC0">
      <w:pPr>
        <w:spacing w:line="540" w:lineRule="exact"/>
        <w:ind w:firstLine="640" w:firstLineChars="200"/>
        <w:jc w:val="left"/>
        <w:rPr>
          <w:rFonts w:ascii="仿宋" w:hAnsi="仿宋" w:eastAsia="仿宋"/>
          <w:sz w:val="32"/>
          <w:szCs w:val="32"/>
        </w:rPr>
      </w:pPr>
      <w:r>
        <w:rPr>
          <w:rFonts w:ascii="仿宋" w:hAnsi="仿宋" w:eastAsia="仿宋"/>
          <w:sz w:val="32"/>
          <w:szCs w:val="32"/>
        </w:rPr>
        <w:br w:type="page"/>
      </w:r>
    </w:p>
    <w:p w14:paraId="58795165">
      <w:pPr>
        <w:spacing w:line="540" w:lineRule="exact"/>
        <w:jc w:val="center"/>
        <w:rPr>
          <w:rFonts w:ascii="仿宋" w:hAnsi="仿宋" w:eastAsia="仿宋"/>
          <w:b/>
          <w:sz w:val="36"/>
          <w:szCs w:val="36"/>
        </w:rPr>
      </w:pPr>
      <w:r>
        <w:rPr>
          <w:rFonts w:hint="eastAsia" w:ascii="仿宋" w:hAnsi="仿宋" w:eastAsia="仿宋"/>
          <w:b/>
          <w:sz w:val="36"/>
          <w:szCs w:val="36"/>
        </w:rPr>
        <w:t>第二部分 盘锦市市场监督管理局2022年度部门决算情况说明</w:t>
      </w:r>
    </w:p>
    <w:p w14:paraId="624EA249">
      <w:pPr>
        <w:spacing w:line="540" w:lineRule="exact"/>
        <w:rPr>
          <w:rFonts w:ascii="仿宋" w:hAnsi="仿宋" w:eastAsia="仿宋"/>
          <w:b/>
          <w:sz w:val="36"/>
          <w:szCs w:val="36"/>
        </w:rPr>
      </w:pPr>
    </w:p>
    <w:p w14:paraId="6C4480E2">
      <w:pPr>
        <w:spacing w:line="540" w:lineRule="exact"/>
        <w:ind w:firstLine="630" w:firstLineChars="196"/>
        <w:rPr>
          <w:rFonts w:ascii="仿宋" w:hAnsi="仿宋" w:eastAsia="仿宋"/>
          <w:b/>
          <w:sz w:val="32"/>
          <w:szCs w:val="32"/>
        </w:rPr>
      </w:pPr>
      <w:r>
        <w:rPr>
          <w:rFonts w:hint="eastAsia" w:ascii="仿宋" w:hAnsi="仿宋" w:eastAsia="仿宋"/>
          <w:b/>
          <w:sz w:val="32"/>
          <w:szCs w:val="32"/>
        </w:rPr>
        <w:t>一、收入支出决算总体情况</w:t>
      </w:r>
    </w:p>
    <w:p w14:paraId="5875A851">
      <w:pPr>
        <w:spacing w:line="540" w:lineRule="exact"/>
        <w:ind w:firstLine="660"/>
        <w:rPr>
          <w:rFonts w:ascii="仿宋" w:hAnsi="仿宋" w:eastAsia="仿宋"/>
          <w:b/>
          <w:sz w:val="32"/>
          <w:szCs w:val="32"/>
        </w:rPr>
      </w:pPr>
      <w:r>
        <w:rPr>
          <w:rFonts w:hint="eastAsia" w:ascii="仿宋" w:hAnsi="仿宋" w:eastAsia="仿宋"/>
          <w:b/>
          <w:sz w:val="32"/>
          <w:szCs w:val="32"/>
        </w:rPr>
        <w:t>（一）收入总计6,502.91万元，包括：</w:t>
      </w:r>
    </w:p>
    <w:p w14:paraId="7C75EF65">
      <w:pPr>
        <w:spacing w:line="540" w:lineRule="exact"/>
        <w:ind w:firstLine="660"/>
        <w:rPr>
          <w:rFonts w:ascii="仿宋" w:hAnsi="仿宋" w:eastAsia="仿宋"/>
          <w:sz w:val="32"/>
          <w:szCs w:val="32"/>
        </w:rPr>
      </w:pPr>
      <w:r>
        <w:rPr>
          <w:rFonts w:hint="eastAsia" w:ascii="仿宋" w:hAnsi="仿宋" w:eastAsia="仿宋"/>
          <w:sz w:val="32"/>
          <w:szCs w:val="32"/>
        </w:rPr>
        <w:t>1.财政拨款收入6,502.91万元，占</w:t>
      </w:r>
      <w:r>
        <w:rPr>
          <w:rFonts w:ascii="仿宋" w:hAnsi="仿宋" w:eastAsia="仿宋"/>
          <w:sz w:val="32"/>
          <w:szCs w:val="32"/>
        </w:rPr>
        <w:t>收入总计的</w:t>
      </w:r>
      <w:r>
        <w:rPr>
          <w:rFonts w:hint="eastAsia" w:ascii="仿宋" w:hAnsi="仿宋" w:eastAsia="仿宋"/>
          <w:sz w:val="32"/>
          <w:szCs w:val="32"/>
        </w:rPr>
        <w:t>100</w:t>
      </w:r>
      <w:r>
        <w:rPr>
          <w:rFonts w:ascii="仿宋" w:hAnsi="仿宋" w:eastAsia="仿宋"/>
          <w:sz w:val="32"/>
          <w:szCs w:val="32"/>
        </w:rPr>
        <w:t>%</w:t>
      </w:r>
      <w:r>
        <w:rPr>
          <w:rFonts w:hint="eastAsia" w:ascii="仿宋" w:hAnsi="仿宋" w:eastAsia="仿宋"/>
          <w:sz w:val="32"/>
          <w:szCs w:val="32"/>
        </w:rPr>
        <w:t>。其中：一般公共预算财政拨款收入6,502.91万元，政府性基金收入0万元，国有资本经营预算财政拨款收入0万元。</w:t>
      </w:r>
    </w:p>
    <w:p w14:paraId="318C9EB5">
      <w:pPr>
        <w:spacing w:line="540" w:lineRule="exact"/>
        <w:ind w:firstLine="660"/>
        <w:rPr>
          <w:rFonts w:ascii="仿宋" w:hAnsi="仿宋" w:eastAsia="仿宋"/>
          <w:sz w:val="32"/>
          <w:szCs w:val="32"/>
        </w:rPr>
      </w:pPr>
      <w:r>
        <w:rPr>
          <w:rFonts w:hint="eastAsia" w:ascii="仿宋" w:hAnsi="仿宋" w:eastAsia="仿宋"/>
          <w:sz w:val="32"/>
          <w:szCs w:val="32"/>
        </w:rPr>
        <w:t>2.上级补助收入0万元，占收入总计的0%。</w:t>
      </w:r>
    </w:p>
    <w:p w14:paraId="36D944BD">
      <w:pPr>
        <w:spacing w:line="540" w:lineRule="exact"/>
        <w:ind w:firstLine="660"/>
        <w:rPr>
          <w:rFonts w:ascii="仿宋" w:hAnsi="仿宋" w:eastAsia="仿宋"/>
          <w:sz w:val="32"/>
          <w:szCs w:val="32"/>
        </w:rPr>
      </w:pPr>
      <w:r>
        <w:rPr>
          <w:rFonts w:hint="eastAsia" w:ascii="仿宋" w:hAnsi="仿宋" w:eastAsia="仿宋"/>
          <w:sz w:val="32"/>
          <w:szCs w:val="32"/>
        </w:rPr>
        <w:t>3.事业收入0万元，占收入总计的0%。</w:t>
      </w:r>
    </w:p>
    <w:p w14:paraId="24B0FBBD">
      <w:pPr>
        <w:spacing w:line="540" w:lineRule="exact"/>
        <w:ind w:firstLine="660"/>
        <w:rPr>
          <w:rFonts w:ascii="仿宋" w:hAnsi="仿宋" w:eastAsia="仿宋"/>
          <w:sz w:val="32"/>
          <w:szCs w:val="32"/>
        </w:rPr>
      </w:pPr>
      <w:r>
        <w:rPr>
          <w:rFonts w:hint="eastAsia" w:ascii="仿宋" w:hAnsi="仿宋" w:eastAsia="仿宋"/>
          <w:sz w:val="32"/>
          <w:szCs w:val="32"/>
        </w:rPr>
        <w:t>4.经营收入0万元，占收入总计的0%。</w:t>
      </w:r>
    </w:p>
    <w:p w14:paraId="611112D4">
      <w:pPr>
        <w:spacing w:line="540" w:lineRule="exact"/>
        <w:ind w:firstLine="660"/>
        <w:rPr>
          <w:rFonts w:ascii="仿宋" w:hAnsi="仿宋" w:eastAsia="仿宋"/>
          <w:sz w:val="32"/>
          <w:szCs w:val="32"/>
        </w:rPr>
      </w:pPr>
      <w:r>
        <w:rPr>
          <w:rFonts w:hint="eastAsia" w:ascii="仿宋" w:hAnsi="仿宋" w:eastAsia="仿宋"/>
          <w:sz w:val="32"/>
          <w:szCs w:val="32"/>
        </w:rPr>
        <w:t>5.附属单位上缴收入0万元，占收入总计的0%。</w:t>
      </w:r>
    </w:p>
    <w:p w14:paraId="36F991AA">
      <w:pPr>
        <w:spacing w:line="540" w:lineRule="exact"/>
        <w:ind w:firstLine="660"/>
        <w:rPr>
          <w:rFonts w:ascii="仿宋" w:hAnsi="仿宋" w:eastAsia="仿宋"/>
          <w:sz w:val="32"/>
          <w:szCs w:val="32"/>
        </w:rPr>
      </w:pPr>
      <w:r>
        <w:rPr>
          <w:rFonts w:hint="eastAsia" w:ascii="仿宋" w:hAnsi="仿宋" w:eastAsia="仿宋"/>
          <w:sz w:val="32"/>
          <w:szCs w:val="32"/>
        </w:rPr>
        <w:t>6.其他收入0万元，占收入总计的0%。</w:t>
      </w:r>
    </w:p>
    <w:p w14:paraId="0B83B0F0">
      <w:pPr>
        <w:spacing w:line="540" w:lineRule="exact"/>
        <w:ind w:firstLine="660"/>
        <w:rPr>
          <w:rFonts w:ascii="仿宋" w:hAnsi="仿宋" w:eastAsia="仿宋"/>
          <w:sz w:val="32"/>
          <w:szCs w:val="32"/>
        </w:rPr>
      </w:pPr>
      <w:r>
        <w:rPr>
          <w:rFonts w:hint="eastAsia" w:ascii="仿宋" w:hAnsi="仿宋" w:eastAsia="仿宋"/>
          <w:sz w:val="32"/>
          <w:szCs w:val="32"/>
        </w:rPr>
        <w:t>7.使用非财政拨款结余0万元，占收入总计的0%。</w:t>
      </w:r>
    </w:p>
    <w:p w14:paraId="4487594C">
      <w:pPr>
        <w:spacing w:line="540" w:lineRule="exact"/>
        <w:ind w:firstLine="660"/>
        <w:rPr>
          <w:rFonts w:ascii="仿宋" w:hAnsi="仿宋" w:eastAsia="仿宋"/>
          <w:sz w:val="32"/>
          <w:szCs w:val="32"/>
        </w:rPr>
      </w:pPr>
      <w:r>
        <w:rPr>
          <w:rFonts w:hint="eastAsia" w:ascii="仿宋" w:hAnsi="仿宋" w:eastAsia="仿宋"/>
          <w:sz w:val="32"/>
          <w:szCs w:val="32"/>
        </w:rPr>
        <w:t>8.上年结转和结余0万元，占收入总计的0%。</w:t>
      </w:r>
    </w:p>
    <w:p w14:paraId="3381826C">
      <w:pPr>
        <w:spacing w:line="540" w:lineRule="exact"/>
        <w:ind w:firstLine="660"/>
        <w:rPr>
          <w:rFonts w:ascii="仿宋" w:hAnsi="仿宋" w:eastAsia="仿宋"/>
          <w:sz w:val="32"/>
          <w:szCs w:val="32"/>
        </w:rPr>
      </w:pPr>
      <w:r>
        <w:rPr>
          <w:rFonts w:hint="eastAsia" w:ascii="仿宋" w:hAnsi="仿宋" w:eastAsia="仿宋"/>
          <w:sz w:val="32"/>
          <w:szCs w:val="32"/>
        </w:rPr>
        <w:t>与上年相比，今年收入增加1383.14万元，增长27%，主要原因：延续完成上年项目。</w:t>
      </w:r>
    </w:p>
    <w:p w14:paraId="03C3DCC0">
      <w:pPr>
        <w:spacing w:line="540" w:lineRule="exact"/>
        <w:ind w:firstLine="660"/>
        <w:rPr>
          <w:rFonts w:ascii="仿宋" w:hAnsi="仿宋" w:eastAsia="仿宋"/>
          <w:b/>
          <w:sz w:val="32"/>
          <w:szCs w:val="32"/>
        </w:rPr>
      </w:pPr>
      <w:r>
        <w:rPr>
          <w:rFonts w:hint="eastAsia" w:ascii="仿宋" w:hAnsi="仿宋" w:eastAsia="仿宋"/>
          <w:b/>
          <w:sz w:val="32"/>
          <w:szCs w:val="32"/>
        </w:rPr>
        <w:t>（二）支出总计6,502.91万元，包括：</w:t>
      </w:r>
    </w:p>
    <w:p w14:paraId="4D596E79">
      <w:pPr>
        <w:spacing w:line="540" w:lineRule="exact"/>
        <w:ind w:firstLine="660"/>
        <w:rPr>
          <w:rFonts w:ascii="仿宋" w:hAnsi="仿宋" w:eastAsia="仿宋"/>
          <w:sz w:val="32"/>
          <w:szCs w:val="32"/>
        </w:rPr>
      </w:pPr>
      <w:r>
        <w:rPr>
          <w:rFonts w:hint="eastAsia" w:ascii="仿宋" w:hAnsi="仿宋" w:eastAsia="仿宋"/>
          <w:sz w:val="32"/>
          <w:szCs w:val="32"/>
        </w:rPr>
        <w:t>1.基本支出5314.51万元，占支出总计的81.73%。主要是为保障机构正常运转、完成日常工作任务而发生的各项支出，其中：工资福利支出4,684.63万元，对个人和家庭的补助支出95.20万元，商品和服务支出534.68万元。</w:t>
      </w:r>
    </w:p>
    <w:p w14:paraId="3D9A9402">
      <w:pPr>
        <w:spacing w:line="540" w:lineRule="exact"/>
        <w:ind w:firstLine="660"/>
        <w:rPr>
          <w:rFonts w:ascii="仿宋" w:hAnsi="仿宋" w:eastAsia="仿宋"/>
          <w:sz w:val="32"/>
          <w:szCs w:val="32"/>
        </w:rPr>
      </w:pPr>
      <w:r>
        <w:rPr>
          <w:rFonts w:hint="eastAsia" w:ascii="仿宋" w:hAnsi="仿宋" w:eastAsia="仿宋"/>
          <w:sz w:val="32"/>
          <w:szCs w:val="32"/>
        </w:rPr>
        <w:t>2.项目支出1,188.40万元，占支出总计的18.27%。主要包括市场监督管理事务等业务支出。</w:t>
      </w:r>
    </w:p>
    <w:p w14:paraId="2CB7D369">
      <w:pPr>
        <w:spacing w:line="540" w:lineRule="exact"/>
        <w:ind w:firstLine="660"/>
        <w:rPr>
          <w:rFonts w:ascii="仿宋" w:hAnsi="仿宋" w:eastAsia="仿宋"/>
          <w:sz w:val="32"/>
          <w:szCs w:val="32"/>
        </w:rPr>
      </w:pPr>
      <w:r>
        <w:rPr>
          <w:rFonts w:hint="eastAsia" w:ascii="仿宋" w:hAnsi="仿宋" w:eastAsia="仿宋"/>
          <w:sz w:val="32"/>
          <w:szCs w:val="32"/>
        </w:rPr>
        <w:t>3.上缴上级支出0万元，占支出总计的0%。</w:t>
      </w:r>
    </w:p>
    <w:p w14:paraId="7584A6C2">
      <w:pPr>
        <w:spacing w:line="540" w:lineRule="exact"/>
        <w:ind w:firstLine="660"/>
        <w:rPr>
          <w:rFonts w:ascii="仿宋" w:hAnsi="仿宋" w:eastAsia="仿宋"/>
          <w:sz w:val="32"/>
          <w:szCs w:val="32"/>
        </w:rPr>
      </w:pPr>
      <w:r>
        <w:rPr>
          <w:rFonts w:hint="eastAsia" w:ascii="仿宋" w:hAnsi="仿宋" w:eastAsia="仿宋"/>
          <w:sz w:val="32"/>
          <w:szCs w:val="32"/>
        </w:rPr>
        <w:t>4.经营支出 0万元，占支出总计的0%。</w:t>
      </w:r>
    </w:p>
    <w:p w14:paraId="1B053879">
      <w:pPr>
        <w:spacing w:line="540" w:lineRule="exact"/>
        <w:ind w:firstLine="660"/>
        <w:rPr>
          <w:rFonts w:ascii="仿宋" w:hAnsi="仿宋" w:eastAsia="仿宋"/>
          <w:sz w:val="32"/>
          <w:szCs w:val="32"/>
        </w:rPr>
      </w:pPr>
      <w:r>
        <w:rPr>
          <w:rFonts w:hint="eastAsia" w:ascii="仿宋" w:hAnsi="仿宋" w:eastAsia="仿宋"/>
          <w:sz w:val="32"/>
          <w:szCs w:val="32"/>
        </w:rPr>
        <w:t>5.对附属单位补助支出0万元，占支出总计的0%。。</w:t>
      </w:r>
    </w:p>
    <w:p w14:paraId="2937BDAD">
      <w:pPr>
        <w:spacing w:line="540" w:lineRule="exact"/>
        <w:ind w:firstLine="660"/>
        <w:rPr>
          <w:rFonts w:ascii="仿宋" w:hAnsi="仿宋" w:eastAsia="仿宋"/>
          <w:sz w:val="32"/>
          <w:szCs w:val="32"/>
        </w:rPr>
      </w:pPr>
      <w:r>
        <w:rPr>
          <w:rFonts w:hint="eastAsia" w:ascii="仿宋" w:hAnsi="仿宋" w:eastAsia="仿宋"/>
          <w:sz w:val="32"/>
          <w:szCs w:val="32"/>
        </w:rPr>
        <w:t>与上年相比，今年支出增加1383.14万元，增长27%，主要原因：延续完成上年项目。</w:t>
      </w:r>
    </w:p>
    <w:p w14:paraId="436AEA55">
      <w:pPr>
        <w:spacing w:line="540" w:lineRule="exact"/>
        <w:ind w:firstLine="660"/>
        <w:rPr>
          <w:rFonts w:ascii="仿宋" w:hAnsi="仿宋" w:eastAsia="仿宋"/>
          <w:b/>
          <w:sz w:val="32"/>
          <w:szCs w:val="32"/>
        </w:rPr>
      </w:pPr>
      <w:r>
        <w:rPr>
          <w:rFonts w:hint="eastAsia" w:ascii="仿宋" w:hAnsi="仿宋" w:eastAsia="仿宋"/>
          <w:b/>
          <w:sz w:val="32"/>
          <w:szCs w:val="32"/>
        </w:rPr>
        <w:t>（三）年末结转和结余0万元。</w:t>
      </w:r>
    </w:p>
    <w:p w14:paraId="41B78A59">
      <w:pPr>
        <w:spacing w:line="540" w:lineRule="exact"/>
        <w:ind w:firstLine="660"/>
        <w:rPr>
          <w:rFonts w:ascii="仿宋" w:hAnsi="仿宋" w:eastAsia="仿宋"/>
          <w:sz w:val="32"/>
          <w:szCs w:val="32"/>
        </w:rPr>
      </w:pPr>
      <w:r>
        <w:rPr>
          <w:rFonts w:hint="eastAsia" w:ascii="仿宋" w:hAnsi="仿宋" w:eastAsia="仿宋"/>
          <w:sz w:val="32"/>
          <w:szCs w:val="32"/>
        </w:rPr>
        <w:t>较2021年相比，年末结转结余无任何增减变动，均为0万元，主要是本部门当年收入预算年度内全部支出执行</w:t>
      </w:r>
    </w:p>
    <w:p w14:paraId="1E9049EB">
      <w:pPr>
        <w:spacing w:line="540" w:lineRule="exact"/>
        <w:ind w:firstLine="660"/>
        <w:rPr>
          <w:rFonts w:ascii="仿宋" w:hAnsi="仿宋" w:eastAsia="仿宋"/>
          <w:b/>
          <w:sz w:val="32"/>
          <w:szCs w:val="32"/>
        </w:rPr>
      </w:pPr>
      <w:r>
        <w:rPr>
          <w:rFonts w:hint="eastAsia" w:ascii="仿宋" w:hAnsi="仿宋" w:eastAsia="仿宋"/>
          <w:b/>
          <w:sz w:val="32"/>
          <w:szCs w:val="32"/>
        </w:rPr>
        <w:t>二、财政拨款支出决算情况</w:t>
      </w:r>
    </w:p>
    <w:p w14:paraId="733DCED9">
      <w:pPr>
        <w:spacing w:line="540" w:lineRule="exact"/>
        <w:ind w:firstLine="660"/>
        <w:rPr>
          <w:rFonts w:ascii="仿宋" w:hAnsi="仿宋" w:eastAsia="仿宋"/>
          <w:b/>
          <w:sz w:val="32"/>
          <w:szCs w:val="32"/>
        </w:rPr>
      </w:pPr>
      <w:r>
        <w:rPr>
          <w:rFonts w:hint="eastAsia" w:ascii="仿宋" w:hAnsi="仿宋" w:eastAsia="仿宋"/>
          <w:b/>
          <w:sz w:val="32"/>
          <w:szCs w:val="32"/>
        </w:rPr>
        <w:t>（一）总体情况。</w:t>
      </w:r>
    </w:p>
    <w:p w14:paraId="51110F32">
      <w:pPr>
        <w:spacing w:line="540" w:lineRule="exact"/>
        <w:ind w:firstLine="660"/>
        <w:rPr>
          <w:rFonts w:ascii="仿宋" w:hAnsi="仿宋" w:eastAsia="仿宋"/>
          <w:sz w:val="32"/>
          <w:szCs w:val="32"/>
        </w:rPr>
      </w:pPr>
      <w:r>
        <w:rPr>
          <w:rFonts w:hint="eastAsia" w:ascii="仿宋" w:hAnsi="仿宋" w:eastAsia="仿宋"/>
          <w:sz w:val="32"/>
          <w:szCs w:val="32"/>
        </w:rPr>
        <w:t>2022年度财政拨款支出6,502.91万元，其中：基本支出5314.51万元，项目支出1,188.40万元。与</w:t>
      </w:r>
      <w:r>
        <w:rPr>
          <w:rFonts w:ascii="仿宋" w:hAnsi="仿宋" w:eastAsia="仿宋"/>
          <w:sz w:val="32"/>
          <w:szCs w:val="32"/>
        </w:rPr>
        <w:t>上年相比，</w:t>
      </w:r>
      <w:r>
        <w:rPr>
          <w:rFonts w:hint="eastAsia" w:ascii="仿宋" w:hAnsi="仿宋" w:eastAsia="仿宋"/>
          <w:sz w:val="32"/>
          <w:szCs w:val="32"/>
        </w:rPr>
        <w:t>财政拨款支出增加1383.14万元，增长27%，主要原因：延续完成上年项目。与年初预算相比，2022年度财政拨款支出完成年初预算的148.42%，其中：基本支出完成年初预算的151.95%，项目完成年初预算的134.42%。</w:t>
      </w:r>
    </w:p>
    <w:p w14:paraId="460A147C">
      <w:pPr>
        <w:spacing w:line="540" w:lineRule="exact"/>
        <w:ind w:firstLine="660"/>
        <w:rPr>
          <w:rFonts w:ascii="仿宋" w:hAnsi="仿宋" w:eastAsia="仿宋"/>
          <w:b/>
          <w:sz w:val="32"/>
          <w:szCs w:val="32"/>
        </w:rPr>
      </w:pPr>
      <w:r>
        <w:rPr>
          <w:rFonts w:hint="eastAsia" w:ascii="仿宋" w:hAnsi="仿宋" w:eastAsia="仿宋"/>
          <w:b/>
          <w:sz w:val="32"/>
          <w:szCs w:val="32"/>
        </w:rPr>
        <w:t>（二）一般公共预算财政拨款支出情况。</w:t>
      </w:r>
    </w:p>
    <w:p w14:paraId="0FD8B96F">
      <w:pPr>
        <w:spacing w:line="540" w:lineRule="exact"/>
        <w:ind w:firstLine="660"/>
        <w:rPr>
          <w:rFonts w:ascii="仿宋" w:hAnsi="仿宋" w:eastAsia="仿宋_GB2312"/>
          <w:sz w:val="32"/>
          <w:szCs w:val="32"/>
        </w:rPr>
      </w:pPr>
      <w:r>
        <w:rPr>
          <w:rFonts w:hint="eastAsia" w:ascii="仿宋" w:hAnsi="仿宋" w:eastAsia="仿宋"/>
          <w:sz w:val="32"/>
          <w:szCs w:val="32"/>
        </w:rPr>
        <w:t>2022年度一般公共预算财政拨款支出6,502.91万元，按支出功能分类科目分，包括：一般公共服务支出5,350.02万元，占82.27</w:t>
      </w:r>
      <w:r>
        <w:rPr>
          <w:rFonts w:ascii="仿宋" w:hAnsi="仿宋" w:eastAsia="仿宋"/>
          <w:sz w:val="32"/>
          <w:szCs w:val="32"/>
        </w:rPr>
        <w:t>%</w:t>
      </w:r>
      <w:r>
        <w:rPr>
          <w:rFonts w:hint="eastAsia" w:ascii="仿宋" w:hAnsi="仿宋" w:eastAsia="仿宋"/>
          <w:sz w:val="32"/>
          <w:szCs w:val="32"/>
        </w:rPr>
        <w:t>；</w:t>
      </w:r>
      <w:r>
        <w:rPr>
          <w:rFonts w:hint="eastAsia" w:ascii="仿宋_GB2312" w:hAnsi="宋体" w:eastAsia="仿宋_GB2312"/>
          <w:sz w:val="32"/>
          <w:szCs w:val="32"/>
        </w:rPr>
        <w:t>社会保障和就业支出569.75万元，占8.76%；卫生健康支出146.71万元，占2.26%；住房保障支出328.40万元，占5.05%</w:t>
      </w:r>
      <w:r>
        <w:rPr>
          <w:rFonts w:hint="eastAsia" w:ascii="仿宋" w:hAnsi="仿宋" w:eastAsia="仿宋"/>
          <w:sz w:val="32"/>
          <w:szCs w:val="32"/>
        </w:rPr>
        <w:t>；其他支出108.03万元，占1.66%。</w:t>
      </w:r>
    </w:p>
    <w:p w14:paraId="075F5E21">
      <w:pPr>
        <w:spacing w:line="540" w:lineRule="exact"/>
        <w:ind w:firstLine="660"/>
        <w:rPr>
          <w:rFonts w:ascii="仿宋" w:hAnsi="仿宋" w:eastAsia="仿宋"/>
          <w:sz w:val="32"/>
          <w:szCs w:val="32"/>
        </w:rPr>
      </w:pPr>
      <w:r>
        <w:rPr>
          <w:rFonts w:hint="eastAsia" w:ascii="仿宋" w:hAnsi="仿宋" w:eastAsia="仿宋"/>
          <w:sz w:val="32"/>
          <w:szCs w:val="32"/>
        </w:rPr>
        <w:t>1.一般公共服务支出5,350.02万元，具体包括：</w:t>
      </w:r>
    </w:p>
    <w:p w14:paraId="0A66D9A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（1）纪检监察事务（款）派驻派出机构（项）7.68万元，即一般行政管理事务。主要是局纪检组各类项目支出</w:t>
      </w:r>
    </w:p>
    <w:p w14:paraId="0A4F651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（2）市场监督管理事务（款）5,342.34万元，其中</w:t>
      </w:r>
    </w:p>
    <w:p w14:paraId="0FAE94D5">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rPr>
        <w:t>行政运行（项）2,687.52万元，主要是</w:t>
      </w:r>
      <w:r>
        <w:rPr>
          <w:rFonts w:hint="eastAsia" w:ascii="仿宋" w:hAnsi="仿宋" w:eastAsia="仿宋"/>
          <w:sz w:val="32"/>
          <w:szCs w:val="32"/>
        </w:rPr>
        <w:t>行政机关正常运行</w:t>
      </w:r>
      <w:r>
        <w:rPr>
          <w:rFonts w:hint="eastAsia" w:ascii="仿宋_GB2312" w:hAnsi="宋体" w:eastAsia="仿宋_GB2312"/>
          <w:sz w:val="32"/>
          <w:szCs w:val="32"/>
        </w:rPr>
        <w:t>等支出，完成年初预算的163.56%，决算数大于年初预算数的原因主要是绩效奖等支出未纳入年初预算。</w:t>
      </w:r>
    </w:p>
    <w:p w14:paraId="2D08F98F">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一般行政管理事务（项）222.66万元，主要是</w:t>
      </w:r>
      <w:r>
        <w:rPr>
          <w:rFonts w:hint="eastAsia" w:ascii="仿宋" w:hAnsi="仿宋" w:eastAsia="仿宋"/>
          <w:sz w:val="32"/>
          <w:szCs w:val="32"/>
        </w:rPr>
        <w:t>打传打私、消费者权益保护</w:t>
      </w:r>
      <w:r>
        <w:rPr>
          <w:rFonts w:hint="eastAsia" w:ascii="仿宋_GB2312" w:hAnsi="宋体" w:eastAsia="仿宋_GB2312"/>
          <w:sz w:val="32"/>
          <w:szCs w:val="32"/>
        </w:rPr>
        <w:t>等项目支出，完成年初预算的121.47%。</w:t>
      </w:r>
    </w:p>
    <w:p w14:paraId="0625469E">
      <w:pPr>
        <w:spacing w:line="540" w:lineRule="exact"/>
        <w:ind w:firstLine="660"/>
        <w:rPr>
          <w:rFonts w:ascii="仿宋_GB2312" w:hAnsi="宋体" w:eastAsia="仿宋_GB2312"/>
          <w:sz w:val="32"/>
          <w:szCs w:val="32"/>
        </w:rPr>
      </w:pPr>
      <w:r>
        <w:rPr>
          <w:rFonts w:hint="eastAsia" w:ascii="仿宋_GB2312" w:hAnsi="宋体" w:eastAsia="仿宋_GB2312"/>
          <w:sz w:val="32"/>
          <w:szCs w:val="32"/>
        </w:rPr>
        <w:t>市场主体管理（项）22.89万元，主要是</w:t>
      </w:r>
      <w:r>
        <w:rPr>
          <w:rFonts w:hint="eastAsia" w:ascii="仿宋" w:hAnsi="仿宋" w:eastAsia="仿宋"/>
          <w:sz w:val="32"/>
          <w:szCs w:val="32"/>
        </w:rPr>
        <w:t>质量抽检、公告宣传、企业信用监管</w:t>
      </w:r>
      <w:r>
        <w:rPr>
          <w:rFonts w:hint="eastAsia" w:ascii="仿宋_GB2312" w:hAnsi="宋体" w:eastAsia="仿宋_GB2312"/>
          <w:sz w:val="32"/>
          <w:szCs w:val="32"/>
        </w:rPr>
        <w:t>等支出，完成年初预算的58.54%。</w:t>
      </w:r>
    </w:p>
    <w:p w14:paraId="74B056F1">
      <w:pPr>
        <w:spacing w:line="540" w:lineRule="exact"/>
        <w:ind w:firstLine="660"/>
        <w:rPr>
          <w:rFonts w:ascii="仿宋_GB2312" w:hAnsi="宋体" w:eastAsia="仿宋_GB2312"/>
          <w:sz w:val="32"/>
          <w:szCs w:val="32"/>
        </w:rPr>
      </w:pPr>
      <w:r>
        <w:rPr>
          <w:rFonts w:hint="eastAsia" w:ascii="仿宋_GB2312" w:hAnsi="宋体" w:eastAsia="仿宋_GB2312"/>
          <w:sz w:val="32"/>
          <w:szCs w:val="32"/>
        </w:rPr>
        <w:t>市场秩序执法（项）68.35万元，主要是</w:t>
      </w:r>
      <w:r>
        <w:rPr>
          <w:rFonts w:hint="eastAsia" w:ascii="仿宋" w:hAnsi="仿宋" w:eastAsia="仿宋"/>
          <w:sz w:val="32"/>
          <w:szCs w:val="32"/>
        </w:rPr>
        <w:t>执法办案补助</w:t>
      </w:r>
      <w:r>
        <w:rPr>
          <w:rFonts w:hint="eastAsia" w:ascii="仿宋_GB2312" w:hAnsi="宋体" w:eastAsia="仿宋_GB2312"/>
          <w:sz w:val="32"/>
          <w:szCs w:val="32"/>
        </w:rPr>
        <w:t>等支出，完成年初预算的310.68%。决算数大于年初预算数的原因主要是</w:t>
      </w:r>
      <w:r>
        <w:rPr>
          <w:rFonts w:hint="eastAsia" w:ascii="仿宋" w:hAnsi="仿宋" w:eastAsia="仿宋"/>
          <w:sz w:val="32"/>
          <w:szCs w:val="32"/>
        </w:rPr>
        <w:t>包含去年未完成项目结转结余</w:t>
      </w:r>
      <w:r>
        <w:rPr>
          <w:rFonts w:hint="eastAsia" w:ascii="仿宋_GB2312" w:hAnsi="宋体" w:eastAsia="仿宋_GB2312"/>
          <w:sz w:val="32"/>
          <w:szCs w:val="32"/>
        </w:rPr>
        <w:t>。</w:t>
      </w:r>
    </w:p>
    <w:p w14:paraId="62A9A2B3">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质量基础（项）4.5万元，主要是计量、认证、认可与检验检测机构监督检查经费项目支出，完成年初预算的100%。</w:t>
      </w:r>
    </w:p>
    <w:p w14:paraId="50DE37EA">
      <w:pPr>
        <w:spacing w:line="540" w:lineRule="exact"/>
        <w:ind w:firstLine="660"/>
        <w:rPr>
          <w:rFonts w:ascii="仿宋_GB2312" w:hAnsi="宋体" w:eastAsia="仿宋_GB2312"/>
          <w:sz w:val="32"/>
          <w:szCs w:val="32"/>
        </w:rPr>
      </w:pPr>
      <w:r>
        <w:rPr>
          <w:rFonts w:hint="eastAsia" w:ascii="仿宋_GB2312" w:hAnsi="宋体" w:eastAsia="仿宋_GB2312"/>
          <w:sz w:val="32"/>
          <w:szCs w:val="32"/>
        </w:rPr>
        <w:t>药品事务（项）49.63万元，主要是</w:t>
      </w:r>
      <w:r>
        <w:rPr>
          <w:rFonts w:hint="eastAsia" w:ascii="仿宋" w:hAnsi="仿宋" w:eastAsia="仿宋"/>
          <w:sz w:val="32"/>
          <w:szCs w:val="32"/>
        </w:rPr>
        <w:t>检测服务、购买样品</w:t>
      </w:r>
      <w:r>
        <w:rPr>
          <w:rFonts w:hint="eastAsia" w:ascii="仿宋_GB2312" w:hAnsi="宋体" w:eastAsia="仿宋_GB2312"/>
          <w:sz w:val="32"/>
          <w:szCs w:val="32"/>
        </w:rPr>
        <w:t>等支出，完成年初预算的124.08%，决算数大于年初预算数的原因主要是</w:t>
      </w:r>
      <w:r>
        <w:rPr>
          <w:rFonts w:hint="eastAsia" w:ascii="仿宋" w:hAnsi="仿宋" w:eastAsia="仿宋"/>
          <w:sz w:val="32"/>
          <w:szCs w:val="32"/>
        </w:rPr>
        <w:t>包含去年未完成项目结转结余</w:t>
      </w:r>
      <w:r>
        <w:rPr>
          <w:rFonts w:hint="eastAsia" w:ascii="仿宋_GB2312" w:hAnsi="宋体" w:eastAsia="仿宋_GB2312"/>
          <w:sz w:val="32"/>
          <w:szCs w:val="32"/>
        </w:rPr>
        <w:t>。</w:t>
      </w:r>
    </w:p>
    <w:p w14:paraId="2C1BF0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化妆品事务（项）8.7万元，主要是</w:t>
      </w:r>
      <w:r>
        <w:rPr>
          <w:rFonts w:hint="eastAsia" w:ascii="仿宋" w:hAnsi="仿宋" w:eastAsia="仿宋"/>
          <w:sz w:val="32"/>
          <w:szCs w:val="32"/>
        </w:rPr>
        <w:t>检测服务、购买样品</w:t>
      </w:r>
      <w:r>
        <w:rPr>
          <w:rFonts w:hint="eastAsia" w:ascii="仿宋_GB2312" w:hAnsi="宋体" w:eastAsia="仿宋_GB2312"/>
          <w:sz w:val="32"/>
          <w:szCs w:val="32"/>
        </w:rPr>
        <w:t>等支出，完成年初预算的99.43%。</w:t>
      </w:r>
    </w:p>
    <w:p w14:paraId="1D80A70D">
      <w:pPr>
        <w:spacing w:line="540" w:lineRule="exact"/>
        <w:ind w:firstLine="660"/>
        <w:rPr>
          <w:rFonts w:ascii="仿宋_GB2312" w:hAnsi="宋体" w:eastAsia="仿宋"/>
          <w:sz w:val="32"/>
          <w:szCs w:val="32"/>
          <w:highlight w:val="yellow"/>
        </w:rPr>
      </w:pPr>
      <w:r>
        <w:rPr>
          <w:rFonts w:hint="eastAsia" w:ascii="仿宋_GB2312" w:hAnsi="宋体" w:eastAsia="仿宋_GB2312"/>
          <w:sz w:val="32"/>
          <w:szCs w:val="32"/>
        </w:rPr>
        <w:t>质量安全监管（项）96.71万元。主要是</w:t>
      </w:r>
      <w:r>
        <w:rPr>
          <w:rFonts w:hint="eastAsia" w:ascii="仿宋" w:hAnsi="仿宋" w:eastAsia="仿宋" w:cs="仿宋"/>
          <w:sz w:val="32"/>
        </w:rPr>
        <w:t>商品</w:t>
      </w:r>
      <w:r>
        <w:rPr>
          <w:rFonts w:ascii="仿宋" w:hAnsi="仿宋" w:eastAsia="仿宋" w:cs="仿宋"/>
          <w:sz w:val="32"/>
        </w:rPr>
        <w:t>质量抽查检测</w:t>
      </w:r>
      <w:r>
        <w:rPr>
          <w:rFonts w:hint="eastAsia" w:ascii="仿宋" w:hAnsi="仿宋" w:eastAsia="仿宋" w:cs="仿宋"/>
          <w:sz w:val="32"/>
        </w:rPr>
        <w:t>，</w:t>
      </w:r>
      <w:r>
        <w:rPr>
          <w:rFonts w:hint="eastAsia" w:ascii="仿宋_GB2312" w:hAnsi="宋体" w:eastAsia="仿宋_GB2312"/>
          <w:sz w:val="32"/>
          <w:szCs w:val="32"/>
        </w:rPr>
        <w:t>完成年初预算的109.77%，决算数大于年初预算数的原因主要是</w:t>
      </w:r>
      <w:r>
        <w:rPr>
          <w:rFonts w:hint="eastAsia" w:ascii="仿宋" w:hAnsi="仿宋" w:eastAsia="仿宋"/>
          <w:sz w:val="32"/>
          <w:szCs w:val="32"/>
        </w:rPr>
        <w:t>包含去年未完成项目结转结余。</w:t>
      </w:r>
    </w:p>
    <w:p w14:paraId="77514866">
      <w:pPr>
        <w:spacing w:line="540" w:lineRule="exact"/>
        <w:ind w:firstLine="660"/>
        <w:rPr>
          <w:rFonts w:ascii="仿宋_GB2312" w:hAnsi="宋体" w:eastAsia="仿宋"/>
          <w:sz w:val="32"/>
          <w:szCs w:val="32"/>
          <w:highlight w:val="yellow"/>
        </w:rPr>
      </w:pPr>
      <w:r>
        <w:rPr>
          <w:rFonts w:hint="eastAsia" w:ascii="仿宋_GB2312" w:hAnsi="宋体" w:eastAsia="仿宋_GB2312"/>
          <w:sz w:val="32"/>
          <w:szCs w:val="32"/>
        </w:rPr>
        <w:t>食品安全监管（项）460.72万元。主要是</w:t>
      </w:r>
      <w:r>
        <w:rPr>
          <w:rFonts w:hint="eastAsia" w:ascii="仿宋" w:hAnsi="仿宋" w:eastAsia="仿宋"/>
          <w:sz w:val="32"/>
          <w:szCs w:val="32"/>
        </w:rPr>
        <w:t>开展食品安全监督抽检、风险监测、核查处置和风险预警、风险交流工作</w:t>
      </w:r>
      <w:r>
        <w:rPr>
          <w:rFonts w:hint="eastAsia" w:ascii="仿宋" w:hAnsi="仿宋" w:eastAsia="仿宋" w:cs="仿宋"/>
          <w:sz w:val="32"/>
        </w:rPr>
        <w:t>，</w:t>
      </w:r>
      <w:r>
        <w:rPr>
          <w:rFonts w:hint="eastAsia" w:ascii="仿宋_GB2312" w:hAnsi="宋体" w:eastAsia="仿宋_GB2312"/>
          <w:sz w:val="32"/>
          <w:szCs w:val="32"/>
        </w:rPr>
        <w:t>完成年初预算的164.54%</w:t>
      </w:r>
      <w:r>
        <w:rPr>
          <w:rFonts w:hint="eastAsia" w:ascii="仿宋" w:hAnsi="仿宋" w:eastAsia="仿宋"/>
          <w:sz w:val="32"/>
          <w:szCs w:val="32"/>
        </w:rPr>
        <w:t>。</w:t>
      </w:r>
      <w:r>
        <w:rPr>
          <w:rFonts w:hint="eastAsia" w:ascii="仿宋_GB2312" w:hAnsi="宋体" w:eastAsia="仿宋_GB2312"/>
          <w:sz w:val="32"/>
          <w:szCs w:val="32"/>
        </w:rPr>
        <w:t>决算数大于年初预算数的原因主要是</w:t>
      </w:r>
      <w:r>
        <w:rPr>
          <w:rFonts w:hint="eastAsia" w:ascii="仿宋" w:hAnsi="仿宋" w:eastAsia="仿宋"/>
          <w:sz w:val="32"/>
          <w:szCs w:val="32"/>
        </w:rPr>
        <w:t>包含去年未完成项目结转结余。</w:t>
      </w:r>
    </w:p>
    <w:p w14:paraId="192C1AA8">
      <w:pPr>
        <w:spacing w:line="540" w:lineRule="exact"/>
        <w:ind w:firstLine="660"/>
        <w:rPr>
          <w:rFonts w:ascii="仿宋" w:hAnsi="仿宋" w:eastAsia="仿宋"/>
          <w:sz w:val="32"/>
          <w:szCs w:val="32"/>
          <w:highlight w:val="yellow"/>
        </w:rPr>
      </w:pPr>
      <w:r>
        <w:rPr>
          <w:rFonts w:hint="eastAsia" w:ascii="仿宋" w:hAnsi="仿宋" w:eastAsia="仿宋"/>
          <w:sz w:val="32"/>
          <w:szCs w:val="32"/>
        </w:rPr>
        <w:t>事业运行（项）1,582.13万元，主要是中心和执法队的人员经费和公用支出，完成年初预算的148.42%。</w:t>
      </w:r>
      <w:r>
        <w:rPr>
          <w:rFonts w:hint="eastAsia" w:ascii="仿宋_GB2312" w:hAnsi="宋体" w:eastAsia="仿宋_GB2312"/>
          <w:sz w:val="32"/>
          <w:szCs w:val="32"/>
        </w:rPr>
        <w:t>决算数大于年初预算数的原因主要是机构改革，人员变动。</w:t>
      </w:r>
    </w:p>
    <w:p w14:paraId="25DB4070">
      <w:pPr>
        <w:spacing w:line="540" w:lineRule="exact"/>
        <w:ind w:firstLine="660"/>
        <w:rPr>
          <w:rFonts w:ascii="仿宋" w:hAnsi="仿宋" w:eastAsia="仿宋"/>
          <w:sz w:val="32"/>
          <w:szCs w:val="32"/>
        </w:rPr>
      </w:pPr>
      <w:r>
        <w:rPr>
          <w:rFonts w:hint="eastAsia" w:ascii="仿宋" w:hAnsi="仿宋" w:eastAsia="仿宋"/>
          <w:sz w:val="32"/>
          <w:szCs w:val="32"/>
        </w:rPr>
        <w:t>其他市场监督管理支出138.53万元。</w:t>
      </w:r>
    </w:p>
    <w:p w14:paraId="26C2E44C">
      <w:pPr>
        <w:spacing w:line="540" w:lineRule="exact"/>
        <w:ind w:firstLine="660"/>
        <w:rPr>
          <w:rFonts w:ascii="仿宋_GB2312" w:hAnsi="宋体" w:eastAsia="仿宋_GB2312"/>
          <w:sz w:val="32"/>
          <w:szCs w:val="32"/>
        </w:rPr>
      </w:pPr>
      <w:r>
        <w:rPr>
          <w:rFonts w:hint="eastAsia" w:ascii="仿宋" w:hAnsi="仿宋" w:eastAsia="仿宋"/>
          <w:sz w:val="32"/>
          <w:szCs w:val="32"/>
        </w:rPr>
        <w:t>2.</w:t>
      </w:r>
      <w:r>
        <w:rPr>
          <w:rFonts w:hint="eastAsia" w:ascii="仿宋_GB2312" w:hAnsi="宋体" w:eastAsia="仿宋_GB2312"/>
          <w:sz w:val="32"/>
          <w:szCs w:val="32"/>
        </w:rPr>
        <w:t>社会保障和就业支出569.75万元，具体包括：</w:t>
      </w:r>
    </w:p>
    <w:p w14:paraId="5AE906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（1）行政事业单位养老支出（款）行政单位离退休（项）47.07万元，主要是局机关离退休人员的公用经费和个人经费支出。</w:t>
      </w:r>
    </w:p>
    <w:p w14:paraId="4A3AD395">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（2）行政事业单位养老支出（款）事业单位离退休(项)19.75万元，主要是事业单位离退休人员的公用经费和个人经费支出。</w:t>
      </w:r>
    </w:p>
    <w:p w14:paraId="02268F6B">
      <w:pPr>
        <w:spacing w:line="540" w:lineRule="exact"/>
        <w:ind w:firstLine="660"/>
        <w:rPr>
          <w:rFonts w:ascii="仿宋_GB2312" w:hAnsi="宋体" w:eastAsia="仿宋_GB2312"/>
          <w:sz w:val="32"/>
          <w:szCs w:val="32"/>
        </w:rPr>
      </w:pPr>
      <w:r>
        <w:rPr>
          <w:rFonts w:hint="eastAsia" w:ascii="仿宋_GB2312" w:hAnsi="宋体" w:eastAsia="仿宋_GB2312"/>
          <w:sz w:val="32"/>
          <w:szCs w:val="32"/>
        </w:rPr>
        <w:t>（3）行政事业单位养老支出（款）机关事业单位基本养老保险缴费支出（项）424.72万元，主要是部门在职人员养老保险缴费支出。</w:t>
      </w:r>
    </w:p>
    <w:p w14:paraId="2C7AB6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（4）行政事业单位养老支出（款）机关事业单位职业年金缴费支出（项）44.79万元。主要是职工职业年金缴费，未纳入部门年初预算，本年追加支出。</w:t>
      </w:r>
    </w:p>
    <w:p w14:paraId="52EBACC5">
      <w:pPr>
        <w:spacing w:line="540" w:lineRule="exact"/>
        <w:ind w:firstLine="660"/>
        <w:rPr>
          <w:rFonts w:ascii="仿宋_GB2312" w:hAnsi="宋体" w:eastAsia="仿宋_GB2312"/>
          <w:sz w:val="32"/>
          <w:szCs w:val="32"/>
        </w:rPr>
      </w:pPr>
      <w:r>
        <w:rPr>
          <w:rFonts w:hint="eastAsia" w:ascii="仿宋_GB2312" w:hAnsi="宋体" w:eastAsia="仿宋_GB2312"/>
          <w:sz w:val="32"/>
          <w:szCs w:val="32"/>
        </w:rPr>
        <w:t>（5）抚恤（款）死亡抚恤（项）16.32万元。主要是部门去世人员的丧葬费和死亡抚恤金，未纳入部门年初预算，本年追加支出。</w:t>
      </w:r>
    </w:p>
    <w:p w14:paraId="29B2EF9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（6）抚恤（款）伤残抚恤（项）13.20万元。主要是伤残人员的抚恤金，未纳入部门年初预算，本年追加支出。</w:t>
      </w:r>
    </w:p>
    <w:p w14:paraId="14AF9D73">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（7）其他社会保障和就业支出（款）其他社会保障和就业支出（项）3.91万元，主要是失业保险和工伤保险。</w:t>
      </w:r>
    </w:p>
    <w:p w14:paraId="0AD0C22F">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3.卫生健康支出146.70万元，包括：</w:t>
      </w:r>
    </w:p>
    <w:p w14:paraId="45BBFC1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（1）行政事业单位医疗（款）行政单位医疗79.58万元，主要是机关</w:t>
      </w:r>
      <w:r>
        <w:rPr>
          <w:rFonts w:hint="eastAsia" w:ascii="仿宋" w:hAnsi="仿宋" w:eastAsia="仿宋"/>
          <w:sz w:val="32"/>
          <w:szCs w:val="32"/>
        </w:rPr>
        <w:t>职工医疗保险</w:t>
      </w:r>
      <w:r>
        <w:rPr>
          <w:rFonts w:hint="eastAsia" w:ascii="仿宋_GB2312" w:hAnsi="宋体" w:eastAsia="仿宋_GB2312"/>
          <w:sz w:val="32"/>
          <w:szCs w:val="32"/>
        </w:rPr>
        <w:t>等支出。</w:t>
      </w:r>
    </w:p>
    <w:p w14:paraId="0389BD8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（2）行政事业单位医疗（款）事业单位医疗64.02万元，主要是事业单位</w:t>
      </w:r>
      <w:r>
        <w:rPr>
          <w:rFonts w:hint="eastAsia" w:ascii="仿宋" w:hAnsi="仿宋" w:eastAsia="仿宋"/>
          <w:sz w:val="32"/>
          <w:szCs w:val="32"/>
        </w:rPr>
        <w:t>职工医疗保险</w:t>
      </w:r>
      <w:r>
        <w:rPr>
          <w:rFonts w:hint="eastAsia" w:ascii="仿宋_GB2312" w:hAnsi="宋体" w:eastAsia="仿宋_GB2312"/>
          <w:sz w:val="32"/>
          <w:szCs w:val="32"/>
        </w:rPr>
        <w:t>等支出，决算数小于年初预算数的原因主要是人员变动。</w:t>
      </w:r>
    </w:p>
    <w:p w14:paraId="30D693A5">
      <w:pPr>
        <w:spacing w:line="540" w:lineRule="exact"/>
        <w:ind w:firstLine="660"/>
        <w:rPr>
          <w:rFonts w:ascii="仿宋_GB2312" w:hAnsi="宋体" w:eastAsia="仿宋_GB2312"/>
          <w:sz w:val="32"/>
          <w:szCs w:val="32"/>
        </w:rPr>
      </w:pPr>
      <w:r>
        <w:rPr>
          <w:rFonts w:hint="eastAsia" w:ascii="仿宋_GB2312" w:hAnsi="宋体" w:eastAsia="仿宋_GB2312"/>
          <w:sz w:val="32"/>
          <w:szCs w:val="32"/>
        </w:rPr>
        <w:t>（3）行政事业单位医疗（款）其他行政事业单位医疗支出（项）3.10万元。主要是单位大额医疗缴费。</w:t>
      </w:r>
    </w:p>
    <w:p w14:paraId="566E171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4.住房保障支出328.40万元，具体包括：</w:t>
      </w:r>
    </w:p>
    <w:p w14:paraId="4B8424A4">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住房改革支出（款）住房公积金（项）328.40万元，主要是</w:t>
      </w:r>
      <w:r>
        <w:rPr>
          <w:rFonts w:hint="eastAsia" w:ascii="仿宋" w:hAnsi="仿宋" w:eastAsia="仿宋"/>
          <w:sz w:val="32"/>
          <w:szCs w:val="32"/>
        </w:rPr>
        <w:t>职工住房公积金</w:t>
      </w:r>
      <w:r>
        <w:rPr>
          <w:rFonts w:hint="eastAsia" w:ascii="仿宋_GB2312" w:hAnsi="宋体" w:eastAsia="仿宋_GB2312"/>
          <w:sz w:val="32"/>
          <w:szCs w:val="32"/>
        </w:rPr>
        <w:t>等支出。</w:t>
      </w:r>
    </w:p>
    <w:p w14:paraId="4D5A3E85">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5.其他支出108.03万元，主要是涉密项目。</w:t>
      </w:r>
    </w:p>
    <w:p w14:paraId="159C77F9">
      <w:pPr>
        <w:spacing w:line="540" w:lineRule="exact"/>
        <w:ind w:firstLine="660"/>
        <w:rPr>
          <w:rFonts w:ascii="仿宋" w:hAnsi="仿宋" w:eastAsia="仿宋"/>
          <w:b/>
          <w:sz w:val="32"/>
          <w:szCs w:val="32"/>
        </w:rPr>
      </w:pPr>
      <w:r>
        <w:rPr>
          <w:rFonts w:hint="eastAsia" w:ascii="仿宋" w:hAnsi="仿宋" w:eastAsia="仿宋"/>
          <w:b/>
          <w:sz w:val="32"/>
          <w:szCs w:val="32"/>
        </w:rPr>
        <w:t>（三）政府性基金预算财政拨款支出情况。</w:t>
      </w:r>
    </w:p>
    <w:p w14:paraId="6D0D8FD2">
      <w:pPr>
        <w:spacing w:line="540" w:lineRule="exact"/>
        <w:ind w:firstLine="660"/>
        <w:rPr>
          <w:rFonts w:ascii="仿宋" w:hAnsi="仿宋" w:eastAsia="仿宋"/>
          <w:sz w:val="32"/>
          <w:szCs w:val="32"/>
        </w:rPr>
      </w:pPr>
      <w:r>
        <w:rPr>
          <w:rFonts w:hint="eastAsia" w:ascii="仿宋" w:hAnsi="仿宋" w:eastAsia="仿宋"/>
          <w:sz w:val="32"/>
          <w:szCs w:val="32"/>
        </w:rPr>
        <w:t>2022年度政府性基金预算财政拨款支出0万元，本部门2022年度无政府性基金预算财政拨款支出，无此类资金收支余。</w:t>
      </w:r>
    </w:p>
    <w:p w14:paraId="683A63F9">
      <w:pPr>
        <w:spacing w:line="540" w:lineRule="exact"/>
        <w:ind w:firstLine="660"/>
        <w:rPr>
          <w:rFonts w:ascii="仿宋" w:hAnsi="仿宋" w:eastAsia="仿宋"/>
          <w:b/>
          <w:sz w:val="32"/>
          <w:szCs w:val="32"/>
        </w:rPr>
      </w:pPr>
      <w:r>
        <w:rPr>
          <w:rFonts w:hint="eastAsia" w:ascii="仿宋" w:hAnsi="仿宋" w:eastAsia="仿宋"/>
          <w:b/>
          <w:sz w:val="32"/>
          <w:szCs w:val="32"/>
        </w:rPr>
        <w:t>（四）国有资本经营预算财政拨款支出情况。</w:t>
      </w:r>
    </w:p>
    <w:p w14:paraId="46C322BE">
      <w:pPr>
        <w:spacing w:line="540" w:lineRule="exact"/>
        <w:ind w:firstLine="660"/>
        <w:rPr>
          <w:rFonts w:ascii="仿宋" w:hAnsi="仿宋" w:eastAsia="仿宋"/>
          <w:sz w:val="32"/>
          <w:szCs w:val="32"/>
        </w:rPr>
      </w:pPr>
      <w:r>
        <w:rPr>
          <w:rFonts w:hint="eastAsia" w:ascii="仿宋" w:hAnsi="仿宋" w:eastAsia="仿宋"/>
          <w:sz w:val="32"/>
          <w:szCs w:val="32"/>
        </w:rPr>
        <w:t>2022年度国有资本经营预算财政拨款支出0万元，本部门2022年度无国有资本经营预算财政拨款支出，无此类资金收支余。</w:t>
      </w:r>
    </w:p>
    <w:p w14:paraId="64F69CBA">
      <w:pPr>
        <w:spacing w:line="540" w:lineRule="exact"/>
        <w:ind w:firstLine="660"/>
        <w:rPr>
          <w:rFonts w:ascii="仿宋" w:hAnsi="仿宋" w:eastAsia="仿宋"/>
          <w:b/>
          <w:sz w:val="32"/>
          <w:szCs w:val="32"/>
        </w:rPr>
      </w:pPr>
      <w:r>
        <w:rPr>
          <w:rFonts w:hint="eastAsia" w:ascii="仿宋" w:hAnsi="仿宋" w:eastAsia="仿宋"/>
          <w:b/>
          <w:sz w:val="32"/>
          <w:szCs w:val="32"/>
        </w:rPr>
        <w:t>三、一般公共预算财政拨款“三公”经费支出决算情况</w:t>
      </w:r>
    </w:p>
    <w:p w14:paraId="288ED05E">
      <w:pPr>
        <w:spacing w:line="540" w:lineRule="exact"/>
        <w:ind w:firstLine="645"/>
        <w:rPr>
          <w:rFonts w:ascii="仿宋" w:hAnsi="仿宋" w:eastAsia="仿宋"/>
          <w:sz w:val="32"/>
          <w:szCs w:val="32"/>
        </w:rPr>
      </w:pPr>
      <w:r>
        <w:rPr>
          <w:rFonts w:hint="eastAsia" w:ascii="仿宋" w:hAnsi="仿宋" w:eastAsia="仿宋"/>
          <w:sz w:val="32"/>
          <w:szCs w:val="32"/>
        </w:rPr>
        <w:t>2022年度一般公共预算财政拨款安排的“三公”经费支出87.67万元，完成年初预算的68.23%，决算数小于年初预算数的主要原因是</w:t>
      </w:r>
      <w:r>
        <w:rPr>
          <w:rFonts w:hint="eastAsia" w:ascii="仿宋_GB2312" w:hAnsi="宋体" w:eastAsia="仿宋_GB2312"/>
          <w:sz w:val="32"/>
          <w:szCs w:val="32"/>
        </w:rPr>
        <w:t>厉行节约，做到“三公”经费只减不增</w:t>
      </w:r>
      <w:r>
        <w:rPr>
          <w:rFonts w:hint="eastAsia" w:ascii="仿宋" w:hAnsi="仿宋" w:eastAsia="仿宋"/>
          <w:sz w:val="32"/>
          <w:szCs w:val="32"/>
        </w:rPr>
        <w:t>。其中：因公出国（境）费0万元，公务接待费0万元，公务用车购置及运行维护费87.67万元。与上年相比减少14.2万元，下降13.96%，主要是本年无公务接待事项发生、严控“三公”经费支出。</w:t>
      </w:r>
    </w:p>
    <w:p w14:paraId="4DB237B8">
      <w:pPr>
        <w:spacing w:line="540" w:lineRule="exact"/>
        <w:ind w:firstLine="645"/>
        <w:rPr>
          <w:rFonts w:ascii="仿宋" w:hAnsi="仿宋" w:eastAsia="仿宋"/>
          <w:sz w:val="32"/>
          <w:szCs w:val="32"/>
        </w:rPr>
      </w:pPr>
      <w:r>
        <w:rPr>
          <w:rFonts w:hint="eastAsia" w:ascii="仿宋" w:hAnsi="仿宋" w:eastAsia="仿宋"/>
          <w:sz w:val="32"/>
          <w:szCs w:val="32"/>
        </w:rPr>
        <w:t>1.因公出国（境）费0万元，占“三公”经费支出的0%，完成年初预算的0%，决算数与年初预算数相等，均为0万元，主要原因是年初未做预算，本年未发生因公出国事项。2021年参加出国（境）团组0个，累计0人次，未参加任何团组。2022年因公出国（境）费比上年增加0万元，增长0%，均为0，无任何变动，主要原因是2022年和2021年本单位均未发生因公出国事项，无因公出国（境）支出。</w:t>
      </w:r>
    </w:p>
    <w:p w14:paraId="46DC9BBE">
      <w:pPr>
        <w:spacing w:line="540" w:lineRule="exact"/>
        <w:ind w:firstLine="645"/>
        <w:rPr>
          <w:rFonts w:ascii="仿宋" w:hAnsi="仿宋" w:eastAsia="仿宋"/>
          <w:sz w:val="32"/>
          <w:szCs w:val="32"/>
        </w:rPr>
      </w:pPr>
      <w:r>
        <w:rPr>
          <w:rFonts w:hint="eastAsia" w:ascii="仿宋" w:hAnsi="仿宋" w:eastAsia="仿宋"/>
          <w:sz w:val="32"/>
          <w:szCs w:val="32"/>
        </w:rPr>
        <w:t>2.公务接待费0万元，占“三公”经费支出的0%，完成年初预算的0%，决算数与年初预算数相等，均为0万元，主要原因是年初未做预算，本年未发生公务接待事项。</w:t>
      </w:r>
      <w:r>
        <w:rPr>
          <w:rFonts w:hint="eastAsia" w:ascii="仿宋_GB2312" w:hAnsi="宋体" w:eastAsia="仿宋_GB2312"/>
          <w:sz w:val="32"/>
          <w:szCs w:val="32"/>
        </w:rPr>
        <w:t>2022年国内公务接待累计0批次、0人、0万元，无公务接待事项；其中外事接待累计0批次、0人、0万元，无外事接待事项。</w:t>
      </w:r>
      <w:r>
        <w:rPr>
          <w:rFonts w:hint="eastAsia" w:ascii="仿宋" w:hAnsi="仿宋" w:eastAsia="仿宋"/>
          <w:sz w:val="32"/>
          <w:szCs w:val="32"/>
        </w:rPr>
        <w:t>2022年公务接待费比上年减少0.75万元，下降100.0%，主要是同期有公务接待事项发生。</w:t>
      </w:r>
    </w:p>
    <w:p w14:paraId="50C7741B">
      <w:pPr>
        <w:spacing w:line="540" w:lineRule="exact"/>
        <w:ind w:firstLine="645"/>
        <w:rPr>
          <w:rFonts w:ascii="仿宋" w:hAnsi="仿宋" w:eastAsia="仿宋"/>
          <w:sz w:val="32"/>
          <w:szCs w:val="32"/>
        </w:rPr>
      </w:pPr>
      <w:r>
        <w:rPr>
          <w:rFonts w:hint="eastAsia" w:ascii="仿宋" w:hAnsi="仿宋" w:eastAsia="仿宋"/>
          <w:sz w:val="32"/>
          <w:szCs w:val="32"/>
        </w:rPr>
        <w:t>3.公务用车购置及</w:t>
      </w:r>
      <w:r>
        <w:rPr>
          <w:rFonts w:ascii="仿宋" w:hAnsi="仿宋" w:eastAsia="仿宋"/>
          <w:sz w:val="32"/>
          <w:szCs w:val="32"/>
        </w:rPr>
        <w:t>运行费</w:t>
      </w:r>
      <w:r>
        <w:rPr>
          <w:rFonts w:hint="eastAsia" w:ascii="仿宋" w:hAnsi="仿宋" w:eastAsia="仿宋"/>
          <w:sz w:val="32"/>
          <w:szCs w:val="32"/>
        </w:rPr>
        <w:t>87.67万元，占“三公”经费支出的100%。完成年初预算的68.23%，决算数小于年初预算数的主要原因是</w:t>
      </w:r>
      <w:r>
        <w:rPr>
          <w:rFonts w:hint="eastAsia" w:ascii="仿宋_GB2312" w:hAnsi="宋体" w:eastAsia="仿宋_GB2312"/>
          <w:sz w:val="32"/>
          <w:szCs w:val="32"/>
        </w:rPr>
        <w:t>厉行节约，做到“三公”经费只减不增</w:t>
      </w:r>
      <w:r>
        <w:rPr>
          <w:rFonts w:hint="eastAsia" w:ascii="仿宋" w:hAnsi="仿宋" w:eastAsia="仿宋"/>
          <w:sz w:val="32"/>
          <w:szCs w:val="32"/>
        </w:rPr>
        <w:t>。比上年减少13.47万元，降低13.32%。主要原因是缩减三公经费。</w:t>
      </w:r>
    </w:p>
    <w:p w14:paraId="0D2EFED4">
      <w:pPr>
        <w:spacing w:line="540" w:lineRule="exact"/>
        <w:ind w:firstLine="645"/>
        <w:rPr>
          <w:rFonts w:ascii="仿宋" w:hAnsi="仿宋" w:eastAsia="仿宋"/>
          <w:sz w:val="32"/>
          <w:szCs w:val="32"/>
        </w:rPr>
      </w:pPr>
      <w:r>
        <w:rPr>
          <w:rFonts w:hint="eastAsia" w:ascii="仿宋" w:hAnsi="仿宋" w:eastAsia="仿宋"/>
          <w:sz w:val="32"/>
          <w:szCs w:val="32"/>
        </w:rPr>
        <w:t>其中：公务用车购置费0万元,当年无公务用车购置事项，当年购置公务用车0辆。公务用车运行维护费87.67万元，主要用于</w:t>
      </w:r>
      <w:r>
        <w:rPr>
          <w:rFonts w:hint="eastAsia" w:ascii="仿宋_GB2312" w:hAnsi="宋体" w:eastAsia="仿宋_GB2312"/>
          <w:sz w:val="32"/>
          <w:szCs w:val="32"/>
        </w:rPr>
        <w:t>公务用车维修</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公务用车保有量28辆。</w:t>
      </w:r>
    </w:p>
    <w:p w14:paraId="76AB8A1A">
      <w:pPr>
        <w:spacing w:line="540" w:lineRule="exact"/>
        <w:ind w:firstLine="645"/>
        <w:rPr>
          <w:rFonts w:ascii="仿宋" w:hAnsi="仿宋" w:eastAsia="仿宋"/>
          <w:b/>
          <w:sz w:val="32"/>
          <w:szCs w:val="32"/>
        </w:rPr>
      </w:pPr>
      <w:r>
        <w:rPr>
          <w:rFonts w:hint="eastAsia" w:ascii="仿宋" w:hAnsi="仿宋" w:eastAsia="仿宋"/>
          <w:b/>
          <w:sz w:val="32"/>
          <w:szCs w:val="32"/>
        </w:rPr>
        <w:t>四、一般公共预算财政拨款基本支出决算情况说明</w:t>
      </w:r>
    </w:p>
    <w:p w14:paraId="54264B17">
      <w:pPr>
        <w:spacing w:line="540" w:lineRule="exact"/>
        <w:ind w:firstLine="645"/>
        <w:rPr>
          <w:rFonts w:ascii="仿宋" w:hAnsi="仿宋" w:eastAsia="仿宋"/>
          <w:sz w:val="32"/>
          <w:szCs w:val="32"/>
        </w:rPr>
      </w:pPr>
      <w:r>
        <w:rPr>
          <w:rFonts w:hint="eastAsia" w:ascii="仿宋" w:hAnsi="仿宋" w:eastAsia="仿宋"/>
          <w:sz w:val="32"/>
          <w:szCs w:val="32"/>
        </w:rPr>
        <w:t>2022年度一般公共预算财政拨款基本支出5314.51万元，其中：人员经费4,779.83万元，主要包括基本工资、津贴补贴、奖金、其他社会保障缴费、机关事业单位基本养老保险缴费、其他工资福利支出、离休费、退休费、抚恤金、生活补助、奖励金、住房公积金、采暖补贴、其他对个人和家庭补助的支出；日常公用经费534.68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7712DDBE">
      <w:pPr>
        <w:spacing w:line="540" w:lineRule="exact"/>
        <w:ind w:firstLine="643" w:firstLineChars="200"/>
        <w:rPr>
          <w:rFonts w:ascii="仿宋" w:hAnsi="仿宋" w:eastAsia="仿宋"/>
          <w:b/>
          <w:sz w:val="32"/>
          <w:szCs w:val="32"/>
        </w:rPr>
      </w:pPr>
      <w:r>
        <w:rPr>
          <w:rFonts w:hint="eastAsia" w:ascii="仿宋" w:hAnsi="仿宋" w:eastAsia="仿宋"/>
          <w:b/>
          <w:sz w:val="32"/>
          <w:szCs w:val="32"/>
        </w:rPr>
        <w:t>五、其他重要事项的情况说明</w:t>
      </w:r>
    </w:p>
    <w:p w14:paraId="1AE4F81E">
      <w:pPr>
        <w:spacing w:line="540" w:lineRule="exact"/>
        <w:ind w:firstLine="643" w:firstLineChars="200"/>
        <w:rPr>
          <w:rFonts w:ascii="仿宋" w:hAnsi="仿宋" w:eastAsia="仿宋"/>
          <w:b/>
          <w:sz w:val="32"/>
          <w:szCs w:val="32"/>
        </w:rPr>
      </w:pPr>
      <w:r>
        <w:rPr>
          <w:rFonts w:hint="eastAsia" w:ascii="仿宋" w:hAnsi="仿宋" w:eastAsia="仿宋"/>
          <w:b/>
          <w:sz w:val="32"/>
          <w:szCs w:val="32"/>
        </w:rPr>
        <w:t>（一）机关运行经费支出情况。</w:t>
      </w:r>
    </w:p>
    <w:p w14:paraId="095C9254">
      <w:pPr>
        <w:spacing w:line="540" w:lineRule="exact"/>
        <w:ind w:firstLine="640" w:firstLineChars="200"/>
        <w:rPr>
          <w:rFonts w:ascii="仿宋" w:hAnsi="仿宋" w:eastAsia="仿宋"/>
          <w:sz w:val="32"/>
          <w:szCs w:val="32"/>
        </w:rPr>
      </w:pPr>
      <w:r>
        <w:rPr>
          <w:rFonts w:hint="eastAsia" w:ascii="仿宋" w:hAnsi="仿宋" w:eastAsia="仿宋"/>
          <w:sz w:val="32"/>
          <w:szCs w:val="32"/>
        </w:rPr>
        <w:t>2022年机关运行经费支出372.48万元，比上年减少13.77万元，下降3.57%%，主要原因是压缩一般性支出。</w:t>
      </w:r>
      <w:r>
        <w:rPr>
          <w:rFonts w:hint="eastAsia" w:ascii="仿宋_GB2312" w:hAnsi="宋体" w:eastAsia="仿宋_GB2312"/>
          <w:sz w:val="32"/>
          <w:szCs w:val="32"/>
        </w:rPr>
        <w:t>具体支出明细如下：办公费68.54万元、印刷费4.33万元、手续费0.35万元、水费2.67万元、电费13.0万元、邮电费4万元、取暖费14.19万元、</w:t>
      </w:r>
      <w:r>
        <w:rPr>
          <w:rFonts w:hint="eastAsia" w:ascii="仿宋" w:hAnsi="仿宋" w:eastAsia="仿宋"/>
          <w:sz w:val="32"/>
          <w:szCs w:val="32"/>
        </w:rPr>
        <w:t>差旅费1.89万元、会议费5.00万元、培训费2.00万元、劳务费5万元、委托业务费20万元、工会经费22.32万元、公务车辆运行费74.17万元、其他交通费用121.34万元、  其他商品和服务支出13.69万元。</w:t>
      </w:r>
    </w:p>
    <w:p w14:paraId="5758D672">
      <w:pPr>
        <w:spacing w:line="540" w:lineRule="exact"/>
        <w:ind w:firstLine="643" w:firstLineChars="200"/>
        <w:rPr>
          <w:rFonts w:ascii="仿宋" w:hAnsi="仿宋" w:eastAsia="仿宋"/>
          <w:b/>
          <w:sz w:val="32"/>
          <w:szCs w:val="32"/>
        </w:rPr>
      </w:pPr>
      <w:r>
        <w:rPr>
          <w:rFonts w:hint="eastAsia" w:ascii="仿宋" w:hAnsi="仿宋" w:eastAsia="仿宋"/>
          <w:b/>
          <w:sz w:val="32"/>
          <w:szCs w:val="32"/>
        </w:rPr>
        <w:t>（二）政府采购支出情况。</w:t>
      </w:r>
    </w:p>
    <w:p w14:paraId="2F39E10A">
      <w:pPr>
        <w:spacing w:line="540" w:lineRule="exact"/>
        <w:ind w:firstLine="640" w:firstLineChars="200"/>
        <w:rPr>
          <w:rFonts w:ascii="仿宋" w:hAnsi="仿宋" w:eastAsia="仿宋"/>
          <w:sz w:val="32"/>
          <w:szCs w:val="32"/>
        </w:rPr>
      </w:pPr>
      <w:r>
        <w:rPr>
          <w:rFonts w:hint="eastAsia" w:ascii="仿宋" w:hAnsi="仿宋" w:eastAsia="仿宋"/>
          <w:sz w:val="32"/>
          <w:szCs w:val="32"/>
        </w:rPr>
        <w:t>2022年政府采购支出总额3,206,280.00元，其中：政府采购货物支出0万元，政府采购工程支出0万元，政府采购服务支出3,206,280.00元。授予中小微企业合同金额0万元，占政府采购支出总额的0%，其中：授予小微企业合同金额0万元，占政府采购支出总额的0%。</w:t>
      </w:r>
    </w:p>
    <w:p w14:paraId="0AAFC1B9">
      <w:pPr>
        <w:spacing w:line="540" w:lineRule="exact"/>
        <w:ind w:firstLine="643" w:firstLineChars="200"/>
        <w:rPr>
          <w:rFonts w:ascii="仿宋" w:hAnsi="仿宋" w:eastAsia="仿宋"/>
          <w:b/>
          <w:sz w:val="32"/>
          <w:szCs w:val="32"/>
        </w:rPr>
      </w:pPr>
      <w:r>
        <w:rPr>
          <w:rFonts w:hint="eastAsia" w:ascii="仿宋" w:hAnsi="仿宋" w:eastAsia="仿宋"/>
          <w:b/>
          <w:sz w:val="32"/>
          <w:szCs w:val="32"/>
        </w:rPr>
        <w:t>（三）国有资产占用情况。</w:t>
      </w:r>
    </w:p>
    <w:p w14:paraId="4710CF46">
      <w:pPr>
        <w:spacing w:line="540" w:lineRule="exact"/>
        <w:ind w:firstLine="640" w:firstLineChars="200"/>
        <w:rPr>
          <w:rFonts w:ascii="仿宋" w:hAnsi="仿宋" w:eastAsia="仿宋"/>
          <w:sz w:val="32"/>
          <w:szCs w:val="32"/>
        </w:rPr>
      </w:pPr>
      <w:r>
        <w:rPr>
          <w:rFonts w:hint="eastAsia" w:ascii="仿宋" w:hAnsi="仿宋" w:eastAsia="仿宋"/>
          <w:sz w:val="32"/>
          <w:szCs w:val="32"/>
        </w:rPr>
        <w:t>截至2022年12月31日，部门房屋面积28,763.13平方米，价值6918.74万元，其中：办公用房面积28,763.13平方米，价值6918.74万元；业务用房面积0平方米，价值0万元；其他（不含构筑物）面积0平方米，价值0万元。</w:t>
      </w:r>
    </w:p>
    <w:p w14:paraId="59097848">
      <w:pPr>
        <w:spacing w:line="540" w:lineRule="exact"/>
        <w:ind w:firstLine="640" w:firstLineChars="200"/>
        <w:rPr>
          <w:rFonts w:ascii="仿宋" w:hAnsi="仿宋" w:eastAsia="仿宋"/>
          <w:sz w:val="32"/>
          <w:szCs w:val="32"/>
        </w:rPr>
      </w:pPr>
      <w:r>
        <w:rPr>
          <w:rFonts w:hint="eastAsia" w:ascii="仿宋" w:hAnsi="仿宋" w:eastAsia="仿宋"/>
          <w:sz w:val="32"/>
          <w:szCs w:val="32"/>
        </w:rPr>
        <w:t>共有车辆28辆，价值426.57万元。其中：副省级以上领导干部用车0辆，主要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用车0辆，机要通讯用车2辆，应急</w:t>
      </w:r>
      <w:r>
        <w:rPr>
          <w:rFonts w:ascii="仿宋" w:hAnsi="仿宋" w:eastAsia="仿宋"/>
          <w:sz w:val="32"/>
          <w:szCs w:val="32"/>
        </w:rPr>
        <w:t>保障用车</w:t>
      </w:r>
      <w:r>
        <w:rPr>
          <w:rFonts w:hint="eastAsia" w:ascii="仿宋" w:hAnsi="仿宋" w:eastAsia="仿宋"/>
          <w:sz w:val="32"/>
          <w:szCs w:val="32"/>
        </w:rPr>
        <w:t>1</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rPr>
        <w:t>21辆</w:t>
      </w:r>
      <w:r>
        <w:rPr>
          <w:rFonts w:ascii="仿宋" w:hAnsi="仿宋" w:eastAsia="仿宋"/>
          <w:sz w:val="32"/>
          <w:szCs w:val="32"/>
        </w:rPr>
        <w:t>，</w:t>
      </w:r>
      <w:r>
        <w:rPr>
          <w:rFonts w:hint="eastAsia" w:ascii="仿宋" w:hAnsi="仿宋" w:eastAsia="仿宋"/>
          <w:sz w:val="32"/>
          <w:szCs w:val="32"/>
        </w:rPr>
        <w:t>特种专业技术用车1辆，离退休</w:t>
      </w:r>
      <w:r>
        <w:rPr>
          <w:rFonts w:ascii="仿宋" w:hAnsi="仿宋" w:eastAsia="仿宋"/>
          <w:sz w:val="32"/>
          <w:szCs w:val="32"/>
        </w:rPr>
        <w:t>干部用车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其他用车3辆；单位价值50万元以上通用设备1台（套），单价100万元以上专用设备0台（套）。</w:t>
      </w:r>
    </w:p>
    <w:p w14:paraId="5B8D5A47">
      <w:pPr>
        <w:widowControl/>
        <w:spacing w:line="540" w:lineRule="exact"/>
        <w:ind w:firstLine="643" w:firstLineChars="200"/>
        <w:jc w:val="left"/>
        <w:rPr>
          <w:rFonts w:ascii="仿宋" w:hAnsi="仿宋" w:eastAsia="仿宋"/>
        </w:rPr>
      </w:pPr>
      <w:r>
        <w:rPr>
          <w:rFonts w:ascii="仿宋" w:hAnsi="仿宋" w:eastAsia="仿宋" w:cs="楷体_GB2312"/>
          <w:b/>
          <w:sz w:val="32"/>
          <w:szCs w:val="32"/>
        </w:rPr>
        <w:t>（四）预算绩效管理工作开展情况。</w:t>
      </w:r>
    </w:p>
    <w:p w14:paraId="0C4DD19E">
      <w:pPr>
        <w:widowControl/>
        <w:spacing w:line="520" w:lineRule="exact"/>
        <w:ind w:firstLine="643" w:firstLineChars="200"/>
        <w:jc w:val="left"/>
        <w:rPr>
          <w:rFonts w:hint="eastAsia" w:ascii="仿宋_GB2312" w:hAnsi="宋体" w:eastAsia="仿宋_GB2312" w:cs="仿宋_GB2312"/>
          <w:sz w:val="32"/>
          <w:szCs w:val="32"/>
        </w:rPr>
      </w:pPr>
      <w:r>
        <w:rPr>
          <w:rFonts w:hint="eastAsia" w:ascii="仿宋" w:hAnsi="仿宋" w:eastAsia="仿宋"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本部门（单位）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2022</w:t>
      </w:r>
      <w:r>
        <w:rPr>
          <w:rFonts w:hint="eastAsia" w:ascii="仿宋_GB2312" w:hAnsi="宋体" w:eastAsia="仿宋_GB2312" w:cs="仿宋_GB2312"/>
          <w:sz w:val="32"/>
          <w:szCs w:val="32"/>
        </w:rPr>
        <w:t>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w:t>
      </w:r>
      <w:r>
        <w:rPr>
          <w:rFonts w:hint="eastAsia" w:ascii="仿宋_GB2312" w:hAnsi="宋体" w:eastAsia="仿宋_GB2312" w:cs="宋体"/>
          <w:sz w:val="32"/>
          <w:szCs w:val="32"/>
        </w:rPr>
        <w:t>/年初批复绩效目标的特定目标类项目数*100%）达到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100分。</w:t>
      </w:r>
    </w:p>
    <w:p w14:paraId="11470DED">
      <w:pPr>
        <w:widowControl/>
        <w:spacing w:line="520" w:lineRule="exact"/>
        <w:ind w:firstLine="640" w:firstLineChars="200"/>
        <w:jc w:val="left"/>
        <w:rPr>
          <w:rFonts w:hint="eastAsia" w:hAnsi="宋体" w:eastAsia="仿宋_GB2312" w:cs="仿宋_GB2312"/>
          <w:sz w:val="32"/>
          <w:szCs w:val="32"/>
        </w:rPr>
      </w:pPr>
      <w:r>
        <w:rPr>
          <w:rFonts w:hint="eastAsia" w:hAnsi="宋体" w:eastAsia="仿宋_GB2312" w:cs="仿宋_GB2312"/>
          <w:sz w:val="32"/>
          <w:szCs w:val="32"/>
        </w:rPr>
        <w:t>组织开展部门（单位）整体绩效自评，其中盘锦市市场监督管理局（本级）涉及资金</w:t>
      </w:r>
      <w:r>
        <w:rPr>
          <w:rFonts w:hint="eastAsia" w:ascii="仿宋_GB2312" w:hAnsi="宋体" w:eastAsia="仿宋_GB2312" w:cs="仿宋_GB2312"/>
          <w:sz w:val="32"/>
          <w:szCs w:val="32"/>
        </w:rPr>
        <w:t>2912.17</w:t>
      </w:r>
      <w:r>
        <w:rPr>
          <w:rFonts w:hint="eastAsia" w:hAnsi="宋体" w:eastAsia="仿宋_GB2312" w:cs="仿宋_GB2312"/>
          <w:sz w:val="32"/>
          <w:szCs w:val="32"/>
        </w:rPr>
        <w:t>万元，自评分</w:t>
      </w:r>
      <w:r>
        <w:rPr>
          <w:rFonts w:hint="eastAsia" w:ascii="仿宋_GB2312" w:hAnsi="宋体" w:eastAsia="仿宋_GB2312" w:cs="仿宋_GB2312"/>
          <w:sz w:val="32"/>
          <w:szCs w:val="32"/>
        </w:rPr>
        <w:t>86.85</w:t>
      </w:r>
      <w:r>
        <w:rPr>
          <w:rFonts w:hint="eastAsia" w:hAnsi="宋体" w:eastAsia="仿宋_GB2312" w:cs="仿宋_GB2312"/>
          <w:sz w:val="32"/>
          <w:szCs w:val="32"/>
        </w:rPr>
        <w:t>分；盘锦市市场监督事务服务中心涉及资金</w:t>
      </w:r>
      <w:r>
        <w:rPr>
          <w:rFonts w:hint="eastAsia" w:ascii="仿宋_GB2312" w:hAnsi="宋体" w:eastAsia="仿宋_GB2312" w:cs="仿宋_GB2312"/>
          <w:sz w:val="32"/>
          <w:szCs w:val="32"/>
        </w:rPr>
        <w:t>306.96</w:t>
      </w:r>
      <w:r>
        <w:rPr>
          <w:rFonts w:hint="eastAsia" w:hAnsi="宋体" w:eastAsia="仿宋_GB2312" w:cs="仿宋_GB2312"/>
          <w:sz w:val="32"/>
          <w:szCs w:val="32"/>
        </w:rPr>
        <w:t>万元，自评分</w:t>
      </w:r>
      <w:r>
        <w:rPr>
          <w:rFonts w:hint="eastAsia" w:ascii="仿宋_GB2312" w:hAnsi="宋体" w:eastAsia="仿宋_GB2312" w:cs="仿宋_GB2312"/>
          <w:sz w:val="32"/>
          <w:szCs w:val="32"/>
        </w:rPr>
        <w:t>98.2</w:t>
      </w:r>
      <w:r>
        <w:rPr>
          <w:rFonts w:hint="eastAsia" w:hAnsi="宋体" w:eastAsia="仿宋_GB2312" w:cs="仿宋_GB2312"/>
          <w:sz w:val="32"/>
          <w:szCs w:val="32"/>
        </w:rPr>
        <w:t>分；盘锦市市场监督管理综合行政执法队涉及资金</w:t>
      </w:r>
      <w:r>
        <w:rPr>
          <w:rFonts w:hint="eastAsia" w:ascii="仿宋_GB2312" w:hAnsi="宋体" w:eastAsia="仿宋_GB2312" w:cs="仿宋_GB2312"/>
          <w:sz w:val="32"/>
          <w:szCs w:val="32"/>
        </w:rPr>
        <w:t>1162.42</w:t>
      </w:r>
      <w:r>
        <w:rPr>
          <w:rFonts w:hint="eastAsia" w:hAnsi="宋体" w:eastAsia="仿宋_GB2312" w:cs="仿宋_GB2312"/>
          <w:sz w:val="32"/>
          <w:szCs w:val="32"/>
        </w:rPr>
        <w:t>万元，自评分</w:t>
      </w:r>
      <w:r>
        <w:rPr>
          <w:rFonts w:hint="eastAsia" w:ascii="仿宋_GB2312" w:hAnsi="宋体" w:eastAsia="仿宋_GB2312" w:cs="仿宋_GB2312"/>
          <w:sz w:val="32"/>
          <w:szCs w:val="32"/>
        </w:rPr>
        <w:t>99.36</w:t>
      </w:r>
      <w:r>
        <w:rPr>
          <w:rFonts w:hint="eastAsia" w:hAnsi="宋体" w:eastAsia="仿宋_GB2312" w:cs="仿宋_GB2312"/>
          <w:sz w:val="32"/>
          <w:szCs w:val="32"/>
        </w:rPr>
        <w:t>分。《部门（单位）整体绩效自评表》见附件。</w:t>
      </w:r>
    </w:p>
    <w:p w14:paraId="26F73CB0">
      <w:pPr>
        <w:widowControl/>
        <w:spacing w:line="540" w:lineRule="exact"/>
        <w:ind w:firstLine="643" w:firstLineChars="200"/>
        <w:jc w:val="left"/>
        <w:rPr>
          <w:rFonts w:ascii="仿宋" w:hAnsi="仿宋" w:eastAsia="仿宋_GB2312" w:cs="仿宋_GB2312"/>
          <w:sz w:val="32"/>
          <w:szCs w:val="32"/>
        </w:rPr>
      </w:pPr>
      <w:r>
        <w:rPr>
          <w:rFonts w:hint="eastAsia" w:ascii="仿宋" w:hAnsi="仿宋" w:eastAsia="仿宋" w:cs="仿宋_GB2312"/>
          <w:b/>
          <w:bCs/>
          <w:sz w:val="32"/>
          <w:szCs w:val="32"/>
        </w:rPr>
        <w:t>2.部门评价情况。</w:t>
      </w:r>
      <w:r>
        <w:rPr>
          <w:rFonts w:hint="eastAsia" w:ascii="仿宋_GB2312" w:eastAsia="仿宋_GB2312"/>
          <w:color w:val="000000"/>
          <w:sz w:val="32"/>
          <w:szCs w:val="32"/>
        </w:rPr>
        <w:t>2022年度没有开展部门评价工作。</w:t>
      </w:r>
    </w:p>
    <w:p w14:paraId="700A5E70">
      <w:pPr>
        <w:widowControl/>
        <w:spacing w:line="520" w:lineRule="exact"/>
        <w:ind w:left="643"/>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3部门评价结果。</w:t>
      </w:r>
    </w:p>
    <w:p w14:paraId="3DEFAE2B">
      <w:pPr>
        <w:widowControl/>
        <w:spacing w:line="520" w:lineRule="exact"/>
        <w:ind w:left="420" w:leftChars="200"/>
        <w:jc w:val="left"/>
        <w:rPr>
          <w:rFonts w:ascii="仿宋_GB2312" w:hAnsi="宋体" w:eastAsia="仿宋_GB2312" w:cs="仿宋_GB2312"/>
          <w:sz w:val="32"/>
          <w:szCs w:val="32"/>
        </w:rPr>
      </w:pPr>
      <w:r>
        <w:rPr>
          <w:rFonts w:hint="eastAsia" w:ascii="仿宋_GB2312" w:hAnsi="宋体" w:eastAsia="仿宋_GB2312" w:cs="仿宋_GB2312"/>
          <w:sz w:val="32"/>
          <w:szCs w:val="32"/>
        </w:rPr>
        <w:t xml:space="preserve"> 无</w:t>
      </w:r>
    </w:p>
    <w:p w14:paraId="30C7371C">
      <w:pPr>
        <w:widowControl/>
        <w:spacing w:line="520" w:lineRule="exact"/>
        <w:ind w:left="643"/>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4.财政评价结果。</w:t>
      </w:r>
    </w:p>
    <w:p w14:paraId="5A72EACE">
      <w:pPr>
        <w:widowControl/>
        <w:spacing w:line="520" w:lineRule="exact"/>
        <w:ind w:left="420" w:leftChars="200"/>
        <w:jc w:val="left"/>
        <w:rPr>
          <w:rFonts w:ascii="仿宋_GB2312" w:hAnsi="宋体" w:eastAsia="仿宋_GB2312" w:cs="仿宋_GB2312"/>
          <w:sz w:val="32"/>
          <w:szCs w:val="32"/>
        </w:rPr>
      </w:pPr>
      <w:r>
        <w:rPr>
          <w:rFonts w:hint="eastAsia" w:ascii="仿宋_GB2312" w:hAnsi="宋体" w:eastAsia="仿宋_GB2312" w:cs="仿宋_GB2312"/>
          <w:sz w:val="32"/>
          <w:szCs w:val="32"/>
        </w:rPr>
        <w:t>无</w:t>
      </w:r>
    </w:p>
    <w:p w14:paraId="1C9A06B4">
      <w:pPr>
        <w:widowControl/>
        <w:spacing w:line="540" w:lineRule="exact"/>
        <w:ind w:firstLine="640" w:firstLineChars="200"/>
        <w:jc w:val="left"/>
        <w:rPr>
          <w:rFonts w:ascii="仿宋" w:hAnsi="仿宋" w:eastAsia="仿宋" w:cs="仿宋_GB2312"/>
          <w:sz w:val="32"/>
          <w:szCs w:val="32"/>
        </w:rPr>
      </w:pPr>
    </w:p>
    <w:p w14:paraId="129ABA6A">
      <w:pPr>
        <w:spacing w:line="540" w:lineRule="exact"/>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第三部分 名词解释</w:t>
      </w:r>
    </w:p>
    <w:p w14:paraId="1C5F104F">
      <w:pPr>
        <w:spacing w:line="540" w:lineRule="exact"/>
        <w:jc w:val="center"/>
        <w:rPr>
          <w:rFonts w:ascii="仿宋" w:hAnsi="仿宋" w:eastAsia="仿宋"/>
          <w:b/>
          <w:sz w:val="36"/>
          <w:szCs w:val="36"/>
        </w:rPr>
      </w:pPr>
    </w:p>
    <w:p w14:paraId="11BFDC5D">
      <w:pPr>
        <w:spacing w:line="540" w:lineRule="exact"/>
        <w:ind w:firstLine="643" w:firstLineChars="20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14:paraId="2EE84AFA">
      <w:pPr>
        <w:spacing w:line="540" w:lineRule="exact"/>
        <w:ind w:firstLine="643" w:firstLineChars="200"/>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1111D7A5">
      <w:pPr>
        <w:spacing w:line="540" w:lineRule="exact"/>
        <w:ind w:firstLine="643" w:firstLineChars="200"/>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5303CAA6">
      <w:pPr>
        <w:spacing w:line="540" w:lineRule="exact"/>
        <w:ind w:firstLine="643" w:firstLineChars="200"/>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1C86A96C">
      <w:pPr>
        <w:spacing w:line="540" w:lineRule="exact"/>
        <w:ind w:firstLine="643" w:firstLineChars="200"/>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351CC4E8">
      <w:pPr>
        <w:spacing w:line="540" w:lineRule="exact"/>
        <w:ind w:firstLine="643" w:firstLineChars="200"/>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指除上述“财政拨款收入”、“上级补助收入”、“事业收入”、“经营收入”、“附属单位上缴收入”等以外的收入。</w:t>
      </w:r>
    </w:p>
    <w:p w14:paraId="6DC73064">
      <w:pPr>
        <w:spacing w:line="540" w:lineRule="exact"/>
        <w:ind w:firstLine="643" w:firstLineChars="200"/>
        <w:rPr>
          <w:rFonts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14:paraId="55431D18">
      <w:pPr>
        <w:spacing w:line="540" w:lineRule="exact"/>
        <w:ind w:firstLine="643" w:firstLineChars="200"/>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51CE9F75">
      <w:pPr>
        <w:spacing w:line="540" w:lineRule="exact"/>
        <w:ind w:firstLine="643" w:firstLineChars="200"/>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319C8E15">
      <w:pPr>
        <w:spacing w:line="540" w:lineRule="exact"/>
        <w:ind w:firstLine="643" w:firstLineChars="200"/>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3DD4ACE0">
      <w:pPr>
        <w:spacing w:line="540" w:lineRule="exact"/>
        <w:ind w:firstLine="643" w:firstLineChars="200"/>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7CE933BE">
      <w:pPr>
        <w:spacing w:line="540" w:lineRule="exact"/>
        <w:ind w:firstLine="643" w:firstLineChars="200"/>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04BF665F">
      <w:pPr>
        <w:spacing w:line="540" w:lineRule="exact"/>
        <w:ind w:firstLine="643" w:firstLineChars="200"/>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27506960">
      <w:pPr>
        <w:spacing w:line="540" w:lineRule="exact"/>
        <w:ind w:firstLine="643" w:firstLineChars="200"/>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300051E">
      <w:pPr>
        <w:spacing w:line="540" w:lineRule="exact"/>
        <w:ind w:firstLine="643" w:firstLineChars="200"/>
        <w:rPr>
          <w:rFonts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BCACF52">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一般行政管理事务（类）纪检监察事务（款）派驻派出机构（项）：</w:t>
      </w:r>
      <w:r>
        <w:rPr>
          <w:rFonts w:hint="eastAsia" w:ascii="仿宋" w:hAnsi="仿宋" w:eastAsia="仿宋"/>
          <w:sz w:val="32"/>
          <w:szCs w:val="32"/>
        </w:rPr>
        <w:t>反映由纪检监察部门负担的派驻各部门和单位的纪检监察人员的专项业务支出。</w:t>
      </w:r>
    </w:p>
    <w:p w14:paraId="07112172">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一般行政管理事务（类）知识产权事务（款）一般行政管理事务（项）：</w:t>
      </w:r>
      <w:r>
        <w:rPr>
          <w:rFonts w:hint="eastAsia" w:ascii="仿宋" w:hAnsi="仿宋" w:eastAsia="仿宋"/>
          <w:sz w:val="32"/>
          <w:szCs w:val="32"/>
        </w:rPr>
        <w:t>反映行政单位（包括实行公务员管理的事业单位）未单独设置项级科目的其他项目支出。</w:t>
      </w:r>
    </w:p>
    <w:p w14:paraId="2A7C82C4">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一般行政管理事务（类）市场监督管理事务（款）行政运行（项）：</w:t>
      </w:r>
      <w:r>
        <w:rPr>
          <w:rFonts w:hint="eastAsia" w:ascii="仿宋" w:hAnsi="仿宋" w:eastAsia="仿宋"/>
          <w:sz w:val="32"/>
          <w:szCs w:val="32"/>
        </w:rPr>
        <w:t>反映行政单位（包括实行公务员管理的事业单位）的基本支出。</w:t>
      </w:r>
    </w:p>
    <w:p w14:paraId="15416EF8">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一般行政管理事务（类）市场监督管理事务（款）一般行政管理事务（项）：</w:t>
      </w:r>
      <w:r>
        <w:rPr>
          <w:rFonts w:hint="eastAsia" w:ascii="仿宋" w:hAnsi="仿宋" w:eastAsia="仿宋"/>
          <w:sz w:val="32"/>
          <w:szCs w:val="32"/>
        </w:rPr>
        <w:t>反映行政单位（包括实行公务员管理的事业单位）未单独设置项级科目的其他项目支出。</w:t>
      </w:r>
    </w:p>
    <w:p w14:paraId="2F2391F2">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一般行政管理事务（类）市场监督管理事务（款）市场主体管理（项）：</w:t>
      </w:r>
      <w:r>
        <w:rPr>
          <w:rFonts w:hint="eastAsia" w:ascii="仿宋" w:hAnsi="仿宋" w:eastAsia="仿宋"/>
          <w:sz w:val="32"/>
          <w:szCs w:val="32"/>
        </w:rPr>
        <w:t>反映市场准入、许可审批、信用监管等市场主体管理专项工作支出。</w:t>
      </w:r>
    </w:p>
    <w:p w14:paraId="499620E9">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一般行政管理事务（类）市场监督管理事务（款）市场秩序执法（项）：</w:t>
      </w:r>
      <w:r>
        <w:rPr>
          <w:rFonts w:hint="eastAsia" w:ascii="仿宋" w:hAnsi="仿宋" w:eastAsia="仿宋"/>
          <w:sz w:val="32"/>
          <w:szCs w:val="32"/>
        </w:rPr>
        <w:t>反映反垄断、价格监督、反不正当竞争、规范直销与打击传销、网络交易监管、广告监管、消费者权益保护、综合执法等市场秩序执法专项工作支出。</w:t>
      </w:r>
    </w:p>
    <w:p w14:paraId="24439A39">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一般行政管理事务（类）市场监督管理事务（款）药品事务（项）：</w:t>
      </w:r>
      <w:r>
        <w:rPr>
          <w:rFonts w:hint="eastAsia" w:ascii="仿宋" w:hAnsi="仿宋" w:eastAsia="仿宋"/>
          <w:sz w:val="32"/>
          <w:szCs w:val="32"/>
        </w:rPr>
        <w:t>反映用于药品（含中药、民族药）监督管理方面的支出。</w:t>
      </w:r>
    </w:p>
    <w:p w14:paraId="1B380AB9">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一般行政管理事务（类）市场监督管理事务（款）化妆品事务（项）：</w:t>
      </w:r>
      <w:r>
        <w:rPr>
          <w:rFonts w:hint="eastAsia" w:ascii="仿宋" w:hAnsi="仿宋" w:eastAsia="仿宋"/>
          <w:sz w:val="32"/>
          <w:szCs w:val="32"/>
        </w:rPr>
        <w:t>反映用于化妆品监督管理方面的支出。</w:t>
      </w:r>
    </w:p>
    <w:p w14:paraId="1F37EACC">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一般行政管理事务（类）市场监督管理事务（款）质量安全监管（项）：</w:t>
      </w:r>
      <w:r>
        <w:rPr>
          <w:rFonts w:hint="eastAsia" w:ascii="仿宋" w:hAnsi="仿宋" w:eastAsia="仿宋"/>
          <w:sz w:val="32"/>
          <w:szCs w:val="32"/>
        </w:rPr>
        <w:t>反映产品质量安全监管、特种设备安全监管等质量监管专项工作支出。</w:t>
      </w:r>
    </w:p>
    <w:p w14:paraId="3128E209">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一般行政管理事务（类）市场监督管理事务（款）食品安全监管（项）：</w:t>
      </w:r>
      <w:r>
        <w:rPr>
          <w:rFonts w:hint="eastAsia" w:ascii="仿宋" w:hAnsi="仿宋" w:eastAsia="仿宋"/>
          <w:sz w:val="32"/>
          <w:szCs w:val="32"/>
        </w:rPr>
        <w:t>反映食品安全监管等专项工作支出。</w:t>
      </w:r>
    </w:p>
    <w:p w14:paraId="5CD1E977">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2C38A9CF">
      <w:pPr>
        <w:numPr>
          <w:ilvl w:val="0"/>
          <w:numId w:val="2"/>
        </w:numPr>
        <w:spacing w:line="540" w:lineRule="exact"/>
        <w:ind w:firstLine="643" w:firstLineChars="200"/>
        <w:rPr>
          <w:rFonts w:ascii="仿宋" w:hAnsi="仿宋" w:eastAsia="仿宋"/>
          <w:sz w:val="32"/>
          <w:szCs w:val="32"/>
        </w:rPr>
      </w:pPr>
      <w:r>
        <w:rPr>
          <w:rFonts w:hint="eastAsia" w:ascii="仿宋" w:hAnsi="仿宋" w:eastAsia="仿宋"/>
          <w:b/>
          <w:sz w:val="32"/>
          <w:szCs w:val="32"/>
        </w:rPr>
        <w:t>一般行政管理事务（类）市场监督管理事务（款）其他市场监督管理事务（项）：</w:t>
      </w:r>
      <w:r>
        <w:rPr>
          <w:rFonts w:hint="eastAsia" w:ascii="仿宋" w:hAnsi="仿宋" w:eastAsia="仿宋"/>
          <w:sz w:val="32"/>
          <w:szCs w:val="32"/>
        </w:rPr>
        <w:t>反映用于除上述项目以外其他市场监督管理事务方面的支出。</w:t>
      </w:r>
    </w:p>
    <w:p w14:paraId="676BE0AC">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28.社会保障和就业（类）行政事业单位离退休（款）行政单位离退休（项）：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14:paraId="35F966CB">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29.社会保障和就业（类）行政事业单位离退休（款）事业单位离退休（项）：</w:t>
      </w:r>
      <w:r>
        <w:rPr>
          <w:rFonts w:hint="eastAsia" w:ascii="仿宋" w:hAnsi="仿宋" w:eastAsia="仿宋"/>
          <w:sz w:val="32"/>
          <w:szCs w:val="32"/>
        </w:rPr>
        <w:t>反映实行归口管理的事业单位开支的离退休经费。</w:t>
      </w:r>
    </w:p>
    <w:p w14:paraId="2307EA9E">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30.社会保障和就业支出（类）行政事业单位养老支出（款）机关事业单位基本养老保险缴费支出（项）：</w:t>
      </w:r>
      <w:r>
        <w:rPr>
          <w:rFonts w:hint="eastAsia" w:ascii="仿宋" w:hAnsi="仿宋" w:eastAsia="仿宋"/>
          <w:bCs/>
          <w:sz w:val="32"/>
          <w:szCs w:val="32"/>
        </w:rPr>
        <w:t>反映机关事业单位实施养老保险制度由单位缴纳的基本养老保险费支出。</w:t>
      </w:r>
    </w:p>
    <w:p w14:paraId="2F720EEA">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31.社会保障和就业支出（类）行政事业单位养老支出（款）机关事业单位职业年金缴费支出（项）：</w:t>
      </w:r>
      <w:r>
        <w:rPr>
          <w:rFonts w:hint="eastAsia" w:ascii="仿宋" w:hAnsi="仿宋" w:eastAsia="仿宋"/>
          <w:bCs/>
          <w:sz w:val="32"/>
          <w:szCs w:val="32"/>
        </w:rPr>
        <w:t>反映机关事业单位实施养老保险制度由单位实际缴纳的职业年金支出。</w:t>
      </w:r>
    </w:p>
    <w:p w14:paraId="4ADCDAAB">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32.社会保障和就业（类）抚恤（款）死亡抚恤（项）：</w:t>
      </w:r>
      <w:r>
        <w:rPr>
          <w:rFonts w:hint="eastAsia" w:ascii="仿宋" w:hAnsi="仿宋" w:eastAsia="仿宋"/>
          <w:sz w:val="32"/>
          <w:szCs w:val="32"/>
        </w:rPr>
        <w:t>反映按规定用于烈士和牺牲、病故人员家属的一次性和定期抚恤金以及丧葬补助费。</w:t>
      </w:r>
    </w:p>
    <w:p w14:paraId="77A780B5">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33.社会保障和就业（类）抚恤（款）伤残抚恤（项）：</w:t>
      </w:r>
      <w:r>
        <w:rPr>
          <w:rFonts w:hint="eastAsia" w:ascii="仿宋" w:hAnsi="仿宋" w:eastAsia="仿宋"/>
          <w:sz w:val="32"/>
          <w:szCs w:val="32"/>
        </w:rPr>
        <w:t>反映按规定用于伤残人员的抚恤金和按规定开支的各种伤残补助费。</w:t>
      </w:r>
    </w:p>
    <w:p w14:paraId="18B0A8C4">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34.社会保障和就业支出（类）其他社会保障和就业支出（款）其他社会保障和就业支出（项）：</w:t>
      </w:r>
      <w:r>
        <w:rPr>
          <w:rFonts w:hint="eastAsia" w:ascii="仿宋" w:hAnsi="仿宋" w:eastAsia="仿宋"/>
          <w:bCs/>
          <w:sz w:val="32"/>
          <w:szCs w:val="32"/>
        </w:rPr>
        <w:t>反映除上述项目以外其他用于社会保障和就业方面的支出。</w:t>
      </w:r>
    </w:p>
    <w:p w14:paraId="3E62CA9D">
      <w:pPr>
        <w:spacing w:line="540" w:lineRule="exact"/>
        <w:ind w:firstLine="643" w:firstLineChars="200"/>
        <w:jc w:val="left"/>
        <w:rPr>
          <w:rFonts w:ascii="仿宋" w:hAnsi="仿宋" w:eastAsia="仿宋"/>
          <w:bCs/>
          <w:sz w:val="32"/>
          <w:szCs w:val="32"/>
        </w:rPr>
      </w:pPr>
      <w:r>
        <w:rPr>
          <w:rFonts w:hint="eastAsia" w:ascii="仿宋" w:hAnsi="仿宋" w:eastAsia="仿宋"/>
          <w:b/>
          <w:bCs/>
          <w:sz w:val="32"/>
          <w:szCs w:val="32"/>
        </w:rPr>
        <w:t>35.</w:t>
      </w:r>
      <w:r>
        <w:rPr>
          <w:rFonts w:hint="eastAsia" w:ascii="仿宋" w:hAnsi="仿宋" w:eastAsia="仿宋"/>
          <w:b/>
          <w:sz w:val="32"/>
          <w:szCs w:val="32"/>
        </w:rPr>
        <w:t xml:space="preserve"> 卫生健康支出（类）公共卫生（款）重大公共卫生服务（项）：</w:t>
      </w:r>
      <w:r>
        <w:rPr>
          <w:rFonts w:hint="eastAsia" w:ascii="仿宋" w:hAnsi="仿宋" w:eastAsia="仿宋"/>
          <w:sz w:val="32"/>
          <w:szCs w:val="32"/>
        </w:rPr>
        <w:t>反映重大疾病、重大传染病预防控制等重大公共卫生服务项目支出。</w:t>
      </w:r>
    </w:p>
    <w:p w14:paraId="1BFB3287">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36.医疗卫生与计划生育（类）行政事业单位医疗（款）行政单位医疗（项）：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2807148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37.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14:paraId="62735D0C">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38.卫生健康支出（类）行政事业单位医疗（款）其他行政事业单位医疗支出（项）：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60E630C7">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39.住房保障支出（类）住房改革支出（款）住房公积金（项）：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14:paraId="5432841F">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40.其他支出（类）其他支出（款）其他支出（项）：</w:t>
      </w:r>
      <w:r>
        <w:rPr>
          <w:rFonts w:hint="eastAsia" w:ascii="仿宋" w:hAnsi="仿宋" w:eastAsia="仿宋"/>
          <w:bCs/>
          <w:sz w:val="32"/>
          <w:szCs w:val="32"/>
        </w:rPr>
        <w:t>反映除上述项目以外其他不能划分到具体功能科目中的支出项目。</w:t>
      </w:r>
    </w:p>
    <w:p w14:paraId="71BE6555">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41.工资福利支出：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270E2B3F">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42.商品和服务支出：</w:t>
      </w:r>
      <w:r>
        <w:rPr>
          <w:rFonts w:hint="eastAsia" w:ascii="仿宋" w:hAnsi="仿宋" w:eastAsia="仿宋"/>
          <w:sz w:val="32"/>
          <w:szCs w:val="32"/>
        </w:rPr>
        <w:t>反映单位购买商品和服务的支出，不包括用于购置固定资产、战略性和应急性物资储备等资本性支出。</w:t>
      </w:r>
    </w:p>
    <w:p w14:paraId="48CC84DA">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43.对个人和家庭补助：</w:t>
      </w:r>
      <w:r>
        <w:rPr>
          <w:rFonts w:hint="eastAsia" w:ascii="仿宋" w:hAnsi="仿宋" w:eastAsia="仿宋"/>
          <w:sz w:val="32"/>
          <w:szCs w:val="32"/>
        </w:rPr>
        <w:t>反映政府用于对个人和家庭的补助支出。</w:t>
      </w:r>
    </w:p>
    <w:p w14:paraId="55F80A4D">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44.资本性支出：</w:t>
      </w:r>
      <w:r>
        <w:rPr>
          <w:rFonts w:hint="eastAsia" w:ascii="仿宋" w:hAnsi="仿宋" w:eastAsia="仿宋"/>
          <w:sz w:val="32"/>
          <w:szCs w:val="32"/>
        </w:rPr>
        <w:t>反映各单位安排的资本性支出。切块由发展改革部门安排的基本建设支出不在此科目反映。</w:t>
      </w:r>
    </w:p>
    <w:p w14:paraId="596A1EF4">
      <w:pPr>
        <w:spacing w:line="540" w:lineRule="exact"/>
        <w:ind w:firstLine="643" w:firstLineChars="200"/>
        <w:rPr>
          <w:rFonts w:ascii="仿宋" w:hAnsi="仿宋" w:eastAsia="仿宋"/>
          <w:b/>
          <w:sz w:val="32"/>
          <w:szCs w:val="32"/>
        </w:rPr>
      </w:pPr>
    </w:p>
    <w:p w14:paraId="79C7E9EE">
      <w:pPr>
        <w:spacing w:line="540" w:lineRule="exact"/>
        <w:rPr>
          <w:rFonts w:ascii="仿宋" w:hAnsi="仿宋" w:eastAsia="仿宋"/>
          <w:sz w:val="32"/>
          <w:szCs w:val="32"/>
        </w:rPr>
        <w:sectPr>
          <w:footerReference r:id="rId3" w:type="default"/>
          <w:footerReference r:id="rId4" w:type="even"/>
          <w:pgSz w:w="11906" w:h="16838"/>
          <w:pgMar w:top="1418" w:right="1701" w:bottom="1418" w:left="1701" w:header="851" w:footer="992" w:gutter="0"/>
          <w:cols w:space="720" w:num="1"/>
          <w:docGrid w:type="lines" w:linePitch="312" w:charSpace="0"/>
        </w:sectPr>
      </w:pPr>
    </w:p>
    <w:p w14:paraId="659AB05A">
      <w:pPr>
        <w:spacing w:line="540" w:lineRule="exact"/>
        <w:ind w:firstLine="640" w:firstLineChars="200"/>
        <w:jc w:val="left"/>
        <w:rPr>
          <w:rFonts w:ascii="仿宋" w:hAnsi="仿宋" w:eastAsia="仿宋"/>
          <w:i/>
          <w:sz w:val="32"/>
          <w:szCs w:val="32"/>
          <w:u w:val="single"/>
        </w:rPr>
      </w:pPr>
    </w:p>
    <w:p w14:paraId="7FCD3009">
      <w:pPr>
        <w:spacing w:line="540" w:lineRule="exact"/>
        <w:rPr>
          <w:rFonts w:ascii="仿宋" w:hAnsi="仿宋" w:eastAsia="仿宋"/>
          <w:b/>
          <w:sz w:val="36"/>
          <w:szCs w:val="36"/>
        </w:rPr>
      </w:pPr>
    </w:p>
    <w:p w14:paraId="74A17C21">
      <w:pPr>
        <w:spacing w:line="540" w:lineRule="exact"/>
        <w:jc w:val="center"/>
        <w:rPr>
          <w:rFonts w:ascii="仿宋" w:hAnsi="仿宋" w:eastAsia="仿宋"/>
          <w:b/>
          <w:sz w:val="36"/>
          <w:szCs w:val="36"/>
        </w:rPr>
      </w:pPr>
    </w:p>
    <w:p w14:paraId="13BC8F9E">
      <w:pPr>
        <w:spacing w:line="540" w:lineRule="exact"/>
        <w:jc w:val="center"/>
        <w:rPr>
          <w:rFonts w:ascii="仿宋" w:hAnsi="仿宋" w:eastAsia="仿宋"/>
          <w:b/>
          <w:sz w:val="36"/>
          <w:szCs w:val="36"/>
        </w:rPr>
      </w:pPr>
    </w:p>
    <w:p w14:paraId="07D913C4">
      <w:pPr>
        <w:spacing w:line="540" w:lineRule="exact"/>
        <w:jc w:val="center"/>
        <w:rPr>
          <w:rFonts w:ascii="仿宋" w:hAnsi="仿宋" w:eastAsia="仿宋"/>
          <w:b/>
          <w:sz w:val="36"/>
          <w:szCs w:val="36"/>
        </w:rPr>
      </w:pPr>
    </w:p>
    <w:p w14:paraId="63A34050">
      <w:pPr>
        <w:spacing w:line="540" w:lineRule="exact"/>
        <w:jc w:val="center"/>
        <w:rPr>
          <w:rFonts w:ascii="仿宋" w:hAnsi="仿宋" w:eastAsia="仿宋"/>
          <w:b/>
          <w:sz w:val="36"/>
          <w:szCs w:val="36"/>
        </w:rPr>
      </w:pPr>
    </w:p>
    <w:p w14:paraId="51BAD270">
      <w:pPr>
        <w:spacing w:line="540" w:lineRule="exact"/>
        <w:jc w:val="center"/>
        <w:rPr>
          <w:rFonts w:ascii="仿宋" w:hAnsi="仿宋" w:eastAsia="仿宋"/>
          <w:b/>
          <w:sz w:val="36"/>
          <w:szCs w:val="36"/>
        </w:rPr>
      </w:pPr>
    </w:p>
    <w:p w14:paraId="6C8357A4">
      <w:pPr>
        <w:spacing w:line="540" w:lineRule="exact"/>
        <w:jc w:val="center"/>
        <w:rPr>
          <w:rFonts w:ascii="仿宋" w:hAnsi="仿宋" w:eastAsia="仿宋"/>
          <w:sz w:val="52"/>
          <w:szCs w:val="52"/>
        </w:rPr>
      </w:pPr>
      <w:r>
        <w:rPr>
          <w:rFonts w:hint="eastAsia" w:ascii="仿宋" w:hAnsi="仿宋" w:eastAsia="仿宋"/>
          <w:b/>
          <w:sz w:val="52"/>
          <w:szCs w:val="52"/>
        </w:rPr>
        <w:t>第四部分 盘锦市市场监督管理局2022年度部门决算表</w:t>
      </w:r>
    </w:p>
    <w:p w14:paraId="36EEA920">
      <w:pPr>
        <w:spacing w:line="540" w:lineRule="exact"/>
        <w:jc w:val="left"/>
        <w:rPr>
          <w:rFonts w:ascii="仿宋" w:hAnsi="仿宋" w:eastAsia="仿宋"/>
          <w:sz w:val="32"/>
          <w:szCs w:val="32"/>
        </w:rPr>
      </w:pPr>
    </w:p>
    <w:p w14:paraId="03A4EA47">
      <w:pPr>
        <w:spacing w:line="540" w:lineRule="exact"/>
        <w:rPr>
          <w:rFonts w:ascii="仿宋" w:hAnsi="仿宋" w:eastAsia="仿宋"/>
          <w:sz w:val="32"/>
          <w:szCs w:val="32"/>
        </w:rPr>
      </w:pPr>
      <w:r>
        <w:rPr>
          <w:rFonts w:hint="eastAsia" w:ascii="仿宋" w:hAnsi="仿宋" w:eastAsia="仿宋"/>
          <w:sz w:val="32"/>
          <w:szCs w:val="32"/>
        </w:rPr>
        <w:t>详见：《盘锦市市场监督管理局2022年度部门决算公开表》</w:t>
      </w:r>
    </w:p>
    <w:p w14:paraId="138D1DA0">
      <w:pPr>
        <w:spacing w:line="540" w:lineRule="exact"/>
        <w:rPr>
          <w:rFonts w:ascii="仿宋" w:hAnsi="仿宋" w:eastAsia="仿宋"/>
          <w:sz w:val="32"/>
          <w:szCs w:val="32"/>
        </w:rPr>
      </w:pPr>
    </w:p>
    <w:p w14:paraId="4F989E96">
      <w:pPr>
        <w:spacing w:line="540" w:lineRule="exact"/>
        <w:rPr>
          <w:rFonts w:ascii="仿宋" w:hAnsi="仿宋" w:eastAsia="仿宋"/>
          <w:sz w:val="32"/>
          <w:szCs w:val="32"/>
        </w:rPr>
      </w:pPr>
      <w:r>
        <w:rPr>
          <w:rFonts w:hint="eastAsia" w:ascii="仿宋" w:hAnsi="仿宋" w:eastAsia="仿宋"/>
          <w:b/>
          <w:sz w:val="52"/>
          <w:szCs w:val="52"/>
        </w:rPr>
        <w:t>第五部分  附   件</w:t>
      </w:r>
    </w:p>
    <w:tbl>
      <w:tblPr>
        <w:tblStyle w:val="5"/>
        <w:tblW w:w="5000" w:type="pct"/>
        <w:tblInd w:w="0" w:type="dxa"/>
        <w:tblLayout w:type="autofit"/>
        <w:tblCellMar>
          <w:top w:w="0" w:type="dxa"/>
          <w:left w:w="108" w:type="dxa"/>
          <w:bottom w:w="0" w:type="dxa"/>
          <w:right w:w="108" w:type="dxa"/>
        </w:tblCellMar>
      </w:tblPr>
      <w:tblGrid>
        <w:gridCol w:w="60"/>
        <w:gridCol w:w="310"/>
        <w:gridCol w:w="100"/>
        <w:gridCol w:w="271"/>
        <w:gridCol w:w="139"/>
        <w:gridCol w:w="232"/>
        <w:gridCol w:w="151"/>
        <w:gridCol w:w="378"/>
        <w:gridCol w:w="371"/>
        <w:gridCol w:w="8"/>
        <w:gridCol w:w="439"/>
        <w:gridCol w:w="39"/>
        <w:gridCol w:w="351"/>
        <w:gridCol w:w="102"/>
        <w:gridCol w:w="493"/>
        <w:gridCol w:w="281"/>
        <w:gridCol w:w="567"/>
        <w:gridCol w:w="447"/>
        <w:gridCol w:w="43"/>
        <w:gridCol w:w="403"/>
        <w:gridCol w:w="56"/>
        <w:gridCol w:w="447"/>
        <w:gridCol w:w="5"/>
        <w:gridCol w:w="403"/>
        <w:gridCol w:w="37"/>
        <w:gridCol w:w="364"/>
        <w:gridCol w:w="79"/>
        <w:gridCol w:w="323"/>
        <w:gridCol w:w="119"/>
        <w:gridCol w:w="283"/>
        <w:gridCol w:w="141"/>
        <w:gridCol w:w="391"/>
        <w:gridCol w:w="76"/>
        <w:gridCol w:w="831"/>
        <w:gridCol w:w="162"/>
        <w:gridCol w:w="384"/>
      </w:tblGrid>
      <w:tr w14:paraId="24787D8C">
        <w:tblPrEx>
          <w:tblCellMar>
            <w:top w:w="0" w:type="dxa"/>
            <w:left w:w="108" w:type="dxa"/>
            <w:bottom w:w="0" w:type="dxa"/>
            <w:right w:w="108" w:type="dxa"/>
          </w:tblCellMar>
        </w:tblPrEx>
        <w:trPr>
          <w:gridAfter w:val="1"/>
          <w:wAfter w:w="239" w:type="pct"/>
          <w:trHeight w:val="624" w:hRule="atLeast"/>
        </w:trPr>
        <w:tc>
          <w:tcPr>
            <w:tcW w:w="4761" w:type="pct"/>
            <w:gridSpan w:val="35"/>
            <w:vMerge w:val="restart"/>
            <w:tcBorders>
              <w:top w:val="nil"/>
              <w:left w:val="nil"/>
              <w:bottom w:val="nil"/>
              <w:right w:val="nil"/>
            </w:tcBorders>
            <w:shd w:val="clear" w:color="000000" w:fill="FFFFFF"/>
            <w:vAlign w:val="center"/>
          </w:tcPr>
          <w:p w14:paraId="23BC8963">
            <w:pPr>
              <w:widowControl/>
              <w:jc w:val="center"/>
              <w:rPr>
                <w:rFonts w:ascii="宋体" w:hAnsi="宋体" w:cs="宋体"/>
                <w:b/>
                <w:bCs/>
                <w:color w:val="000000"/>
                <w:kern w:val="0"/>
                <w:sz w:val="32"/>
                <w:szCs w:val="32"/>
              </w:rPr>
            </w:pPr>
            <w:bookmarkStart w:id="0" w:name="RANGE!A1:T60"/>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0"/>
          </w:p>
        </w:tc>
      </w:tr>
      <w:tr w14:paraId="7A19CA2E">
        <w:tblPrEx>
          <w:tblCellMar>
            <w:top w:w="0" w:type="dxa"/>
            <w:left w:w="108" w:type="dxa"/>
            <w:bottom w:w="0" w:type="dxa"/>
            <w:right w:w="108" w:type="dxa"/>
          </w:tblCellMar>
        </w:tblPrEx>
        <w:trPr>
          <w:gridAfter w:val="1"/>
          <w:wAfter w:w="239" w:type="pct"/>
          <w:trHeight w:val="624" w:hRule="atLeast"/>
        </w:trPr>
        <w:tc>
          <w:tcPr>
            <w:tcW w:w="4761" w:type="pct"/>
            <w:gridSpan w:val="35"/>
            <w:vMerge w:val="continue"/>
            <w:tcBorders>
              <w:top w:val="nil"/>
              <w:left w:val="nil"/>
              <w:bottom w:val="nil"/>
              <w:right w:val="nil"/>
            </w:tcBorders>
            <w:vAlign w:val="center"/>
          </w:tcPr>
          <w:p w14:paraId="600855FD">
            <w:pPr>
              <w:widowControl/>
              <w:jc w:val="left"/>
              <w:rPr>
                <w:rFonts w:ascii="宋体" w:hAnsi="宋体" w:cs="宋体"/>
                <w:b/>
                <w:bCs/>
                <w:color w:val="000000"/>
                <w:kern w:val="0"/>
                <w:sz w:val="32"/>
                <w:szCs w:val="32"/>
              </w:rPr>
            </w:pPr>
          </w:p>
        </w:tc>
      </w:tr>
      <w:tr w14:paraId="6785968D">
        <w:tblPrEx>
          <w:tblCellMar>
            <w:top w:w="0" w:type="dxa"/>
            <w:left w:w="108" w:type="dxa"/>
            <w:bottom w:w="0" w:type="dxa"/>
            <w:right w:w="108" w:type="dxa"/>
          </w:tblCellMar>
        </w:tblPrEx>
        <w:trPr>
          <w:gridAfter w:val="1"/>
          <w:wAfter w:w="239" w:type="pct"/>
          <w:trHeight w:val="624" w:hRule="atLeast"/>
        </w:trPr>
        <w:tc>
          <w:tcPr>
            <w:tcW w:w="4761" w:type="pct"/>
            <w:gridSpan w:val="35"/>
            <w:vMerge w:val="continue"/>
            <w:tcBorders>
              <w:top w:val="nil"/>
              <w:left w:val="nil"/>
              <w:bottom w:val="nil"/>
              <w:right w:val="nil"/>
            </w:tcBorders>
            <w:vAlign w:val="center"/>
          </w:tcPr>
          <w:p w14:paraId="091F232C">
            <w:pPr>
              <w:widowControl/>
              <w:jc w:val="left"/>
              <w:rPr>
                <w:rFonts w:ascii="宋体" w:hAnsi="宋体" w:cs="宋体"/>
                <w:b/>
                <w:bCs/>
                <w:color w:val="000000"/>
                <w:kern w:val="0"/>
                <w:sz w:val="32"/>
                <w:szCs w:val="32"/>
              </w:rPr>
            </w:pPr>
          </w:p>
        </w:tc>
      </w:tr>
      <w:tr w14:paraId="53F4CB27">
        <w:tblPrEx>
          <w:tblCellMar>
            <w:top w:w="0" w:type="dxa"/>
            <w:left w:w="108" w:type="dxa"/>
            <w:bottom w:w="0" w:type="dxa"/>
            <w:right w:w="108" w:type="dxa"/>
          </w:tblCellMar>
        </w:tblPrEx>
        <w:trPr>
          <w:gridAfter w:val="1"/>
          <w:wAfter w:w="239" w:type="pct"/>
          <w:trHeight w:val="285" w:hRule="atLeast"/>
        </w:trPr>
        <w:tc>
          <w:tcPr>
            <w:tcW w:w="851" w:type="pct"/>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1E5E16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3909" w:type="pct"/>
            <w:gridSpan w:val="27"/>
            <w:tcBorders>
              <w:top w:val="single" w:color="auto" w:sz="4" w:space="0"/>
              <w:left w:val="nil"/>
              <w:bottom w:val="single" w:color="auto" w:sz="4" w:space="0"/>
              <w:right w:val="single" w:color="auto" w:sz="4" w:space="0"/>
            </w:tcBorders>
            <w:shd w:val="clear" w:color="000000" w:fill="FFFFFF"/>
            <w:vAlign w:val="center"/>
          </w:tcPr>
          <w:p w14:paraId="4D14002F">
            <w:pPr>
              <w:widowControl/>
              <w:jc w:val="center"/>
              <w:rPr>
                <w:rFonts w:ascii="宋体" w:hAnsi="宋体" w:cs="宋体"/>
                <w:color w:val="000000"/>
                <w:kern w:val="0"/>
                <w:sz w:val="20"/>
                <w:szCs w:val="20"/>
              </w:rPr>
            </w:pPr>
            <w:r>
              <w:rPr>
                <w:rFonts w:hint="eastAsia" w:ascii="宋体" w:hAnsi="宋体" w:cs="宋体"/>
                <w:color w:val="000000"/>
                <w:kern w:val="0"/>
                <w:sz w:val="20"/>
                <w:szCs w:val="20"/>
              </w:rPr>
              <w:t>143011盘锦市市场监督管理局-211100000</w:t>
            </w:r>
          </w:p>
        </w:tc>
      </w:tr>
      <w:tr w14:paraId="6DEF691C">
        <w:tblPrEx>
          <w:tblCellMar>
            <w:top w:w="0" w:type="dxa"/>
            <w:left w:w="108" w:type="dxa"/>
            <w:bottom w:w="0" w:type="dxa"/>
            <w:right w:w="108" w:type="dxa"/>
          </w:tblCellMar>
        </w:tblPrEx>
        <w:trPr>
          <w:gridAfter w:val="1"/>
          <w:wAfter w:w="239" w:type="pct"/>
          <w:trHeight w:val="312" w:hRule="atLeast"/>
        </w:trPr>
        <w:tc>
          <w:tcPr>
            <w:tcW w:w="851" w:type="pct"/>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32F2822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3909" w:type="pct"/>
            <w:gridSpan w:val="27"/>
            <w:tcBorders>
              <w:top w:val="single" w:color="auto" w:sz="4" w:space="0"/>
              <w:left w:val="nil"/>
              <w:bottom w:val="single" w:color="auto" w:sz="4" w:space="0"/>
              <w:right w:val="single" w:color="auto" w:sz="4" w:space="0"/>
            </w:tcBorders>
            <w:shd w:val="clear" w:color="000000" w:fill="FFFFFF"/>
            <w:vAlign w:val="center"/>
          </w:tcPr>
          <w:p w14:paraId="0AC6F778">
            <w:pPr>
              <w:widowControl/>
              <w:jc w:val="center"/>
              <w:rPr>
                <w:rFonts w:ascii="宋体" w:hAnsi="宋体" w:cs="宋体"/>
                <w:color w:val="000000"/>
                <w:kern w:val="0"/>
                <w:sz w:val="20"/>
                <w:szCs w:val="20"/>
              </w:rPr>
            </w:pPr>
            <w:r>
              <w:rPr>
                <w:rFonts w:hint="eastAsia" w:ascii="宋体" w:hAnsi="宋体" w:cs="宋体"/>
                <w:color w:val="000000"/>
                <w:kern w:val="0"/>
                <w:sz w:val="20"/>
                <w:szCs w:val="20"/>
              </w:rPr>
              <w:t>2912.17</w:t>
            </w:r>
          </w:p>
        </w:tc>
      </w:tr>
      <w:tr w14:paraId="2FF2B0F5">
        <w:tblPrEx>
          <w:tblCellMar>
            <w:top w:w="0" w:type="dxa"/>
            <w:left w:w="108" w:type="dxa"/>
            <w:bottom w:w="0" w:type="dxa"/>
            <w:right w:w="108" w:type="dxa"/>
          </w:tblCellMar>
        </w:tblPrEx>
        <w:trPr>
          <w:gridAfter w:val="1"/>
          <w:wAfter w:w="239" w:type="pct"/>
          <w:trHeight w:val="312" w:hRule="atLeast"/>
        </w:trPr>
        <w:tc>
          <w:tcPr>
            <w:tcW w:w="851" w:type="pct"/>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633326A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3909" w:type="pct"/>
            <w:gridSpan w:val="27"/>
            <w:tcBorders>
              <w:top w:val="single" w:color="auto" w:sz="4" w:space="0"/>
              <w:left w:val="nil"/>
              <w:bottom w:val="single" w:color="auto" w:sz="4" w:space="0"/>
              <w:right w:val="single" w:color="auto" w:sz="4" w:space="0"/>
            </w:tcBorders>
            <w:shd w:val="clear" w:color="000000" w:fill="FFFFFF"/>
            <w:vAlign w:val="center"/>
          </w:tcPr>
          <w:p w14:paraId="64DC1601">
            <w:pPr>
              <w:widowControl/>
              <w:jc w:val="center"/>
              <w:rPr>
                <w:rFonts w:ascii="宋体" w:hAnsi="宋体" w:cs="宋体"/>
                <w:color w:val="000000"/>
                <w:kern w:val="0"/>
                <w:sz w:val="20"/>
                <w:szCs w:val="20"/>
              </w:rPr>
            </w:pPr>
            <w:r>
              <w:rPr>
                <w:rFonts w:hint="eastAsia" w:ascii="宋体" w:hAnsi="宋体" w:cs="宋体"/>
                <w:color w:val="000000"/>
                <w:kern w:val="0"/>
                <w:sz w:val="20"/>
                <w:szCs w:val="20"/>
              </w:rPr>
              <w:t>2912.17</w:t>
            </w:r>
          </w:p>
        </w:tc>
      </w:tr>
      <w:tr w14:paraId="6DA42803">
        <w:tblPrEx>
          <w:tblCellMar>
            <w:top w:w="0" w:type="dxa"/>
            <w:left w:w="108" w:type="dxa"/>
            <w:bottom w:w="0" w:type="dxa"/>
            <w:right w:w="108" w:type="dxa"/>
          </w:tblCellMar>
        </w:tblPrEx>
        <w:trPr>
          <w:gridAfter w:val="1"/>
          <w:wAfter w:w="239" w:type="pct"/>
          <w:trHeight w:val="600" w:hRule="atLeast"/>
        </w:trPr>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5AA248A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29A10E5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3296B0E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747C67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7DD4C23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78FD927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7537394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35883A02">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6341E5CD">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39299948">
            <w:pPr>
              <w:widowControl/>
              <w:jc w:val="center"/>
              <w:rPr>
                <w:rFonts w:ascii="宋体" w:hAnsi="宋体" w:cs="宋体"/>
                <w:color w:val="000000"/>
                <w:kern w:val="0"/>
                <w:sz w:val="20"/>
                <w:szCs w:val="20"/>
              </w:rPr>
            </w:pPr>
            <w:r>
              <w:rPr>
                <w:rFonts w:hint="eastAsia" w:ascii="宋体" w:hAnsi="宋体" w:cs="宋体"/>
                <w:color w:val="000000"/>
                <w:kern w:val="0"/>
                <w:sz w:val="20"/>
                <w:szCs w:val="20"/>
              </w:rPr>
              <w:t>药品抽检经费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4EDD088E">
            <w:pPr>
              <w:widowControl/>
              <w:jc w:val="center"/>
              <w:rPr>
                <w:rFonts w:ascii="宋体" w:hAnsi="宋体" w:cs="宋体"/>
                <w:color w:val="000000"/>
                <w:kern w:val="0"/>
                <w:sz w:val="20"/>
                <w:szCs w:val="20"/>
              </w:rPr>
            </w:pPr>
            <w:r>
              <w:rPr>
                <w:rFonts w:hint="eastAsia" w:ascii="宋体" w:hAnsi="宋体" w:cs="宋体"/>
                <w:color w:val="000000"/>
                <w:kern w:val="0"/>
                <w:sz w:val="20"/>
                <w:szCs w:val="20"/>
              </w:rPr>
              <w:t>40.00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739A60F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50939CDF">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63755701">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5874A4A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0BADC4BE">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5ABCDE59">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136DF545">
            <w:pPr>
              <w:widowControl/>
              <w:jc w:val="center"/>
              <w:rPr>
                <w:rFonts w:ascii="宋体" w:hAnsi="宋体" w:cs="宋体"/>
                <w:color w:val="000000"/>
                <w:kern w:val="0"/>
                <w:sz w:val="20"/>
                <w:szCs w:val="20"/>
              </w:rPr>
            </w:pPr>
            <w:r>
              <w:rPr>
                <w:rFonts w:hint="eastAsia" w:ascii="宋体" w:hAnsi="宋体" w:cs="宋体"/>
                <w:color w:val="000000"/>
                <w:kern w:val="0"/>
                <w:sz w:val="20"/>
                <w:szCs w:val="20"/>
              </w:rPr>
              <w:t>生产许可证企业实地核查经费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0BE9B1F6">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09FCD0D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22FAA06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45462A69">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43B384B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6A4A8C56">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0C9CF4B2">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1F736D18">
            <w:pPr>
              <w:widowControl/>
              <w:jc w:val="center"/>
              <w:rPr>
                <w:rFonts w:ascii="宋体" w:hAnsi="宋体" w:cs="宋体"/>
                <w:color w:val="000000"/>
                <w:kern w:val="0"/>
                <w:sz w:val="20"/>
                <w:szCs w:val="20"/>
              </w:rPr>
            </w:pPr>
            <w:r>
              <w:rPr>
                <w:rFonts w:hint="eastAsia" w:ascii="宋体" w:hAnsi="宋体" w:cs="宋体"/>
                <w:color w:val="000000"/>
                <w:kern w:val="0"/>
                <w:sz w:val="20"/>
                <w:szCs w:val="20"/>
              </w:rPr>
              <w:t>化妆品抽样检测费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16B4EA22">
            <w:pPr>
              <w:widowControl/>
              <w:jc w:val="center"/>
              <w:rPr>
                <w:rFonts w:ascii="宋体" w:hAnsi="宋体" w:cs="宋体"/>
                <w:color w:val="000000"/>
                <w:kern w:val="0"/>
                <w:sz w:val="20"/>
                <w:szCs w:val="20"/>
              </w:rPr>
            </w:pPr>
            <w:r>
              <w:rPr>
                <w:rFonts w:hint="eastAsia" w:ascii="宋体" w:hAnsi="宋体" w:cs="宋体"/>
                <w:color w:val="000000"/>
                <w:kern w:val="0"/>
                <w:sz w:val="20"/>
                <w:szCs w:val="20"/>
              </w:rPr>
              <w:t>8.75</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03A005E1">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4D4F13C2">
            <w:pPr>
              <w:widowControl/>
              <w:jc w:val="center"/>
              <w:rPr>
                <w:rFonts w:ascii="宋体" w:hAnsi="宋体" w:cs="宋体"/>
                <w:color w:val="000000"/>
                <w:kern w:val="0"/>
                <w:sz w:val="20"/>
                <w:szCs w:val="20"/>
              </w:rPr>
            </w:pPr>
            <w:r>
              <w:rPr>
                <w:rFonts w:hint="eastAsia" w:ascii="宋体" w:hAnsi="宋体" w:cs="宋体"/>
                <w:color w:val="000000"/>
                <w:kern w:val="0"/>
                <w:sz w:val="20"/>
                <w:szCs w:val="20"/>
              </w:rPr>
              <w:t>99.42%</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52016FFB">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31E4558C">
            <w:pPr>
              <w:widowControl/>
              <w:jc w:val="center"/>
              <w:rPr>
                <w:rFonts w:ascii="宋体" w:hAnsi="宋体" w:cs="宋体"/>
                <w:color w:val="000000"/>
                <w:kern w:val="0"/>
                <w:sz w:val="20"/>
                <w:szCs w:val="20"/>
              </w:rPr>
            </w:pPr>
            <w:r>
              <w:rPr>
                <w:rFonts w:hint="eastAsia" w:ascii="宋体" w:hAnsi="宋体" w:cs="宋体"/>
                <w:color w:val="000000"/>
                <w:kern w:val="0"/>
                <w:sz w:val="20"/>
                <w:szCs w:val="20"/>
              </w:rPr>
              <w:t>1.39</w:t>
            </w:r>
          </w:p>
        </w:tc>
      </w:tr>
      <w:tr w14:paraId="2935407B">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7CD4A687">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1C159642">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网络交易监管工作经费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3ACAF588">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5416F41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46FA7070">
            <w:pPr>
              <w:widowControl/>
              <w:jc w:val="center"/>
              <w:rPr>
                <w:rFonts w:ascii="宋体" w:hAnsi="宋体" w:cs="宋体"/>
                <w:color w:val="000000"/>
                <w:kern w:val="0"/>
                <w:sz w:val="20"/>
                <w:szCs w:val="20"/>
              </w:rPr>
            </w:pPr>
            <w:r>
              <w:rPr>
                <w:rFonts w:hint="eastAsia" w:ascii="宋体" w:hAnsi="宋体" w:cs="宋体"/>
                <w:color w:val="000000"/>
                <w:kern w:val="0"/>
                <w:sz w:val="20"/>
                <w:szCs w:val="20"/>
              </w:rPr>
              <w:t>66.66%</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22FC3235">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5224D024">
            <w:pPr>
              <w:widowControl/>
              <w:jc w:val="center"/>
              <w:rPr>
                <w:rFonts w:ascii="宋体" w:hAnsi="宋体" w:cs="宋体"/>
                <w:color w:val="000000"/>
                <w:kern w:val="0"/>
                <w:sz w:val="20"/>
                <w:szCs w:val="20"/>
              </w:rPr>
            </w:pPr>
            <w:r>
              <w:rPr>
                <w:rFonts w:hint="eastAsia" w:ascii="宋体" w:hAnsi="宋体" w:cs="宋体"/>
                <w:color w:val="000000"/>
                <w:kern w:val="0"/>
                <w:sz w:val="20"/>
                <w:szCs w:val="20"/>
              </w:rPr>
              <w:t>0.93</w:t>
            </w:r>
          </w:p>
        </w:tc>
      </w:tr>
      <w:tr w14:paraId="4D0A75D8">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0064EA8B">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773F008E">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食品快检和应急工作经费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523E277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3A90AD2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14C758D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782DBE8B">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15E6882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5DA77437">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27D9ABAA">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2897B794">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业务培训费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3FE3E10F">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2CD02B5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6E7BE9F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19651B34">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5D5D4D1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46703526">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75635FF0">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100EA27A">
            <w:pPr>
              <w:widowControl/>
              <w:jc w:val="center"/>
              <w:rPr>
                <w:rFonts w:ascii="宋体" w:hAnsi="宋体" w:cs="宋体"/>
                <w:color w:val="000000"/>
                <w:kern w:val="0"/>
                <w:sz w:val="20"/>
                <w:szCs w:val="20"/>
              </w:rPr>
            </w:pPr>
            <w:r>
              <w:rPr>
                <w:rFonts w:hint="eastAsia" w:ascii="宋体" w:hAnsi="宋体" w:cs="宋体"/>
                <w:color w:val="000000"/>
                <w:kern w:val="0"/>
                <w:sz w:val="20"/>
                <w:szCs w:val="20"/>
              </w:rPr>
              <w:t>表证单书等印刷经费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3C76ED3C">
            <w:pPr>
              <w:widowControl/>
              <w:jc w:val="center"/>
              <w:rPr>
                <w:rFonts w:ascii="宋体" w:hAnsi="宋体" w:cs="宋体"/>
                <w:color w:val="000000"/>
                <w:kern w:val="0"/>
                <w:sz w:val="20"/>
                <w:szCs w:val="20"/>
              </w:rPr>
            </w:pPr>
            <w:r>
              <w:rPr>
                <w:rFonts w:hint="eastAsia" w:ascii="宋体" w:hAnsi="宋体" w:cs="宋体"/>
                <w:color w:val="000000"/>
                <w:kern w:val="0"/>
                <w:sz w:val="20"/>
                <w:szCs w:val="20"/>
              </w:rPr>
              <w:t>16.00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3C8B01D0">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17FD6D1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0EBE02C4">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6B4194D8">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14:paraId="6BDEEB5A">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33D79059">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2B21DF01">
            <w:pPr>
              <w:widowControl/>
              <w:jc w:val="center"/>
              <w:rPr>
                <w:rFonts w:ascii="宋体" w:hAnsi="宋体" w:cs="宋体"/>
                <w:color w:val="000000"/>
                <w:kern w:val="0"/>
                <w:sz w:val="20"/>
                <w:szCs w:val="20"/>
              </w:rPr>
            </w:pPr>
            <w:r>
              <w:rPr>
                <w:rFonts w:hint="eastAsia" w:ascii="宋体" w:hAnsi="宋体" w:cs="宋体"/>
                <w:color w:val="000000"/>
                <w:kern w:val="0"/>
                <w:sz w:val="20"/>
                <w:szCs w:val="20"/>
              </w:rPr>
              <w:t>产品质量监督抽查、获证企业证后监管、行政许可获证企业后置现场审查、制造业产品质量合格率调查、公共服务质量监测经费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413565C6">
            <w:pPr>
              <w:widowControl/>
              <w:jc w:val="center"/>
              <w:rPr>
                <w:rFonts w:ascii="宋体" w:hAnsi="宋体" w:cs="宋体"/>
                <w:color w:val="000000"/>
                <w:kern w:val="0"/>
                <w:sz w:val="20"/>
                <w:szCs w:val="20"/>
              </w:rPr>
            </w:pPr>
            <w:r>
              <w:rPr>
                <w:rFonts w:hint="eastAsia" w:ascii="宋体" w:hAnsi="宋体" w:cs="宋体"/>
                <w:color w:val="000000"/>
                <w:kern w:val="0"/>
                <w:sz w:val="20"/>
                <w:szCs w:val="20"/>
              </w:rPr>
              <w:t>58.10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65492CC6">
            <w:pPr>
              <w:widowControl/>
              <w:jc w:val="center"/>
              <w:rPr>
                <w:rFonts w:ascii="宋体" w:hAnsi="宋体" w:cs="宋体"/>
                <w:color w:val="000000"/>
                <w:kern w:val="0"/>
                <w:sz w:val="20"/>
                <w:szCs w:val="20"/>
              </w:rPr>
            </w:pPr>
            <w:r>
              <w:rPr>
                <w:rFonts w:hint="eastAsia" w:ascii="宋体" w:hAnsi="宋体" w:cs="宋体"/>
                <w:color w:val="000000"/>
                <w:kern w:val="0"/>
                <w:sz w:val="20"/>
                <w:szCs w:val="20"/>
              </w:rPr>
              <w:t>44.95</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6D77432E">
            <w:pPr>
              <w:widowControl/>
              <w:jc w:val="center"/>
              <w:rPr>
                <w:rFonts w:ascii="宋体" w:hAnsi="宋体" w:cs="宋体"/>
                <w:color w:val="000000"/>
                <w:kern w:val="0"/>
                <w:sz w:val="20"/>
                <w:szCs w:val="20"/>
              </w:rPr>
            </w:pPr>
            <w:r>
              <w:rPr>
                <w:rFonts w:hint="eastAsia" w:ascii="宋体" w:hAnsi="宋体" w:cs="宋体"/>
                <w:color w:val="000000"/>
                <w:kern w:val="0"/>
                <w:sz w:val="20"/>
                <w:szCs w:val="20"/>
              </w:rPr>
              <w:t>77.36%</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789D1FB6">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0D57E513">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r>
      <w:tr w14:paraId="793FB34B">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30D3C807">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65511195">
            <w:pPr>
              <w:widowControl/>
              <w:jc w:val="center"/>
              <w:rPr>
                <w:rFonts w:ascii="宋体" w:hAnsi="宋体" w:cs="宋体"/>
                <w:color w:val="000000"/>
                <w:kern w:val="0"/>
                <w:sz w:val="20"/>
                <w:szCs w:val="20"/>
              </w:rPr>
            </w:pPr>
            <w:r>
              <w:rPr>
                <w:rFonts w:hint="eastAsia" w:ascii="宋体" w:hAnsi="宋体" w:cs="宋体"/>
                <w:color w:val="000000"/>
                <w:kern w:val="0"/>
                <w:sz w:val="20"/>
                <w:szCs w:val="20"/>
              </w:rPr>
              <w:t>知识产权试点城市建设经费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2FD66B98">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365C8823">
            <w:pPr>
              <w:widowControl/>
              <w:jc w:val="center"/>
              <w:rPr>
                <w:rFonts w:ascii="宋体" w:hAnsi="宋体" w:cs="宋体"/>
                <w:color w:val="000000"/>
                <w:kern w:val="0"/>
                <w:sz w:val="20"/>
                <w:szCs w:val="20"/>
              </w:rPr>
            </w:pPr>
            <w:r>
              <w:rPr>
                <w:rFonts w:hint="eastAsia" w:ascii="宋体" w:hAnsi="宋体" w:cs="宋体"/>
                <w:color w:val="000000"/>
                <w:kern w:val="0"/>
                <w:sz w:val="20"/>
                <w:szCs w:val="20"/>
              </w:rPr>
              <w:t>1.47</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6D061187">
            <w:pPr>
              <w:widowControl/>
              <w:jc w:val="center"/>
              <w:rPr>
                <w:rFonts w:ascii="宋体" w:hAnsi="宋体" w:cs="宋体"/>
                <w:color w:val="000000"/>
                <w:kern w:val="0"/>
                <w:sz w:val="20"/>
                <w:szCs w:val="20"/>
              </w:rPr>
            </w:pPr>
            <w:r>
              <w:rPr>
                <w:rFonts w:hint="eastAsia" w:ascii="宋体" w:hAnsi="宋体" w:cs="宋体"/>
                <w:color w:val="000000"/>
                <w:kern w:val="0"/>
                <w:sz w:val="20"/>
                <w:szCs w:val="20"/>
              </w:rPr>
              <w:t>49.16%</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549B3067">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6B8D0541">
            <w:pPr>
              <w:widowControl/>
              <w:jc w:val="center"/>
              <w:rPr>
                <w:rFonts w:ascii="宋体" w:hAnsi="宋体" w:cs="宋体"/>
                <w:color w:val="000000"/>
                <w:kern w:val="0"/>
                <w:sz w:val="20"/>
                <w:szCs w:val="20"/>
              </w:rPr>
            </w:pPr>
            <w:r>
              <w:rPr>
                <w:rFonts w:hint="eastAsia" w:ascii="宋体" w:hAnsi="宋体" w:cs="宋体"/>
                <w:color w:val="000000"/>
                <w:kern w:val="0"/>
                <w:sz w:val="20"/>
                <w:szCs w:val="20"/>
              </w:rPr>
              <w:t>0.68</w:t>
            </w:r>
          </w:p>
        </w:tc>
      </w:tr>
      <w:tr w14:paraId="0DD62EFE">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7109B44E">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325B49E6">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办公用房物业费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650393CC">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0520F2B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5E89C0B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6D365635">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0EB246C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4F79374E">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38C7D539">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248E1747">
            <w:pPr>
              <w:widowControl/>
              <w:jc w:val="center"/>
              <w:rPr>
                <w:rFonts w:ascii="宋体" w:hAnsi="宋体" w:cs="宋体"/>
                <w:color w:val="000000"/>
                <w:kern w:val="0"/>
                <w:sz w:val="20"/>
                <w:szCs w:val="20"/>
              </w:rPr>
            </w:pPr>
            <w:r>
              <w:rPr>
                <w:rFonts w:hint="eastAsia" w:ascii="宋体" w:hAnsi="宋体" w:cs="宋体"/>
                <w:color w:val="000000"/>
                <w:kern w:val="0"/>
                <w:sz w:val="20"/>
                <w:szCs w:val="20"/>
              </w:rPr>
              <w:t>国家食品放心城市创建工作经费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2A5216E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44D714D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0AA87A1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1D2D5F56">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7876BBD3">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14:paraId="2E8799E5">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2A1B3B01">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24A202A7">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02BAE69E">
            <w:pPr>
              <w:widowControl/>
              <w:jc w:val="center"/>
              <w:rPr>
                <w:rFonts w:ascii="宋体" w:hAnsi="宋体" w:cs="宋体"/>
                <w:color w:val="000000"/>
                <w:kern w:val="0"/>
                <w:sz w:val="20"/>
                <w:szCs w:val="20"/>
              </w:rPr>
            </w:pPr>
            <w:r>
              <w:rPr>
                <w:rFonts w:hint="eastAsia" w:ascii="宋体" w:hAnsi="宋体" w:cs="宋体"/>
                <w:color w:val="000000"/>
                <w:kern w:val="0"/>
                <w:sz w:val="20"/>
                <w:szCs w:val="20"/>
              </w:rPr>
              <w:t>416.71</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3F9C0E1A">
            <w:pPr>
              <w:widowControl/>
              <w:jc w:val="center"/>
              <w:rPr>
                <w:rFonts w:ascii="宋体" w:hAnsi="宋体" w:cs="宋体"/>
                <w:color w:val="000000"/>
                <w:kern w:val="0"/>
                <w:sz w:val="20"/>
                <w:szCs w:val="20"/>
              </w:rPr>
            </w:pPr>
            <w:r>
              <w:rPr>
                <w:rFonts w:hint="eastAsia" w:ascii="宋体" w:hAnsi="宋体" w:cs="宋体"/>
                <w:color w:val="000000"/>
                <w:kern w:val="0"/>
                <w:sz w:val="20"/>
                <w:szCs w:val="20"/>
              </w:rPr>
              <w:t>372.47</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21253F44">
            <w:pPr>
              <w:widowControl/>
              <w:jc w:val="center"/>
              <w:rPr>
                <w:rFonts w:ascii="宋体" w:hAnsi="宋体" w:cs="宋体"/>
                <w:color w:val="000000"/>
                <w:kern w:val="0"/>
                <w:sz w:val="20"/>
                <w:szCs w:val="20"/>
              </w:rPr>
            </w:pPr>
            <w:r>
              <w:rPr>
                <w:rFonts w:hint="eastAsia" w:ascii="宋体" w:hAnsi="宋体" w:cs="宋体"/>
                <w:color w:val="000000"/>
                <w:kern w:val="0"/>
                <w:sz w:val="20"/>
                <w:szCs w:val="20"/>
              </w:rPr>
              <w:t>89.38%</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2240A687">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5D91B102">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r>
      <w:tr w14:paraId="081BE132">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0CBAA69D">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1165328E">
            <w:pPr>
              <w:widowControl/>
              <w:jc w:val="center"/>
              <w:rPr>
                <w:rFonts w:ascii="宋体" w:hAnsi="宋体" w:cs="宋体"/>
                <w:color w:val="000000"/>
                <w:kern w:val="0"/>
                <w:sz w:val="20"/>
                <w:szCs w:val="20"/>
              </w:rPr>
            </w:pPr>
            <w:r>
              <w:rPr>
                <w:rFonts w:hint="eastAsia" w:ascii="宋体" w:hAnsi="宋体" w:cs="宋体"/>
                <w:color w:val="000000"/>
                <w:kern w:val="0"/>
                <w:sz w:val="20"/>
                <w:szCs w:val="20"/>
              </w:rPr>
              <w:t>办照成本经费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508CF81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4E373296">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50B390EC">
            <w:pPr>
              <w:widowControl/>
              <w:jc w:val="center"/>
              <w:rPr>
                <w:rFonts w:ascii="宋体" w:hAnsi="宋体" w:cs="宋体"/>
                <w:color w:val="000000"/>
                <w:kern w:val="0"/>
                <w:sz w:val="20"/>
                <w:szCs w:val="20"/>
              </w:rPr>
            </w:pPr>
            <w:r>
              <w:rPr>
                <w:rFonts w:hint="eastAsia" w:ascii="宋体" w:hAnsi="宋体" w:cs="宋体"/>
                <w:color w:val="000000"/>
                <w:kern w:val="0"/>
                <w:sz w:val="20"/>
                <w:szCs w:val="20"/>
              </w:rPr>
              <w:t>60.00%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731C581C">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0DA92A33">
            <w:pPr>
              <w:widowControl/>
              <w:jc w:val="center"/>
              <w:rPr>
                <w:rFonts w:ascii="宋体" w:hAnsi="宋体" w:cs="宋体"/>
                <w:color w:val="000000"/>
                <w:kern w:val="0"/>
                <w:sz w:val="20"/>
                <w:szCs w:val="20"/>
              </w:rPr>
            </w:pPr>
            <w:r>
              <w:rPr>
                <w:rFonts w:hint="eastAsia" w:ascii="宋体" w:hAnsi="宋体" w:cs="宋体"/>
                <w:color w:val="000000"/>
                <w:kern w:val="0"/>
                <w:sz w:val="20"/>
                <w:szCs w:val="20"/>
              </w:rPr>
              <w:t>0.84</w:t>
            </w:r>
          </w:p>
        </w:tc>
      </w:tr>
      <w:tr w14:paraId="030F2AA0">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6EB680A0">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56E0DC92">
            <w:pPr>
              <w:widowControl/>
              <w:jc w:val="center"/>
              <w:rPr>
                <w:rFonts w:ascii="宋体" w:hAnsi="宋体" w:cs="宋体"/>
                <w:color w:val="000000"/>
                <w:kern w:val="0"/>
                <w:sz w:val="20"/>
                <w:szCs w:val="20"/>
              </w:rPr>
            </w:pPr>
            <w:r>
              <w:rPr>
                <w:rFonts w:hint="eastAsia" w:ascii="宋体" w:hAnsi="宋体" w:cs="宋体"/>
                <w:color w:val="000000"/>
                <w:kern w:val="0"/>
                <w:sz w:val="20"/>
                <w:szCs w:val="20"/>
              </w:rPr>
              <w:t>发布业务公告经费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766E8A00">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4BEBAF2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0E5938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1522AC25">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7800E06A">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14:paraId="3A6F0421">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76157555">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50011657">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企业信用监管工作经费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7FBE71D7">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32F40CAA">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37096B39">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3F5F402A">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32C86640">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14:paraId="20666321">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10C5ED5A">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2C1BFD96">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食品（保健品）监督抽检经费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0AFB592D">
            <w:pPr>
              <w:widowControl/>
              <w:jc w:val="center"/>
              <w:rPr>
                <w:rFonts w:ascii="宋体" w:hAnsi="宋体" w:cs="宋体"/>
                <w:color w:val="000000"/>
                <w:kern w:val="0"/>
                <w:sz w:val="20"/>
                <w:szCs w:val="20"/>
              </w:rPr>
            </w:pPr>
            <w:r>
              <w:rPr>
                <w:rFonts w:hint="eastAsia" w:ascii="宋体" w:hAnsi="宋体" w:cs="宋体"/>
                <w:color w:val="000000"/>
                <w:kern w:val="0"/>
                <w:sz w:val="20"/>
                <w:szCs w:val="20"/>
              </w:rPr>
              <w:t>170.00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03C630FF">
            <w:pPr>
              <w:widowControl/>
              <w:jc w:val="center"/>
              <w:rPr>
                <w:rFonts w:ascii="宋体" w:hAnsi="宋体" w:cs="宋体"/>
                <w:color w:val="000000"/>
                <w:kern w:val="0"/>
                <w:sz w:val="20"/>
                <w:szCs w:val="20"/>
              </w:rPr>
            </w:pPr>
            <w:r>
              <w:rPr>
                <w:rFonts w:hint="eastAsia" w:ascii="宋体" w:hAnsi="宋体" w:cs="宋体"/>
                <w:color w:val="000000"/>
                <w:kern w:val="0"/>
                <w:sz w:val="20"/>
                <w:szCs w:val="20"/>
              </w:rPr>
              <w:t>23.95</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603F9DEC">
            <w:pPr>
              <w:widowControl/>
              <w:jc w:val="center"/>
              <w:rPr>
                <w:rFonts w:ascii="宋体" w:hAnsi="宋体" w:cs="宋体"/>
                <w:color w:val="000000"/>
                <w:kern w:val="0"/>
                <w:sz w:val="20"/>
                <w:szCs w:val="20"/>
              </w:rPr>
            </w:pPr>
            <w:r>
              <w:rPr>
                <w:rFonts w:hint="eastAsia" w:ascii="宋体" w:hAnsi="宋体" w:cs="宋体"/>
                <w:color w:val="000000"/>
                <w:kern w:val="0"/>
                <w:sz w:val="20"/>
                <w:szCs w:val="20"/>
              </w:rPr>
              <w:t>14.08%</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014726CB">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65AB9E77">
            <w:pPr>
              <w:widowControl/>
              <w:jc w:val="center"/>
              <w:rPr>
                <w:rFonts w:ascii="宋体" w:hAnsi="宋体" w:cs="宋体"/>
                <w:color w:val="000000"/>
                <w:kern w:val="0"/>
                <w:sz w:val="20"/>
                <w:szCs w:val="20"/>
              </w:rPr>
            </w:pPr>
            <w:r>
              <w:rPr>
                <w:rFonts w:hint="eastAsia" w:ascii="宋体" w:hAnsi="宋体" w:cs="宋体"/>
                <w:color w:val="000000"/>
                <w:kern w:val="0"/>
                <w:sz w:val="20"/>
                <w:szCs w:val="20"/>
              </w:rPr>
              <w:t>0.19</w:t>
            </w:r>
          </w:p>
        </w:tc>
      </w:tr>
      <w:tr w14:paraId="1CC2C0C3">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564D67CD">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5D22A69E">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66B2BA06">
            <w:pPr>
              <w:widowControl/>
              <w:jc w:val="center"/>
              <w:rPr>
                <w:rFonts w:ascii="宋体" w:hAnsi="宋体" w:cs="宋体"/>
                <w:color w:val="000000"/>
                <w:kern w:val="0"/>
                <w:sz w:val="20"/>
                <w:szCs w:val="20"/>
              </w:rPr>
            </w:pPr>
            <w:r>
              <w:rPr>
                <w:rFonts w:hint="eastAsia" w:ascii="宋体" w:hAnsi="宋体" w:cs="宋体"/>
                <w:color w:val="000000"/>
                <w:kern w:val="0"/>
                <w:sz w:val="20"/>
                <w:szCs w:val="20"/>
              </w:rPr>
              <w:t>3006.01</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77AF293B">
            <w:pPr>
              <w:widowControl/>
              <w:jc w:val="center"/>
              <w:rPr>
                <w:rFonts w:ascii="宋体" w:hAnsi="宋体" w:cs="宋体"/>
                <w:color w:val="000000"/>
                <w:kern w:val="0"/>
                <w:sz w:val="20"/>
                <w:szCs w:val="20"/>
              </w:rPr>
            </w:pPr>
            <w:r>
              <w:rPr>
                <w:rFonts w:hint="eastAsia" w:ascii="宋体" w:hAnsi="宋体" w:cs="宋体"/>
                <w:color w:val="000000"/>
                <w:kern w:val="0"/>
                <w:sz w:val="20"/>
                <w:szCs w:val="20"/>
              </w:rPr>
              <w:t>2933.59</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268FF103">
            <w:pPr>
              <w:widowControl/>
              <w:jc w:val="center"/>
              <w:rPr>
                <w:rFonts w:ascii="宋体" w:hAnsi="宋体" w:cs="宋体"/>
                <w:color w:val="000000"/>
                <w:kern w:val="0"/>
                <w:sz w:val="20"/>
                <w:szCs w:val="20"/>
              </w:rPr>
            </w:pPr>
            <w:r>
              <w:rPr>
                <w:rFonts w:hint="eastAsia" w:ascii="宋体" w:hAnsi="宋体" w:cs="宋体"/>
                <w:color w:val="000000"/>
                <w:kern w:val="0"/>
                <w:sz w:val="20"/>
                <w:szCs w:val="20"/>
              </w:rPr>
              <w:t>97.59%</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2A56854B">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0C26B920">
            <w:pPr>
              <w:widowControl/>
              <w:jc w:val="center"/>
              <w:rPr>
                <w:rFonts w:ascii="宋体" w:hAnsi="宋体" w:cs="宋体"/>
                <w:color w:val="000000"/>
                <w:kern w:val="0"/>
                <w:sz w:val="20"/>
                <w:szCs w:val="20"/>
              </w:rPr>
            </w:pPr>
            <w:r>
              <w:rPr>
                <w:rFonts w:hint="eastAsia" w:ascii="宋体" w:hAnsi="宋体" w:cs="宋体"/>
                <w:color w:val="000000"/>
                <w:kern w:val="0"/>
                <w:sz w:val="20"/>
                <w:szCs w:val="20"/>
              </w:rPr>
              <w:t>1.36</w:t>
            </w:r>
          </w:p>
        </w:tc>
      </w:tr>
      <w:tr w14:paraId="5634A51F">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6D7143C7">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3E61E198">
            <w:pPr>
              <w:widowControl/>
              <w:jc w:val="center"/>
              <w:rPr>
                <w:rFonts w:ascii="宋体" w:hAnsi="宋体" w:cs="宋体"/>
                <w:color w:val="000000"/>
                <w:kern w:val="0"/>
                <w:sz w:val="20"/>
                <w:szCs w:val="20"/>
              </w:rPr>
            </w:pPr>
            <w:r>
              <w:rPr>
                <w:rFonts w:hint="eastAsia" w:ascii="宋体" w:hAnsi="宋体" w:cs="宋体"/>
                <w:color w:val="000000"/>
                <w:kern w:val="0"/>
                <w:sz w:val="20"/>
                <w:szCs w:val="20"/>
              </w:rPr>
              <w:t>开展市场监管、公益广告大赛等宣传经费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172B015E">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741859C9">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6B5DD34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6755BE61">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291551B2">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14:paraId="434C6817">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1AD8FD48">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6491215F">
            <w:pPr>
              <w:widowControl/>
              <w:jc w:val="center"/>
              <w:rPr>
                <w:rFonts w:ascii="宋体" w:hAnsi="宋体" w:cs="宋体"/>
                <w:color w:val="000000"/>
                <w:kern w:val="0"/>
                <w:sz w:val="20"/>
                <w:szCs w:val="20"/>
              </w:rPr>
            </w:pPr>
            <w:r>
              <w:rPr>
                <w:rFonts w:hint="eastAsia" w:ascii="宋体" w:hAnsi="宋体" w:cs="宋体"/>
                <w:color w:val="000000"/>
                <w:kern w:val="0"/>
                <w:sz w:val="20"/>
                <w:szCs w:val="20"/>
              </w:rPr>
              <w:t>商品质量抽检工作经费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76D5568D">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40A51E72">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1BFCACB9">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5709F897">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35E57D49">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14:paraId="2C454176">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14ECBF06">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4F6C2066">
            <w:pPr>
              <w:widowControl/>
              <w:jc w:val="center"/>
              <w:rPr>
                <w:rFonts w:ascii="宋体" w:hAnsi="宋体" w:cs="宋体"/>
                <w:color w:val="000000"/>
                <w:kern w:val="0"/>
                <w:sz w:val="20"/>
                <w:szCs w:val="20"/>
              </w:rPr>
            </w:pPr>
            <w:r>
              <w:rPr>
                <w:rFonts w:hint="eastAsia" w:ascii="宋体" w:hAnsi="宋体" w:cs="宋体"/>
                <w:color w:val="000000"/>
                <w:kern w:val="0"/>
                <w:sz w:val="20"/>
                <w:szCs w:val="20"/>
              </w:rPr>
              <w:t>打击传销规范直销、商业秘密助企保护工作等经费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4D44DA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3910367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6329621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3733BAAA">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33239318">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14:paraId="414EC92C">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2E0755B9">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2DFDAA2D">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计量、认证、认可与检验检测机构监督检查经费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2B09205B">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6EFEB4C9">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1519E4A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3EC5344D">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06A75D70">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14:paraId="0FC87BDB">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27AE113C">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55516C1C">
            <w:pPr>
              <w:widowControl/>
              <w:jc w:val="center"/>
              <w:rPr>
                <w:rFonts w:ascii="宋体" w:hAnsi="宋体" w:cs="宋体"/>
                <w:color w:val="000000"/>
                <w:kern w:val="0"/>
                <w:sz w:val="20"/>
                <w:szCs w:val="20"/>
              </w:rPr>
            </w:pPr>
            <w:r>
              <w:rPr>
                <w:rFonts w:hint="eastAsia" w:ascii="宋体" w:hAnsi="宋体" w:cs="宋体"/>
                <w:color w:val="000000"/>
                <w:kern w:val="0"/>
                <w:sz w:val="20"/>
                <w:szCs w:val="20"/>
              </w:rPr>
              <w:t>市场监管执法办案经费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611A9ACC">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296769FB">
            <w:pPr>
              <w:widowControl/>
              <w:jc w:val="center"/>
              <w:rPr>
                <w:rFonts w:ascii="宋体" w:hAnsi="宋体" w:cs="宋体"/>
                <w:color w:val="000000"/>
                <w:kern w:val="0"/>
                <w:sz w:val="20"/>
                <w:szCs w:val="20"/>
              </w:rPr>
            </w:pPr>
            <w:r>
              <w:rPr>
                <w:rFonts w:hint="eastAsia" w:ascii="宋体" w:hAnsi="宋体" w:cs="宋体"/>
                <w:color w:val="000000"/>
                <w:kern w:val="0"/>
                <w:sz w:val="20"/>
                <w:szCs w:val="20"/>
              </w:rPr>
              <w:t>39.99</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683167AB">
            <w:pPr>
              <w:widowControl/>
              <w:jc w:val="center"/>
              <w:rPr>
                <w:rFonts w:ascii="宋体" w:hAnsi="宋体" w:cs="宋体"/>
                <w:color w:val="000000"/>
                <w:kern w:val="0"/>
                <w:sz w:val="20"/>
                <w:szCs w:val="20"/>
              </w:rPr>
            </w:pPr>
            <w:r>
              <w:rPr>
                <w:rFonts w:hint="eastAsia" w:ascii="宋体" w:hAnsi="宋体" w:cs="宋体"/>
                <w:color w:val="000000"/>
                <w:kern w:val="0"/>
                <w:sz w:val="20"/>
                <w:szCs w:val="20"/>
              </w:rPr>
              <w:t>39.99%</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7ECEF029">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46DF5058">
            <w:pPr>
              <w:widowControl/>
              <w:jc w:val="center"/>
              <w:rPr>
                <w:rFonts w:ascii="宋体" w:hAnsi="宋体" w:cs="宋体"/>
                <w:color w:val="000000"/>
                <w:kern w:val="0"/>
                <w:sz w:val="20"/>
                <w:szCs w:val="20"/>
              </w:rPr>
            </w:pPr>
            <w:r>
              <w:rPr>
                <w:rFonts w:hint="eastAsia" w:ascii="宋体" w:hAnsi="宋体" w:cs="宋体"/>
                <w:color w:val="000000"/>
                <w:kern w:val="0"/>
                <w:sz w:val="20"/>
                <w:szCs w:val="20"/>
              </w:rPr>
              <w:t>0.55</w:t>
            </w:r>
          </w:p>
        </w:tc>
      </w:tr>
      <w:tr w14:paraId="51CFBC97">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7FD0545B">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2A2437F7">
            <w:pPr>
              <w:widowControl/>
              <w:jc w:val="center"/>
              <w:rPr>
                <w:rFonts w:ascii="宋体" w:hAnsi="宋体" w:cs="宋体"/>
                <w:color w:val="000000"/>
                <w:kern w:val="0"/>
                <w:sz w:val="20"/>
                <w:szCs w:val="20"/>
              </w:rPr>
            </w:pPr>
            <w:r>
              <w:rPr>
                <w:rFonts w:hint="eastAsia" w:ascii="宋体" w:hAnsi="宋体" w:cs="宋体"/>
                <w:color w:val="000000"/>
                <w:kern w:val="0"/>
                <w:sz w:val="20"/>
                <w:szCs w:val="20"/>
              </w:rPr>
              <w:t>商标注册工作经费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280D7C10">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15F6364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110C6E0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41760BF0">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241805E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286519E6">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5207CEED">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10994848">
            <w:pPr>
              <w:widowControl/>
              <w:jc w:val="center"/>
              <w:rPr>
                <w:rFonts w:ascii="宋体" w:hAnsi="宋体" w:cs="宋体"/>
                <w:color w:val="000000"/>
                <w:kern w:val="0"/>
                <w:sz w:val="20"/>
                <w:szCs w:val="20"/>
              </w:rPr>
            </w:pPr>
            <w:r>
              <w:rPr>
                <w:rFonts w:hint="eastAsia" w:ascii="宋体" w:hAnsi="宋体" w:cs="宋体"/>
                <w:color w:val="000000"/>
                <w:kern w:val="0"/>
                <w:sz w:val="20"/>
                <w:szCs w:val="20"/>
              </w:rPr>
              <w:t>公平竞争审查工作经费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57A98FB1">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5F5AD65D">
            <w:pPr>
              <w:widowControl/>
              <w:jc w:val="center"/>
              <w:rPr>
                <w:rFonts w:ascii="宋体" w:hAnsi="宋体" w:cs="宋体"/>
                <w:color w:val="000000"/>
                <w:kern w:val="0"/>
                <w:sz w:val="20"/>
                <w:szCs w:val="20"/>
              </w:rPr>
            </w:pPr>
            <w:r>
              <w:rPr>
                <w:rFonts w:hint="eastAsia" w:ascii="宋体" w:hAnsi="宋体" w:cs="宋体"/>
                <w:color w:val="000000"/>
                <w:kern w:val="0"/>
                <w:sz w:val="20"/>
                <w:szCs w:val="20"/>
              </w:rPr>
              <w:t>4.95</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539375FA">
            <w:pPr>
              <w:widowControl/>
              <w:jc w:val="center"/>
              <w:rPr>
                <w:rFonts w:ascii="宋体" w:hAnsi="宋体" w:cs="宋体"/>
                <w:color w:val="000000"/>
                <w:kern w:val="0"/>
                <w:sz w:val="20"/>
                <w:szCs w:val="20"/>
              </w:rPr>
            </w:pPr>
            <w:r>
              <w:rPr>
                <w:rFonts w:hint="eastAsia" w:ascii="宋体" w:hAnsi="宋体" w:cs="宋体"/>
                <w:color w:val="000000"/>
                <w:kern w:val="0"/>
                <w:sz w:val="20"/>
                <w:szCs w:val="20"/>
              </w:rPr>
              <w:t>99.00%</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0B61B5EA">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16A75019">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r>
      <w:tr w14:paraId="41B52757">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3E96FEAF">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671A39D7">
            <w:pPr>
              <w:widowControl/>
              <w:jc w:val="center"/>
              <w:rPr>
                <w:rFonts w:ascii="宋体" w:hAnsi="宋体" w:cs="宋体"/>
                <w:color w:val="000000"/>
                <w:kern w:val="0"/>
                <w:sz w:val="20"/>
                <w:szCs w:val="20"/>
              </w:rPr>
            </w:pPr>
            <w:r>
              <w:rPr>
                <w:rFonts w:hint="eastAsia" w:ascii="宋体" w:hAnsi="宋体" w:cs="宋体"/>
                <w:color w:val="000000"/>
                <w:kern w:val="0"/>
                <w:sz w:val="20"/>
                <w:szCs w:val="20"/>
              </w:rPr>
              <w:t>特种设备鉴定评审等委托业务经费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7FF514A7">
            <w:pPr>
              <w:widowControl/>
              <w:jc w:val="center"/>
              <w:rPr>
                <w:rFonts w:ascii="宋体" w:hAnsi="宋体" w:cs="宋体"/>
                <w:color w:val="000000"/>
                <w:kern w:val="0"/>
                <w:sz w:val="20"/>
                <w:szCs w:val="20"/>
              </w:rPr>
            </w:pPr>
            <w:r>
              <w:rPr>
                <w:rFonts w:hint="eastAsia" w:ascii="宋体" w:hAnsi="宋体" w:cs="宋体"/>
                <w:color w:val="000000"/>
                <w:kern w:val="0"/>
                <w:sz w:val="20"/>
                <w:szCs w:val="20"/>
              </w:rPr>
              <w:t>25.90</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6CD9BFEA">
            <w:pPr>
              <w:widowControl/>
              <w:jc w:val="center"/>
              <w:rPr>
                <w:rFonts w:ascii="宋体" w:hAnsi="宋体" w:cs="宋体"/>
                <w:color w:val="000000"/>
                <w:kern w:val="0"/>
                <w:sz w:val="20"/>
                <w:szCs w:val="20"/>
              </w:rPr>
            </w:pPr>
            <w:r>
              <w:rPr>
                <w:rFonts w:hint="eastAsia" w:ascii="宋体" w:hAnsi="宋体" w:cs="宋体"/>
                <w:color w:val="000000"/>
                <w:kern w:val="0"/>
                <w:sz w:val="20"/>
                <w:szCs w:val="20"/>
              </w:rPr>
              <w:t>21.76</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5167D589">
            <w:pPr>
              <w:widowControl/>
              <w:jc w:val="center"/>
              <w:rPr>
                <w:rFonts w:ascii="宋体" w:hAnsi="宋体" w:cs="宋体"/>
                <w:color w:val="000000"/>
                <w:kern w:val="0"/>
                <w:sz w:val="20"/>
                <w:szCs w:val="20"/>
              </w:rPr>
            </w:pPr>
            <w:r>
              <w:rPr>
                <w:rFonts w:hint="eastAsia" w:ascii="宋体" w:hAnsi="宋体" w:cs="宋体"/>
                <w:color w:val="000000"/>
                <w:kern w:val="0"/>
                <w:sz w:val="20"/>
                <w:szCs w:val="20"/>
              </w:rPr>
              <w:t>84.01%</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3D7AB4A0">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733FC7CE">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r>
      <w:tr w14:paraId="1AC16DF8">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10D9D4B0">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47230E33">
            <w:pPr>
              <w:widowControl/>
              <w:jc w:val="center"/>
              <w:rPr>
                <w:rFonts w:ascii="宋体" w:hAnsi="宋体" w:cs="宋体"/>
                <w:color w:val="000000"/>
                <w:kern w:val="0"/>
                <w:sz w:val="20"/>
                <w:szCs w:val="20"/>
              </w:rPr>
            </w:pPr>
            <w:r>
              <w:rPr>
                <w:rFonts w:hint="eastAsia" w:ascii="宋体" w:hAnsi="宋体" w:cs="宋体"/>
                <w:color w:val="000000"/>
                <w:kern w:val="0"/>
                <w:sz w:val="20"/>
                <w:szCs w:val="20"/>
              </w:rPr>
              <w:t>市纪委派驻市场监督管理局纪检组经费</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08B735B6">
            <w:pPr>
              <w:widowControl/>
              <w:jc w:val="center"/>
              <w:rPr>
                <w:rFonts w:ascii="宋体" w:hAnsi="宋体" w:cs="宋体"/>
                <w:color w:val="000000"/>
                <w:kern w:val="0"/>
                <w:sz w:val="20"/>
                <w:szCs w:val="20"/>
              </w:rPr>
            </w:pPr>
            <w:r>
              <w:rPr>
                <w:rFonts w:hint="eastAsia" w:ascii="宋体" w:hAnsi="宋体" w:cs="宋体"/>
                <w:color w:val="000000"/>
                <w:kern w:val="0"/>
                <w:sz w:val="20"/>
                <w:szCs w:val="20"/>
              </w:rPr>
              <w:t>7.68</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478154E0">
            <w:pPr>
              <w:widowControl/>
              <w:jc w:val="center"/>
              <w:rPr>
                <w:rFonts w:ascii="宋体" w:hAnsi="宋体" w:cs="宋体"/>
                <w:color w:val="000000"/>
                <w:kern w:val="0"/>
                <w:sz w:val="20"/>
                <w:szCs w:val="20"/>
              </w:rPr>
            </w:pPr>
            <w:r>
              <w:rPr>
                <w:rFonts w:hint="eastAsia" w:ascii="宋体" w:hAnsi="宋体" w:cs="宋体"/>
                <w:color w:val="000000"/>
                <w:kern w:val="0"/>
                <w:sz w:val="20"/>
                <w:szCs w:val="20"/>
              </w:rPr>
              <w:t>7.67</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2D8263CF">
            <w:pPr>
              <w:widowControl/>
              <w:jc w:val="center"/>
              <w:rPr>
                <w:rFonts w:ascii="宋体" w:hAnsi="宋体" w:cs="宋体"/>
                <w:color w:val="000000"/>
                <w:kern w:val="0"/>
                <w:sz w:val="20"/>
                <w:szCs w:val="20"/>
              </w:rPr>
            </w:pPr>
            <w:r>
              <w:rPr>
                <w:rFonts w:hint="eastAsia" w:ascii="宋体" w:hAnsi="宋体" w:cs="宋体"/>
                <w:color w:val="000000"/>
                <w:kern w:val="0"/>
                <w:sz w:val="20"/>
                <w:szCs w:val="20"/>
              </w:rPr>
              <w:t>99.99%</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251DAA02">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70B85B51">
            <w:pPr>
              <w:widowControl/>
              <w:jc w:val="center"/>
              <w:rPr>
                <w:rFonts w:ascii="宋体" w:hAnsi="宋体" w:cs="宋体"/>
                <w:color w:val="000000"/>
                <w:kern w:val="0"/>
                <w:sz w:val="20"/>
                <w:szCs w:val="20"/>
              </w:rPr>
            </w:pPr>
            <w:r>
              <w:rPr>
                <w:rFonts w:hint="eastAsia" w:ascii="宋体" w:hAnsi="宋体" w:cs="宋体"/>
                <w:color w:val="000000"/>
                <w:kern w:val="0"/>
                <w:sz w:val="20"/>
                <w:szCs w:val="20"/>
              </w:rPr>
              <w:t>3.59</w:t>
            </w:r>
          </w:p>
        </w:tc>
      </w:tr>
      <w:tr w14:paraId="64ED638D">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4B9145E0">
            <w:pPr>
              <w:widowControl/>
              <w:jc w:val="left"/>
              <w:rPr>
                <w:rFonts w:ascii="宋体" w:hAnsi="宋体" w:cs="宋体"/>
                <w:b/>
                <w:bCs/>
                <w:color w:val="000000"/>
                <w:kern w:val="0"/>
                <w:sz w:val="20"/>
                <w:szCs w:val="20"/>
              </w:rPr>
            </w:pPr>
          </w:p>
        </w:tc>
        <w:tc>
          <w:tcPr>
            <w:tcW w:w="2327" w:type="pct"/>
            <w:gridSpan w:val="16"/>
            <w:tcBorders>
              <w:top w:val="single" w:color="auto" w:sz="4" w:space="0"/>
              <w:left w:val="nil"/>
              <w:bottom w:val="single" w:color="auto" w:sz="4" w:space="0"/>
              <w:right w:val="single" w:color="000000" w:sz="4" w:space="0"/>
            </w:tcBorders>
            <w:shd w:val="clear" w:color="000000" w:fill="FFFFFF"/>
            <w:vAlign w:val="center"/>
          </w:tcPr>
          <w:p w14:paraId="508BF711">
            <w:pPr>
              <w:widowControl/>
              <w:jc w:val="center"/>
              <w:rPr>
                <w:rFonts w:ascii="宋体" w:hAnsi="宋体" w:cs="宋体"/>
                <w:color w:val="000000"/>
                <w:kern w:val="0"/>
                <w:sz w:val="20"/>
                <w:szCs w:val="20"/>
              </w:rPr>
            </w:pPr>
            <w:r>
              <w:rPr>
                <w:rFonts w:hint="eastAsia" w:ascii="宋体" w:hAnsi="宋体" w:cs="宋体"/>
                <w:color w:val="000000"/>
                <w:kern w:val="0"/>
                <w:sz w:val="20"/>
                <w:szCs w:val="20"/>
              </w:rPr>
              <w:t>首站定点冷库运行相关费用</w:t>
            </w:r>
          </w:p>
        </w:tc>
        <w:tc>
          <w:tcPr>
            <w:tcW w:w="511" w:type="pct"/>
            <w:gridSpan w:val="5"/>
            <w:tcBorders>
              <w:top w:val="single" w:color="auto" w:sz="4" w:space="0"/>
              <w:left w:val="nil"/>
              <w:bottom w:val="single" w:color="auto" w:sz="4" w:space="0"/>
              <w:right w:val="single" w:color="000000" w:sz="4" w:space="0"/>
            </w:tcBorders>
            <w:shd w:val="clear" w:color="000000" w:fill="FFFFFF"/>
            <w:vAlign w:val="center"/>
          </w:tcPr>
          <w:p w14:paraId="3B3D5A7E">
            <w:pPr>
              <w:widowControl/>
              <w:jc w:val="center"/>
              <w:rPr>
                <w:rFonts w:ascii="宋体" w:hAnsi="宋体" w:cs="宋体"/>
                <w:color w:val="000000"/>
                <w:kern w:val="0"/>
                <w:sz w:val="20"/>
                <w:szCs w:val="20"/>
              </w:rPr>
            </w:pPr>
            <w:r>
              <w:rPr>
                <w:rFonts w:hint="eastAsia" w:ascii="宋体" w:hAnsi="宋体" w:cs="宋体"/>
                <w:color w:val="000000"/>
                <w:kern w:val="0"/>
                <w:sz w:val="20"/>
                <w:szCs w:val="20"/>
              </w:rPr>
              <w:t>136.72</w:t>
            </w:r>
          </w:p>
        </w:tc>
        <w:tc>
          <w:tcPr>
            <w:tcW w:w="417" w:type="pct"/>
            <w:gridSpan w:val="3"/>
            <w:tcBorders>
              <w:top w:val="single" w:color="auto" w:sz="4" w:space="0"/>
              <w:left w:val="nil"/>
              <w:bottom w:val="single" w:color="auto" w:sz="4" w:space="0"/>
              <w:right w:val="single" w:color="000000" w:sz="4" w:space="0"/>
            </w:tcBorders>
            <w:shd w:val="clear" w:color="000000" w:fill="FFFFFF"/>
            <w:vAlign w:val="center"/>
          </w:tcPr>
          <w:p w14:paraId="135E45D6">
            <w:pPr>
              <w:widowControl/>
              <w:jc w:val="center"/>
              <w:rPr>
                <w:rFonts w:ascii="宋体" w:hAnsi="宋体" w:cs="宋体"/>
                <w:color w:val="000000"/>
                <w:kern w:val="0"/>
                <w:sz w:val="20"/>
                <w:szCs w:val="20"/>
              </w:rPr>
            </w:pPr>
            <w:r>
              <w:rPr>
                <w:rFonts w:hint="eastAsia" w:ascii="宋体" w:hAnsi="宋体" w:cs="宋体"/>
                <w:color w:val="000000"/>
                <w:kern w:val="0"/>
                <w:sz w:val="20"/>
                <w:szCs w:val="20"/>
              </w:rPr>
              <w:t>120.8</w:t>
            </w:r>
          </w:p>
        </w:tc>
        <w:tc>
          <w:tcPr>
            <w:tcW w:w="418" w:type="pct"/>
            <w:gridSpan w:val="4"/>
            <w:tcBorders>
              <w:top w:val="single" w:color="auto" w:sz="4" w:space="0"/>
              <w:left w:val="nil"/>
              <w:bottom w:val="single" w:color="auto" w:sz="4" w:space="0"/>
              <w:right w:val="single" w:color="000000" w:sz="4" w:space="0"/>
            </w:tcBorders>
            <w:shd w:val="clear" w:color="000000" w:fill="FFFFFF"/>
            <w:vAlign w:val="center"/>
          </w:tcPr>
          <w:p w14:paraId="6A906ADE">
            <w:pPr>
              <w:widowControl/>
              <w:jc w:val="center"/>
              <w:rPr>
                <w:rFonts w:ascii="宋体" w:hAnsi="宋体" w:cs="宋体"/>
                <w:color w:val="000000"/>
                <w:kern w:val="0"/>
                <w:sz w:val="20"/>
                <w:szCs w:val="20"/>
              </w:rPr>
            </w:pPr>
            <w:r>
              <w:rPr>
                <w:rFonts w:hint="eastAsia" w:ascii="宋体" w:hAnsi="宋体" w:cs="宋体"/>
                <w:color w:val="000000"/>
                <w:kern w:val="0"/>
                <w:sz w:val="20"/>
                <w:szCs w:val="20"/>
              </w:rPr>
              <w:t>88.36%</w:t>
            </w:r>
          </w:p>
        </w:tc>
        <w:tc>
          <w:tcPr>
            <w:tcW w:w="343" w:type="pct"/>
            <w:gridSpan w:val="3"/>
            <w:tcBorders>
              <w:top w:val="single" w:color="auto" w:sz="4" w:space="0"/>
              <w:left w:val="nil"/>
              <w:bottom w:val="single" w:color="auto" w:sz="4" w:space="0"/>
              <w:right w:val="single" w:color="000000" w:sz="4" w:space="0"/>
            </w:tcBorders>
            <w:shd w:val="clear" w:color="000000" w:fill="FFFFFF"/>
            <w:vAlign w:val="center"/>
          </w:tcPr>
          <w:p w14:paraId="482E807C">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54" w:type="pct"/>
            <w:gridSpan w:val="2"/>
            <w:tcBorders>
              <w:top w:val="single" w:color="auto" w:sz="4" w:space="0"/>
              <w:left w:val="nil"/>
              <w:bottom w:val="single" w:color="auto" w:sz="4" w:space="0"/>
              <w:right w:val="single" w:color="auto" w:sz="4" w:space="0"/>
            </w:tcBorders>
            <w:shd w:val="clear" w:color="000000" w:fill="FFFFFF"/>
            <w:vAlign w:val="center"/>
          </w:tcPr>
          <w:p w14:paraId="0CC3FE00">
            <w:pPr>
              <w:widowControl/>
              <w:jc w:val="center"/>
              <w:rPr>
                <w:rFonts w:ascii="宋体" w:hAnsi="宋体" w:cs="宋体"/>
                <w:color w:val="000000"/>
                <w:kern w:val="0"/>
                <w:sz w:val="20"/>
                <w:szCs w:val="20"/>
              </w:rPr>
            </w:pPr>
            <w:r>
              <w:rPr>
                <w:rFonts w:hint="eastAsia" w:ascii="宋体" w:hAnsi="宋体" w:cs="宋体"/>
                <w:color w:val="000000"/>
                <w:kern w:val="0"/>
                <w:sz w:val="20"/>
                <w:szCs w:val="20"/>
              </w:rPr>
              <w:t>1.23699093</w:t>
            </w:r>
          </w:p>
        </w:tc>
      </w:tr>
      <w:tr w14:paraId="5909D2E8">
        <w:tblPrEx>
          <w:tblCellMar>
            <w:top w:w="0" w:type="dxa"/>
            <w:left w:w="108" w:type="dxa"/>
            <w:bottom w:w="0" w:type="dxa"/>
            <w:right w:w="108" w:type="dxa"/>
          </w:tblCellMar>
        </w:tblPrEx>
        <w:trPr>
          <w:gridAfter w:val="1"/>
          <w:wAfter w:w="239" w:type="pct"/>
          <w:trHeight w:val="312" w:hRule="atLeast"/>
        </w:trPr>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415962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2562" w:type="pct"/>
            <w:gridSpan w:val="18"/>
            <w:tcBorders>
              <w:top w:val="single" w:color="auto" w:sz="4" w:space="0"/>
              <w:left w:val="nil"/>
              <w:bottom w:val="single" w:color="auto" w:sz="4" w:space="0"/>
              <w:right w:val="single" w:color="000000" w:sz="4" w:space="0"/>
            </w:tcBorders>
            <w:shd w:val="clear" w:color="000000" w:fill="FFFFFF"/>
            <w:vAlign w:val="center"/>
          </w:tcPr>
          <w:p w14:paraId="0F10852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2008" w:type="pct"/>
            <w:gridSpan w:val="15"/>
            <w:tcBorders>
              <w:top w:val="single" w:color="auto" w:sz="4" w:space="0"/>
              <w:left w:val="nil"/>
              <w:bottom w:val="single" w:color="auto" w:sz="4" w:space="0"/>
              <w:right w:val="single" w:color="000000" w:sz="4" w:space="0"/>
            </w:tcBorders>
            <w:shd w:val="clear" w:color="000000" w:fill="FFFFFF"/>
            <w:vAlign w:val="center"/>
          </w:tcPr>
          <w:p w14:paraId="4AB4FD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12EF3831">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single" w:color="auto" w:sz="4" w:space="0"/>
              <w:right w:val="single" w:color="auto" w:sz="4" w:space="0"/>
            </w:tcBorders>
            <w:vAlign w:val="center"/>
          </w:tcPr>
          <w:p w14:paraId="58DA7585">
            <w:pPr>
              <w:widowControl/>
              <w:jc w:val="left"/>
              <w:rPr>
                <w:rFonts w:ascii="宋体" w:hAnsi="宋体" w:cs="宋体"/>
                <w:b/>
                <w:bCs/>
                <w:color w:val="000000"/>
                <w:kern w:val="0"/>
                <w:sz w:val="20"/>
                <w:szCs w:val="20"/>
              </w:rPr>
            </w:pPr>
          </w:p>
        </w:tc>
        <w:tc>
          <w:tcPr>
            <w:tcW w:w="2562" w:type="pct"/>
            <w:gridSpan w:val="18"/>
            <w:tcBorders>
              <w:top w:val="single" w:color="auto" w:sz="4" w:space="0"/>
              <w:left w:val="nil"/>
              <w:bottom w:val="single" w:color="auto" w:sz="4" w:space="0"/>
              <w:right w:val="single" w:color="000000" w:sz="4" w:space="0"/>
            </w:tcBorders>
            <w:shd w:val="clear" w:color="000000" w:fill="FFFFFF"/>
            <w:vAlign w:val="center"/>
          </w:tcPr>
          <w:p w14:paraId="51F599FD">
            <w:pPr>
              <w:widowControl/>
              <w:jc w:val="center"/>
              <w:rPr>
                <w:rFonts w:ascii="宋体" w:hAnsi="宋体" w:cs="宋体"/>
                <w:color w:val="000000"/>
                <w:kern w:val="0"/>
                <w:sz w:val="20"/>
                <w:szCs w:val="20"/>
              </w:rPr>
            </w:pPr>
            <w:r>
              <w:rPr>
                <w:rFonts w:hint="eastAsia" w:ascii="宋体" w:hAnsi="宋体" w:cs="宋体"/>
                <w:color w:val="000000"/>
                <w:kern w:val="0"/>
                <w:sz w:val="20"/>
                <w:szCs w:val="20"/>
              </w:rPr>
              <w:t>支持各类市场主体健康发展；维护各类市场经营秩序；加大打击传销力度，维护市场秩序；加强网络交易监管，规范网络交易市场秩序；做好消费维权工作，维护消费者合法权益；加强食品安全监管，预防食品安全事故；保护商标知识产权，大力推行商标战略；加强药品监管，完善监管机制；狠抓特种设备安全；加强计量监督管理工作。</w:t>
            </w:r>
          </w:p>
        </w:tc>
        <w:tc>
          <w:tcPr>
            <w:tcW w:w="2008" w:type="pct"/>
            <w:gridSpan w:val="15"/>
            <w:tcBorders>
              <w:top w:val="single" w:color="auto" w:sz="4" w:space="0"/>
              <w:left w:val="nil"/>
              <w:bottom w:val="single" w:color="auto" w:sz="4" w:space="0"/>
              <w:right w:val="single" w:color="000000" w:sz="4" w:space="0"/>
            </w:tcBorders>
            <w:shd w:val="clear" w:color="000000" w:fill="FFFFFF"/>
            <w:vAlign w:val="center"/>
          </w:tcPr>
          <w:p w14:paraId="0E3EE8CB">
            <w:pPr>
              <w:widowControl/>
              <w:jc w:val="center"/>
              <w:rPr>
                <w:rFonts w:ascii="宋体" w:hAnsi="宋体" w:cs="宋体"/>
                <w:color w:val="000000"/>
                <w:kern w:val="0"/>
                <w:sz w:val="20"/>
                <w:szCs w:val="20"/>
              </w:rPr>
            </w:pPr>
            <w:r>
              <w:rPr>
                <w:rFonts w:hint="eastAsia" w:ascii="宋体" w:hAnsi="宋体" w:cs="宋体"/>
                <w:color w:val="000000"/>
                <w:kern w:val="0"/>
                <w:sz w:val="20"/>
                <w:szCs w:val="20"/>
              </w:rPr>
              <w:t>支持了各类市场主体健康发展；维护了各类市场经营秩序；加大了打击传销力度，维护了市场秩序；加强了网络交易监管，规范了网络交易市场秩序；已做好消费维权工作，维护了消费者合法权益；加强了食品安全监管，预防了食品安全事故；保护商标知识产权，大力推行商标战略；加强了药品监管，完善监管机制；狠抓了特种设备安全；加强计量监督管理工作。</w:t>
            </w:r>
          </w:p>
        </w:tc>
      </w:tr>
      <w:tr w14:paraId="67D651AD">
        <w:tblPrEx>
          <w:tblCellMar>
            <w:top w:w="0" w:type="dxa"/>
            <w:left w:w="108" w:type="dxa"/>
            <w:bottom w:w="0" w:type="dxa"/>
            <w:right w:w="108" w:type="dxa"/>
          </w:tblCellMar>
        </w:tblPrEx>
        <w:trPr>
          <w:gridAfter w:val="1"/>
          <w:wAfter w:w="239" w:type="pct"/>
          <w:trHeight w:val="285" w:hRule="atLeast"/>
        </w:trPr>
        <w:tc>
          <w:tcPr>
            <w:tcW w:w="190" w:type="pct"/>
            <w:gridSpan w:val="2"/>
            <w:vMerge w:val="restart"/>
            <w:tcBorders>
              <w:top w:val="nil"/>
              <w:left w:val="single" w:color="auto" w:sz="4" w:space="0"/>
              <w:bottom w:val="nil"/>
              <w:right w:val="single" w:color="auto" w:sz="4" w:space="0"/>
            </w:tcBorders>
            <w:shd w:val="clear" w:color="000000" w:fill="FFFFFF"/>
            <w:vAlign w:val="center"/>
          </w:tcPr>
          <w:p w14:paraId="426D2D5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6F231C5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77F563A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281"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219B42A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90" w:type="pct"/>
            <w:vMerge w:val="restart"/>
            <w:tcBorders>
              <w:top w:val="nil"/>
              <w:left w:val="single" w:color="auto" w:sz="4" w:space="0"/>
              <w:bottom w:val="single" w:color="auto" w:sz="4" w:space="0"/>
              <w:right w:val="single" w:color="auto" w:sz="4" w:space="0"/>
            </w:tcBorders>
            <w:shd w:val="clear" w:color="000000" w:fill="FFFFFF"/>
            <w:vAlign w:val="center"/>
          </w:tcPr>
          <w:p w14:paraId="0F2F53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235"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26EA15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21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2064FB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490" w:type="pct"/>
            <w:gridSpan w:val="3"/>
            <w:vMerge w:val="restart"/>
            <w:tcBorders>
              <w:top w:val="nil"/>
              <w:left w:val="single" w:color="auto" w:sz="4" w:space="0"/>
              <w:bottom w:val="single" w:color="000000" w:sz="4" w:space="0"/>
              <w:right w:val="single" w:color="auto" w:sz="4" w:space="0"/>
            </w:tcBorders>
            <w:shd w:val="clear" w:color="000000" w:fill="FFFFFF"/>
            <w:vAlign w:val="center"/>
          </w:tcPr>
          <w:p w14:paraId="5486DA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306" w:type="pct"/>
            <w:vMerge w:val="restart"/>
            <w:tcBorders>
              <w:top w:val="nil"/>
              <w:left w:val="single" w:color="auto" w:sz="4" w:space="0"/>
              <w:bottom w:val="single" w:color="000000" w:sz="4" w:space="0"/>
              <w:right w:val="single" w:color="auto" w:sz="4" w:space="0"/>
            </w:tcBorders>
            <w:shd w:val="clear" w:color="000000" w:fill="FFFFFF"/>
            <w:vAlign w:val="center"/>
          </w:tcPr>
          <w:p w14:paraId="5D28648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235" w:type="pct"/>
            <w:vMerge w:val="restart"/>
            <w:tcBorders>
              <w:top w:val="nil"/>
              <w:left w:val="single" w:color="auto" w:sz="4" w:space="0"/>
              <w:bottom w:val="single" w:color="000000" w:sz="4" w:space="0"/>
              <w:right w:val="single" w:color="auto" w:sz="4" w:space="0"/>
            </w:tcBorders>
            <w:shd w:val="clear" w:color="000000" w:fill="FFFFFF"/>
            <w:vAlign w:val="center"/>
          </w:tcPr>
          <w:p w14:paraId="340C0C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235" w:type="pct"/>
            <w:gridSpan w:val="2"/>
            <w:vMerge w:val="restart"/>
            <w:tcBorders>
              <w:top w:val="nil"/>
              <w:left w:val="single" w:color="auto" w:sz="4" w:space="0"/>
              <w:bottom w:val="single" w:color="000000" w:sz="4" w:space="0"/>
              <w:right w:val="single" w:color="auto" w:sz="4" w:space="0"/>
            </w:tcBorders>
            <w:shd w:val="clear" w:color="000000" w:fill="FFFFFF"/>
            <w:vAlign w:val="center"/>
          </w:tcPr>
          <w:p w14:paraId="18C0741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1111" w:type="pct"/>
            <w:gridSpan w:val="10"/>
            <w:tcBorders>
              <w:top w:val="nil"/>
              <w:left w:val="nil"/>
              <w:bottom w:val="single" w:color="auto" w:sz="4" w:space="0"/>
              <w:right w:val="single" w:color="auto" w:sz="4" w:space="0"/>
            </w:tcBorders>
            <w:shd w:val="clear" w:color="000000" w:fill="FFFFFF"/>
            <w:vAlign w:val="center"/>
          </w:tcPr>
          <w:p w14:paraId="6AC3DD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897" w:type="pct"/>
            <w:gridSpan w:val="5"/>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4ED4CD1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2D6965D6">
        <w:tblPrEx>
          <w:tblCellMar>
            <w:top w:w="0" w:type="dxa"/>
            <w:left w:w="108" w:type="dxa"/>
            <w:bottom w:w="0" w:type="dxa"/>
            <w:right w:w="108" w:type="dxa"/>
          </w:tblCellMar>
        </w:tblPrEx>
        <w:trPr>
          <w:gridAfter w:val="1"/>
          <w:wAfter w:w="239" w:type="pct"/>
          <w:trHeight w:val="960" w:hRule="atLeast"/>
        </w:trPr>
        <w:tc>
          <w:tcPr>
            <w:tcW w:w="190" w:type="pct"/>
            <w:gridSpan w:val="2"/>
            <w:vMerge w:val="continue"/>
            <w:tcBorders>
              <w:top w:val="nil"/>
              <w:left w:val="single" w:color="auto" w:sz="4" w:space="0"/>
              <w:bottom w:val="nil"/>
              <w:right w:val="single" w:color="auto" w:sz="4" w:space="0"/>
            </w:tcBorders>
            <w:vAlign w:val="center"/>
          </w:tcPr>
          <w:p w14:paraId="43CC9961">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1EBED231">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2AA6ED65">
            <w:pPr>
              <w:widowControl/>
              <w:jc w:val="left"/>
              <w:rPr>
                <w:rFonts w:ascii="宋体" w:hAnsi="宋体" w:cs="宋体"/>
                <w:b/>
                <w:bCs/>
                <w:color w:val="000000"/>
                <w:kern w:val="0"/>
                <w:sz w:val="20"/>
                <w:szCs w:val="20"/>
              </w:rPr>
            </w:pPr>
          </w:p>
        </w:tc>
        <w:tc>
          <w:tcPr>
            <w:tcW w:w="281" w:type="pct"/>
            <w:gridSpan w:val="2"/>
            <w:vMerge w:val="continue"/>
            <w:tcBorders>
              <w:top w:val="nil"/>
              <w:left w:val="single" w:color="auto" w:sz="4" w:space="0"/>
              <w:bottom w:val="single" w:color="auto" w:sz="4" w:space="0"/>
              <w:right w:val="single" w:color="auto" w:sz="4" w:space="0"/>
            </w:tcBorders>
            <w:vAlign w:val="center"/>
          </w:tcPr>
          <w:p w14:paraId="41E66556">
            <w:pPr>
              <w:widowControl/>
              <w:jc w:val="left"/>
              <w:rPr>
                <w:rFonts w:ascii="宋体" w:hAnsi="宋体" w:cs="宋体"/>
                <w:b/>
                <w:bCs/>
                <w:color w:val="000000"/>
                <w:kern w:val="0"/>
                <w:sz w:val="20"/>
                <w:szCs w:val="20"/>
              </w:rPr>
            </w:pPr>
          </w:p>
        </w:tc>
        <w:tc>
          <w:tcPr>
            <w:tcW w:w="190" w:type="pct"/>
            <w:vMerge w:val="continue"/>
            <w:tcBorders>
              <w:top w:val="nil"/>
              <w:left w:val="single" w:color="auto" w:sz="4" w:space="0"/>
              <w:bottom w:val="single" w:color="auto" w:sz="4" w:space="0"/>
              <w:right w:val="single" w:color="auto" w:sz="4" w:space="0"/>
            </w:tcBorders>
            <w:vAlign w:val="center"/>
          </w:tcPr>
          <w:p w14:paraId="5D50D5F3">
            <w:pPr>
              <w:widowControl/>
              <w:jc w:val="left"/>
              <w:rPr>
                <w:rFonts w:ascii="宋体" w:hAnsi="宋体" w:cs="宋体"/>
                <w:b/>
                <w:bCs/>
                <w:color w:val="000000"/>
                <w:kern w:val="0"/>
                <w:sz w:val="20"/>
                <w:szCs w:val="20"/>
              </w:rPr>
            </w:pPr>
          </w:p>
        </w:tc>
        <w:tc>
          <w:tcPr>
            <w:tcW w:w="235" w:type="pct"/>
            <w:gridSpan w:val="2"/>
            <w:vMerge w:val="continue"/>
            <w:tcBorders>
              <w:top w:val="nil"/>
              <w:left w:val="single" w:color="auto" w:sz="4" w:space="0"/>
              <w:bottom w:val="single" w:color="auto" w:sz="4" w:space="0"/>
              <w:right w:val="single" w:color="auto" w:sz="4" w:space="0"/>
            </w:tcBorders>
            <w:vAlign w:val="center"/>
          </w:tcPr>
          <w:p w14:paraId="681C2AFE">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1C039745">
            <w:pPr>
              <w:widowControl/>
              <w:jc w:val="left"/>
              <w:rPr>
                <w:rFonts w:ascii="宋体" w:hAnsi="宋体" w:cs="宋体"/>
                <w:b/>
                <w:bCs/>
                <w:color w:val="000000"/>
                <w:kern w:val="0"/>
                <w:sz w:val="20"/>
                <w:szCs w:val="20"/>
              </w:rPr>
            </w:pPr>
          </w:p>
        </w:tc>
        <w:tc>
          <w:tcPr>
            <w:tcW w:w="490" w:type="pct"/>
            <w:gridSpan w:val="3"/>
            <w:vMerge w:val="continue"/>
            <w:tcBorders>
              <w:top w:val="nil"/>
              <w:left w:val="single" w:color="auto" w:sz="4" w:space="0"/>
              <w:bottom w:val="single" w:color="000000" w:sz="4" w:space="0"/>
              <w:right w:val="single" w:color="auto" w:sz="4" w:space="0"/>
            </w:tcBorders>
            <w:vAlign w:val="center"/>
          </w:tcPr>
          <w:p w14:paraId="5BAA5D85">
            <w:pPr>
              <w:widowControl/>
              <w:jc w:val="left"/>
              <w:rPr>
                <w:rFonts w:ascii="宋体" w:hAnsi="宋体" w:cs="宋体"/>
                <w:b/>
                <w:bCs/>
                <w:color w:val="000000"/>
                <w:kern w:val="0"/>
                <w:sz w:val="20"/>
                <w:szCs w:val="20"/>
              </w:rPr>
            </w:pPr>
          </w:p>
        </w:tc>
        <w:tc>
          <w:tcPr>
            <w:tcW w:w="306" w:type="pct"/>
            <w:vMerge w:val="continue"/>
            <w:tcBorders>
              <w:top w:val="nil"/>
              <w:left w:val="single" w:color="auto" w:sz="4" w:space="0"/>
              <w:bottom w:val="single" w:color="000000" w:sz="4" w:space="0"/>
              <w:right w:val="single" w:color="auto" w:sz="4" w:space="0"/>
            </w:tcBorders>
            <w:vAlign w:val="center"/>
          </w:tcPr>
          <w:p w14:paraId="15C0BDFA">
            <w:pPr>
              <w:widowControl/>
              <w:jc w:val="left"/>
              <w:rPr>
                <w:rFonts w:ascii="宋体" w:hAnsi="宋体" w:cs="宋体"/>
                <w:b/>
                <w:bCs/>
                <w:color w:val="000000"/>
                <w:kern w:val="0"/>
                <w:sz w:val="20"/>
                <w:szCs w:val="20"/>
              </w:rPr>
            </w:pPr>
          </w:p>
        </w:tc>
        <w:tc>
          <w:tcPr>
            <w:tcW w:w="235" w:type="pct"/>
            <w:vMerge w:val="continue"/>
            <w:tcBorders>
              <w:top w:val="nil"/>
              <w:left w:val="single" w:color="auto" w:sz="4" w:space="0"/>
              <w:bottom w:val="single" w:color="000000" w:sz="4" w:space="0"/>
              <w:right w:val="single" w:color="auto" w:sz="4" w:space="0"/>
            </w:tcBorders>
            <w:vAlign w:val="center"/>
          </w:tcPr>
          <w:p w14:paraId="4C286B2B">
            <w:pPr>
              <w:widowControl/>
              <w:jc w:val="left"/>
              <w:rPr>
                <w:rFonts w:ascii="宋体" w:hAnsi="宋体" w:cs="宋体"/>
                <w:b/>
                <w:bCs/>
                <w:color w:val="000000"/>
                <w:kern w:val="0"/>
                <w:sz w:val="20"/>
                <w:szCs w:val="20"/>
              </w:rPr>
            </w:pPr>
          </w:p>
        </w:tc>
        <w:tc>
          <w:tcPr>
            <w:tcW w:w="235" w:type="pct"/>
            <w:gridSpan w:val="2"/>
            <w:vMerge w:val="continue"/>
            <w:tcBorders>
              <w:top w:val="nil"/>
              <w:left w:val="single" w:color="auto" w:sz="4" w:space="0"/>
              <w:bottom w:val="single" w:color="000000" w:sz="4" w:space="0"/>
              <w:right w:val="single" w:color="auto" w:sz="4" w:space="0"/>
            </w:tcBorders>
            <w:vAlign w:val="center"/>
          </w:tcPr>
          <w:p w14:paraId="4634FE8B">
            <w:pPr>
              <w:widowControl/>
              <w:jc w:val="left"/>
              <w:rPr>
                <w:rFonts w:ascii="宋体" w:hAnsi="宋体" w:cs="宋体"/>
                <w:b/>
                <w:bCs/>
                <w:color w:val="000000"/>
                <w:kern w:val="0"/>
                <w:sz w:val="20"/>
                <w:szCs w:val="20"/>
              </w:rPr>
            </w:pPr>
          </w:p>
        </w:tc>
        <w:tc>
          <w:tcPr>
            <w:tcW w:w="276" w:type="pct"/>
            <w:gridSpan w:val="3"/>
            <w:tcBorders>
              <w:top w:val="nil"/>
              <w:left w:val="nil"/>
              <w:bottom w:val="single" w:color="auto" w:sz="4" w:space="0"/>
              <w:right w:val="single" w:color="auto" w:sz="4" w:space="0"/>
            </w:tcBorders>
            <w:shd w:val="clear" w:color="000000" w:fill="FFFFFF"/>
            <w:vAlign w:val="center"/>
          </w:tcPr>
          <w:p w14:paraId="73ED636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209" w:type="pct"/>
            <w:tcBorders>
              <w:top w:val="nil"/>
              <w:left w:val="nil"/>
              <w:bottom w:val="single" w:color="auto" w:sz="4" w:space="0"/>
              <w:right w:val="single" w:color="auto" w:sz="4" w:space="0"/>
            </w:tcBorders>
            <w:shd w:val="clear" w:color="000000" w:fill="FFFFFF"/>
            <w:vAlign w:val="center"/>
          </w:tcPr>
          <w:p w14:paraId="4BF8995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208" w:type="pct"/>
            <w:gridSpan w:val="2"/>
            <w:tcBorders>
              <w:top w:val="nil"/>
              <w:left w:val="nil"/>
              <w:bottom w:val="single" w:color="auto" w:sz="4" w:space="0"/>
              <w:right w:val="single" w:color="auto" w:sz="4" w:space="0"/>
            </w:tcBorders>
            <w:shd w:val="clear" w:color="000000" w:fill="FFFFFF"/>
            <w:vAlign w:val="center"/>
          </w:tcPr>
          <w:p w14:paraId="27B61F7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209" w:type="pct"/>
            <w:gridSpan w:val="2"/>
            <w:tcBorders>
              <w:top w:val="nil"/>
              <w:left w:val="nil"/>
              <w:bottom w:val="single" w:color="auto" w:sz="4" w:space="0"/>
              <w:right w:val="single" w:color="auto" w:sz="4" w:space="0"/>
            </w:tcBorders>
            <w:shd w:val="clear" w:color="000000" w:fill="FFFFFF"/>
            <w:vAlign w:val="center"/>
          </w:tcPr>
          <w:p w14:paraId="2BE485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209" w:type="pct"/>
            <w:gridSpan w:val="2"/>
            <w:tcBorders>
              <w:top w:val="nil"/>
              <w:left w:val="nil"/>
              <w:bottom w:val="single" w:color="auto" w:sz="4" w:space="0"/>
              <w:right w:val="single" w:color="auto" w:sz="4" w:space="0"/>
            </w:tcBorders>
            <w:shd w:val="clear" w:color="000000" w:fill="FFFFFF"/>
            <w:vAlign w:val="center"/>
          </w:tcPr>
          <w:p w14:paraId="0A4464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897" w:type="pct"/>
            <w:gridSpan w:val="5"/>
            <w:vMerge w:val="continue"/>
            <w:tcBorders>
              <w:top w:val="nil"/>
              <w:left w:val="nil"/>
              <w:bottom w:val="single" w:color="auto" w:sz="4" w:space="0"/>
              <w:right w:val="single" w:color="auto" w:sz="4" w:space="0"/>
            </w:tcBorders>
            <w:vAlign w:val="center"/>
          </w:tcPr>
          <w:p w14:paraId="348A5638">
            <w:pPr>
              <w:widowControl/>
              <w:jc w:val="left"/>
              <w:rPr>
                <w:rFonts w:ascii="宋体" w:hAnsi="宋体" w:cs="宋体"/>
                <w:b/>
                <w:bCs/>
                <w:color w:val="000000"/>
                <w:kern w:val="0"/>
                <w:sz w:val="20"/>
                <w:szCs w:val="20"/>
              </w:rPr>
            </w:pPr>
          </w:p>
        </w:tc>
      </w:tr>
      <w:tr w14:paraId="54A04B79">
        <w:tblPrEx>
          <w:tblCellMar>
            <w:top w:w="0" w:type="dxa"/>
            <w:left w:w="108" w:type="dxa"/>
            <w:bottom w:w="0" w:type="dxa"/>
            <w:right w:w="108" w:type="dxa"/>
          </w:tblCellMar>
        </w:tblPrEx>
        <w:trPr>
          <w:gridAfter w:val="1"/>
          <w:wAfter w:w="239" w:type="pct"/>
          <w:trHeight w:val="960" w:hRule="atLeast"/>
        </w:trPr>
        <w:tc>
          <w:tcPr>
            <w:tcW w:w="190" w:type="pct"/>
            <w:gridSpan w:val="2"/>
            <w:vMerge w:val="continue"/>
            <w:tcBorders>
              <w:top w:val="nil"/>
              <w:left w:val="single" w:color="auto" w:sz="4" w:space="0"/>
              <w:bottom w:val="nil"/>
              <w:right w:val="single" w:color="auto" w:sz="4" w:space="0"/>
            </w:tcBorders>
            <w:vAlign w:val="center"/>
          </w:tcPr>
          <w:p w14:paraId="22B4188C">
            <w:pPr>
              <w:widowControl/>
              <w:jc w:val="left"/>
              <w:rPr>
                <w:rFonts w:ascii="宋体" w:hAnsi="宋体" w:cs="宋体"/>
                <w:b/>
                <w:bCs/>
                <w:color w:val="000000"/>
                <w:kern w:val="0"/>
                <w:sz w:val="20"/>
                <w:szCs w:val="20"/>
              </w:rPr>
            </w:pP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02402C23">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190" w:type="pct"/>
            <w:gridSpan w:val="2"/>
            <w:tcBorders>
              <w:top w:val="nil"/>
              <w:left w:val="nil"/>
              <w:bottom w:val="single" w:color="auto" w:sz="4" w:space="0"/>
              <w:right w:val="single" w:color="auto" w:sz="4" w:space="0"/>
            </w:tcBorders>
            <w:shd w:val="clear" w:color="000000" w:fill="FFFFFF"/>
            <w:vAlign w:val="center"/>
          </w:tcPr>
          <w:p w14:paraId="57A82A8D">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281" w:type="pct"/>
            <w:gridSpan w:val="2"/>
            <w:tcBorders>
              <w:top w:val="nil"/>
              <w:left w:val="nil"/>
              <w:bottom w:val="single" w:color="auto" w:sz="4" w:space="0"/>
              <w:right w:val="single" w:color="auto" w:sz="4" w:space="0"/>
            </w:tcBorders>
            <w:shd w:val="clear" w:color="000000" w:fill="FFFFFF"/>
            <w:vAlign w:val="center"/>
          </w:tcPr>
          <w:p w14:paraId="18A9C78E">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190" w:type="pct"/>
            <w:tcBorders>
              <w:top w:val="nil"/>
              <w:left w:val="nil"/>
              <w:bottom w:val="single" w:color="auto" w:sz="4" w:space="0"/>
              <w:right w:val="single" w:color="auto" w:sz="4" w:space="0"/>
            </w:tcBorders>
            <w:shd w:val="clear" w:color="000000" w:fill="FFFFFF"/>
            <w:vAlign w:val="center"/>
          </w:tcPr>
          <w:p w14:paraId="2DA87FF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35" w:type="pct"/>
            <w:gridSpan w:val="2"/>
            <w:tcBorders>
              <w:top w:val="nil"/>
              <w:left w:val="nil"/>
              <w:bottom w:val="single" w:color="auto" w:sz="4" w:space="0"/>
              <w:right w:val="single" w:color="auto" w:sz="4" w:space="0"/>
            </w:tcBorders>
            <w:shd w:val="clear" w:color="000000" w:fill="FFFFFF"/>
            <w:vAlign w:val="center"/>
          </w:tcPr>
          <w:p w14:paraId="5A12E0B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0" w:type="pct"/>
            <w:gridSpan w:val="2"/>
            <w:tcBorders>
              <w:top w:val="nil"/>
              <w:left w:val="nil"/>
              <w:bottom w:val="single" w:color="auto" w:sz="4" w:space="0"/>
              <w:right w:val="single" w:color="auto" w:sz="4" w:space="0"/>
            </w:tcBorders>
            <w:shd w:val="clear" w:color="000000" w:fill="FFFFFF"/>
            <w:vAlign w:val="center"/>
          </w:tcPr>
          <w:p w14:paraId="18743BF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4984E96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06" w:type="pct"/>
            <w:tcBorders>
              <w:top w:val="nil"/>
              <w:left w:val="nil"/>
              <w:bottom w:val="single" w:color="auto" w:sz="4" w:space="0"/>
              <w:right w:val="single" w:color="auto" w:sz="4" w:space="0"/>
            </w:tcBorders>
            <w:shd w:val="clear" w:color="000000" w:fill="FFFFFF"/>
            <w:vAlign w:val="center"/>
          </w:tcPr>
          <w:p w14:paraId="0F79EB3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458397DC">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35" w:type="pct"/>
            <w:gridSpan w:val="2"/>
            <w:tcBorders>
              <w:top w:val="nil"/>
              <w:left w:val="nil"/>
              <w:bottom w:val="single" w:color="auto" w:sz="4" w:space="0"/>
              <w:right w:val="single" w:color="auto" w:sz="4" w:space="0"/>
            </w:tcBorders>
            <w:shd w:val="clear" w:color="000000" w:fill="FFFFFF"/>
            <w:vAlign w:val="center"/>
          </w:tcPr>
          <w:p w14:paraId="758A62DE">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76" w:type="pct"/>
            <w:gridSpan w:val="3"/>
            <w:tcBorders>
              <w:top w:val="nil"/>
              <w:left w:val="nil"/>
              <w:bottom w:val="single" w:color="auto" w:sz="4" w:space="0"/>
              <w:right w:val="single" w:color="auto" w:sz="4" w:space="0"/>
            </w:tcBorders>
            <w:shd w:val="clear" w:color="000000" w:fill="FFFFFF"/>
            <w:vAlign w:val="center"/>
          </w:tcPr>
          <w:p w14:paraId="2B27D0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791F352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27E8F4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1D113F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053E271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1E9F1D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31A2B49">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nil"/>
              <w:right w:val="single" w:color="auto" w:sz="4" w:space="0"/>
            </w:tcBorders>
            <w:vAlign w:val="center"/>
          </w:tcPr>
          <w:p w14:paraId="3DC704AC">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073C8D3B">
            <w:pPr>
              <w:widowControl/>
              <w:jc w:val="left"/>
              <w:rPr>
                <w:rFonts w:ascii="宋体" w:hAnsi="宋体" w:cs="宋体"/>
                <w:color w:val="000000"/>
                <w:kern w:val="0"/>
                <w:sz w:val="20"/>
                <w:szCs w:val="20"/>
              </w:rPr>
            </w:pP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6E9A4CA9">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281" w:type="pct"/>
            <w:gridSpan w:val="2"/>
            <w:tcBorders>
              <w:top w:val="nil"/>
              <w:left w:val="nil"/>
              <w:bottom w:val="single" w:color="auto" w:sz="4" w:space="0"/>
              <w:right w:val="single" w:color="auto" w:sz="4" w:space="0"/>
            </w:tcBorders>
            <w:shd w:val="clear" w:color="000000" w:fill="FFFFFF"/>
            <w:vAlign w:val="center"/>
          </w:tcPr>
          <w:p w14:paraId="49957449">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190" w:type="pct"/>
            <w:tcBorders>
              <w:top w:val="nil"/>
              <w:left w:val="nil"/>
              <w:bottom w:val="single" w:color="auto" w:sz="4" w:space="0"/>
              <w:right w:val="single" w:color="auto" w:sz="4" w:space="0"/>
            </w:tcBorders>
            <w:shd w:val="clear" w:color="000000" w:fill="FFFFFF"/>
            <w:vAlign w:val="center"/>
          </w:tcPr>
          <w:p w14:paraId="5950162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35" w:type="pct"/>
            <w:gridSpan w:val="2"/>
            <w:tcBorders>
              <w:top w:val="nil"/>
              <w:left w:val="nil"/>
              <w:bottom w:val="single" w:color="auto" w:sz="4" w:space="0"/>
              <w:right w:val="single" w:color="auto" w:sz="4" w:space="0"/>
            </w:tcBorders>
            <w:shd w:val="clear" w:color="000000" w:fill="FFFFFF"/>
            <w:vAlign w:val="center"/>
          </w:tcPr>
          <w:p w14:paraId="1AE2A79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0" w:type="pct"/>
            <w:gridSpan w:val="2"/>
            <w:tcBorders>
              <w:top w:val="nil"/>
              <w:left w:val="nil"/>
              <w:bottom w:val="single" w:color="auto" w:sz="4" w:space="0"/>
              <w:right w:val="single" w:color="auto" w:sz="4" w:space="0"/>
            </w:tcBorders>
            <w:shd w:val="clear" w:color="000000" w:fill="FFFFFF"/>
            <w:vAlign w:val="center"/>
          </w:tcPr>
          <w:p w14:paraId="59B9442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3625049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06" w:type="pct"/>
            <w:tcBorders>
              <w:top w:val="nil"/>
              <w:left w:val="nil"/>
              <w:bottom w:val="single" w:color="auto" w:sz="4" w:space="0"/>
              <w:right w:val="single" w:color="auto" w:sz="4" w:space="0"/>
            </w:tcBorders>
            <w:shd w:val="clear" w:color="000000" w:fill="FFFFFF"/>
            <w:vAlign w:val="center"/>
          </w:tcPr>
          <w:p w14:paraId="3B34539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71DFEEFE">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5" w:type="pct"/>
            <w:gridSpan w:val="2"/>
            <w:tcBorders>
              <w:top w:val="nil"/>
              <w:left w:val="nil"/>
              <w:bottom w:val="single" w:color="auto" w:sz="4" w:space="0"/>
              <w:right w:val="single" w:color="auto" w:sz="4" w:space="0"/>
            </w:tcBorders>
            <w:shd w:val="clear" w:color="000000" w:fill="FFFFFF"/>
            <w:vAlign w:val="center"/>
          </w:tcPr>
          <w:p w14:paraId="63A06F9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6" w:type="pct"/>
            <w:gridSpan w:val="3"/>
            <w:tcBorders>
              <w:top w:val="nil"/>
              <w:left w:val="nil"/>
              <w:bottom w:val="single" w:color="auto" w:sz="4" w:space="0"/>
              <w:right w:val="single" w:color="auto" w:sz="4" w:space="0"/>
            </w:tcBorders>
            <w:shd w:val="clear" w:color="000000" w:fill="FFFFFF"/>
            <w:vAlign w:val="center"/>
          </w:tcPr>
          <w:p w14:paraId="73EABD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5C5EBD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3EB4DB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017C93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03C5E33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4EF84F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185F368">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nil"/>
              <w:right w:val="single" w:color="auto" w:sz="4" w:space="0"/>
            </w:tcBorders>
            <w:vAlign w:val="center"/>
          </w:tcPr>
          <w:p w14:paraId="7F68DD4A">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7139C1F0">
            <w:pPr>
              <w:widowControl/>
              <w:jc w:val="left"/>
              <w:rPr>
                <w:rFonts w:ascii="宋体" w:hAnsi="宋体" w:cs="宋体"/>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00BA1F5B">
            <w:pPr>
              <w:widowControl/>
              <w:jc w:val="left"/>
              <w:rPr>
                <w:rFonts w:ascii="宋体" w:hAnsi="宋体" w:cs="宋体"/>
                <w:color w:val="000000"/>
                <w:kern w:val="0"/>
                <w:sz w:val="20"/>
                <w:szCs w:val="20"/>
              </w:rPr>
            </w:pPr>
          </w:p>
        </w:tc>
        <w:tc>
          <w:tcPr>
            <w:tcW w:w="281" w:type="pct"/>
            <w:gridSpan w:val="2"/>
            <w:tcBorders>
              <w:top w:val="nil"/>
              <w:left w:val="nil"/>
              <w:bottom w:val="single" w:color="auto" w:sz="4" w:space="0"/>
              <w:right w:val="single" w:color="auto" w:sz="4" w:space="0"/>
            </w:tcBorders>
            <w:shd w:val="clear" w:color="000000" w:fill="FFFFFF"/>
            <w:vAlign w:val="center"/>
          </w:tcPr>
          <w:p w14:paraId="4D2E7186">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190" w:type="pct"/>
            <w:tcBorders>
              <w:top w:val="nil"/>
              <w:left w:val="nil"/>
              <w:bottom w:val="single" w:color="auto" w:sz="4" w:space="0"/>
              <w:right w:val="single" w:color="auto" w:sz="4" w:space="0"/>
            </w:tcBorders>
            <w:shd w:val="clear" w:color="000000" w:fill="FFFFFF"/>
            <w:vAlign w:val="center"/>
          </w:tcPr>
          <w:p w14:paraId="3F674C4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35" w:type="pct"/>
            <w:gridSpan w:val="2"/>
            <w:tcBorders>
              <w:top w:val="nil"/>
              <w:left w:val="nil"/>
              <w:bottom w:val="single" w:color="auto" w:sz="4" w:space="0"/>
              <w:right w:val="single" w:color="auto" w:sz="4" w:space="0"/>
            </w:tcBorders>
            <w:shd w:val="clear" w:color="000000" w:fill="FFFFFF"/>
            <w:vAlign w:val="center"/>
          </w:tcPr>
          <w:p w14:paraId="2651773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0" w:type="pct"/>
            <w:gridSpan w:val="2"/>
            <w:tcBorders>
              <w:top w:val="nil"/>
              <w:left w:val="nil"/>
              <w:bottom w:val="single" w:color="auto" w:sz="4" w:space="0"/>
              <w:right w:val="single" w:color="auto" w:sz="4" w:space="0"/>
            </w:tcBorders>
            <w:shd w:val="clear" w:color="000000" w:fill="FFFFFF"/>
            <w:vAlign w:val="center"/>
          </w:tcPr>
          <w:p w14:paraId="53A86B2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4B5383D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06" w:type="pct"/>
            <w:tcBorders>
              <w:top w:val="nil"/>
              <w:left w:val="nil"/>
              <w:bottom w:val="single" w:color="auto" w:sz="4" w:space="0"/>
              <w:right w:val="single" w:color="auto" w:sz="4" w:space="0"/>
            </w:tcBorders>
            <w:shd w:val="clear" w:color="000000" w:fill="FFFFFF"/>
            <w:vAlign w:val="center"/>
          </w:tcPr>
          <w:p w14:paraId="4FC3AC5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6DA2856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5" w:type="pct"/>
            <w:gridSpan w:val="2"/>
            <w:tcBorders>
              <w:top w:val="nil"/>
              <w:left w:val="nil"/>
              <w:bottom w:val="single" w:color="auto" w:sz="4" w:space="0"/>
              <w:right w:val="single" w:color="auto" w:sz="4" w:space="0"/>
            </w:tcBorders>
            <w:shd w:val="clear" w:color="000000" w:fill="FFFFFF"/>
            <w:vAlign w:val="center"/>
          </w:tcPr>
          <w:p w14:paraId="41F7FCD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6" w:type="pct"/>
            <w:gridSpan w:val="3"/>
            <w:tcBorders>
              <w:top w:val="nil"/>
              <w:left w:val="nil"/>
              <w:bottom w:val="single" w:color="auto" w:sz="4" w:space="0"/>
              <w:right w:val="single" w:color="auto" w:sz="4" w:space="0"/>
            </w:tcBorders>
            <w:shd w:val="clear" w:color="000000" w:fill="FFFFFF"/>
            <w:vAlign w:val="center"/>
          </w:tcPr>
          <w:p w14:paraId="50397B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230F1B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7B930D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785001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72733E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1A8135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F2DABFB">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nil"/>
              <w:right w:val="single" w:color="auto" w:sz="4" w:space="0"/>
            </w:tcBorders>
            <w:vAlign w:val="center"/>
          </w:tcPr>
          <w:p w14:paraId="47733E18">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55E43F39">
            <w:pPr>
              <w:widowControl/>
              <w:jc w:val="left"/>
              <w:rPr>
                <w:rFonts w:ascii="宋体" w:hAnsi="宋体" w:cs="宋体"/>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4EB83EC7">
            <w:pPr>
              <w:widowControl/>
              <w:jc w:val="left"/>
              <w:rPr>
                <w:rFonts w:ascii="宋体" w:hAnsi="宋体" w:cs="宋体"/>
                <w:color w:val="000000"/>
                <w:kern w:val="0"/>
                <w:sz w:val="20"/>
                <w:szCs w:val="20"/>
              </w:rPr>
            </w:pPr>
          </w:p>
        </w:tc>
        <w:tc>
          <w:tcPr>
            <w:tcW w:w="281" w:type="pct"/>
            <w:gridSpan w:val="2"/>
            <w:tcBorders>
              <w:top w:val="nil"/>
              <w:left w:val="nil"/>
              <w:bottom w:val="single" w:color="auto" w:sz="4" w:space="0"/>
              <w:right w:val="single" w:color="auto" w:sz="4" w:space="0"/>
            </w:tcBorders>
            <w:shd w:val="clear" w:color="000000" w:fill="FFFFFF"/>
            <w:vAlign w:val="center"/>
          </w:tcPr>
          <w:p w14:paraId="2FA066F9">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190" w:type="pct"/>
            <w:tcBorders>
              <w:top w:val="nil"/>
              <w:left w:val="nil"/>
              <w:bottom w:val="single" w:color="auto" w:sz="4" w:space="0"/>
              <w:right w:val="single" w:color="auto" w:sz="4" w:space="0"/>
            </w:tcBorders>
            <w:shd w:val="clear" w:color="000000" w:fill="FFFFFF"/>
            <w:vAlign w:val="center"/>
          </w:tcPr>
          <w:p w14:paraId="0DB249A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35" w:type="pct"/>
            <w:gridSpan w:val="2"/>
            <w:tcBorders>
              <w:top w:val="nil"/>
              <w:left w:val="nil"/>
              <w:bottom w:val="single" w:color="auto" w:sz="4" w:space="0"/>
              <w:right w:val="single" w:color="auto" w:sz="4" w:space="0"/>
            </w:tcBorders>
            <w:shd w:val="clear" w:color="000000" w:fill="FFFFFF"/>
            <w:vAlign w:val="center"/>
          </w:tcPr>
          <w:p w14:paraId="55EAF1D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0" w:type="pct"/>
            <w:gridSpan w:val="2"/>
            <w:tcBorders>
              <w:top w:val="nil"/>
              <w:left w:val="nil"/>
              <w:bottom w:val="single" w:color="auto" w:sz="4" w:space="0"/>
              <w:right w:val="single" w:color="auto" w:sz="4" w:space="0"/>
            </w:tcBorders>
            <w:shd w:val="clear" w:color="000000" w:fill="FFFFFF"/>
            <w:vAlign w:val="center"/>
          </w:tcPr>
          <w:p w14:paraId="2DA3F70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7D0826D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06" w:type="pct"/>
            <w:tcBorders>
              <w:top w:val="nil"/>
              <w:left w:val="nil"/>
              <w:bottom w:val="single" w:color="auto" w:sz="4" w:space="0"/>
              <w:right w:val="single" w:color="auto" w:sz="4" w:space="0"/>
            </w:tcBorders>
            <w:shd w:val="clear" w:color="000000" w:fill="FFFFFF"/>
            <w:vAlign w:val="center"/>
          </w:tcPr>
          <w:p w14:paraId="1C994DF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02C9758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5" w:type="pct"/>
            <w:gridSpan w:val="2"/>
            <w:tcBorders>
              <w:top w:val="nil"/>
              <w:left w:val="nil"/>
              <w:bottom w:val="single" w:color="auto" w:sz="4" w:space="0"/>
              <w:right w:val="single" w:color="auto" w:sz="4" w:space="0"/>
            </w:tcBorders>
            <w:shd w:val="clear" w:color="000000" w:fill="FFFFFF"/>
            <w:vAlign w:val="center"/>
          </w:tcPr>
          <w:p w14:paraId="27BFC04B">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6" w:type="pct"/>
            <w:gridSpan w:val="3"/>
            <w:tcBorders>
              <w:top w:val="nil"/>
              <w:left w:val="nil"/>
              <w:bottom w:val="single" w:color="auto" w:sz="4" w:space="0"/>
              <w:right w:val="single" w:color="auto" w:sz="4" w:space="0"/>
            </w:tcBorders>
            <w:shd w:val="clear" w:color="000000" w:fill="FFFFFF"/>
            <w:vAlign w:val="center"/>
          </w:tcPr>
          <w:p w14:paraId="477DDF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3C4494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143D73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0E49C3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001DCB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6AF88B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0D89D72">
        <w:tblPrEx>
          <w:tblCellMar>
            <w:top w:w="0" w:type="dxa"/>
            <w:left w:w="108" w:type="dxa"/>
            <w:bottom w:w="0" w:type="dxa"/>
            <w:right w:w="108" w:type="dxa"/>
          </w:tblCellMar>
        </w:tblPrEx>
        <w:trPr>
          <w:gridAfter w:val="1"/>
          <w:wAfter w:w="239" w:type="pct"/>
          <w:trHeight w:val="2400" w:hRule="atLeast"/>
        </w:trPr>
        <w:tc>
          <w:tcPr>
            <w:tcW w:w="190" w:type="pct"/>
            <w:gridSpan w:val="2"/>
            <w:vMerge w:val="continue"/>
            <w:tcBorders>
              <w:top w:val="nil"/>
              <w:left w:val="single" w:color="auto" w:sz="4" w:space="0"/>
              <w:bottom w:val="nil"/>
              <w:right w:val="single" w:color="auto" w:sz="4" w:space="0"/>
            </w:tcBorders>
            <w:vAlign w:val="center"/>
          </w:tcPr>
          <w:p w14:paraId="7D7F9551">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35BE2099">
            <w:pPr>
              <w:widowControl/>
              <w:jc w:val="left"/>
              <w:rPr>
                <w:rFonts w:ascii="宋体" w:hAnsi="宋体" w:cs="宋体"/>
                <w:color w:val="000000"/>
                <w:kern w:val="0"/>
                <w:sz w:val="20"/>
                <w:szCs w:val="20"/>
              </w:rPr>
            </w:pP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15159ED0">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281" w:type="pct"/>
            <w:gridSpan w:val="2"/>
            <w:tcBorders>
              <w:top w:val="nil"/>
              <w:left w:val="nil"/>
              <w:bottom w:val="single" w:color="auto" w:sz="4" w:space="0"/>
              <w:right w:val="single" w:color="auto" w:sz="4" w:space="0"/>
            </w:tcBorders>
            <w:shd w:val="clear" w:color="000000" w:fill="FFFFFF"/>
            <w:vAlign w:val="center"/>
          </w:tcPr>
          <w:p w14:paraId="3E5F6605">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190" w:type="pct"/>
            <w:tcBorders>
              <w:top w:val="nil"/>
              <w:left w:val="nil"/>
              <w:bottom w:val="single" w:color="auto" w:sz="4" w:space="0"/>
              <w:right w:val="single" w:color="auto" w:sz="4" w:space="0"/>
            </w:tcBorders>
            <w:shd w:val="clear" w:color="000000" w:fill="FFFFFF"/>
            <w:vAlign w:val="center"/>
          </w:tcPr>
          <w:p w14:paraId="1DC8A42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gridSpan w:val="2"/>
            <w:tcBorders>
              <w:top w:val="nil"/>
              <w:left w:val="nil"/>
              <w:bottom w:val="single" w:color="auto" w:sz="4" w:space="0"/>
              <w:right w:val="single" w:color="auto" w:sz="4" w:space="0"/>
            </w:tcBorders>
            <w:shd w:val="clear" w:color="000000" w:fill="FFFFFF"/>
            <w:vAlign w:val="center"/>
          </w:tcPr>
          <w:p w14:paraId="5FC2381C">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10" w:type="pct"/>
            <w:gridSpan w:val="2"/>
            <w:tcBorders>
              <w:top w:val="nil"/>
              <w:left w:val="nil"/>
              <w:bottom w:val="single" w:color="auto" w:sz="4" w:space="0"/>
              <w:right w:val="single" w:color="auto" w:sz="4" w:space="0"/>
            </w:tcBorders>
            <w:shd w:val="clear" w:color="000000" w:fill="FFFFFF"/>
            <w:vAlign w:val="center"/>
          </w:tcPr>
          <w:p w14:paraId="35BAEE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90" w:type="pct"/>
            <w:gridSpan w:val="3"/>
            <w:tcBorders>
              <w:top w:val="nil"/>
              <w:left w:val="nil"/>
              <w:bottom w:val="single" w:color="auto" w:sz="4" w:space="0"/>
              <w:right w:val="single" w:color="auto" w:sz="4" w:space="0"/>
            </w:tcBorders>
            <w:shd w:val="clear" w:color="000000" w:fill="FFFFFF"/>
            <w:vAlign w:val="center"/>
          </w:tcPr>
          <w:p w14:paraId="1AC1E9F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306" w:type="pct"/>
            <w:tcBorders>
              <w:top w:val="nil"/>
              <w:left w:val="nil"/>
              <w:bottom w:val="single" w:color="auto" w:sz="4" w:space="0"/>
              <w:right w:val="single" w:color="auto" w:sz="4" w:space="0"/>
            </w:tcBorders>
            <w:shd w:val="clear" w:color="000000" w:fill="FFFFFF"/>
            <w:vAlign w:val="center"/>
          </w:tcPr>
          <w:p w14:paraId="104908D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4334344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5" w:type="pct"/>
            <w:gridSpan w:val="2"/>
            <w:tcBorders>
              <w:top w:val="nil"/>
              <w:left w:val="nil"/>
              <w:bottom w:val="single" w:color="auto" w:sz="4" w:space="0"/>
              <w:right w:val="single" w:color="auto" w:sz="4" w:space="0"/>
            </w:tcBorders>
            <w:shd w:val="clear" w:color="000000" w:fill="FFFFFF"/>
            <w:vAlign w:val="center"/>
          </w:tcPr>
          <w:p w14:paraId="0CA226B5">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6" w:type="pct"/>
            <w:gridSpan w:val="3"/>
            <w:tcBorders>
              <w:top w:val="nil"/>
              <w:left w:val="nil"/>
              <w:bottom w:val="single" w:color="auto" w:sz="4" w:space="0"/>
              <w:right w:val="single" w:color="auto" w:sz="4" w:space="0"/>
            </w:tcBorders>
            <w:shd w:val="clear" w:color="000000" w:fill="FFFFFF"/>
            <w:vAlign w:val="center"/>
          </w:tcPr>
          <w:p w14:paraId="2163535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13E90B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6A6151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7FF0CC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30EEED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49E8053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7F2E09D">
        <w:tblPrEx>
          <w:tblCellMar>
            <w:top w:w="0" w:type="dxa"/>
            <w:left w:w="108" w:type="dxa"/>
            <w:bottom w:w="0" w:type="dxa"/>
            <w:right w:w="108" w:type="dxa"/>
          </w:tblCellMar>
        </w:tblPrEx>
        <w:trPr>
          <w:gridAfter w:val="1"/>
          <w:wAfter w:w="239" w:type="pct"/>
          <w:trHeight w:val="2400" w:hRule="atLeast"/>
        </w:trPr>
        <w:tc>
          <w:tcPr>
            <w:tcW w:w="190" w:type="pct"/>
            <w:gridSpan w:val="2"/>
            <w:vMerge w:val="continue"/>
            <w:tcBorders>
              <w:top w:val="nil"/>
              <w:left w:val="single" w:color="auto" w:sz="4" w:space="0"/>
              <w:bottom w:val="nil"/>
              <w:right w:val="single" w:color="auto" w:sz="4" w:space="0"/>
            </w:tcBorders>
            <w:vAlign w:val="center"/>
          </w:tcPr>
          <w:p w14:paraId="5D41C55E">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199FA8C6">
            <w:pPr>
              <w:widowControl/>
              <w:jc w:val="left"/>
              <w:rPr>
                <w:rFonts w:ascii="宋体" w:hAnsi="宋体" w:cs="宋体"/>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2F54197D">
            <w:pPr>
              <w:widowControl/>
              <w:jc w:val="left"/>
              <w:rPr>
                <w:rFonts w:ascii="宋体" w:hAnsi="宋体" w:cs="宋体"/>
                <w:color w:val="000000"/>
                <w:kern w:val="0"/>
                <w:sz w:val="20"/>
                <w:szCs w:val="20"/>
              </w:rPr>
            </w:pPr>
          </w:p>
        </w:tc>
        <w:tc>
          <w:tcPr>
            <w:tcW w:w="281" w:type="pct"/>
            <w:gridSpan w:val="2"/>
            <w:tcBorders>
              <w:top w:val="nil"/>
              <w:left w:val="nil"/>
              <w:bottom w:val="single" w:color="auto" w:sz="4" w:space="0"/>
              <w:right w:val="single" w:color="auto" w:sz="4" w:space="0"/>
            </w:tcBorders>
            <w:shd w:val="clear" w:color="000000" w:fill="FFFFFF"/>
            <w:vAlign w:val="center"/>
          </w:tcPr>
          <w:p w14:paraId="1A1444CC">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190" w:type="pct"/>
            <w:tcBorders>
              <w:top w:val="nil"/>
              <w:left w:val="nil"/>
              <w:bottom w:val="single" w:color="auto" w:sz="4" w:space="0"/>
              <w:right w:val="single" w:color="auto" w:sz="4" w:space="0"/>
            </w:tcBorders>
            <w:shd w:val="clear" w:color="000000" w:fill="FFFFFF"/>
            <w:vAlign w:val="center"/>
          </w:tcPr>
          <w:p w14:paraId="49459A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gridSpan w:val="2"/>
            <w:tcBorders>
              <w:top w:val="nil"/>
              <w:left w:val="nil"/>
              <w:bottom w:val="single" w:color="auto" w:sz="4" w:space="0"/>
              <w:right w:val="single" w:color="auto" w:sz="4" w:space="0"/>
            </w:tcBorders>
            <w:shd w:val="clear" w:color="000000" w:fill="FFFFFF"/>
            <w:vAlign w:val="center"/>
          </w:tcPr>
          <w:p w14:paraId="3F38173F">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10" w:type="pct"/>
            <w:gridSpan w:val="2"/>
            <w:tcBorders>
              <w:top w:val="nil"/>
              <w:left w:val="nil"/>
              <w:bottom w:val="single" w:color="auto" w:sz="4" w:space="0"/>
              <w:right w:val="single" w:color="auto" w:sz="4" w:space="0"/>
            </w:tcBorders>
            <w:shd w:val="clear" w:color="000000" w:fill="FFFFFF"/>
            <w:vAlign w:val="center"/>
          </w:tcPr>
          <w:p w14:paraId="20C78B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90" w:type="pct"/>
            <w:gridSpan w:val="3"/>
            <w:tcBorders>
              <w:top w:val="nil"/>
              <w:left w:val="nil"/>
              <w:bottom w:val="single" w:color="auto" w:sz="4" w:space="0"/>
              <w:right w:val="single" w:color="auto" w:sz="4" w:space="0"/>
            </w:tcBorders>
            <w:shd w:val="clear" w:color="000000" w:fill="FFFFFF"/>
            <w:vAlign w:val="center"/>
          </w:tcPr>
          <w:p w14:paraId="57C913F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306" w:type="pct"/>
            <w:tcBorders>
              <w:top w:val="nil"/>
              <w:left w:val="nil"/>
              <w:bottom w:val="single" w:color="auto" w:sz="4" w:space="0"/>
              <w:right w:val="single" w:color="auto" w:sz="4" w:space="0"/>
            </w:tcBorders>
            <w:shd w:val="clear" w:color="000000" w:fill="FFFFFF"/>
            <w:vAlign w:val="center"/>
          </w:tcPr>
          <w:p w14:paraId="3F62129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4C74D195">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5" w:type="pct"/>
            <w:gridSpan w:val="2"/>
            <w:tcBorders>
              <w:top w:val="nil"/>
              <w:left w:val="nil"/>
              <w:bottom w:val="single" w:color="auto" w:sz="4" w:space="0"/>
              <w:right w:val="single" w:color="auto" w:sz="4" w:space="0"/>
            </w:tcBorders>
            <w:shd w:val="clear" w:color="000000" w:fill="FFFFFF"/>
            <w:vAlign w:val="center"/>
          </w:tcPr>
          <w:p w14:paraId="2315AA8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6" w:type="pct"/>
            <w:gridSpan w:val="3"/>
            <w:tcBorders>
              <w:top w:val="nil"/>
              <w:left w:val="nil"/>
              <w:bottom w:val="single" w:color="auto" w:sz="4" w:space="0"/>
              <w:right w:val="single" w:color="auto" w:sz="4" w:space="0"/>
            </w:tcBorders>
            <w:shd w:val="clear" w:color="000000" w:fill="FFFFFF"/>
            <w:vAlign w:val="center"/>
          </w:tcPr>
          <w:p w14:paraId="08111E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69ECE9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3D2C515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566839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4CCE7C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4379A1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1446C4">
        <w:tblPrEx>
          <w:tblCellMar>
            <w:top w:w="0" w:type="dxa"/>
            <w:left w:w="108" w:type="dxa"/>
            <w:bottom w:w="0" w:type="dxa"/>
            <w:right w:w="108" w:type="dxa"/>
          </w:tblCellMar>
        </w:tblPrEx>
        <w:trPr>
          <w:gridAfter w:val="1"/>
          <w:wAfter w:w="239" w:type="pct"/>
          <w:trHeight w:val="285" w:hRule="atLeast"/>
        </w:trPr>
        <w:tc>
          <w:tcPr>
            <w:tcW w:w="190" w:type="pct"/>
            <w:gridSpan w:val="2"/>
            <w:vMerge w:val="continue"/>
            <w:tcBorders>
              <w:top w:val="nil"/>
              <w:left w:val="single" w:color="auto" w:sz="4" w:space="0"/>
              <w:bottom w:val="nil"/>
              <w:right w:val="single" w:color="auto" w:sz="4" w:space="0"/>
            </w:tcBorders>
            <w:vAlign w:val="center"/>
          </w:tcPr>
          <w:p w14:paraId="776B3896">
            <w:pPr>
              <w:widowControl/>
              <w:jc w:val="left"/>
              <w:rPr>
                <w:rFonts w:ascii="宋体" w:hAnsi="宋体" w:cs="宋体"/>
                <w:b/>
                <w:bCs/>
                <w:color w:val="000000"/>
                <w:kern w:val="0"/>
                <w:sz w:val="20"/>
                <w:szCs w:val="20"/>
              </w:rPr>
            </w:pP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1A4B423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2C637A16">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281" w:type="pct"/>
            <w:gridSpan w:val="2"/>
            <w:tcBorders>
              <w:top w:val="nil"/>
              <w:left w:val="nil"/>
              <w:bottom w:val="single" w:color="auto" w:sz="4" w:space="0"/>
              <w:right w:val="single" w:color="auto" w:sz="4" w:space="0"/>
            </w:tcBorders>
            <w:shd w:val="clear" w:color="000000" w:fill="FFFFFF"/>
            <w:vAlign w:val="center"/>
          </w:tcPr>
          <w:p w14:paraId="6DF994D2">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190" w:type="pct"/>
            <w:tcBorders>
              <w:top w:val="nil"/>
              <w:left w:val="nil"/>
              <w:bottom w:val="single" w:color="auto" w:sz="4" w:space="0"/>
              <w:right w:val="single" w:color="auto" w:sz="4" w:space="0"/>
            </w:tcBorders>
            <w:shd w:val="clear" w:color="000000" w:fill="FFFFFF"/>
            <w:vAlign w:val="center"/>
          </w:tcPr>
          <w:p w14:paraId="6223DFA9">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35" w:type="pct"/>
            <w:gridSpan w:val="2"/>
            <w:tcBorders>
              <w:top w:val="nil"/>
              <w:left w:val="nil"/>
              <w:bottom w:val="single" w:color="auto" w:sz="4" w:space="0"/>
              <w:right w:val="single" w:color="auto" w:sz="4" w:space="0"/>
            </w:tcBorders>
            <w:shd w:val="clear" w:color="000000" w:fill="FFFFFF"/>
            <w:vAlign w:val="center"/>
          </w:tcPr>
          <w:p w14:paraId="7BED613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0" w:type="pct"/>
            <w:gridSpan w:val="2"/>
            <w:tcBorders>
              <w:top w:val="nil"/>
              <w:left w:val="nil"/>
              <w:bottom w:val="single" w:color="auto" w:sz="4" w:space="0"/>
              <w:right w:val="single" w:color="auto" w:sz="4" w:space="0"/>
            </w:tcBorders>
            <w:shd w:val="clear" w:color="000000" w:fill="FFFFFF"/>
            <w:vAlign w:val="center"/>
          </w:tcPr>
          <w:p w14:paraId="1E98C89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586CBE0A">
            <w:pPr>
              <w:widowControl/>
              <w:jc w:val="center"/>
              <w:rPr>
                <w:rFonts w:ascii="宋体" w:hAnsi="宋体" w:cs="宋体"/>
                <w:color w:val="000000"/>
                <w:kern w:val="0"/>
                <w:sz w:val="20"/>
                <w:szCs w:val="20"/>
              </w:rPr>
            </w:pPr>
            <w:r>
              <w:rPr>
                <w:rFonts w:hint="eastAsia" w:ascii="宋体" w:hAnsi="宋体" w:cs="宋体"/>
                <w:color w:val="000000"/>
                <w:kern w:val="0"/>
                <w:sz w:val="20"/>
                <w:szCs w:val="20"/>
              </w:rPr>
              <w:t>4.24</w:t>
            </w:r>
          </w:p>
        </w:tc>
        <w:tc>
          <w:tcPr>
            <w:tcW w:w="306" w:type="pct"/>
            <w:tcBorders>
              <w:top w:val="nil"/>
              <w:left w:val="nil"/>
              <w:bottom w:val="single" w:color="auto" w:sz="4" w:space="0"/>
              <w:right w:val="single" w:color="auto" w:sz="4" w:space="0"/>
            </w:tcBorders>
            <w:shd w:val="clear" w:color="000000" w:fill="FFFFFF"/>
            <w:vAlign w:val="center"/>
          </w:tcPr>
          <w:p w14:paraId="2040F8E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14D2E8AA">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5" w:type="pct"/>
            <w:gridSpan w:val="2"/>
            <w:tcBorders>
              <w:top w:val="nil"/>
              <w:left w:val="nil"/>
              <w:bottom w:val="single" w:color="auto" w:sz="4" w:space="0"/>
              <w:right w:val="single" w:color="auto" w:sz="4" w:space="0"/>
            </w:tcBorders>
            <w:shd w:val="clear" w:color="000000" w:fill="FFFFFF"/>
            <w:vAlign w:val="center"/>
          </w:tcPr>
          <w:p w14:paraId="73E46BD2">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6" w:type="pct"/>
            <w:gridSpan w:val="3"/>
            <w:tcBorders>
              <w:top w:val="nil"/>
              <w:left w:val="nil"/>
              <w:bottom w:val="single" w:color="auto" w:sz="4" w:space="0"/>
              <w:right w:val="single" w:color="auto" w:sz="4" w:space="0"/>
            </w:tcBorders>
            <w:shd w:val="clear" w:color="000000" w:fill="FFFFFF"/>
            <w:vAlign w:val="center"/>
          </w:tcPr>
          <w:p w14:paraId="15E5BB4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2BDDE8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2922DB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5E7A14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29CFEA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0AF74E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DA12354">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nil"/>
              <w:right w:val="single" w:color="auto" w:sz="4" w:space="0"/>
            </w:tcBorders>
            <w:vAlign w:val="center"/>
          </w:tcPr>
          <w:p w14:paraId="06F151B5">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7BB58AE4">
            <w:pPr>
              <w:widowControl/>
              <w:jc w:val="left"/>
              <w:rPr>
                <w:rFonts w:ascii="宋体" w:hAnsi="宋体" w:cs="宋体"/>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61C8DF19">
            <w:pPr>
              <w:widowControl/>
              <w:jc w:val="left"/>
              <w:rPr>
                <w:rFonts w:ascii="宋体" w:hAnsi="宋体" w:cs="宋体"/>
                <w:color w:val="000000"/>
                <w:kern w:val="0"/>
                <w:sz w:val="20"/>
                <w:szCs w:val="20"/>
              </w:rPr>
            </w:pPr>
          </w:p>
        </w:tc>
        <w:tc>
          <w:tcPr>
            <w:tcW w:w="281" w:type="pct"/>
            <w:gridSpan w:val="2"/>
            <w:tcBorders>
              <w:top w:val="nil"/>
              <w:left w:val="nil"/>
              <w:bottom w:val="single" w:color="auto" w:sz="4" w:space="0"/>
              <w:right w:val="single" w:color="auto" w:sz="4" w:space="0"/>
            </w:tcBorders>
            <w:shd w:val="clear" w:color="000000" w:fill="FFFFFF"/>
            <w:vAlign w:val="center"/>
          </w:tcPr>
          <w:p w14:paraId="1B4AF7FF">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190" w:type="pct"/>
            <w:tcBorders>
              <w:top w:val="nil"/>
              <w:left w:val="nil"/>
              <w:bottom w:val="single" w:color="auto" w:sz="4" w:space="0"/>
              <w:right w:val="single" w:color="auto" w:sz="4" w:space="0"/>
            </w:tcBorders>
            <w:shd w:val="clear" w:color="000000" w:fill="FFFFFF"/>
            <w:vAlign w:val="center"/>
          </w:tcPr>
          <w:p w14:paraId="557B26ED">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35" w:type="pct"/>
            <w:gridSpan w:val="2"/>
            <w:tcBorders>
              <w:top w:val="nil"/>
              <w:left w:val="nil"/>
              <w:bottom w:val="single" w:color="auto" w:sz="4" w:space="0"/>
              <w:right w:val="single" w:color="auto" w:sz="4" w:space="0"/>
            </w:tcBorders>
            <w:shd w:val="clear" w:color="000000" w:fill="FFFFFF"/>
            <w:vAlign w:val="center"/>
          </w:tcPr>
          <w:p w14:paraId="1CB60B3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10" w:type="pct"/>
            <w:gridSpan w:val="2"/>
            <w:tcBorders>
              <w:top w:val="nil"/>
              <w:left w:val="nil"/>
              <w:bottom w:val="single" w:color="auto" w:sz="4" w:space="0"/>
              <w:right w:val="single" w:color="auto" w:sz="4" w:space="0"/>
            </w:tcBorders>
            <w:shd w:val="clear" w:color="000000" w:fill="FFFFFF"/>
            <w:vAlign w:val="center"/>
          </w:tcPr>
          <w:p w14:paraId="63A40F5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1DC3690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6" w:type="pct"/>
            <w:tcBorders>
              <w:top w:val="nil"/>
              <w:left w:val="nil"/>
              <w:bottom w:val="single" w:color="auto" w:sz="4" w:space="0"/>
              <w:right w:val="single" w:color="auto" w:sz="4" w:space="0"/>
            </w:tcBorders>
            <w:shd w:val="clear" w:color="000000" w:fill="FFFFFF"/>
            <w:vAlign w:val="center"/>
          </w:tcPr>
          <w:p w14:paraId="0885ADF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37312DA5">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35" w:type="pct"/>
            <w:gridSpan w:val="2"/>
            <w:tcBorders>
              <w:top w:val="nil"/>
              <w:left w:val="nil"/>
              <w:bottom w:val="single" w:color="auto" w:sz="4" w:space="0"/>
              <w:right w:val="single" w:color="auto" w:sz="4" w:space="0"/>
            </w:tcBorders>
            <w:shd w:val="clear" w:color="000000" w:fill="FFFFFF"/>
            <w:vAlign w:val="center"/>
          </w:tcPr>
          <w:p w14:paraId="2B572CBD">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76" w:type="pct"/>
            <w:gridSpan w:val="3"/>
            <w:tcBorders>
              <w:top w:val="nil"/>
              <w:left w:val="nil"/>
              <w:bottom w:val="single" w:color="auto" w:sz="4" w:space="0"/>
              <w:right w:val="single" w:color="auto" w:sz="4" w:space="0"/>
            </w:tcBorders>
            <w:shd w:val="clear" w:color="000000" w:fill="FFFFFF"/>
            <w:vAlign w:val="center"/>
          </w:tcPr>
          <w:p w14:paraId="76017D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7763F9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6E4A67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35BD7F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791570C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30800E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63D4B09">
        <w:tblPrEx>
          <w:tblCellMar>
            <w:top w:w="0" w:type="dxa"/>
            <w:left w:w="108" w:type="dxa"/>
            <w:bottom w:w="0" w:type="dxa"/>
            <w:right w:w="108" w:type="dxa"/>
          </w:tblCellMar>
        </w:tblPrEx>
        <w:trPr>
          <w:gridAfter w:val="1"/>
          <w:wAfter w:w="239" w:type="pct"/>
          <w:trHeight w:val="285" w:hRule="atLeast"/>
        </w:trPr>
        <w:tc>
          <w:tcPr>
            <w:tcW w:w="190" w:type="pct"/>
            <w:gridSpan w:val="2"/>
            <w:vMerge w:val="continue"/>
            <w:tcBorders>
              <w:top w:val="nil"/>
              <w:left w:val="single" w:color="auto" w:sz="4" w:space="0"/>
              <w:bottom w:val="nil"/>
              <w:right w:val="single" w:color="auto" w:sz="4" w:space="0"/>
            </w:tcBorders>
            <w:vAlign w:val="center"/>
          </w:tcPr>
          <w:p w14:paraId="3C5D4E30">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4E179F90">
            <w:pPr>
              <w:widowControl/>
              <w:jc w:val="left"/>
              <w:rPr>
                <w:rFonts w:ascii="宋体" w:hAnsi="宋体" w:cs="宋体"/>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750765FB">
            <w:pPr>
              <w:widowControl/>
              <w:jc w:val="left"/>
              <w:rPr>
                <w:rFonts w:ascii="宋体" w:hAnsi="宋体" w:cs="宋体"/>
                <w:color w:val="000000"/>
                <w:kern w:val="0"/>
                <w:sz w:val="20"/>
                <w:szCs w:val="20"/>
              </w:rPr>
            </w:pPr>
          </w:p>
        </w:tc>
        <w:tc>
          <w:tcPr>
            <w:tcW w:w="281" w:type="pct"/>
            <w:gridSpan w:val="2"/>
            <w:tcBorders>
              <w:top w:val="nil"/>
              <w:left w:val="nil"/>
              <w:bottom w:val="single" w:color="auto" w:sz="4" w:space="0"/>
              <w:right w:val="single" w:color="auto" w:sz="4" w:space="0"/>
            </w:tcBorders>
            <w:shd w:val="clear" w:color="000000" w:fill="FFFFFF"/>
            <w:vAlign w:val="center"/>
          </w:tcPr>
          <w:p w14:paraId="5C9D8BA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190" w:type="pct"/>
            <w:tcBorders>
              <w:top w:val="nil"/>
              <w:left w:val="nil"/>
              <w:bottom w:val="single" w:color="auto" w:sz="4" w:space="0"/>
              <w:right w:val="single" w:color="auto" w:sz="4" w:space="0"/>
            </w:tcBorders>
            <w:shd w:val="clear" w:color="000000" w:fill="FFFFFF"/>
            <w:vAlign w:val="center"/>
          </w:tcPr>
          <w:p w14:paraId="6588750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35" w:type="pct"/>
            <w:gridSpan w:val="2"/>
            <w:tcBorders>
              <w:top w:val="nil"/>
              <w:left w:val="nil"/>
              <w:bottom w:val="single" w:color="auto" w:sz="4" w:space="0"/>
              <w:right w:val="single" w:color="auto" w:sz="4" w:space="0"/>
            </w:tcBorders>
            <w:shd w:val="clear" w:color="000000" w:fill="FFFFFF"/>
            <w:vAlign w:val="center"/>
          </w:tcPr>
          <w:p w14:paraId="6A3E015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0" w:type="pct"/>
            <w:gridSpan w:val="2"/>
            <w:tcBorders>
              <w:top w:val="nil"/>
              <w:left w:val="nil"/>
              <w:bottom w:val="single" w:color="auto" w:sz="4" w:space="0"/>
              <w:right w:val="single" w:color="auto" w:sz="4" w:space="0"/>
            </w:tcBorders>
            <w:shd w:val="clear" w:color="000000" w:fill="FFFFFF"/>
            <w:vAlign w:val="center"/>
          </w:tcPr>
          <w:p w14:paraId="0DEA10F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3E92018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06" w:type="pct"/>
            <w:tcBorders>
              <w:top w:val="nil"/>
              <w:left w:val="nil"/>
              <w:bottom w:val="single" w:color="auto" w:sz="4" w:space="0"/>
              <w:right w:val="single" w:color="auto" w:sz="4" w:space="0"/>
            </w:tcBorders>
            <w:shd w:val="clear" w:color="000000" w:fill="FFFFFF"/>
            <w:vAlign w:val="center"/>
          </w:tcPr>
          <w:p w14:paraId="4111E31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17D9492D">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5" w:type="pct"/>
            <w:gridSpan w:val="2"/>
            <w:tcBorders>
              <w:top w:val="nil"/>
              <w:left w:val="nil"/>
              <w:bottom w:val="single" w:color="auto" w:sz="4" w:space="0"/>
              <w:right w:val="single" w:color="auto" w:sz="4" w:space="0"/>
            </w:tcBorders>
            <w:shd w:val="clear" w:color="000000" w:fill="FFFFFF"/>
            <w:vAlign w:val="center"/>
          </w:tcPr>
          <w:p w14:paraId="61E227DC">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6" w:type="pct"/>
            <w:gridSpan w:val="3"/>
            <w:tcBorders>
              <w:top w:val="nil"/>
              <w:left w:val="nil"/>
              <w:bottom w:val="single" w:color="auto" w:sz="4" w:space="0"/>
              <w:right w:val="single" w:color="auto" w:sz="4" w:space="0"/>
            </w:tcBorders>
            <w:shd w:val="clear" w:color="000000" w:fill="FFFFFF"/>
            <w:vAlign w:val="center"/>
          </w:tcPr>
          <w:p w14:paraId="399FBA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03ACCB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6777CC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1A385CB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223EA3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38844A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53034F6">
        <w:tblPrEx>
          <w:tblCellMar>
            <w:top w:w="0" w:type="dxa"/>
            <w:left w:w="108" w:type="dxa"/>
            <w:bottom w:w="0" w:type="dxa"/>
            <w:right w:w="108" w:type="dxa"/>
          </w:tblCellMar>
        </w:tblPrEx>
        <w:trPr>
          <w:gridAfter w:val="1"/>
          <w:wAfter w:w="239" w:type="pct"/>
          <w:trHeight w:val="720" w:hRule="atLeast"/>
        </w:trPr>
        <w:tc>
          <w:tcPr>
            <w:tcW w:w="190" w:type="pct"/>
            <w:gridSpan w:val="2"/>
            <w:vMerge w:val="continue"/>
            <w:tcBorders>
              <w:top w:val="nil"/>
              <w:left w:val="single" w:color="auto" w:sz="4" w:space="0"/>
              <w:bottom w:val="nil"/>
              <w:right w:val="single" w:color="auto" w:sz="4" w:space="0"/>
            </w:tcBorders>
            <w:vAlign w:val="center"/>
          </w:tcPr>
          <w:p w14:paraId="1F2A400A">
            <w:pPr>
              <w:widowControl/>
              <w:jc w:val="left"/>
              <w:rPr>
                <w:rFonts w:ascii="宋体" w:hAnsi="宋体" w:cs="宋体"/>
                <w:b/>
                <w:bCs/>
                <w:color w:val="000000"/>
                <w:kern w:val="0"/>
                <w:sz w:val="20"/>
                <w:szCs w:val="20"/>
              </w:rPr>
            </w:pP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48991C36">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190" w:type="pct"/>
            <w:gridSpan w:val="2"/>
            <w:tcBorders>
              <w:top w:val="nil"/>
              <w:left w:val="nil"/>
              <w:bottom w:val="single" w:color="auto" w:sz="4" w:space="0"/>
              <w:right w:val="single" w:color="auto" w:sz="4" w:space="0"/>
            </w:tcBorders>
            <w:shd w:val="clear" w:color="000000" w:fill="FFFFFF"/>
            <w:vAlign w:val="center"/>
          </w:tcPr>
          <w:p w14:paraId="6218729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281" w:type="pct"/>
            <w:gridSpan w:val="2"/>
            <w:tcBorders>
              <w:top w:val="nil"/>
              <w:left w:val="nil"/>
              <w:bottom w:val="single" w:color="auto" w:sz="4" w:space="0"/>
              <w:right w:val="single" w:color="auto" w:sz="4" w:space="0"/>
            </w:tcBorders>
            <w:shd w:val="clear" w:color="000000" w:fill="FFFFFF"/>
            <w:vAlign w:val="center"/>
          </w:tcPr>
          <w:p w14:paraId="3392E84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190" w:type="pct"/>
            <w:tcBorders>
              <w:top w:val="nil"/>
              <w:left w:val="nil"/>
              <w:bottom w:val="single" w:color="auto" w:sz="4" w:space="0"/>
              <w:right w:val="single" w:color="auto" w:sz="4" w:space="0"/>
            </w:tcBorders>
            <w:shd w:val="clear" w:color="000000" w:fill="FFFFFF"/>
            <w:vAlign w:val="center"/>
          </w:tcPr>
          <w:p w14:paraId="0AD6676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35" w:type="pct"/>
            <w:gridSpan w:val="2"/>
            <w:tcBorders>
              <w:top w:val="nil"/>
              <w:left w:val="nil"/>
              <w:bottom w:val="single" w:color="auto" w:sz="4" w:space="0"/>
              <w:right w:val="single" w:color="auto" w:sz="4" w:space="0"/>
            </w:tcBorders>
            <w:shd w:val="clear" w:color="000000" w:fill="FFFFFF"/>
            <w:vAlign w:val="center"/>
          </w:tcPr>
          <w:p w14:paraId="1847359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0" w:type="pct"/>
            <w:gridSpan w:val="2"/>
            <w:tcBorders>
              <w:top w:val="nil"/>
              <w:left w:val="nil"/>
              <w:bottom w:val="single" w:color="auto" w:sz="4" w:space="0"/>
              <w:right w:val="single" w:color="auto" w:sz="4" w:space="0"/>
            </w:tcBorders>
            <w:shd w:val="clear" w:color="000000" w:fill="FFFFFF"/>
            <w:vAlign w:val="center"/>
          </w:tcPr>
          <w:p w14:paraId="290F68A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6EDE14D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06" w:type="pct"/>
            <w:tcBorders>
              <w:top w:val="nil"/>
              <w:left w:val="nil"/>
              <w:bottom w:val="single" w:color="auto" w:sz="4" w:space="0"/>
              <w:right w:val="single" w:color="auto" w:sz="4" w:space="0"/>
            </w:tcBorders>
            <w:shd w:val="clear" w:color="000000" w:fill="FFFFFF"/>
            <w:vAlign w:val="center"/>
          </w:tcPr>
          <w:p w14:paraId="3EC71FB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433C51D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5" w:type="pct"/>
            <w:gridSpan w:val="2"/>
            <w:tcBorders>
              <w:top w:val="nil"/>
              <w:left w:val="nil"/>
              <w:bottom w:val="single" w:color="auto" w:sz="4" w:space="0"/>
              <w:right w:val="single" w:color="auto" w:sz="4" w:space="0"/>
            </w:tcBorders>
            <w:shd w:val="clear" w:color="000000" w:fill="FFFFFF"/>
            <w:vAlign w:val="center"/>
          </w:tcPr>
          <w:p w14:paraId="5C0043C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6" w:type="pct"/>
            <w:gridSpan w:val="3"/>
            <w:tcBorders>
              <w:top w:val="nil"/>
              <w:left w:val="nil"/>
              <w:bottom w:val="single" w:color="auto" w:sz="4" w:space="0"/>
              <w:right w:val="single" w:color="auto" w:sz="4" w:space="0"/>
            </w:tcBorders>
            <w:shd w:val="clear" w:color="000000" w:fill="FFFFFF"/>
            <w:vAlign w:val="center"/>
          </w:tcPr>
          <w:p w14:paraId="57BBBA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098F0A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2E6969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645784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70A12F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7EB868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E8E1481">
        <w:tblPrEx>
          <w:tblCellMar>
            <w:top w:w="0" w:type="dxa"/>
            <w:left w:w="108" w:type="dxa"/>
            <w:bottom w:w="0" w:type="dxa"/>
            <w:right w:w="108" w:type="dxa"/>
          </w:tblCellMar>
        </w:tblPrEx>
        <w:trPr>
          <w:gridAfter w:val="1"/>
          <w:wAfter w:w="239" w:type="pct"/>
          <w:trHeight w:val="2400" w:hRule="atLeast"/>
        </w:trPr>
        <w:tc>
          <w:tcPr>
            <w:tcW w:w="190" w:type="pct"/>
            <w:gridSpan w:val="2"/>
            <w:vMerge w:val="continue"/>
            <w:tcBorders>
              <w:top w:val="nil"/>
              <w:left w:val="single" w:color="auto" w:sz="4" w:space="0"/>
              <w:bottom w:val="nil"/>
              <w:right w:val="single" w:color="auto" w:sz="4" w:space="0"/>
            </w:tcBorders>
            <w:vAlign w:val="center"/>
          </w:tcPr>
          <w:p w14:paraId="2157BDB5">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3A363B8B">
            <w:pPr>
              <w:widowControl/>
              <w:jc w:val="left"/>
              <w:rPr>
                <w:rFonts w:ascii="宋体" w:hAnsi="宋体" w:cs="宋体"/>
                <w:color w:val="000000"/>
                <w:kern w:val="0"/>
                <w:sz w:val="20"/>
                <w:szCs w:val="20"/>
              </w:rPr>
            </w:pPr>
          </w:p>
        </w:tc>
        <w:tc>
          <w:tcPr>
            <w:tcW w:w="190" w:type="pct"/>
            <w:gridSpan w:val="2"/>
            <w:tcBorders>
              <w:top w:val="nil"/>
              <w:left w:val="nil"/>
              <w:bottom w:val="single" w:color="auto" w:sz="4" w:space="0"/>
              <w:right w:val="single" w:color="auto" w:sz="4" w:space="0"/>
            </w:tcBorders>
            <w:shd w:val="clear" w:color="000000" w:fill="FFFFFF"/>
            <w:vAlign w:val="center"/>
          </w:tcPr>
          <w:p w14:paraId="6CC149A6">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281" w:type="pct"/>
            <w:gridSpan w:val="2"/>
            <w:tcBorders>
              <w:top w:val="nil"/>
              <w:left w:val="nil"/>
              <w:bottom w:val="single" w:color="auto" w:sz="4" w:space="0"/>
              <w:right w:val="single" w:color="auto" w:sz="4" w:space="0"/>
            </w:tcBorders>
            <w:shd w:val="clear" w:color="000000" w:fill="FFFFFF"/>
            <w:vAlign w:val="center"/>
          </w:tcPr>
          <w:p w14:paraId="6773236D">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190" w:type="pct"/>
            <w:tcBorders>
              <w:top w:val="nil"/>
              <w:left w:val="nil"/>
              <w:bottom w:val="single" w:color="auto" w:sz="4" w:space="0"/>
              <w:right w:val="single" w:color="auto" w:sz="4" w:space="0"/>
            </w:tcBorders>
            <w:shd w:val="clear" w:color="000000" w:fill="FFFFFF"/>
            <w:vAlign w:val="center"/>
          </w:tcPr>
          <w:p w14:paraId="689C1B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gridSpan w:val="2"/>
            <w:tcBorders>
              <w:top w:val="nil"/>
              <w:left w:val="nil"/>
              <w:bottom w:val="single" w:color="auto" w:sz="4" w:space="0"/>
              <w:right w:val="single" w:color="auto" w:sz="4" w:space="0"/>
            </w:tcBorders>
            <w:shd w:val="clear" w:color="000000" w:fill="FFFFFF"/>
            <w:vAlign w:val="center"/>
          </w:tcPr>
          <w:p w14:paraId="7DC05234">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210" w:type="pct"/>
            <w:gridSpan w:val="2"/>
            <w:tcBorders>
              <w:top w:val="nil"/>
              <w:left w:val="nil"/>
              <w:bottom w:val="single" w:color="auto" w:sz="4" w:space="0"/>
              <w:right w:val="single" w:color="auto" w:sz="4" w:space="0"/>
            </w:tcBorders>
            <w:shd w:val="clear" w:color="000000" w:fill="FFFFFF"/>
            <w:vAlign w:val="center"/>
          </w:tcPr>
          <w:p w14:paraId="4F1F5D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90" w:type="pct"/>
            <w:gridSpan w:val="3"/>
            <w:tcBorders>
              <w:top w:val="nil"/>
              <w:left w:val="nil"/>
              <w:bottom w:val="single" w:color="auto" w:sz="4" w:space="0"/>
              <w:right w:val="single" w:color="auto" w:sz="4" w:space="0"/>
            </w:tcBorders>
            <w:shd w:val="clear" w:color="000000" w:fill="FFFFFF"/>
            <w:vAlign w:val="center"/>
          </w:tcPr>
          <w:p w14:paraId="152815A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306" w:type="pct"/>
            <w:tcBorders>
              <w:top w:val="nil"/>
              <w:left w:val="nil"/>
              <w:bottom w:val="single" w:color="auto" w:sz="4" w:space="0"/>
              <w:right w:val="single" w:color="auto" w:sz="4" w:space="0"/>
            </w:tcBorders>
            <w:shd w:val="clear" w:color="000000" w:fill="FFFFFF"/>
            <w:vAlign w:val="center"/>
          </w:tcPr>
          <w:p w14:paraId="15A0402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314F93E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5" w:type="pct"/>
            <w:gridSpan w:val="2"/>
            <w:tcBorders>
              <w:top w:val="nil"/>
              <w:left w:val="nil"/>
              <w:bottom w:val="single" w:color="auto" w:sz="4" w:space="0"/>
              <w:right w:val="single" w:color="auto" w:sz="4" w:space="0"/>
            </w:tcBorders>
            <w:shd w:val="clear" w:color="000000" w:fill="FFFFFF"/>
            <w:vAlign w:val="center"/>
          </w:tcPr>
          <w:p w14:paraId="6CB5A37D">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6" w:type="pct"/>
            <w:gridSpan w:val="3"/>
            <w:tcBorders>
              <w:top w:val="nil"/>
              <w:left w:val="nil"/>
              <w:bottom w:val="single" w:color="auto" w:sz="4" w:space="0"/>
              <w:right w:val="single" w:color="auto" w:sz="4" w:space="0"/>
            </w:tcBorders>
            <w:shd w:val="clear" w:color="000000" w:fill="FFFFFF"/>
            <w:vAlign w:val="center"/>
          </w:tcPr>
          <w:p w14:paraId="4CF4F4D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0AC2FC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037FC3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05C363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5D4487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3EB338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B547A6E">
        <w:tblPrEx>
          <w:tblCellMar>
            <w:top w:w="0" w:type="dxa"/>
            <w:left w:w="108" w:type="dxa"/>
            <w:bottom w:w="0" w:type="dxa"/>
            <w:right w:w="108" w:type="dxa"/>
          </w:tblCellMar>
        </w:tblPrEx>
        <w:trPr>
          <w:gridAfter w:val="1"/>
          <w:wAfter w:w="239" w:type="pct"/>
          <w:trHeight w:val="2400" w:hRule="atLeast"/>
        </w:trPr>
        <w:tc>
          <w:tcPr>
            <w:tcW w:w="190" w:type="pct"/>
            <w:gridSpan w:val="2"/>
            <w:vMerge w:val="continue"/>
            <w:tcBorders>
              <w:top w:val="nil"/>
              <w:left w:val="single" w:color="auto" w:sz="4" w:space="0"/>
              <w:bottom w:val="nil"/>
              <w:right w:val="single" w:color="auto" w:sz="4" w:space="0"/>
            </w:tcBorders>
            <w:vAlign w:val="center"/>
          </w:tcPr>
          <w:p w14:paraId="5F7C906A">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4B76E8A8">
            <w:pPr>
              <w:widowControl/>
              <w:jc w:val="left"/>
              <w:rPr>
                <w:rFonts w:ascii="宋体" w:hAnsi="宋体" w:cs="宋体"/>
                <w:color w:val="000000"/>
                <w:kern w:val="0"/>
                <w:sz w:val="20"/>
                <w:szCs w:val="20"/>
              </w:rPr>
            </w:pP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1E3A9059">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281" w:type="pct"/>
            <w:gridSpan w:val="2"/>
            <w:tcBorders>
              <w:top w:val="nil"/>
              <w:left w:val="nil"/>
              <w:bottom w:val="single" w:color="auto" w:sz="4" w:space="0"/>
              <w:right w:val="single" w:color="auto" w:sz="4" w:space="0"/>
            </w:tcBorders>
            <w:shd w:val="clear" w:color="000000" w:fill="FFFFFF"/>
            <w:vAlign w:val="center"/>
          </w:tcPr>
          <w:p w14:paraId="2F3FC25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190" w:type="pct"/>
            <w:tcBorders>
              <w:top w:val="nil"/>
              <w:left w:val="nil"/>
              <w:bottom w:val="single" w:color="auto" w:sz="4" w:space="0"/>
              <w:right w:val="single" w:color="auto" w:sz="4" w:space="0"/>
            </w:tcBorders>
            <w:shd w:val="clear" w:color="000000" w:fill="FFFFFF"/>
            <w:vAlign w:val="center"/>
          </w:tcPr>
          <w:p w14:paraId="1B3F2E1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gridSpan w:val="2"/>
            <w:tcBorders>
              <w:top w:val="nil"/>
              <w:left w:val="nil"/>
              <w:bottom w:val="single" w:color="auto" w:sz="4" w:space="0"/>
              <w:right w:val="single" w:color="auto" w:sz="4" w:space="0"/>
            </w:tcBorders>
            <w:shd w:val="clear" w:color="000000" w:fill="FFFFFF"/>
            <w:vAlign w:val="center"/>
          </w:tcPr>
          <w:p w14:paraId="1F6575DD">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10" w:type="pct"/>
            <w:gridSpan w:val="2"/>
            <w:tcBorders>
              <w:top w:val="nil"/>
              <w:left w:val="nil"/>
              <w:bottom w:val="single" w:color="auto" w:sz="4" w:space="0"/>
              <w:right w:val="single" w:color="auto" w:sz="4" w:space="0"/>
            </w:tcBorders>
            <w:shd w:val="clear" w:color="000000" w:fill="FFFFFF"/>
            <w:vAlign w:val="center"/>
          </w:tcPr>
          <w:p w14:paraId="54C6F4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90" w:type="pct"/>
            <w:gridSpan w:val="3"/>
            <w:tcBorders>
              <w:top w:val="nil"/>
              <w:left w:val="nil"/>
              <w:bottom w:val="single" w:color="auto" w:sz="4" w:space="0"/>
              <w:right w:val="single" w:color="auto" w:sz="4" w:space="0"/>
            </w:tcBorders>
            <w:shd w:val="clear" w:color="000000" w:fill="FFFFFF"/>
            <w:vAlign w:val="center"/>
          </w:tcPr>
          <w:p w14:paraId="250052CD">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306" w:type="pct"/>
            <w:tcBorders>
              <w:top w:val="nil"/>
              <w:left w:val="nil"/>
              <w:bottom w:val="single" w:color="auto" w:sz="4" w:space="0"/>
              <w:right w:val="single" w:color="auto" w:sz="4" w:space="0"/>
            </w:tcBorders>
            <w:shd w:val="clear" w:color="000000" w:fill="FFFFFF"/>
            <w:vAlign w:val="center"/>
          </w:tcPr>
          <w:p w14:paraId="594AE79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231EA3B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5" w:type="pct"/>
            <w:gridSpan w:val="2"/>
            <w:tcBorders>
              <w:top w:val="nil"/>
              <w:left w:val="nil"/>
              <w:bottom w:val="single" w:color="auto" w:sz="4" w:space="0"/>
              <w:right w:val="single" w:color="auto" w:sz="4" w:space="0"/>
            </w:tcBorders>
            <w:shd w:val="clear" w:color="000000" w:fill="FFFFFF"/>
            <w:vAlign w:val="center"/>
          </w:tcPr>
          <w:p w14:paraId="6FBAD57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6" w:type="pct"/>
            <w:gridSpan w:val="3"/>
            <w:tcBorders>
              <w:top w:val="nil"/>
              <w:left w:val="nil"/>
              <w:bottom w:val="single" w:color="auto" w:sz="4" w:space="0"/>
              <w:right w:val="single" w:color="auto" w:sz="4" w:space="0"/>
            </w:tcBorders>
            <w:shd w:val="clear" w:color="000000" w:fill="FFFFFF"/>
            <w:vAlign w:val="center"/>
          </w:tcPr>
          <w:p w14:paraId="08C6B9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1A928E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15F813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4560516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3500D6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5FED9F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D31B71E">
        <w:tblPrEx>
          <w:tblCellMar>
            <w:top w:w="0" w:type="dxa"/>
            <w:left w:w="108" w:type="dxa"/>
            <w:bottom w:w="0" w:type="dxa"/>
            <w:right w:w="108" w:type="dxa"/>
          </w:tblCellMar>
        </w:tblPrEx>
        <w:trPr>
          <w:gridAfter w:val="1"/>
          <w:wAfter w:w="239" w:type="pct"/>
          <w:trHeight w:val="2400" w:hRule="atLeast"/>
        </w:trPr>
        <w:tc>
          <w:tcPr>
            <w:tcW w:w="190" w:type="pct"/>
            <w:gridSpan w:val="2"/>
            <w:vMerge w:val="continue"/>
            <w:tcBorders>
              <w:top w:val="nil"/>
              <w:left w:val="single" w:color="auto" w:sz="4" w:space="0"/>
              <w:bottom w:val="nil"/>
              <w:right w:val="single" w:color="auto" w:sz="4" w:space="0"/>
            </w:tcBorders>
            <w:vAlign w:val="center"/>
          </w:tcPr>
          <w:p w14:paraId="0E16208D">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659BD57F">
            <w:pPr>
              <w:widowControl/>
              <w:jc w:val="left"/>
              <w:rPr>
                <w:rFonts w:ascii="宋体" w:hAnsi="宋体" w:cs="宋体"/>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028955A9">
            <w:pPr>
              <w:widowControl/>
              <w:jc w:val="left"/>
              <w:rPr>
                <w:rFonts w:ascii="宋体" w:hAnsi="宋体" w:cs="宋体"/>
                <w:color w:val="000000"/>
                <w:kern w:val="0"/>
                <w:sz w:val="20"/>
                <w:szCs w:val="20"/>
              </w:rPr>
            </w:pPr>
          </w:p>
        </w:tc>
        <w:tc>
          <w:tcPr>
            <w:tcW w:w="281" w:type="pct"/>
            <w:gridSpan w:val="2"/>
            <w:tcBorders>
              <w:top w:val="nil"/>
              <w:left w:val="nil"/>
              <w:bottom w:val="single" w:color="auto" w:sz="4" w:space="0"/>
              <w:right w:val="single" w:color="auto" w:sz="4" w:space="0"/>
            </w:tcBorders>
            <w:shd w:val="clear" w:color="000000" w:fill="FFFFFF"/>
            <w:vAlign w:val="center"/>
          </w:tcPr>
          <w:p w14:paraId="4A8E8E6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190" w:type="pct"/>
            <w:tcBorders>
              <w:top w:val="nil"/>
              <w:left w:val="nil"/>
              <w:bottom w:val="single" w:color="auto" w:sz="4" w:space="0"/>
              <w:right w:val="single" w:color="auto" w:sz="4" w:space="0"/>
            </w:tcBorders>
            <w:shd w:val="clear" w:color="000000" w:fill="FFFFFF"/>
            <w:vAlign w:val="center"/>
          </w:tcPr>
          <w:p w14:paraId="2E2C827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gridSpan w:val="2"/>
            <w:tcBorders>
              <w:top w:val="nil"/>
              <w:left w:val="nil"/>
              <w:bottom w:val="single" w:color="auto" w:sz="4" w:space="0"/>
              <w:right w:val="single" w:color="auto" w:sz="4" w:space="0"/>
            </w:tcBorders>
            <w:shd w:val="clear" w:color="000000" w:fill="FFFFFF"/>
            <w:vAlign w:val="center"/>
          </w:tcPr>
          <w:p w14:paraId="2CA2E2F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10" w:type="pct"/>
            <w:gridSpan w:val="2"/>
            <w:tcBorders>
              <w:top w:val="nil"/>
              <w:left w:val="nil"/>
              <w:bottom w:val="single" w:color="auto" w:sz="4" w:space="0"/>
              <w:right w:val="single" w:color="auto" w:sz="4" w:space="0"/>
            </w:tcBorders>
            <w:shd w:val="clear" w:color="000000" w:fill="FFFFFF"/>
            <w:vAlign w:val="center"/>
          </w:tcPr>
          <w:p w14:paraId="0726776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90" w:type="pct"/>
            <w:gridSpan w:val="3"/>
            <w:tcBorders>
              <w:top w:val="nil"/>
              <w:left w:val="nil"/>
              <w:bottom w:val="single" w:color="auto" w:sz="4" w:space="0"/>
              <w:right w:val="single" w:color="auto" w:sz="4" w:space="0"/>
            </w:tcBorders>
            <w:shd w:val="clear" w:color="000000" w:fill="FFFFFF"/>
            <w:vAlign w:val="center"/>
          </w:tcPr>
          <w:p w14:paraId="573CEAA3">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306" w:type="pct"/>
            <w:tcBorders>
              <w:top w:val="nil"/>
              <w:left w:val="nil"/>
              <w:bottom w:val="single" w:color="auto" w:sz="4" w:space="0"/>
              <w:right w:val="single" w:color="auto" w:sz="4" w:space="0"/>
            </w:tcBorders>
            <w:shd w:val="clear" w:color="000000" w:fill="FFFFFF"/>
            <w:vAlign w:val="center"/>
          </w:tcPr>
          <w:p w14:paraId="6BF3F21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24DC08B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5" w:type="pct"/>
            <w:gridSpan w:val="2"/>
            <w:tcBorders>
              <w:top w:val="nil"/>
              <w:left w:val="nil"/>
              <w:bottom w:val="single" w:color="auto" w:sz="4" w:space="0"/>
              <w:right w:val="single" w:color="auto" w:sz="4" w:space="0"/>
            </w:tcBorders>
            <w:shd w:val="clear" w:color="000000" w:fill="FFFFFF"/>
            <w:vAlign w:val="center"/>
          </w:tcPr>
          <w:p w14:paraId="5725ED8E">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6" w:type="pct"/>
            <w:gridSpan w:val="3"/>
            <w:tcBorders>
              <w:top w:val="nil"/>
              <w:left w:val="nil"/>
              <w:bottom w:val="single" w:color="auto" w:sz="4" w:space="0"/>
              <w:right w:val="single" w:color="auto" w:sz="4" w:space="0"/>
            </w:tcBorders>
            <w:shd w:val="clear" w:color="000000" w:fill="FFFFFF"/>
            <w:vAlign w:val="center"/>
          </w:tcPr>
          <w:p w14:paraId="42C948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449A61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04BA81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3F9536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1BCE1F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4A1DB6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F909A7C">
        <w:tblPrEx>
          <w:tblCellMar>
            <w:top w:w="0" w:type="dxa"/>
            <w:left w:w="108" w:type="dxa"/>
            <w:bottom w:w="0" w:type="dxa"/>
            <w:right w:w="108" w:type="dxa"/>
          </w:tblCellMar>
        </w:tblPrEx>
        <w:trPr>
          <w:gridAfter w:val="1"/>
          <w:wAfter w:w="239" w:type="pct"/>
          <w:trHeight w:val="2400" w:hRule="atLeast"/>
        </w:trPr>
        <w:tc>
          <w:tcPr>
            <w:tcW w:w="190" w:type="pct"/>
            <w:gridSpan w:val="2"/>
            <w:vMerge w:val="continue"/>
            <w:tcBorders>
              <w:top w:val="nil"/>
              <w:left w:val="single" w:color="auto" w:sz="4" w:space="0"/>
              <w:bottom w:val="nil"/>
              <w:right w:val="single" w:color="auto" w:sz="4" w:space="0"/>
            </w:tcBorders>
            <w:vAlign w:val="center"/>
          </w:tcPr>
          <w:p w14:paraId="72768E11">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1CEF1A87">
            <w:pPr>
              <w:widowControl/>
              <w:jc w:val="left"/>
              <w:rPr>
                <w:rFonts w:ascii="宋体" w:hAnsi="宋体" w:cs="宋体"/>
                <w:color w:val="000000"/>
                <w:kern w:val="0"/>
                <w:sz w:val="20"/>
                <w:szCs w:val="20"/>
              </w:rPr>
            </w:pPr>
          </w:p>
        </w:tc>
        <w:tc>
          <w:tcPr>
            <w:tcW w:w="190" w:type="pct"/>
            <w:gridSpan w:val="2"/>
            <w:tcBorders>
              <w:top w:val="nil"/>
              <w:left w:val="nil"/>
              <w:bottom w:val="single" w:color="auto" w:sz="4" w:space="0"/>
              <w:right w:val="single" w:color="auto" w:sz="4" w:space="0"/>
            </w:tcBorders>
            <w:shd w:val="clear" w:color="000000" w:fill="FFFFFF"/>
            <w:vAlign w:val="center"/>
          </w:tcPr>
          <w:p w14:paraId="744F3B19">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281" w:type="pct"/>
            <w:gridSpan w:val="2"/>
            <w:tcBorders>
              <w:top w:val="nil"/>
              <w:left w:val="nil"/>
              <w:bottom w:val="single" w:color="auto" w:sz="4" w:space="0"/>
              <w:right w:val="single" w:color="auto" w:sz="4" w:space="0"/>
            </w:tcBorders>
            <w:shd w:val="clear" w:color="000000" w:fill="FFFFFF"/>
            <w:vAlign w:val="center"/>
          </w:tcPr>
          <w:p w14:paraId="0FF65A3D">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190" w:type="pct"/>
            <w:tcBorders>
              <w:top w:val="nil"/>
              <w:left w:val="nil"/>
              <w:bottom w:val="single" w:color="auto" w:sz="4" w:space="0"/>
              <w:right w:val="single" w:color="auto" w:sz="4" w:space="0"/>
            </w:tcBorders>
            <w:shd w:val="clear" w:color="000000" w:fill="FFFFFF"/>
            <w:vAlign w:val="center"/>
          </w:tcPr>
          <w:p w14:paraId="4B7D3E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gridSpan w:val="2"/>
            <w:tcBorders>
              <w:top w:val="nil"/>
              <w:left w:val="nil"/>
              <w:bottom w:val="single" w:color="auto" w:sz="4" w:space="0"/>
              <w:right w:val="single" w:color="auto" w:sz="4" w:space="0"/>
            </w:tcBorders>
            <w:shd w:val="clear" w:color="000000" w:fill="FFFFFF"/>
            <w:vAlign w:val="center"/>
          </w:tcPr>
          <w:p w14:paraId="5C13E235">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210" w:type="pct"/>
            <w:gridSpan w:val="2"/>
            <w:tcBorders>
              <w:top w:val="nil"/>
              <w:left w:val="nil"/>
              <w:bottom w:val="single" w:color="auto" w:sz="4" w:space="0"/>
              <w:right w:val="single" w:color="auto" w:sz="4" w:space="0"/>
            </w:tcBorders>
            <w:shd w:val="clear" w:color="000000" w:fill="FFFFFF"/>
            <w:vAlign w:val="center"/>
          </w:tcPr>
          <w:p w14:paraId="4D1B3A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90" w:type="pct"/>
            <w:gridSpan w:val="3"/>
            <w:tcBorders>
              <w:top w:val="nil"/>
              <w:left w:val="nil"/>
              <w:bottom w:val="single" w:color="auto" w:sz="4" w:space="0"/>
              <w:right w:val="single" w:color="auto" w:sz="4" w:space="0"/>
            </w:tcBorders>
            <w:shd w:val="clear" w:color="000000" w:fill="FFFFFF"/>
            <w:vAlign w:val="center"/>
          </w:tcPr>
          <w:p w14:paraId="66A737F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306" w:type="pct"/>
            <w:tcBorders>
              <w:top w:val="nil"/>
              <w:left w:val="nil"/>
              <w:bottom w:val="single" w:color="auto" w:sz="4" w:space="0"/>
              <w:right w:val="single" w:color="auto" w:sz="4" w:space="0"/>
            </w:tcBorders>
            <w:shd w:val="clear" w:color="000000" w:fill="FFFFFF"/>
            <w:vAlign w:val="center"/>
          </w:tcPr>
          <w:p w14:paraId="000B088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7C8D842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5" w:type="pct"/>
            <w:gridSpan w:val="2"/>
            <w:tcBorders>
              <w:top w:val="nil"/>
              <w:left w:val="nil"/>
              <w:bottom w:val="single" w:color="auto" w:sz="4" w:space="0"/>
              <w:right w:val="single" w:color="auto" w:sz="4" w:space="0"/>
            </w:tcBorders>
            <w:shd w:val="clear" w:color="000000" w:fill="FFFFFF"/>
            <w:vAlign w:val="center"/>
          </w:tcPr>
          <w:p w14:paraId="7DCC1E08">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6" w:type="pct"/>
            <w:gridSpan w:val="3"/>
            <w:tcBorders>
              <w:top w:val="nil"/>
              <w:left w:val="nil"/>
              <w:bottom w:val="single" w:color="auto" w:sz="4" w:space="0"/>
              <w:right w:val="single" w:color="auto" w:sz="4" w:space="0"/>
            </w:tcBorders>
            <w:shd w:val="clear" w:color="000000" w:fill="FFFFFF"/>
            <w:vAlign w:val="center"/>
          </w:tcPr>
          <w:p w14:paraId="134C8A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6D6A48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6D31FE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00914B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7D0ED75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200C52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9EF06B8">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nil"/>
              <w:right w:val="single" w:color="auto" w:sz="4" w:space="0"/>
            </w:tcBorders>
            <w:vAlign w:val="center"/>
          </w:tcPr>
          <w:p w14:paraId="52E57053">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66BA3435">
            <w:pPr>
              <w:widowControl/>
              <w:jc w:val="left"/>
              <w:rPr>
                <w:rFonts w:ascii="宋体" w:hAnsi="宋体" w:cs="宋体"/>
                <w:color w:val="000000"/>
                <w:kern w:val="0"/>
                <w:sz w:val="20"/>
                <w:szCs w:val="20"/>
              </w:rPr>
            </w:pPr>
          </w:p>
        </w:tc>
        <w:tc>
          <w:tcPr>
            <w:tcW w:w="190" w:type="pct"/>
            <w:gridSpan w:val="2"/>
            <w:tcBorders>
              <w:top w:val="nil"/>
              <w:left w:val="nil"/>
              <w:bottom w:val="single" w:color="auto" w:sz="4" w:space="0"/>
              <w:right w:val="single" w:color="auto" w:sz="4" w:space="0"/>
            </w:tcBorders>
            <w:shd w:val="clear" w:color="000000" w:fill="FFFFFF"/>
            <w:vAlign w:val="center"/>
          </w:tcPr>
          <w:p w14:paraId="0E94F69E">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281" w:type="pct"/>
            <w:gridSpan w:val="2"/>
            <w:tcBorders>
              <w:top w:val="nil"/>
              <w:left w:val="nil"/>
              <w:bottom w:val="single" w:color="auto" w:sz="4" w:space="0"/>
              <w:right w:val="single" w:color="auto" w:sz="4" w:space="0"/>
            </w:tcBorders>
            <w:shd w:val="clear" w:color="000000" w:fill="FFFFFF"/>
            <w:vAlign w:val="center"/>
          </w:tcPr>
          <w:p w14:paraId="03654598">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190" w:type="pct"/>
            <w:tcBorders>
              <w:top w:val="nil"/>
              <w:left w:val="nil"/>
              <w:bottom w:val="single" w:color="auto" w:sz="4" w:space="0"/>
              <w:right w:val="single" w:color="auto" w:sz="4" w:space="0"/>
            </w:tcBorders>
            <w:shd w:val="clear" w:color="000000" w:fill="FFFFFF"/>
            <w:vAlign w:val="center"/>
          </w:tcPr>
          <w:p w14:paraId="16AA4C3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35" w:type="pct"/>
            <w:gridSpan w:val="2"/>
            <w:tcBorders>
              <w:top w:val="nil"/>
              <w:left w:val="nil"/>
              <w:bottom w:val="single" w:color="auto" w:sz="4" w:space="0"/>
              <w:right w:val="single" w:color="auto" w:sz="4" w:space="0"/>
            </w:tcBorders>
            <w:shd w:val="clear" w:color="000000" w:fill="FFFFFF"/>
            <w:vAlign w:val="center"/>
          </w:tcPr>
          <w:p w14:paraId="4BE60D6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0" w:type="pct"/>
            <w:gridSpan w:val="2"/>
            <w:tcBorders>
              <w:top w:val="nil"/>
              <w:left w:val="nil"/>
              <w:bottom w:val="single" w:color="auto" w:sz="4" w:space="0"/>
              <w:right w:val="single" w:color="auto" w:sz="4" w:space="0"/>
            </w:tcBorders>
            <w:shd w:val="clear" w:color="000000" w:fill="FFFFFF"/>
            <w:vAlign w:val="center"/>
          </w:tcPr>
          <w:p w14:paraId="612E58D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28F349A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06" w:type="pct"/>
            <w:tcBorders>
              <w:top w:val="nil"/>
              <w:left w:val="nil"/>
              <w:bottom w:val="single" w:color="auto" w:sz="4" w:space="0"/>
              <w:right w:val="single" w:color="auto" w:sz="4" w:space="0"/>
            </w:tcBorders>
            <w:shd w:val="clear" w:color="000000" w:fill="FFFFFF"/>
            <w:vAlign w:val="center"/>
          </w:tcPr>
          <w:p w14:paraId="4B0FBC4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22A98FD5">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35" w:type="pct"/>
            <w:gridSpan w:val="2"/>
            <w:tcBorders>
              <w:top w:val="nil"/>
              <w:left w:val="nil"/>
              <w:bottom w:val="single" w:color="auto" w:sz="4" w:space="0"/>
              <w:right w:val="single" w:color="auto" w:sz="4" w:space="0"/>
            </w:tcBorders>
            <w:shd w:val="clear" w:color="000000" w:fill="FFFFFF"/>
            <w:vAlign w:val="center"/>
          </w:tcPr>
          <w:p w14:paraId="470CF682">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76" w:type="pct"/>
            <w:gridSpan w:val="3"/>
            <w:tcBorders>
              <w:top w:val="nil"/>
              <w:left w:val="nil"/>
              <w:bottom w:val="single" w:color="auto" w:sz="4" w:space="0"/>
              <w:right w:val="single" w:color="auto" w:sz="4" w:space="0"/>
            </w:tcBorders>
            <w:shd w:val="clear" w:color="000000" w:fill="FFFFFF"/>
            <w:vAlign w:val="center"/>
          </w:tcPr>
          <w:p w14:paraId="3CBF3B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0A2CB8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1CD84F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70BC5C1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2FD7F4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4BB755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99A23F">
        <w:tblPrEx>
          <w:tblCellMar>
            <w:top w:w="0" w:type="dxa"/>
            <w:left w:w="108" w:type="dxa"/>
            <w:bottom w:w="0" w:type="dxa"/>
            <w:right w:w="108" w:type="dxa"/>
          </w:tblCellMar>
        </w:tblPrEx>
        <w:trPr>
          <w:gridAfter w:val="1"/>
          <w:wAfter w:w="239" w:type="pct"/>
          <w:trHeight w:val="720" w:hRule="atLeast"/>
        </w:trPr>
        <w:tc>
          <w:tcPr>
            <w:tcW w:w="190" w:type="pct"/>
            <w:gridSpan w:val="2"/>
            <w:vMerge w:val="continue"/>
            <w:tcBorders>
              <w:top w:val="nil"/>
              <w:left w:val="single" w:color="auto" w:sz="4" w:space="0"/>
              <w:bottom w:val="nil"/>
              <w:right w:val="single" w:color="auto" w:sz="4" w:space="0"/>
            </w:tcBorders>
            <w:vAlign w:val="center"/>
          </w:tcPr>
          <w:p w14:paraId="4BD8435E">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6AAC4451">
            <w:pPr>
              <w:widowControl/>
              <w:jc w:val="left"/>
              <w:rPr>
                <w:rFonts w:ascii="宋体" w:hAnsi="宋体" w:cs="宋体"/>
                <w:color w:val="000000"/>
                <w:kern w:val="0"/>
                <w:sz w:val="20"/>
                <w:szCs w:val="20"/>
              </w:rPr>
            </w:pPr>
          </w:p>
        </w:tc>
        <w:tc>
          <w:tcPr>
            <w:tcW w:w="190" w:type="pct"/>
            <w:gridSpan w:val="2"/>
            <w:tcBorders>
              <w:top w:val="nil"/>
              <w:left w:val="nil"/>
              <w:bottom w:val="single" w:color="auto" w:sz="4" w:space="0"/>
              <w:right w:val="single" w:color="auto" w:sz="4" w:space="0"/>
            </w:tcBorders>
            <w:shd w:val="clear" w:color="000000" w:fill="FFFFFF"/>
            <w:vAlign w:val="center"/>
          </w:tcPr>
          <w:p w14:paraId="413D790C">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281" w:type="pct"/>
            <w:gridSpan w:val="2"/>
            <w:tcBorders>
              <w:top w:val="nil"/>
              <w:left w:val="nil"/>
              <w:bottom w:val="single" w:color="auto" w:sz="4" w:space="0"/>
              <w:right w:val="single" w:color="auto" w:sz="4" w:space="0"/>
            </w:tcBorders>
            <w:shd w:val="clear" w:color="000000" w:fill="FFFFFF"/>
            <w:vAlign w:val="center"/>
          </w:tcPr>
          <w:p w14:paraId="0FFAA290">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190" w:type="pct"/>
            <w:tcBorders>
              <w:top w:val="nil"/>
              <w:left w:val="nil"/>
              <w:bottom w:val="single" w:color="auto" w:sz="4" w:space="0"/>
              <w:right w:val="single" w:color="auto" w:sz="4" w:space="0"/>
            </w:tcBorders>
            <w:shd w:val="clear" w:color="000000" w:fill="FFFFFF"/>
            <w:vAlign w:val="center"/>
          </w:tcPr>
          <w:p w14:paraId="3CCABD4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35" w:type="pct"/>
            <w:gridSpan w:val="2"/>
            <w:tcBorders>
              <w:top w:val="nil"/>
              <w:left w:val="nil"/>
              <w:bottom w:val="single" w:color="auto" w:sz="4" w:space="0"/>
              <w:right w:val="single" w:color="auto" w:sz="4" w:space="0"/>
            </w:tcBorders>
            <w:shd w:val="clear" w:color="000000" w:fill="FFFFFF"/>
            <w:vAlign w:val="center"/>
          </w:tcPr>
          <w:p w14:paraId="0BA3199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10" w:type="pct"/>
            <w:gridSpan w:val="2"/>
            <w:tcBorders>
              <w:top w:val="nil"/>
              <w:left w:val="nil"/>
              <w:bottom w:val="single" w:color="auto" w:sz="4" w:space="0"/>
              <w:right w:val="single" w:color="auto" w:sz="4" w:space="0"/>
            </w:tcBorders>
            <w:shd w:val="clear" w:color="000000" w:fill="FFFFFF"/>
            <w:vAlign w:val="center"/>
          </w:tcPr>
          <w:p w14:paraId="1CBFA68A">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490" w:type="pct"/>
            <w:gridSpan w:val="3"/>
            <w:tcBorders>
              <w:top w:val="nil"/>
              <w:left w:val="nil"/>
              <w:bottom w:val="single" w:color="auto" w:sz="4" w:space="0"/>
              <w:right w:val="single" w:color="auto" w:sz="4" w:space="0"/>
            </w:tcBorders>
            <w:shd w:val="clear" w:color="000000" w:fill="FFFFFF"/>
            <w:vAlign w:val="center"/>
          </w:tcPr>
          <w:p w14:paraId="036B55D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6" w:type="pct"/>
            <w:tcBorders>
              <w:top w:val="nil"/>
              <w:left w:val="nil"/>
              <w:bottom w:val="single" w:color="auto" w:sz="4" w:space="0"/>
              <w:right w:val="single" w:color="auto" w:sz="4" w:space="0"/>
            </w:tcBorders>
            <w:shd w:val="clear" w:color="000000" w:fill="FFFFFF"/>
            <w:vAlign w:val="center"/>
          </w:tcPr>
          <w:p w14:paraId="04A1262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4767963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5" w:type="pct"/>
            <w:gridSpan w:val="2"/>
            <w:tcBorders>
              <w:top w:val="nil"/>
              <w:left w:val="nil"/>
              <w:bottom w:val="single" w:color="auto" w:sz="4" w:space="0"/>
              <w:right w:val="single" w:color="auto" w:sz="4" w:space="0"/>
            </w:tcBorders>
            <w:shd w:val="clear" w:color="000000" w:fill="FFFFFF"/>
            <w:vAlign w:val="center"/>
          </w:tcPr>
          <w:p w14:paraId="614D82C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6" w:type="pct"/>
            <w:gridSpan w:val="3"/>
            <w:tcBorders>
              <w:top w:val="nil"/>
              <w:left w:val="nil"/>
              <w:bottom w:val="single" w:color="auto" w:sz="4" w:space="0"/>
              <w:right w:val="single" w:color="auto" w:sz="4" w:space="0"/>
            </w:tcBorders>
            <w:shd w:val="clear" w:color="000000" w:fill="FFFFFF"/>
            <w:vAlign w:val="center"/>
          </w:tcPr>
          <w:p w14:paraId="664C89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1FF601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284FBA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1371FD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6C9DF3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1F13DA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165442B">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nil"/>
              <w:right w:val="single" w:color="auto" w:sz="4" w:space="0"/>
            </w:tcBorders>
            <w:vAlign w:val="center"/>
          </w:tcPr>
          <w:p w14:paraId="248EAF12">
            <w:pPr>
              <w:widowControl/>
              <w:jc w:val="left"/>
              <w:rPr>
                <w:rFonts w:ascii="宋体" w:hAnsi="宋体" w:cs="宋体"/>
                <w:b/>
                <w:bCs/>
                <w:color w:val="000000"/>
                <w:kern w:val="0"/>
                <w:sz w:val="20"/>
                <w:szCs w:val="20"/>
              </w:rPr>
            </w:pP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4C83119A">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494F2FB7">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281" w:type="pct"/>
            <w:gridSpan w:val="2"/>
            <w:tcBorders>
              <w:top w:val="nil"/>
              <w:left w:val="nil"/>
              <w:bottom w:val="single" w:color="auto" w:sz="4" w:space="0"/>
              <w:right w:val="single" w:color="auto" w:sz="4" w:space="0"/>
            </w:tcBorders>
            <w:shd w:val="clear" w:color="000000" w:fill="FFFFFF"/>
            <w:vAlign w:val="center"/>
          </w:tcPr>
          <w:p w14:paraId="663EADD5">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190" w:type="pct"/>
            <w:tcBorders>
              <w:top w:val="nil"/>
              <w:left w:val="nil"/>
              <w:bottom w:val="single" w:color="auto" w:sz="4" w:space="0"/>
              <w:right w:val="single" w:color="auto" w:sz="4" w:space="0"/>
            </w:tcBorders>
            <w:shd w:val="clear" w:color="000000" w:fill="FFFFFF"/>
            <w:vAlign w:val="center"/>
          </w:tcPr>
          <w:p w14:paraId="7185B8ED">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35" w:type="pct"/>
            <w:gridSpan w:val="2"/>
            <w:tcBorders>
              <w:top w:val="nil"/>
              <w:left w:val="nil"/>
              <w:bottom w:val="single" w:color="auto" w:sz="4" w:space="0"/>
              <w:right w:val="single" w:color="auto" w:sz="4" w:space="0"/>
            </w:tcBorders>
            <w:shd w:val="clear" w:color="000000" w:fill="FFFFFF"/>
            <w:vAlign w:val="center"/>
          </w:tcPr>
          <w:p w14:paraId="785E807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10" w:type="pct"/>
            <w:gridSpan w:val="2"/>
            <w:tcBorders>
              <w:top w:val="nil"/>
              <w:left w:val="nil"/>
              <w:bottom w:val="single" w:color="auto" w:sz="4" w:space="0"/>
              <w:right w:val="single" w:color="auto" w:sz="4" w:space="0"/>
            </w:tcBorders>
            <w:shd w:val="clear" w:color="000000" w:fill="FFFFFF"/>
            <w:vAlign w:val="center"/>
          </w:tcPr>
          <w:p w14:paraId="424B990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23CB954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6" w:type="pct"/>
            <w:tcBorders>
              <w:top w:val="nil"/>
              <w:left w:val="nil"/>
              <w:bottom w:val="single" w:color="auto" w:sz="4" w:space="0"/>
              <w:right w:val="single" w:color="auto" w:sz="4" w:space="0"/>
            </w:tcBorders>
            <w:shd w:val="clear" w:color="000000" w:fill="FFFFFF"/>
            <w:vAlign w:val="center"/>
          </w:tcPr>
          <w:p w14:paraId="1EEB1DD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719B1004">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35" w:type="pct"/>
            <w:gridSpan w:val="2"/>
            <w:tcBorders>
              <w:top w:val="nil"/>
              <w:left w:val="nil"/>
              <w:bottom w:val="single" w:color="auto" w:sz="4" w:space="0"/>
              <w:right w:val="single" w:color="auto" w:sz="4" w:space="0"/>
            </w:tcBorders>
            <w:shd w:val="clear" w:color="000000" w:fill="FFFFFF"/>
            <w:vAlign w:val="center"/>
          </w:tcPr>
          <w:p w14:paraId="4708F776">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6" w:type="pct"/>
            <w:gridSpan w:val="3"/>
            <w:tcBorders>
              <w:top w:val="nil"/>
              <w:left w:val="nil"/>
              <w:bottom w:val="single" w:color="auto" w:sz="4" w:space="0"/>
              <w:right w:val="single" w:color="auto" w:sz="4" w:space="0"/>
            </w:tcBorders>
            <w:shd w:val="clear" w:color="000000" w:fill="FFFFFF"/>
            <w:vAlign w:val="center"/>
          </w:tcPr>
          <w:p w14:paraId="48CE02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64C538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49FC36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4A79C30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29DC2E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0D7CC2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A4FDB89">
        <w:tblPrEx>
          <w:tblCellMar>
            <w:top w:w="0" w:type="dxa"/>
            <w:left w:w="108" w:type="dxa"/>
            <w:bottom w:w="0" w:type="dxa"/>
            <w:right w:w="108" w:type="dxa"/>
          </w:tblCellMar>
        </w:tblPrEx>
        <w:trPr>
          <w:gridAfter w:val="1"/>
          <w:wAfter w:w="239" w:type="pct"/>
          <w:trHeight w:val="480" w:hRule="atLeast"/>
        </w:trPr>
        <w:tc>
          <w:tcPr>
            <w:tcW w:w="190" w:type="pct"/>
            <w:gridSpan w:val="2"/>
            <w:vMerge w:val="continue"/>
            <w:tcBorders>
              <w:top w:val="nil"/>
              <w:left w:val="single" w:color="auto" w:sz="4" w:space="0"/>
              <w:bottom w:val="nil"/>
              <w:right w:val="single" w:color="auto" w:sz="4" w:space="0"/>
            </w:tcBorders>
            <w:vAlign w:val="center"/>
          </w:tcPr>
          <w:p w14:paraId="142EB8F2">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1143BB71">
            <w:pPr>
              <w:widowControl/>
              <w:jc w:val="left"/>
              <w:rPr>
                <w:rFonts w:ascii="宋体" w:hAnsi="宋体" w:cs="宋体"/>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479F3FE0">
            <w:pPr>
              <w:widowControl/>
              <w:jc w:val="left"/>
              <w:rPr>
                <w:rFonts w:ascii="宋体" w:hAnsi="宋体" w:cs="宋体"/>
                <w:color w:val="000000"/>
                <w:kern w:val="0"/>
                <w:sz w:val="20"/>
                <w:szCs w:val="20"/>
              </w:rPr>
            </w:pPr>
          </w:p>
        </w:tc>
        <w:tc>
          <w:tcPr>
            <w:tcW w:w="281" w:type="pct"/>
            <w:gridSpan w:val="2"/>
            <w:tcBorders>
              <w:top w:val="nil"/>
              <w:left w:val="nil"/>
              <w:bottom w:val="single" w:color="auto" w:sz="4" w:space="0"/>
              <w:right w:val="single" w:color="auto" w:sz="4" w:space="0"/>
            </w:tcBorders>
            <w:shd w:val="clear" w:color="000000" w:fill="FFFFFF"/>
            <w:vAlign w:val="center"/>
          </w:tcPr>
          <w:p w14:paraId="628E1438">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190" w:type="pct"/>
            <w:tcBorders>
              <w:top w:val="nil"/>
              <w:left w:val="nil"/>
              <w:bottom w:val="single" w:color="auto" w:sz="4" w:space="0"/>
              <w:right w:val="single" w:color="auto" w:sz="4" w:space="0"/>
            </w:tcBorders>
            <w:shd w:val="clear" w:color="000000" w:fill="FFFFFF"/>
            <w:vAlign w:val="center"/>
          </w:tcPr>
          <w:p w14:paraId="6CB5DFB4">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35" w:type="pct"/>
            <w:gridSpan w:val="2"/>
            <w:tcBorders>
              <w:top w:val="nil"/>
              <w:left w:val="nil"/>
              <w:bottom w:val="single" w:color="auto" w:sz="4" w:space="0"/>
              <w:right w:val="single" w:color="auto" w:sz="4" w:space="0"/>
            </w:tcBorders>
            <w:shd w:val="clear" w:color="000000" w:fill="FFFFFF"/>
            <w:vAlign w:val="center"/>
          </w:tcPr>
          <w:p w14:paraId="6DEB73E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0" w:type="pct"/>
            <w:gridSpan w:val="2"/>
            <w:tcBorders>
              <w:top w:val="nil"/>
              <w:left w:val="nil"/>
              <w:bottom w:val="single" w:color="auto" w:sz="4" w:space="0"/>
              <w:right w:val="single" w:color="auto" w:sz="4" w:space="0"/>
            </w:tcBorders>
            <w:shd w:val="clear" w:color="000000" w:fill="FFFFFF"/>
            <w:vAlign w:val="center"/>
          </w:tcPr>
          <w:p w14:paraId="0711221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6759CA4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06" w:type="pct"/>
            <w:tcBorders>
              <w:top w:val="nil"/>
              <w:left w:val="nil"/>
              <w:bottom w:val="single" w:color="auto" w:sz="4" w:space="0"/>
              <w:right w:val="single" w:color="auto" w:sz="4" w:space="0"/>
            </w:tcBorders>
            <w:shd w:val="clear" w:color="000000" w:fill="FFFFFF"/>
            <w:vAlign w:val="center"/>
          </w:tcPr>
          <w:p w14:paraId="73E2224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6E1268CC">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35" w:type="pct"/>
            <w:gridSpan w:val="2"/>
            <w:tcBorders>
              <w:top w:val="nil"/>
              <w:left w:val="nil"/>
              <w:bottom w:val="single" w:color="auto" w:sz="4" w:space="0"/>
              <w:right w:val="single" w:color="auto" w:sz="4" w:space="0"/>
            </w:tcBorders>
            <w:shd w:val="clear" w:color="000000" w:fill="FFFFFF"/>
            <w:vAlign w:val="center"/>
          </w:tcPr>
          <w:p w14:paraId="4BE05500">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6" w:type="pct"/>
            <w:gridSpan w:val="3"/>
            <w:tcBorders>
              <w:top w:val="nil"/>
              <w:left w:val="nil"/>
              <w:bottom w:val="single" w:color="auto" w:sz="4" w:space="0"/>
              <w:right w:val="single" w:color="auto" w:sz="4" w:space="0"/>
            </w:tcBorders>
            <w:shd w:val="clear" w:color="000000" w:fill="FFFFFF"/>
            <w:vAlign w:val="center"/>
          </w:tcPr>
          <w:p w14:paraId="5E42F2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62A7FD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70FF63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2A821F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6E1A08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01FFC8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1EB93D4">
        <w:tblPrEx>
          <w:tblCellMar>
            <w:top w:w="0" w:type="dxa"/>
            <w:left w:w="108" w:type="dxa"/>
            <w:bottom w:w="0" w:type="dxa"/>
            <w:right w:w="108" w:type="dxa"/>
          </w:tblCellMar>
        </w:tblPrEx>
        <w:trPr>
          <w:gridAfter w:val="1"/>
          <w:wAfter w:w="239" w:type="pct"/>
          <w:trHeight w:val="2400" w:hRule="atLeast"/>
        </w:trPr>
        <w:tc>
          <w:tcPr>
            <w:tcW w:w="190" w:type="pct"/>
            <w:gridSpan w:val="2"/>
            <w:vMerge w:val="continue"/>
            <w:tcBorders>
              <w:top w:val="nil"/>
              <w:left w:val="single" w:color="auto" w:sz="4" w:space="0"/>
              <w:bottom w:val="nil"/>
              <w:right w:val="single" w:color="auto" w:sz="4" w:space="0"/>
            </w:tcBorders>
            <w:vAlign w:val="center"/>
          </w:tcPr>
          <w:p w14:paraId="4E06FCCF">
            <w:pPr>
              <w:widowControl/>
              <w:jc w:val="left"/>
              <w:rPr>
                <w:rFonts w:ascii="宋体" w:hAnsi="宋体" w:cs="宋体"/>
                <w:b/>
                <w:bCs/>
                <w:color w:val="000000"/>
                <w:kern w:val="0"/>
                <w:sz w:val="20"/>
                <w:szCs w:val="20"/>
              </w:rPr>
            </w:pPr>
          </w:p>
        </w:tc>
        <w:tc>
          <w:tcPr>
            <w:tcW w:w="19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779ECBBE">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190" w:type="pct"/>
            <w:gridSpan w:val="2"/>
            <w:tcBorders>
              <w:top w:val="nil"/>
              <w:left w:val="nil"/>
              <w:bottom w:val="single" w:color="auto" w:sz="4" w:space="0"/>
              <w:right w:val="single" w:color="auto" w:sz="4" w:space="0"/>
            </w:tcBorders>
            <w:shd w:val="clear" w:color="000000" w:fill="FFFFFF"/>
            <w:vAlign w:val="center"/>
          </w:tcPr>
          <w:p w14:paraId="2E8F0D30">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281" w:type="pct"/>
            <w:gridSpan w:val="2"/>
            <w:tcBorders>
              <w:top w:val="nil"/>
              <w:left w:val="nil"/>
              <w:bottom w:val="single" w:color="auto" w:sz="4" w:space="0"/>
              <w:right w:val="single" w:color="auto" w:sz="4" w:space="0"/>
            </w:tcBorders>
            <w:shd w:val="clear" w:color="000000" w:fill="FFFFFF"/>
            <w:vAlign w:val="center"/>
          </w:tcPr>
          <w:p w14:paraId="7EC757DB">
            <w:pPr>
              <w:widowControl/>
              <w:jc w:val="center"/>
              <w:rPr>
                <w:rFonts w:ascii="宋体" w:hAnsi="宋体" w:cs="宋体"/>
                <w:color w:val="000000"/>
                <w:kern w:val="0"/>
                <w:sz w:val="20"/>
                <w:szCs w:val="20"/>
              </w:rPr>
            </w:pPr>
            <w:r>
              <w:rPr>
                <w:rFonts w:hint="eastAsia" w:ascii="宋体" w:hAnsi="宋体" w:cs="宋体"/>
                <w:color w:val="000000"/>
                <w:kern w:val="0"/>
                <w:sz w:val="20"/>
                <w:szCs w:val="20"/>
              </w:rPr>
              <w:t>为社会提供更多的安全放心产品</w:t>
            </w:r>
          </w:p>
        </w:tc>
        <w:tc>
          <w:tcPr>
            <w:tcW w:w="190" w:type="pct"/>
            <w:tcBorders>
              <w:top w:val="nil"/>
              <w:left w:val="nil"/>
              <w:bottom w:val="single" w:color="auto" w:sz="4" w:space="0"/>
              <w:right w:val="single" w:color="auto" w:sz="4" w:space="0"/>
            </w:tcBorders>
            <w:shd w:val="clear" w:color="000000" w:fill="FFFFFF"/>
            <w:vAlign w:val="center"/>
          </w:tcPr>
          <w:p w14:paraId="16E072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gridSpan w:val="2"/>
            <w:tcBorders>
              <w:top w:val="nil"/>
              <w:left w:val="nil"/>
              <w:bottom w:val="single" w:color="auto" w:sz="4" w:space="0"/>
              <w:right w:val="single" w:color="auto" w:sz="4" w:space="0"/>
            </w:tcBorders>
            <w:shd w:val="clear" w:color="000000" w:fill="FFFFFF"/>
            <w:vAlign w:val="center"/>
          </w:tcPr>
          <w:p w14:paraId="7FBDE534">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食品安全</w:t>
            </w:r>
          </w:p>
        </w:tc>
        <w:tc>
          <w:tcPr>
            <w:tcW w:w="210" w:type="pct"/>
            <w:gridSpan w:val="2"/>
            <w:tcBorders>
              <w:top w:val="nil"/>
              <w:left w:val="nil"/>
              <w:bottom w:val="single" w:color="auto" w:sz="4" w:space="0"/>
              <w:right w:val="single" w:color="auto" w:sz="4" w:space="0"/>
            </w:tcBorders>
            <w:shd w:val="clear" w:color="000000" w:fill="FFFFFF"/>
            <w:vAlign w:val="center"/>
          </w:tcPr>
          <w:p w14:paraId="3D202C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90" w:type="pct"/>
            <w:gridSpan w:val="3"/>
            <w:tcBorders>
              <w:top w:val="nil"/>
              <w:left w:val="nil"/>
              <w:bottom w:val="single" w:color="auto" w:sz="4" w:space="0"/>
              <w:right w:val="single" w:color="auto" w:sz="4" w:space="0"/>
            </w:tcBorders>
            <w:shd w:val="clear" w:color="000000" w:fill="FFFFFF"/>
            <w:vAlign w:val="center"/>
          </w:tcPr>
          <w:p w14:paraId="65D72FD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306" w:type="pct"/>
            <w:tcBorders>
              <w:top w:val="nil"/>
              <w:left w:val="nil"/>
              <w:bottom w:val="single" w:color="auto" w:sz="4" w:space="0"/>
              <w:right w:val="single" w:color="auto" w:sz="4" w:space="0"/>
            </w:tcBorders>
            <w:shd w:val="clear" w:color="000000" w:fill="FFFFFF"/>
            <w:vAlign w:val="center"/>
          </w:tcPr>
          <w:p w14:paraId="3C6A355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2FC0E8B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35" w:type="pct"/>
            <w:gridSpan w:val="2"/>
            <w:tcBorders>
              <w:top w:val="nil"/>
              <w:left w:val="nil"/>
              <w:bottom w:val="single" w:color="auto" w:sz="4" w:space="0"/>
              <w:right w:val="single" w:color="auto" w:sz="4" w:space="0"/>
            </w:tcBorders>
            <w:shd w:val="clear" w:color="000000" w:fill="FFFFFF"/>
            <w:vAlign w:val="center"/>
          </w:tcPr>
          <w:p w14:paraId="405CEDE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76" w:type="pct"/>
            <w:gridSpan w:val="3"/>
            <w:tcBorders>
              <w:top w:val="nil"/>
              <w:left w:val="nil"/>
              <w:bottom w:val="single" w:color="auto" w:sz="4" w:space="0"/>
              <w:right w:val="single" w:color="auto" w:sz="4" w:space="0"/>
            </w:tcBorders>
            <w:shd w:val="clear" w:color="000000" w:fill="FFFFFF"/>
            <w:vAlign w:val="center"/>
          </w:tcPr>
          <w:p w14:paraId="567C43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705CF2E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64728A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62D106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743294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0020F2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5AF19F6">
        <w:tblPrEx>
          <w:tblCellMar>
            <w:top w:w="0" w:type="dxa"/>
            <w:left w:w="108" w:type="dxa"/>
            <w:bottom w:w="0" w:type="dxa"/>
            <w:right w:w="108" w:type="dxa"/>
          </w:tblCellMar>
        </w:tblPrEx>
        <w:trPr>
          <w:gridAfter w:val="1"/>
          <w:wAfter w:w="239" w:type="pct"/>
          <w:trHeight w:val="960" w:hRule="atLeast"/>
        </w:trPr>
        <w:tc>
          <w:tcPr>
            <w:tcW w:w="190" w:type="pct"/>
            <w:gridSpan w:val="2"/>
            <w:vMerge w:val="continue"/>
            <w:tcBorders>
              <w:top w:val="nil"/>
              <w:left w:val="single" w:color="auto" w:sz="4" w:space="0"/>
              <w:bottom w:val="nil"/>
              <w:right w:val="single" w:color="auto" w:sz="4" w:space="0"/>
            </w:tcBorders>
            <w:vAlign w:val="center"/>
          </w:tcPr>
          <w:p w14:paraId="42BC0ED7">
            <w:pPr>
              <w:widowControl/>
              <w:jc w:val="left"/>
              <w:rPr>
                <w:rFonts w:ascii="宋体" w:hAnsi="宋体" w:cs="宋体"/>
                <w:b/>
                <w:bCs/>
                <w:color w:val="000000"/>
                <w:kern w:val="0"/>
                <w:sz w:val="20"/>
                <w:szCs w:val="20"/>
              </w:rPr>
            </w:pPr>
          </w:p>
        </w:tc>
        <w:tc>
          <w:tcPr>
            <w:tcW w:w="190" w:type="pct"/>
            <w:gridSpan w:val="2"/>
            <w:vMerge w:val="continue"/>
            <w:tcBorders>
              <w:top w:val="nil"/>
              <w:left w:val="single" w:color="auto" w:sz="4" w:space="0"/>
              <w:bottom w:val="single" w:color="auto" w:sz="4" w:space="0"/>
              <w:right w:val="single" w:color="auto" w:sz="4" w:space="0"/>
            </w:tcBorders>
            <w:vAlign w:val="center"/>
          </w:tcPr>
          <w:p w14:paraId="0295E320">
            <w:pPr>
              <w:widowControl/>
              <w:jc w:val="left"/>
              <w:rPr>
                <w:rFonts w:ascii="宋体" w:hAnsi="宋体" w:cs="宋体"/>
                <w:color w:val="000000"/>
                <w:kern w:val="0"/>
                <w:sz w:val="20"/>
                <w:szCs w:val="20"/>
              </w:rPr>
            </w:pPr>
          </w:p>
        </w:tc>
        <w:tc>
          <w:tcPr>
            <w:tcW w:w="190" w:type="pct"/>
            <w:gridSpan w:val="2"/>
            <w:tcBorders>
              <w:top w:val="nil"/>
              <w:left w:val="nil"/>
              <w:bottom w:val="single" w:color="auto" w:sz="4" w:space="0"/>
              <w:right w:val="single" w:color="auto" w:sz="4" w:space="0"/>
            </w:tcBorders>
            <w:shd w:val="clear" w:color="000000" w:fill="FFFFFF"/>
            <w:vAlign w:val="center"/>
          </w:tcPr>
          <w:p w14:paraId="40C9F2A2">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w:t>
            </w:r>
          </w:p>
        </w:tc>
        <w:tc>
          <w:tcPr>
            <w:tcW w:w="281" w:type="pct"/>
            <w:gridSpan w:val="2"/>
            <w:tcBorders>
              <w:top w:val="nil"/>
              <w:left w:val="nil"/>
              <w:bottom w:val="single" w:color="auto" w:sz="4" w:space="0"/>
              <w:right w:val="single" w:color="auto" w:sz="4" w:space="0"/>
            </w:tcBorders>
            <w:shd w:val="clear" w:color="000000" w:fill="FFFFFF"/>
            <w:vAlign w:val="center"/>
          </w:tcPr>
          <w:p w14:paraId="7350D087">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社会民众满意度</w:t>
            </w:r>
          </w:p>
        </w:tc>
        <w:tc>
          <w:tcPr>
            <w:tcW w:w="190" w:type="pct"/>
            <w:tcBorders>
              <w:top w:val="nil"/>
              <w:left w:val="nil"/>
              <w:bottom w:val="single" w:color="auto" w:sz="4" w:space="0"/>
              <w:right w:val="single" w:color="auto" w:sz="4" w:space="0"/>
            </w:tcBorders>
            <w:shd w:val="clear" w:color="000000" w:fill="FFFFFF"/>
            <w:vAlign w:val="center"/>
          </w:tcPr>
          <w:p w14:paraId="0AF12606">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35" w:type="pct"/>
            <w:gridSpan w:val="2"/>
            <w:tcBorders>
              <w:top w:val="nil"/>
              <w:left w:val="nil"/>
              <w:bottom w:val="single" w:color="auto" w:sz="4" w:space="0"/>
              <w:right w:val="single" w:color="auto" w:sz="4" w:space="0"/>
            </w:tcBorders>
            <w:shd w:val="clear" w:color="000000" w:fill="FFFFFF"/>
            <w:vAlign w:val="center"/>
          </w:tcPr>
          <w:p w14:paraId="77212FAA">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10" w:type="pct"/>
            <w:gridSpan w:val="2"/>
            <w:tcBorders>
              <w:top w:val="nil"/>
              <w:left w:val="nil"/>
              <w:bottom w:val="single" w:color="auto" w:sz="4" w:space="0"/>
              <w:right w:val="single" w:color="auto" w:sz="4" w:space="0"/>
            </w:tcBorders>
            <w:shd w:val="clear" w:color="000000" w:fill="FFFFFF"/>
            <w:vAlign w:val="center"/>
          </w:tcPr>
          <w:p w14:paraId="52D97F7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0" w:type="pct"/>
            <w:gridSpan w:val="3"/>
            <w:tcBorders>
              <w:top w:val="nil"/>
              <w:left w:val="nil"/>
              <w:bottom w:val="single" w:color="auto" w:sz="4" w:space="0"/>
              <w:right w:val="single" w:color="auto" w:sz="4" w:space="0"/>
            </w:tcBorders>
            <w:shd w:val="clear" w:color="000000" w:fill="FFFFFF"/>
            <w:vAlign w:val="center"/>
          </w:tcPr>
          <w:p w14:paraId="02EAEBFE">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306" w:type="pct"/>
            <w:tcBorders>
              <w:top w:val="nil"/>
              <w:left w:val="nil"/>
              <w:bottom w:val="single" w:color="auto" w:sz="4" w:space="0"/>
              <w:right w:val="single" w:color="auto" w:sz="4" w:space="0"/>
            </w:tcBorders>
            <w:shd w:val="clear" w:color="000000" w:fill="FFFFFF"/>
            <w:vAlign w:val="center"/>
          </w:tcPr>
          <w:p w14:paraId="4831734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716FECA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35" w:type="pct"/>
            <w:gridSpan w:val="2"/>
            <w:tcBorders>
              <w:top w:val="nil"/>
              <w:left w:val="nil"/>
              <w:bottom w:val="single" w:color="auto" w:sz="4" w:space="0"/>
              <w:right w:val="single" w:color="auto" w:sz="4" w:space="0"/>
            </w:tcBorders>
            <w:shd w:val="clear" w:color="000000" w:fill="FFFFFF"/>
            <w:vAlign w:val="center"/>
          </w:tcPr>
          <w:p w14:paraId="59F6F81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76" w:type="pct"/>
            <w:gridSpan w:val="3"/>
            <w:tcBorders>
              <w:top w:val="nil"/>
              <w:left w:val="nil"/>
              <w:bottom w:val="single" w:color="auto" w:sz="4" w:space="0"/>
              <w:right w:val="single" w:color="auto" w:sz="4" w:space="0"/>
            </w:tcBorders>
            <w:shd w:val="clear" w:color="000000" w:fill="FFFFFF"/>
            <w:vAlign w:val="center"/>
          </w:tcPr>
          <w:p w14:paraId="716535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0A4ACA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3D1215C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30372D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490D9A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371349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E64230">
        <w:tblPrEx>
          <w:tblCellMar>
            <w:top w:w="0" w:type="dxa"/>
            <w:left w:w="108" w:type="dxa"/>
            <w:bottom w:w="0" w:type="dxa"/>
            <w:right w:w="108" w:type="dxa"/>
          </w:tblCellMar>
        </w:tblPrEx>
        <w:trPr>
          <w:gridAfter w:val="1"/>
          <w:wAfter w:w="239" w:type="pct"/>
          <w:trHeight w:val="2400" w:hRule="atLeast"/>
        </w:trPr>
        <w:tc>
          <w:tcPr>
            <w:tcW w:w="190" w:type="pct"/>
            <w:gridSpan w:val="2"/>
            <w:vMerge w:val="continue"/>
            <w:tcBorders>
              <w:top w:val="nil"/>
              <w:left w:val="single" w:color="auto" w:sz="4" w:space="0"/>
              <w:bottom w:val="nil"/>
              <w:right w:val="single" w:color="auto" w:sz="4" w:space="0"/>
            </w:tcBorders>
            <w:vAlign w:val="center"/>
          </w:tcPr>
          <w:p w14:paraId="01C55045">
            <w:pPr>
              <w:widowControl/>
              <w:jc w:val="left"/>
              <w:rPr>
                <w:rFonts w:ascii="宋体" w:hAnsi="宋体" w:cs="宋体"/>
                <w:b/>
                <w:bCs/>
                <w:color w:val="000000"/>
                <w:kern w:val="0"/>
                <w:sz w:val="20"/>
                <w:szCs w:val="20"/>
              </w:rPr>
            </w:pPr>
          </w:p>
        </w:tc>
        <w:tc>
          <w:tcPr>
            <w:tcW w:w="190" w:type="pct"/>
            <w:gridSpan w:val="2"/>
            <w:tcBorders>
              <w:top w:val="nil"/>
              <w:left w:val="nil"/>
              <w:bottom w:val="single" w:color="auto" w:sz="4" w:space="0"/>
              <w:right w:val="single" w:color="auto" w:sz="4" w:space="0"/>
            </w:tcBorders>
            <w:shd w:val="clear" w:color="000000" w:fill="FFFFFF"/>
            <w:vAlign w:val="center"/>
          </w:tcPr>
          <w:p w14:paraId="6483042C">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190" w:type="pct"/>
            <w:gridSpan w:val="2"/>
            <w:tcBorders>
              <w:top w:val="nil"/>
              <w:left w:val="nil"/>
              <w:bottom w:val="single" w:color="auto" w:sz="4" w:space="0"/>
              <w:right w:val="single" w:color="auto" w:sz="4" w:space="0"/>
            </w:tcBorders>
            <w:shd w:val="clear" w:color="000000" w:fill="FFFFFF"/>
            <w:vAlign w:val="center"/>
          </w:tcPr>
          <w:p w14:paraId="4658DD34">
            <w:pPr>
              <w:widowControl/>
              <w:jc w:val="center"/>
              <w:rPr>
                <w:rFonts w:ascii="宋体" w:hAnsi="宋体" w:cs="宋体"/>
                <w:color w:val="000000"/>
                <w:kern w:val="0"/>
                <w:sz w:val="20"/>
                <w:szCs w:val="20"/>
              </w:rPr>
            </w:pPr>
            <w:r>
              <w:rPr>
                <w:rFonts w:hint="eastAsia" w:ascii="宋体" w:hAnsi="宋体" w:cs="宋体"/>
                <w:color w:val="000000"/>
                <w:kern w:val="0"/>
                <w:sz w:val="20"/>
                <w:szCs w:val="20"/>
              </w:rPr>
              <w:t>创新驱动发展</w:t>
            </w:r>
          </w:p>
        </w:tc>
        <w:tc>
          <w:tcPr>
            <w:tcW w:w="281" w:type="pct"/>
            <w:gridSpan w:val="2"/>
            <w:tcBorders>
              <w:top w:val="nil"/>
              <w:left w:val="nil"/>
              <w:bottom w:val="single" w:color="auto" w:sz="4" w:space="0"/>
              <w:right w:val="single" w:color="auto" w:sz="4" w:space="0"/>
            </w:tcBorders>
            <w:shd w:val="clear" w:color="000000" w:fill="FFFFFF"/>
            <w:vAlign w:val="center"/>
          </w:tcPr>
          <w:p w14:paraId="79CE6C5F">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信息化相关制度完善度</w:t>
            </w:r>
          </w:p>
        </w:tc>
        <w:tc>
          <w:tcPr>
            <w:tcW w:w="190" w:type="pct"/>
            <w:tcBorders>
              <w:top w:val="nil"/>
              <w:left w:val="nil"/>
              <w:bottom w:val="single" w:color="auto" w:sz="4" w:space="0"/>
              <w:right w:val="single" w:color="auto" w:sz="4" w:space="0"/>
            </w:tcBorders>
            <w:shd w:val="clear" w:color="000000" w:fill="FFFFFF"/>
            <w:vAlign w:val="center"/>
          </w:tcPr>
          <w:p w14:paraId="76594C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gridSpan w:val="2"/>
            <w:tcBorders>
              <w:top w:val="nil"/>
              <w:left w:val="nil"/>
              <w:bottom w:val="single" w:color="auto" w:sz="4" w:space="0"/>
              <w:right w:val="single" w:color="auto" w:sz="4" w:space="0"/>
            </w:tcBorders>
            <w:shd w:val="clear" w:color="000000" w:fill="FFFFFF"/>
            <w:vAlign w:val="center"/>
          </w:tcPr>
          <w:p w14:paraId="55E649EE">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制度完善</w:t>
            </w:r>
          </w:p>
        </w:tc>
        <w:tc>
          <w:tcPr>
            <w:tcW w:w="210" w:type="pct"/>
            <w:gridSpan w:val="2"/>
            <w:tcBorders>
              <w:top w:val="nil"/>
              <w:left w:val="nil"/>
              <w:bottom w:val="single" w:color="auto" w:sz="4" w:space="0"/>
              <w:right w:val="single" w:color="auto" w:sz="4" w:space="0"/>
            </w:tcBorders>
            <w:shd w:val="clear" w:color="000000" w:fill="FFFFFF"/>
            <w:vAlign w:val="center"/>
          </w:tcPr>
          <w:p w14:paraId="25F227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90" w:type="pct"/>
            <w:gridSpan w:val="3"/>
            <w:tcBorders>
              <w:top w:val="nil"/>
              <w:left w:val="nil"/>
              <w:bottom w:val="single" w:color="auto" w:sz="4" w:space="0"/>
              <w:right w:val="single" w:color="auto" w:sz="4" w:space="0"/>
            </w:tcBorders>
            <w:shd w:val="clear" w:color="000000" w:fill="FFFFFF"/>
            <w:vAlign w:val="center"/>
          </w:tcPr>
          <w:p w14:paraId="696388B7">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306" w:type="pct"/>
            <w:tcBorders>
              <w:top w:val="nil"/>
              <w:left w:val="nil"/>
              <w:bottom w:val="single" w:color="auto" w:sz="4" w:space="0"/>
              <w:right w:val="single" w:color="auto" w:sz="4" w:space="0"/>
            </w:tcBorders>
            <w:shd w:val="clear" w:color="000000" w:fill="FFFFFF"/>
            <w:vAlign w:val="center"/>
          </w:tcPr>
          <w:p w14:paraId="2B7EEF3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5" w:type="pct"/>
            <w:tcBorders>
              <w:top w:val="nil"/>
              <w:left w:val="nil"/>
              <w:bottom w:val="single" w:color="auto" w:sz="4" w:space="0"/>
              <w:right w:val="single" w:color="auto" w:sz="4" w:space="0"/>
            </w:tcBorders>
            <w:shd w:val="clear" w:color="000000" w:fill="FFFFFF"/>
            <w:vAlign w:val="center"/>
          </w:tcPr>
          <w:p w14:paraId="617B863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5" w:type="pct"/>
            <w:gridSpan w:val="2"/>
            <w:tcBorders>
              <w:top w:val="nil"/>
              <w:left w:val="nil"/>
              <w:bottom w:val="single" w:color="auto" w:sz="4" w:space="0"/>
              <w:right w:val="single" w:color="auto" w:sz="4" w:space="0"/>
            </w:tcBorders>
            <w:shd w:val="clear" w:color="000000" w:fill="FFFFFF"/>
            <w:vAlign w:val="center"/>
          </w:tcPr>
          <w:p w14:paraId="20CC38A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76" w:type="pct"/>
            <w:gridSpan w:val="3"/>
            <w:tcBorders>
              <w:top w:val="nil"/>
              <w:left w:val="nil"/>
              <w:bottom w:val="single" w:color="auto" w:sz="4" w:space="0"/>
              <w:right w:val="single" w:color="auto" w:sz="4" w:space="0"/>
            </w:tcBorders>
            <w:shd w:val="clear" w:color="000000" w:fill="FFFFFF"/>
            <w:vAlign w:val="center"/>
          </w:tcPr>
          <w:p w14:paraId="6AB5643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692C698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 w:type="pct"/>
            <w:gridSpan w:val="2"/>
            <w:tcBorders>
              <w:top w:val="nil"/>
              <w:left w:val="nil"/>
              <w:bottom w:val="single" w:color="auto" w:sz="4" w:space="0"/>
              <w:right w:val="single" w:color="auto" w:sz="4" w:space="0"/>
            </w:tcBorders>
            <w:shd w:val="clear" w:color="000000" w:fill="FFFFFF"/>
            <w:vAlign w:val="center"/>
          </w:tcPr>
          <w:p w14:paraId="233FAA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3EB1D7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gridSpan w:val="2"/>
            <w:tcBorders>
              <w:top w:val="nil"/>
              <w:left w:val="nil"/>
              <w:bottom w:val="single" w:color="auto" w:sz="4" w:space="0"/>
              <w:right w:val="single" w:color="auto" w:sz="4" w:space="0"/>
            </w:tcBorders>
            <w:shd w:val="clear" w:color="000000" w:fill="FFFFFF"/>
            <w:vAlign w:val="center"/>
          </w:tcPr>
          <w:p w14:paraId="06C914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97" w:type="pct"/>
            <w:gridSpan w:val="5"/>
            <w:tcBorders>
              <w:top w:val="single" w:color="auto" w:sz="4" w:space="0"/>
              <w:left w:val="nil"/>
              <w:bottom w:val="single" w:color="auto" w:sz="4" w:space="0"/>
              <w:right w:val="single" w:color="000000" w:sz="4" w:space="0"/>
            </w:tcBorders>
            <w:shd w:val="clear" w:color="000000" w:fill="FFFFFF"/>
            <w:vAlign w:val="center"/>
          </w:tcPr>
          <w:p w14:paraId="03967A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2272AD1">
        <w:tblPrEx>
          <w:tblCellMar>
            <w:top w:w="0" w:type="dxa"/>
            <w:left w:w="108" w:type="dxa"/>
            <w:bottom w:w="0" w:type="dxa"/>
            <w:right w:w="108" w:type="dxa"/>
          </w:tblCellMar>
        </w:tblPrEx>
        <w:trPr>
          <w:gridAfter w:val="1"/>
          <w:wAfter w:w="239" w:type="pct"/>
          <w:trHeight w:val="285" w:hRule="atLeast"/>
        </w:trPr>
        <w:tc>
          <w:tcPr>
            <w:tcW w:w="2753" w:type="pct"/>
            <w:gridSpan w:val="20"/>
            <w:tcBorders>
              <w:top w:val="single" w:color="auto" w:sz="4" w:space="0"/>
              <w:left w:val="single" w:color="auto" w:sz="4" w:space="0"/>
              <w:bottom w:val="single" w:color="auto" w:sz="4" w:space="0"/>
              <w:right w:val="single" w:color="auto" w:sz="4" w:space="0"/>
            </w:tcBorders>
            <w:shd w:val="clear" w:color="000000" w:fill="FFFFFF"/>
            <w:noWrap/>
            <w:vAlign w:val="bottom"/>
          </w:tcPr>
          <w:p w14:paraId="2C91835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2008" w:type="pct"/>
            <w:gridSpan w:val="15"/>
            <w:tcBorders>
              <w:top w:val="single" w:color="auto" w:sz="4" w:space="0"/>
              <w:left w:val="nil"/>
              <w:bottom w:val="single" w:color="auto" w:sz="4" w:space="0"/>
              <w:right w:val="single" w:color="000000" w:sz="4" w:space="0"/>
            </w:tcBorders>
            <w:shd w:val="clear" w:color="000000" w:fill="FFFFFF"/>
            <w:noWrap/>
            <w:vAlign w:val="bottom"/>
          </w:tcPr>
          <w:p w14:paraId="6740C763">
            <w:pPr>
              <w:widowControl/>
              <w:jc w:val="center"/>
              <w:rPr>
                <w:rFonts w:ascii="宋体" w:hAnsi="宋体" w:cs="宋体"/>
                <w:color w:val="000000"/>
                <w:kern w:val="0"/>
                <w:sz w:val="22"/>
                <w:szCs w:val="22"/>
              </w:rPr>
            </w:pPr>
            <w:r>
              <w:rPr>
                <w:rFonts w:hint="eastAsia" w:ascii="宋体" w:hAnsi="宋体" w:cs="宋体"/>
                <w:color w:val="000000"/>
                <w:kern w:val="0"/>
                <w:sz w:val="22"/>
                <w:szCs w:val="22"/>
              </w:rPr>
              <w:t>86.85</w:t>
            </w:r>
          </w:p>
        </w:tc>
      </w:tr>
      <w:tr w14:paraId="419FA175">
        <w:tblPrEx>
          <w:tblCellMar>
            <w:top w:w="0" w:type="dxa"/>
            <w:left w:w="108" w:type="dxa"/>
            <w:bottom w:w="0" w:type="dxa"/>
            <w:right w:w="108" w:type="dxa"/>
          </w:tblCellMar>
        </w:tblPrEx>
        <w:trPr>
          <w:gridBefore w:val="1"/>
          <w:wBefore w:w="31" w:type="pct"/>
          <w:trHeight w:val="624" w:hRule="atLeast"/>
        </w:trPr>
        <w:tc>
          <w:tcPr>
            <w:tcW w:w="4969" w:type="pct"/>
            <w:gridSpan w:val="35"/>
            <w:vMerge w:val="restart"/>
            <w:tcBorders>
              <w:top w:val="nil"/>
              <w:left w:val="nil"/>
              <w:bottom w:val="nil"/>
              <w:right w:val="nil"/>
            </w:tcBorders>
            <w:shd w:val="clear" w:color="000000" w:fill="FFFFFF"/>
            <w:vAlign w:val="center"/>
          </w:tcPr>
          <w:p w14:paraId="462B71C7">
            <w:pPr>
              <w:widowControl/>
              <w:jc w:val="center"/>
              <w:rPr>
                <w:rFonts w:hint="eastAsia" w:ascii="宋体" w:hAnsi="宋体" w:cs="宋体"/>
                <w:b/>
                <w:bCs/>
                <w:color w:val="000000"/>
                <w:kern w:val="0"/>
                <w:sz w:val="32"/>
                <w:szCs w:val="32"/>
              </w:rPr>
            </w:pPr>
            <w:bookmarkStart w:id="1" w:name="RANGE!A1:T40"/>
          </w:p>
          <w:p w14:paraId="01DD417A">
            <w:pPr>
              <w:widowControl/>
              <w:jc w:val="center"/>
              <w:rPr>
                <w:rFonts w:hint="eastAsia" w:ascii="宋体" w:hAnsi="宋体" w:cs="宋体"/>
                <w:b/>
                <w:bCs/>
                <w:color w:val="000000"/>
                <w:kern w:val="0"/>
                <w:sz w:val="32"/>
                <w:szCs w:val="32"/>
              </w:rPr>
            </w:pPr>
          </w:p>
          <w:p w14:paraId="2D0E220D">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1"/>
          </w:p>
        </w:tc>
      </w:tr>
      <w:tr w14:paraId="3C8B573D">
        <w:tblPrEx>
          <w:tblCellMar>
            <w:top w:w="0" w:type="dxa"/>
            <w:left w:w="108" w:type="dxa"/>
            <w:bottom w:w="0" w:type="dxa"/>
            <w:right w:w="108" w:type="dxa"/>
          </w:tblCellMar>
        </w:tblPrEx>
        <w:trPr>
          <w:gridBefore w:val="1"/>
          <w:wBefore w:w="31" w:type="pct"/>
          <w:trHeight w:val="624" w:hRule="atLeast"/>
        </w:trPr>
        <w:tc>
          <w:tcPr>
            <w:tcW w:w="4969" w:type="pct"/>
            <w:gridSpan w:val="35"/>
            <w:vMerge w:val="continue"/>
            <w:tcBorders>
              <w:top w:val="nil"/>
              <w:left w:val="nil"/>
              <w:bottom w:val="nil"/>
              <w:right w:val="nil"/>
            </w:tcBorders>
            <w:vAlign w:val="center"/>
          </w:tcPr>
          <w:p w14:paraId="51A73E59">
            <w:pPr>
              <w:widowControl/>
              <w:jc w:val="left"/>
              <w:rPr>
                <w:rFonts w:ascii="宋体" w:hAnsi="宋体" w:cs="宋体"/>
                <w:b/>
                <w:bCs/>
                <w:color w:val="000000"/>
                <w:kern w:val="0"/>
                <w:sz w:val="32"/>
                <w:szCs w:val="32"/>
              </w:rPr>
            </w:pPr>
          </w:p>
        </w:tc>
      </w:tr>
      <w:tr w14:paraId="0BDFF2EB">
        <w:tblPrEx>
          <w:tblCellMar>
            <w:top w:w="0" w:type="dxa"/>
            <w:left w:w="108" w:type="dxa"/>
            <w:bottom w:w="0" w:type="dxa"/>
            <w:right w:w="108" w:type="dxa"/>
          </w:tblCellMar>
        </w:tblPrEx>
        <w:trPr>
          <w:gridBefore w:val="1"/>
          <w:wBefore w:w="31" w:type="pct"/>
          <w:trHeight w:val="624" w:hRule="atLeast"/>
        </w:trPr>
        <w:tc>
          <w:tcPr>
            <w:tcW w:w="4969" w:type="pct"/>
            <w:gridSpan w:val="35"/>
            <w:vMerge w:val="continue"/>
            <w:tcBorders>
              <w:top w:val="nil"/>
              <w:left w:val="nil"/>
              <w:bottom w:val="nil"/>
              <w:right w:val="nil"/>
            </w:tcBorders>
            <w:vAlign w:val="center"/>
          </w:tcPr>
          <w:p w14:paraId="0EDBE54C">
            <w:pPr>
              <w:widowControl/>
              <w:jc w:val="left"/>
              <w:rPr>
                <w:rFonts w:ascii="宋体" w:hAnsi="宋体" w:cs="宋体"/>
                <w:b/>
                <w:bCs/>
                <w:color w:val="000000"/>
                <w:kern w:val="0"/>
                <w:sz w:val="32"/>
                <w:szCs w:val="32"/>
              </w:rPr>
            </w:pPr>
          </w:p>
        </w:tc>
      </w:tr>
      <w:tr w14:paraId="718DB96E">
        <w:tblPrEx>
          <w:tblCellMar>
            <w:top w:w="0" w:type="dxa"/>
            <w:left w:w="108" w:type="dxa"/>
            <w:bottom w:w="0" w:type="dxa"/>
            <w:right w:w="108" w:type="dxa"/>
          </w:tblCellMar>
        </w:tblPrEx>
        <w:trPr>
          <w:gridBefore w:val="1"/>
          <w:wBefore w:w="31" w:type="pct"/>
          <w:trHeight w:val="285" w:hRule="atLeast"/>
        </w:trPr>
        <w:tc>
          <w:tcPr>
            <w:tcW w:w="1014" w:type="pct"/>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709550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3955" w:type="pct"/>
            <w:gridSpan w:val="26"/>
            <w:tcBorders>
              <w:top w:val="single" w:color="auto" w:sz="4" w:space="0"/>
              <w:left w:val="nil"/>
              <w:bottom w:val="single" w:color="auto" w:sz="4" w:space="0"/>
              <w:right w:val="single" w:color="auto" w:sz="4" w:space="0"/>
            </w:tcBorders>
            <w:shd w:val="clear" w:color="000000" w:fill="FFFFFF"/>
            <w:vAlign w:val="center"/>
          </w:tcPr>
          <w:p w14:paraId="2720EF9C">
            <w:pPr>
              <w:widowControl/>
              <w:jc w:val="center"/>
              <w:rPr>
                <w:rFonts w:ascii="宋体" w:hAnsi="宋体" w:cs="宋体"/>
                <w:color w:val="000000"/>
                <w:kern w:val="0"/>
                <w:sz w:val="20"/>
                <w:szCs w:val="20"/>
              </w:rPr>
            </w:pPr>
            <w:r>
              <w:rPr>
                <w:rFonts w:hint="eastAsia" w:ascii="宋体" w:hAnsi="宋体" w:cs="宋体"/>
                <w:color w:val="000000"/>
                <w:kern w:val="0"/>
                <w:sz w:val="20"/>
                <w:szCs w:val="20"/>
              </w:rPr>
              <w:t>143022盘锦市市场监管事务服务中心（盘锦市消费者协会办公室）-211100000</w:t>
            </w:r>
          </w:p>
        </w:tc>
      </w:tr>
      <w:tr w14:paraId="4D7FA45B">
        <w:tblPrEx>
          <w:tblCellMar>
            <w:top w:w="0" w:type="dxa"/>
            <w:left w:w="108" w:type="dxa"/>
            <w:bottom w:w="0" w:type="dxa"/>
            <w:right w:w="108" w:type="dxa"/>
          </w:tblCellMar>
        </w:tblPrEx>
        <w:trPr>
          <w:gridBefore w:val="1"/>
          <w:wBefore w:w="31" w:type="pct"/>
          <w:trHeight w:val="312" w:hRule="atLeast"/>
        </w:trPr>
        <w:tc>
          <w:tcPr>
            <w:tcW w:w="1014" w:type="pct"/>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413D1D8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3955" w:type="pct"/>
            <w:gridSpan w:val="26"/>
            <w:tcBorders>
              <w:top w:val="single" w:color="auto" w:sz="4" w:space="0"/>
              <w:left w:val="nil"/>
              <w:bottom w:val="single" w:color="auto" w:sz="4" w:space="0"/>
              <w:right w:val="single" w:color="auto" w:sz="4" w:space="0"/>
            </w:tcBorders>
            <w:shd w:val="clear" w:color="000000" w:fill="FFFFFF"/>
            <w:vAlign w:val="center"/>
          </w:tcPr>
          <w:p w14:paraId="5EE57A1B">
            <w:pPr>
              <w:widowControl/>
              <w:jc w:val="center"/>
              <w:rPr>
                <w:rFonts w:ascii="宋体" w:hAnsi="宋体" w:cs="宋体"/>
                <w:color w:val="000000"/>
                <w:kern w:val="0"/>
                <w:sz w:val="20"/>
                <w:szCs w:val="20"/>
              </w:rPr>
            </w:pPr>
            <w:r>
              <w:rPr>
                <w:rFonts w:hint="eastAsia" w:ascii="宋体" w:hAnsi="宋体" w:cs="宋体"/>
                <w:color w:val="000000"/>
                <w:kern w:val="0"/>
                <w:sz w:val="20"/>
                <w:szCs w:val="20"/>
              </w:rPr>
              <w:t>306.96</w:t>
            </w:r>
          </w:p>
        </w:tc>
      </w:tr>
      <w:tr w14:paraId="4F41D42F">
        <w:tblPrEx>
          <w:tblCellMar>
            <w:top w:w="0" w:type="dxa"/>
            <w:left w:w="108" w:type="dxa"/>
            <w:bottom w:w="0" w:type="dxa"/>
            <w:right w:w="108" w:type="dxa"/>
          </w:tblCellMar>
        </w:tblPrEx>
        <w:trPr>
          <w:gridBefore w:val="1"/>
          <w:wBefore w:w="31" w:type="pct"/>
          <w:trHeight w:val="312" w:hRule="atLeast"/>
        </w:trPr>
        <w:tc>
          <w:tcPr>
            <w:tcW w:w="1014" w:type="pct"/>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3328936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3955" w:type="pct"/>
            <w:gridSpan w:val="26"/>
            <w:tcBorders>
              <w:top w:val="single" w:color="auto" w:sz="4" w:space="0"/>
              <w:left w:val="nil"/>
              <w:bottom w:val="single" w:color="auto" w:sz="4" w:space="0"/>
              <w:right w:val="single" w:color="auto" w:sz="4" w:space="0"/>
            </w:tcBorders>
            <w:shd w:val="clear" w:color="000000" w:fill="FFFFFF"/>
            <w:vAlign w:val="center"/>
          </w:tcPr>
          <w:p w14:paraId="61E4B1DF">
            <w:pPr>
              <w:widowControl/>
              <w:jc w:val="center"/>
              <w:rPr>
                <w:rFonts w:ascii="宋体" w:hAnsi="宋体" w:cs="宋体"/>
                <w:color w:val="000000"/>
                <w:kern w:val="0"/>
                <w:sz w:val="20"/>
                <w:szCs w:val="20"/>
              </w:rPr>
            </w:pPr>
            <w:r>
              <w:rPr>
                <w:rFonts w:hint="eastAsia" w:ascii="宋体" w:hAnsi="宋体" w:cs="宋体"/>
                <w:color w:val="000000"/>
                <w:kern w:val="0"/>
                <w:sz w:val="20"/>
                <w:szCs w:val="20"/>
              </w:rPr>
              <w:t>306.96</w:t>
            </w:r>
          </w:p>
        </w:tc>
      </w:tr>
      <w:tr w14:paraId="0ACABA44">
        <w:tblPrEx>
          <w:tblCellMar>
            <w:top w:w="0" w:type="dxa"/>
            <w:left w:w="108" w:type="dxa"/>
            <w:bottom w:w="0" w:type="dxa"/>
            <w:right w:w="108" w:type="dxa"/>
          </w:tblCellMar>
        </w:tblPrEx>
        <w:trPr>
          <w:gridBefore w:val="1"/>
          <w:wBefore w:w="31" w:type="pct"/>
          <w:trHeight w:val="600" w:hRule="atLeast"/>
        </w:trPr>
        <w:tc>
          <w:tcPr>
            <w:tcW w:w="21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2B639A6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2548" w:type="pct"/>
            <w:gridSpan w:val="18"/>
            <w:tcBorders>
              <w:top w:val="single" w:color="auto" w:sz="4" w:space="0"/>
              <w:left w:val="nil"/>
              <w:bottom w:val="single" w:color="auto" w:sz="4" w:space="0"/>
              <w:right w:val="single" w:color="000000" w:sz="4" w:space="0"/>
            </w:tcBorders>
            <w:shd w:val="clear" w:color="000000" w:fill="FFFFFF"/>
            <w:vAlign w:val="center"/>
          </w:tcPr>
          <w:p w14:paraId="08D1C2C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467" w:type="pct"/>
            <w:gridSpan w:val="4"/>
            <w:tcBorders>
              <w:top w:val="single" w:color="auto" w:sz="4" w:space="0"/>
              <w:left w:val="nil"/>
              <w:bottom w:val="single" w:color="auto" w:sz="4" w:space="0"/>
              <w:right w:val="single" w:color="000000" w:sz="4" w:space="0"/>
            </w:tcBorders>
            <w:shd w:val="clear" w:color="000000" w:fill="FFFFFF"/>
            <w:vAlign w:val="center"/>
          </w:tcPr>
          <w:p w14:paraId="51C3505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460" w:type="pct"/>
            <w:gridSpan w:val="4"/>
            <w:tcBorders>
              <w:top w:val="single" w:color="auto" w:sz="4" w:space="0"/>
              <w:left w:val="nil"/>
              <w:bottom w:val="single" w:color="auto" w:sz="4" w:space="0"/>
              <w:right w:val="single" w:color="000000" w:sz="4" w:space="0"/>
            </w:tcBorders>
            <w:shd w:val="clear" w:color="000000" w:fill="FFFFFF"/>
            <w:vAlign w:val="center"/>
          </w:tcPr>
          <w:p w14:paraId="7FA6228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432" w:type="pct"/>
            <w:gridSpan w:val="3"/>
            <w:tcBorders>
              <w:top w:val="single" w:color="auto" w:sz="4" w:space="0"/>
              <w:left w:val="nil"/>
              <w:bottom w:val="single" w:color="auto" w:sz="4" w:space="0"/>
              <w:right w:val="single" w:color="000000" w:sz="4" w:space="0"/>
            </w:tcBorders>
            <w:shd w:val="clear" w:color="000000" w:fill="FFFFFF"/>
            <w:vAlign w:val="center"/>
          </w:tcPr>
          <w:p w14:paraId="34A919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524" w:type="pct"/>
            <w:gridSpan w:val="2"/>
            <w:tcBorders>
              <w:top w:val="single" w:color="auto" w:sz="4" w:space="0"/>
              <w:left w:val="nil"/>
              <w:bottom w:val="single" w:color="auto" w:sz="4" w:space="0"/>
              <w:right w:val="single" w:color="000000" w:sz="4" w:space="0"/>
            </w:tcBorders>
            <w:shd w:val="clear" w:color="000000" w:fill="FFFFFF"/>
            <w:vAlign w:val="center"/>
          </w:tcPr>
          <w:p w14:paraId="25D0A05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328" w:type="pct"/>
            <w:gridSpan w:val="2"/>
            <w:tcBorders>
              <w:top w:val="single" w:color="auto" w:sz="4" w:space="0"/>
              <w:left w:val="nil"/>
              <w:bottom w:val="single" w:color="auto" w:sz="4" w:space="0"/>
              <w:right w:val="single" w:color="auto" w:sz="4" w:space="0"/>
            </w:tcBorders>
            <w:shd w:val="clear" w:color="000000" w:fill="FFFFFF"/>
            <w:vAlign w:val="center"/>
          </w:tcPr>
          <w:p w14:paraId="32676E8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640DA68F">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single" w:color="auto" w:sz="4" w:space="0"/>
              <w:right w:val="single" w:color="auto" w:sz="4" w:space="0"/>
            </w:tcBorders>
            <w:vAlign w:val="center"/>
          </w:tcPr>
          <w:p w14:paraId="3C0D50B3">
            <w:pPr>
              <w:widowControl/>
              <w:jc w:val="left"/>
              <w:rPr>
                <w:rFonts w:ascii="宋体" w:hAnsi="宋体" w:cs="宋体"/>
                <w:b/>
                <w:bCs/>
                <w:color w:val="000000"/>
                <w:kern w:val="0"/>
                <w:sz w:val="20"/>
                <w:szCs w:val="20"/>
              </w:rPr>
            </w:pPr>
          </w:p>
        </w:tc>
        <w:tc>
          <w:tcPr>
            <w:tcW w:w="2548" w:type="pct"/>
            <w:gridSpan w:val="18"/>
            <w:tcBorders>
              <w:top w:val="single" w:color="auto" w:sz="4" w:space="0"/>
              <w:left w:val="nil"/>
              <w:bottom w:val="single" w:color="auto" w:sz="4" w:space="0"/>
              <w:right w:val="single" w:color="000000" w:sz="4" w:space="0"/>
            </w:tcBorders>
            <w:shd w:val="clear" w:color="000000" w:fill="FFFFFF"/>
            <w:vAlign w:val="center"/>
          </w:tcPr>
          <w:p w14:paraId="647B84DD">
            <w:pPr>
              <w:widowControl/>
              <w:jc w:val="center"/>
              <w:rPr>
                <w:rFonts w:ascii="宋体" w:hAnsi="宋体" w:cs="宋体"/>
                <w:color w:val="000000"/>
                <w:kern w:val="0"/>
                <w:sz w:val="20"/>
                <w:szCs w:val="20"/>
              </w:rPr>
            </w:pPr>
            <w:r>
              <w:rPr>
                <w:rFonts w:hint="eastAsia" w:ascii="宋体" w:hAnsi="宋体" w:cs="宋体"/>
                <w:color w:val="000000"/>
                <w:kern w:val="0"/>
                <w:sz w:val="20"/>
                <w:szCs w:val="20"/>
              </w:rPr>
              <w:t>消费者维权服务经费</w:t>
            </w:r>
          </w:p>
        </w:tc>
        <w:tc>
          <w:tcPr>
            <w:tcW w:w="467" w:type="pct"/>
            <w:gridSpan w:val="4"/>
            <w:tcBorders>
              <w:top w:val="single" w:color="auto" w:sz="4" w:space="0"/>
              <w:left w:val="nil"/>
              <w:bottom w:val="single" w:color="auto" w:sz="4" w:space="0"/>
              <w:right w:val="single" w:color="000000" w:sz="4" w:space="0"/>
            </w:tcBorders>
            <w:shd w:val="clear" w:color="000000" w:fill="FFFFFF"/>
            <w:vAlign w:val="center"/>
          </w:tcPr>
          <w:p w14:paraId="1960B3DB">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460" w:type="pct"/>
            <w:gridSpan w:val="4"/>
            <w:tcBorders>
              <w:top w:val="single" w:color="auto" w:sz="4" w:space="0"/>
              <w:left w:val="nil"/>
              <w:bottom w:val="single" w:color="auto" w:sz="4" w:space="0"/>
              <w:right w:val="single" w:color="000000" w:sz="4" w:space="0"/>
            </w:tcBorders>
            <w:shd w:val="clear" w:color="000000" w:fill="FFFFFF"/>
            <w:vAlign w:val="center"/>
          </w:tcPr>
          <w:p w14:paraId="1520A573">
            <w:pPr>
              <w:widowControl/>
              <w:jc w:val="center"/>
              <w:rPr>
                <w:rFonts w:ascii="宋体" w:hAnsi="宋体" w:cs="宋体"/>
                <w:color w:val="000000"/>
                <w:kern w:val="0"/>
                <w:sz w:val="20"/>
                <w:szCs w:val="20"/>
              </w:rPr>
            </w:pPr>
            <w:r>
              <w:rPr>
                <w:rFonts w:hint="eastAsia" w:ascii="宋体" w:hAnsi="宋体" w:cs="宋体"/>
                <w:color w:val="000000"/>
                <w:kern w:val="0"/>
                <w:sz w:val="20"/>
                <w:szCs w:val="20"/>
              </w:rPr>
              <w:t>5.57</w:t>
            </w:r>
          </w:p>
        </w:tc>
        <w:tc>
          <w:tcPr>
            <w:tcW w:w="432" w:type="pct"/>
            <w:gridSpan w:val="3"/>
            <w:tcBorders>
              <w:top w:val="single" w:color="auto" w:sz="4" w:space="0"/>
              <w:left w:val="nil"/>
              <w:bottom w:val="single" w:color="auto" w:sz="4" w:space="0"/>
              <w:right w:val="single" w:color="000000" w:sz="4" w:space="0"/>
            </w:tcBorders>
            <w:shd w:val="clear" w:color="000000" w:fill="FFFFFF"/>
            <w:vAlign w:val="center"/>
          </w:tcPr>
          <w:p w14:paraId="06BA1765">
            <w:pPr>
              <w:widowControl/>
              <w:jc w:val="center"/>
              <w:rPr>
                <w:rFonts w:ascii="宋体" w:hAnsi="宋体" w:cs="宋体"/>
                <w:color w:val="000000"/>
                <w:kern w:val="0"/>
                <w:sz w:val="20"/>
                <w:szCs w:val="20"/>
              </w:rPr>
            </w:pPr>
            <w:r>
              <w:rPr>
                <w:rFonts w:hint="eastAsia" w:ascii="宋体" w:hAnsi="宋体" w:cs="宋体"/>
                <w:color w:val="000000"/>
                <w:kern w:val="0"/>
                <w:sz w:val="20"/>
                <w:szCs w:val="20"/>
              </w:rPr>
              <w:t>92.86%</w:t>
            </w:r>
          </w:p>
        </w:tc>
        <w:tc>
          <w:tcPr>
            <w:tcW w:w="524" w:type="pct"/>
            <w:gridSpan w:val="2"/>
            <w:tcBorders>
              <w:top w:val="single" w:color="auto" w:sz="4" w:space="0"/>
              <w:left w:val="nil"/>
              <w:bottom w:val="single" w:color="auto" w:sz="4" w:space="0"/>
              <w:right w:val="single" w:color="000000" w:sz="4" w:space="0"/>
            </w:tcBorders>
            <w:shd w:val="clear" w:color="000000" w:fill="FFFFFF"/>
            <w:vAlign w:val="center"/>
          </w:tcPr>
          <w:p w14:paraId="1516406E">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328" w:type="pct"/>
            <w:gridSpan w:val="2"/>
            <w:tcBorders>
              <w:top w:val="single" w:color="auto" w:sz="4" w:space="0"/>
              <w:left w:val="nil"/>
              <w:bottom w:val="single" w:color="auto" w:sz="4" w:space="0"/>
              <w:right w:val="single" w:color="auto" w:sz="4" w:space="0"/>
            </w:tcBorders>
            <w:shd w:val="clear" w:color="000000" w:fill="FFFFFF"/>
            <w:vAlign w:val="center"/>
          </w:tcPr>
          <w:p w14:paraId="42034BCC">
            <w:pPr>
              <w:widowControl/>
              <w:jc w:val="center"/>
              <w:rPr>
                <w:rFonts w:ascii="宋体" w:hAnsi="宋体" w:cs="宋体"/>
                <w:color w:val="000000"/>
                <w:kern w:val="0"/>
                <w:sz w:val="20"/>
                <w:szCs w:val="20"/>
              </w:rPr>
            </w:pPr>
            <w:r>
              <w:rPr>
                <w:rFonts w:hint="eastAsia" w:ascii="宋体" w:hAnsi="宋体" w:cs="宋体"/>
                <w:color w:val="000000"/>
                <w:kern w:val="0"/>
                <w:sz w:val="20"/>
                <w:szCs w:val="20"/>
              </w:rPr>
              <w:t>6.12</w:t>
            </w:r>
          </w:p>
        </w:tc>
      </w:tr>
      <w:tr w14:paraId="05DF5ABF">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single" w:color="auto" w:sz="4" w:space="0"/>
              <w:right w:val="single" w:color="auto" w:sz="4" w:space="0"/>
            </w:tcBorders>
            <w:vAlign w:val="center"/>
          </w:tcPr>
          <w:p w14:paraId="4C62D589">
            <w:pPr>
              <w:widowControl/>
              <w:jc w:val="left"/>
              <w:rPr>
                <w:rFonts w:ascii="宋体" w:hAnsi="宋体" w:cs="宋体"/>
                <w:b/>
                <w:bCs/>
                <w:color w:val="000000"/>
                <w:kern w:val="0"/>
                <w:sz w:val="20"/>
                <w:szCs w:val="20"/>
              </w:rPr>
            </w:pPr>
          </w:p>
        </w:tc>
        <w:tc>
          <w:tcPr>
            <w:tcW w:w="2548" w:type="pct"/>
            <w:gridSpan w:val="18"/>
            <w:tcBorders>
              <w:top w:val="single" w:color="auto" w:sz="4" w:space="0"/>
              <w:left w:val="nil"/>
              <w:bottom w:val="single" w:color="auto" w:sz="4" w:space="0"/>
              <w:right w:val="single" w:color="000000" w:sz="4" w:space="0"/>
            </w:tcBorders>
            <w:shd w:val="clear" w:color="000000" w:fill="FFFFFF"/>
            <w:vAlign w:val="center"/>
          </w:tcPr>
          <w:p w14:paraId="5081C10A">
            <w:pPr>
              <w:widowControl/>
              <w:jc w:val="center"/>
              <w:rPr>
                <w:rFonts w:ascii="宋体" w:hAnsi="宋体" w:cs="宋体"/>
                <w:color w:val="000000"/>
                <w:kern w:val="0"/>
                <w:sz w:val="20"/>
                <w:szCs w:val="20"/>
              </w:rPr>
            </w:pPr>
            <w:r>
              <w:rPr>
                <w:rFonts w:hint="eastAsia" w:ascii="宋体" w:hAnsi="宋体" w:cs="宋体"/>
                <w:color w:val="000000"/>
                <w:kern w:val="0"/>
                <w:sz w:val="20"/>
                <w:szCs w:val="20"/>
              </w:rPr>
              <w:t>药械化不良反应(事件)监测费</w:t>
            </w:r>
          </w:p>
        </w:tc>
        <w:tc>
          <w:tcPr>
            <w:tcW w:w="467" w:type="pct"/>
            <w:gridSpan w:val="4"/>
            <w:tcBorders>
              <w:top w:val="single" w:color="auto" w:sz="4" w:space="0"/>
              <w:left w:val="nil"/>
              <w:bottom w:val="single" w:color="auto" w:sz="4" w:space="0"/>
              <w:right w:val="single" w:color="000000" w:sz="4" w:space="0"/>
            </w:tcBorders>
            <w:shd w:val="clear" w:color="000000" w:fill="FFFFFF"/>
            <w:vAlign w:val="center"/>
          </w:tcPr>
          <w:p w14:paraId="7A15640E">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460" w:type="pct"/>
            <w:gridSpan w:val="4"/>
            <w:tcBorders>
              <w:top w:val="single" w:color="auto" w:sz="4" w:space="0"/>
              <w:left w:val="nil"/>
              <w:bottom w:val="single" w:color="auto" w:sz="4" w:space="0"/>
              <w:right w:val="single" w:color="000000" w:sz="4" w:space="0"/>
            </w:tcBorders>
            <w:shd w:val="clear" w:color="000000" w:fill="FFFFFF"/>
            <w:vAlign w:val="center"/>
          </w:tcPr>
          <w:p w14:paraId="6C41CE2E">
            <w:pPr>
              <w:widowControl/>
              <w:jc w:val="center"/>
              <w:rPr>
                <w:rFonts w:ascii="宋体" w:hAnsi="宋体" w:cs="宋体"/>
                <w:color w:val="000000"/>
                <w:kern w:val="0"/>
                <w:sz w:val="20"/>
                <w:szCs w:val="20"/>
              </w:rPr>
            </w:pPr>
            <w:r>
              <w:rPr>
                <w:rFonts w:hint="eastAsia" w:ascii="宋体" w:hAnsi="宋体" w:cs="宋体"/>
                <w:color w:val="000000"/>
                <w:kern w:val="0"/>
                <w:sz w:val="20"/>
                <w:szCs w:val="20"/>
              </w:rPr>
              <w:t>1.92</w:t>
            </w:r>
          </w:p>
        </w:tc>
        <w:tc>
          <w:tcPr>
            <w:tcW w:w="432" w:type="pct"/>
            <w:gridSpan w:val="3"/>
            <w:tcBorders>
              <w:top w:val="single" w:color="auto" w:sz="4" w:space="0"/>
              <w:left w:val="nil"/>
              <w:bottom w:val="single" w:color="auto" w:sz="4" w:space="0"/>
              <w:right w:val="single" w:color="000000" w:sz="4" w:space="0"/>
            </w:tcBorders>
            <w:shd w:val="clear" w:color="000000" w:fill="FFFFFF"/>
            <w:vAlign w:val="center"/>
          </w:tcPr>
          <w:p w14:paraId="4B763BFA">
            <w:pPr>
              <w:widowControl/>
              <w:jc w:val="center"/>
              <w:rPr>
                <w:rFonts w:ascii="宋体" w:hAnsi="宋体" w:cs="宋体"/>
                <w:color w:val="000000"/>
                <w:kern w:val="0"/>
                <w:sz w:val="20"/>
                <w:szCs w:val="20"/>
              </w:rPr>
            </w:pPr>
            <w:r>
              <w:rPr>
                <w:rFonts w:hint="eastAsia" w:ascii="宋体" w:hAnsi="宋体" w:cs="宋体"/>
                <w:color w:val="000000"/>
                <w:kern w:val="0"/>
                <w:sz w:val="20"/>
                <w:szCs w:val="20"/>
              </w:rPr>
              <w:t>96.12%</w:t>
            </w:r>
          </w:p>
        </w:tc>
        <w:tc>
          <w:tcPr>
            <w:tcW w:w="524" w:type="pct"/>
            <w:gridSpan w:val="2"/>
            <w:tcBorders>
              <w:top w:val="single" w:color="auto" w:sz="4" w:space="0"/>
              <w:left w:val="nil"/>
              <w:bottom w:val="single" w:color="auto" w:sz="4" w:space="0"/>
              <w:right w:val="single" w:color="000000" w:sz="4" w:space="0"/>
            </w:tcBorders>
            <w:shd w:val="clear" w:color="000000" w:fill="FFFFFF"/>
            <w:vAlign w:val="center"/>
          </w:tcPr>
          <w:p w14:paraId="6422DBCE">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328" w:type="pct"/>
            <w:gridSpan w:val="2"/>
            <w:tcBorders>
              <w:top w:val="single" w:color="auto" w:sz="4" w:space="0"/>
              <w:left w:val="nil"/>
              <w:bottom w:val="single" w:color="auto" w:sz="4" w:space="0"/>
              <w:right w:val="single" w:color="auto" w:sz="4" w:space="0"/>
            </w:tcBorders>
            <w:shd w:val="clear" w:color="000000" w:fill="FFFFFF"/>
            <w:vAlign w:val="center"/>
          </w:tcPr>
          <w:p w14:paraId="0577263E">
            <w:pPr>
              <w:widowControl/>
              <w:jc w:val="center"/>
              <w:rPr>
                <w:rFonts w:ascii="宋体" w:hAnsi="宋体" w:cs="宋体"/>
                <w:color w:val="000000"/>
                <w:kern w:val="0"/>
                <w:sz w:val="20"/>
                <w:szCs w:val="20"/>
              </w:rPr>
            </w:pPr>
            <w:r>
              <w:rPr>
                <w:rFonts w:hint="eastAsia" w:ascii="宋体" w:hAnsi="宋体" w:cs="宋体"/>
                <w:color w:val="000000"/>
                <w:kern w:val="0"/>
                <w:sz w:val="20"/>
                <w:szCs w:val="20"/>
              </w:rPr>
              <w:t>6.34</w:t>
            </w:r>
          </w:p>
        </w:tc>
      </w:tr>
      <w:tr w14:paraId="686FF06E">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single" w:color="auto" w:sz="4" w:space="0"/>
              <w:right w:val="single" w:color="auto" w:sz="4" w:space="0"/>
            </w:tcBorders>
            <w:vAlign w:val="center"/>
          </w:tcPr>
          <w:p w14:paraId="7A1D8C76">
            <w:pPr>
              <w:widowControl/>
              <w:jc w:val="left"/>
              <w:rPr>
                <w:rFonts w:ascii="宋体" w:hAnsi="宋体" w:cs="宋体"/>
                <w:b/>
                <w:bCs/>
                <w:color w:val="000000"/>
                <w:kern w:val="0"/>
                <w:sz w:val="20"/>
                <w:szCs w:val="20"/>
              </w:rPr>
            </w:pPr>
          </w:p>
        </w:tc>
        <w:tc>
          <w:tcPr>
            <w:tcW w:w="2548" w:type="pct"/>
            <w:gridSpan w:val="18"/>
            <w:tcBorders>
              <w:top w:val="single" w:color="auto" w:sz="4" w:space="0"/>
              <w:left w:val="nil"/>
              <w:bottom w:val="single" w:color="auto" w:sz="4" w:space="0"/>
              <w:right w:val="single" w:color="000000" w:sz="4" w:space="0"/>
            </w:tcBorders>
            <w:shd w:val="clear" w:color="000000" w:fill="FFFFFF"/>
            <w:vAlign w:val="center"/>
          </w:tcPr>
          <w:p w14:paraId="2AE1F277">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467" w:type="pct"/>
            <w:gridSpan w:val="4"/>
            <w:tcBorders>
              <w:top w:val="single" w:color="auto" w:sz="4" w:space="0"/>
              <w:left w:val="nil"/>
              <w:bottom w:val="single" w:color="auto" w:sz="4" w:space="0"/>
              <w:right w:val="single" w:color="000000" w:sz="4" w:space="0"/>
            </w:tcBorders>
            <w:shd w:val="clear" w:color="000000" w:fill="FFFFFF"/>
            <w:vAlign w:val="center"/>
          </w:tcPr>
          <w:p w14:paraId="3682FE3E">
            <w:pPr>
              <w:widowControl/>
              <w:jc w:val="center"/>
              <w:rPr>
                <w:rFonts w:ascii="宋体" w:hAnsi="宋体" w:cs="宋体"/>
                <w:color w:val="000000"/>
                <w:kern w:val="0"/>
                <w:sz w:val="20"/>
                <w:szCs w:val="20"/>
              </w:rPr>
            </w:pPr>
            <w:r>
              <w:rPr>
                <w:rFonts w:hint="eastAsia" w:ascii="宋体" w:hAnsi="宋体" w:cs="宋体"/>
                <w:color w:val="000000"/>
                <w:kern w:val="0"/>
                <w:sz w:val="20"/>
                <w:szCs w:val="20"/>
              </w:rPr>
              <w:t>21.68</w:t>
            </w:r>
          </w:p>
        </w:tc>
        <w:tc>
          <w:tcPr>
            <w:tcW w:w="460" w:type="pct"/>
            <w:gridSpan w:val="4"/>
            <w:tcBorders>
              <w:top w:val="single" w:color="auto" w:sz="4" w:space="0"/>
              <w:left w:val="nil"/>
              <w:bottom w:val="single" w:color="auto" w:sz="4" w:space="0"/>
              <w:right w:val="single" w:color="000000" w:sz="4" w:space="0"/>
            </w:tcBorders>
            <w:shd w:val="clear" w:color="000000" w:fill="FFFFFF"/>
            <w:vAlign w:val="center"/>
          </w:tcPr>
          <w:p w14:paraId="24C23029">
            <w:pPr>
              <w:widowControl/>
              <w:jc w:val="center"/>
              <w:rPr>
                <w:rFonts w:ascii="宋体" w:hAnsi="宋体" w:cs="宋体"/>
                <w:color w:val="000000"/>
                <w:kern w:val="0"/>
                <w:sz w:val="20"/>
                <w:szCs w:val="20"/>
              </w:rPr>
            </w:pPr>
            <w:r>
              <w:rPr>
                <w:rFonts w:hint="eastAsia" w:ascii="宋体" w:hAnsi="宋体" w:cs="宋体"/>
                <w:color w:val="000000"/>
                <w:kern w:val="0"/>
                <w:sz w:val="20"/>
                <w:szCs w:val="20"/>
              </w:rPr>
              <w:t>19.33</w:t>
            </w:r>
          </w:p>
        </w:tc>
        <w:tc>
          <w:tcPr>
            <w:tcW w:w="432" w:type="pct"/>
            <w:gridSpan w:val="3"/>
            <w:tcBorders>
              <w:top w:val="single" w:color="auto" w:sz="4" w:space="0"/>
              <w:left w:val="nil"/>
              <w:bottom w:val="single" w:color="auto" w:sz="4" w:space="0"/>
              <w:right w:val="single" w:color="000000" w:sz="4" w:space="0"/>
            </w:tcBorders>
            <w:shd w:val="clear" w:color="000000" w:fill="FFFFFF"/>
            <w:vAlign w:val="center"/>
          </w:tcPr>
          <w:p w14:paraId="24B8B3C9">
            <w:pPr>
              <w:widowControl/>
              <w:jc w:val="center"/>
              <w:rPr>
                <w:rFonts w:ascii="宋体" w:hAnsi="宋体" w:cs="宋体"/>
                <w:color w:val="000000"/>
                <w:kern w:val="0"/>
                <w:sz w:val="20"/>
                <w:szCs w:val="20"/>
              </w:rPr>
            </w:pPr>
            <w:r>
              <w:rPr>
                <w:rFonts w:hint="eastAsia" w:ascii="宋体" w:hAnsi="宋体" w:cs="宋体"/>
                <w:color w:val="000000"/>
                <w:kern w:val="0"/>
                <w:sz w:val="20"/>
                <w:szCs w:val="20"/>
              </w:rPr>
              <w:t>89.18%</w:t>
            </w:r>
          </w:p>
        </w:tc>
        <w:tc>
          <w:tcPr>
            <w:tcW w:w="524" w:type="pct"/>
            <w:gridSpan w:val="2"/>
            <w:tcBorders>
              <w:top w:val="single" w:color="auto" w:sz="4" w:space="0"/>
              <w:left w:val="nil"/>
              <w:bottom w:val="single" w:color="auto" w:sz="4" w:space="0"/>
              <w:right w:val="single" w:color="000000" w:sz="4" w:space="0"/>
            </w:tcBorders>
            <w:shd w:val="clear" w:color="000000" w:fill="FFFFFF"/>
            <w:vAlign w:val="center"/>
          </w:tcPr>
          <w:p w14:paraId="08CFD654">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328" w:type="pct"/>
            <w:gridSpan w:val="2"/>
            <w:tcBorders>
              <w:top w:val="single" w:color="auto" w:sz="4" w:space="0"/>
              <w:left w:val="nil"/>
              <w:bottom w:val="single" w:color="auto" w:sz="4" w:space="0"/>
              <w:right w:val="single" w:color="auto" w:sz="4" w:space="0"/>
            </w:tcBorders>
            <w:shd w:val="clear" w:color="000000" w:fill="FFFFFF"/>
            <w:vAlign w:val="center"/>
          </w:tcPr>
          <w:p w14:paraId="4CCD8C33">
            <w:pPr>
              <w:widowControl/>
              <w:jc w:val="center"/>
              <w:rPr>
                <w:rFonts w:ascii="宋体" w:hAnsi="宋体" w:cs="宋体"/>
                <w:color w:val="000000"/>
                <w:kern w:val="0"/>
                <w:sz w:val="20"/>
                <w:szCs w:val="20"/>
              </w:rPr>
            </w:pPr>
            <w:r>
              <w:rPr>
                <w:rFonts w:hint="eastAsia" w:ascii="宋体" w:hAnsi="宋体" w:cs="宋体"/>
                <w:color w:val="000000"/>
                <w:kern w:val="0"/>
                <w:sz w:val="20"/>
                <w:szCs w:val="20"/>
              </w:rPr>
              <w:t>5.88</w:t>
            </w:r>
          </w:p>
        </w:tc>
      </w:tr>
      <w:tr w14:paraId="3362DCA8">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single" w:color="auto" w:sz="4" w:space="0"/>
              <w:right w:val="single" w:color="auto" w:sz="4" w:space="0"/>
            </w:tcBorders>
            <w:vAlign w:val="center"/>
          </w:tcPr>
          <w:p w14:paraId="7D7681B8">
            <w:pPr>
              <w:widowControl/>
              <w:jc w:val="left"/>
              <w:rPr>
                <w:rFonts w:ascii="宋体" w:hAnsi="宋体" w:cs="宋体"/>
                <w:b/>
                <w:bCs/>
                <w:color w:val="000000"/>
                <w:kern w:val="0"/>
                <w:sz w:val="20"/>
                <w:szCs w:val="20"/>
              </w:rPr>
            </w:pPr>
          </w:p>
        </w:tc>
        <w:tc>
          <w:tcPr>
            <w:tcW w:w="2548" w:type="pct"/>
            <w:gridSpan w:val="18"/>
            <w:tcBorders>
              <w:top w:val="single" w:color="auto" w:sz="4" w:space="0"/>
              <w:left w:val="nil"/>
              <w:bottom w:val="single" w:color="auto" w:sz="4" w:space="0"/>
              <w:right w:val="single" w:color="000000" w:sz="4" w:space="0"/>
            </w:tcBorders>
            <w:shd w:val="clear" w:color="000000" w:fill="FFFFFF"/>
            <w:vAlign w:val="center"/>
          </w:tcPr>
          <w:p w14:paraId="69C140E0">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467" w:type="pct"/>
            <w:gridSpan w:val="4"/>
            <w:tcBorders>
              <w:top w:val="single" w:color="auto" w:sz="4" w:space="0"/>
              <w:left w:val="nil"/>
              <w:bottom w:val="single" w:color="auto" w:sz="4" w:space="0"/>
              <w:right w:val="single" w:color="000000" w:sz="4" w:space="0"/>
            </w:tcBorders>
            <w:shd w:val="clear" w:color="000000" w:fill="FFFFFF"/>
            <w:vAlign w:val="center"/>
          </w:tcPr>
          <w:p w14:paraId="57FDE48F">
            <w:pPr>
              <w:widowControl/>
              <w:jc w:val="center"/>
              <w:rPr>
                <w:rFonts w:ascii="宋体" w:hAnsi="宋体" w:cs="宋体"/>
                <w:color w:val="000000"/>
                <w:kern w:val="0"/>
                <w:sz w:val="20"/>
                <w:szCs w:val="20"/>
              </w:rPr>
            </w:pPr>
            <w:r>
              <w:rPr>
                <w:rFonts w:hint="eastAsia" w:ascii="宋体" w:hAnsi="宋体" w:cs="宋体"/>
                <w:color w:val="000000"/>
                <w:kern w:val="0"/>
                <w:sz w:val="20"/>
                <w:szCs w:val="20"/>
              </w:rPr>
              <w:t>381.23</w:t>
            </w:r>
          </w:p>
        </w:tc>
        <w:tc>
          <w:tcPr>
            <w:tcW w:w="460" w:type="pct"/>
            <w:gridSpan w:val="4"/>
            <w:tcBorders>
              <w:top w:val="single" w:color="auto" w:sz="4" w:space="0"/>
              <w:left w:val="nil"/>
              <w:bottom w:val="single" w:color="auto" w:sz="4" w:space="0"/>
              <w:right w:val="single" w:color="000000" w:sz="4" w:space="0"/>
            </w:tcBorders>
            <w:shd w:val="clear" w:color="000000" w:fill="FFFFFF"/>
            <w:vAlign w:val="center"/>
          </w:tcPr>
          <w:p w14:paraId="0E732BD5">
            <w:pPr>
              <w:widowControl/>
              <w:jc w:val="center"/>
              <w:rPr>
                <w:rFonts w:ascii="宋体" w:hAnsi="宋体" w:cs="宋体"/>
                <w:color w:val="000000"/>
                <w:kern w:val="0"/>
                <w:sz w:val="20"/>
                <w:szCs w:val="20"/>
              </w:rPr>
            </w:pPr>
            <w:r>
              <w:rPr>
                <w:rFonts w:hint="eastAsia" w:ascii="宋体" w:hAnsi="宋体" w:cs="宋体"/>
                <w:color w:val="000000"/>
                <w:kern w:val="0"/>
                <w:sz w:val="20"/>
                <w:szCs w:val="20"/>
              </w:rPr>
              <w:t>377.66</w:t>
            </w:r>
          </w:p>
        </w:tc>
        <w:tc>
          <w:tcPr>
            <w:tcW w:w="432" w:type="pct"/>
            <w:gridSpan w:val="3"/>
            <w:tcBorders>
              <w:top w:val="single" w:color="auto" w:sz="4" w:space="0"/>
              <w:left w:val="nil"/>
              <w:bottom w:val="single" w:color="auto" w:sz="4" w:space="0"/>
              <w:right w:val="single" w:color="000000" w:sz="4" w:space="0"/>
            </w:tcBorders>
            <w:shd w:val="clear" w:color="000000" w:fill="FFFFFF"/>
            <w:vAlign w:val="center"/>
          </w:tcPr>
          <w:p w14:paraId="24B70B6C">
            <w:pPr>
              <w:widowControl/>
              <w:jc w:val="center"/>
              <w:rPr>
                <w:rFonts w:ascii="宋体" w:hAnsi="宋体" w:cs="宋体"/>
                <w:color w:val="000000"/>
                <w:kern w:val="0"/>
                <w:sz w:val="20"/>
                <w:szCs w:val="20"/>
              </w:rPr>
            </w:pPr>
            <w:r>
              <w:rPr>
                <w:rFonts w:hint="eastAsia" w:ascii="宋体" w:hAnsi="宋体" w:cs="宋体"/>
                <w:color w:val="000000"/>
                <w:kern w:val="0"/>
                <w:sz w:val="20"/>
                <w:szCs w:val="20"/>
              </w:rPr>
              <w:t>99.06%</w:t>
            </w:r>
          </w:p>
        </w:tc>
        <w:tc>
          <w:tcPr>
            <w:tcW w:w="524" w:type="pct"/>
            <w:gridSpan w:val="2"/>
            <w:tcBorders>
              <w:top w:val="single" w:color="auto" w:sz="4" w:space="0"/>
              <w:left w:val="nil"/>
              <w:bottom w:val="single" w:color="auto" w:sz="4" w:space="0"/>
              <w:right w:val="single" w:color="000000" w:sz="4" w:space="0"/>
            </w:tcBorders>
            <w:shd w:val="clear" w:color="000000" w:fill="FFFFFF"/>
            <w:vAlign w:val="center"/>
          </w:tcPr>
          <w:p w14:paraId="5BF9B119">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328" w:type="pct"/>
            <w:gridSpan w:val="2"/>
            <w:tcBorders>
              <w:top w:val="single" w:color="auto" w:sz="4" w:space="0"/>
              <w:left w:val="nil"/>
              <w:bottom w:val="single" w:color="auto" w:sz="4" w:space="0"/>
              <w:right w:val="single" w:color="auto" w:sz="4" w:space="0"/>
            </w:tcBorders>
            <w:shd w:val="clear" w:color="000000" w:fill="FFFFFF"/>
            <w:vAlign w:val="center"/>
          </w:tcPr>
          <w:p w14:paraId="58F8BE8C">
            <w:pPr>
              <w:widowControl/>
              <w:jc w:val="center"/>
              <w:rPr>
                <w:rFonts w:ascii="宋体" w:hAnsi="宋体" w:cs="宋体"/>
                <w:color w:val="000000"/>
                <w:kern w:val="0"/>
                <w:sz w:val="20"/>
                <w:szCs w:val="20"/>
              </w:rPr>
            </w:pPr>
            <w:r>
              <w:rPr>
                <w:rFonts w:hint="eastAsia" w:ascii="宋体" w:hAnsi="宋体" w:cs="宋体"/>
                <w:color w:val="000000"/>
                <w:kern w:val="0"/>
                <w:sz w:val="20"/>
                <w:szCs w:val="20"/>
              </w:rPr>
              <w:t>6.53</w:t>
            </w:r>
          </w:p>
        </w:tc>
      </w:tr>
      <w:tr w14:paraId="21E87E0A">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single" w:color="auto" w:sz="4" w:space="0"/>
              <w:right w:val="single" w:color="auto" w:sz="4" w:space="0"/>
            </w:tcBorders>
            <w:vAlign w:val="center"/>
          </w:tcPr>
          <w:p w14:paraId="2AD7F53A">
            <w:pPr>
              <w:widowControl/>
              <w:jc w:val="left"/>
              <w:rPr>
                <w:rFonts w:ascii="宋体" w:hAnsi="宋体" w:cs="宋体"/>
                <w:b/>
                <w:bCs/>
                <w:color w:val="000000"/>
                <w:kern w:val="0"/>
                <w:sz w:val="20"/>
                <w:szCs w:val="20"/>
              </w:rPr>
            </w:pPr>
          </w:p>
        </w:tc>
        <w:tc>
          <w:tcPr>
            <w:tcW w:w="2548" w:type="pct"/>
            <w:gridSpan w:val="18"/>
            <w:tcBorders>
              <w:top w:val="single" w:color="auto" w:sz="4" w:space="0"/>
              <w:left w:val="nil"/>
              <w:bottom w:val="single" w:color="auto" w:sz="4" w:space="0"/>
              <w:right w:val="single" w:color="000000" w:sz="4" w:space="0"/>
            </w:tcBorders>
            <w:shd w:val="clear" w:color="000000" w:fill="FFFFFF"/>
            <w:vAlign w:val="center"/>
          </w:tcPr>
          <w:p w14:paraId="5BA1F804">
            <w:pPr>
              <w:widowControl/>
              <w:jc w:val="center"/>
              <w:rPr>
                <w:rFonts w:ascii="宋体" w:hAnsi="宋体" w:cs="宋体"/>
                <w:color w:val="000000"/>
                <w:kern w:val="0"/>
                <w:sz w:val="20"/>
                <w:szCs w:val="20"/>
              </w:rPr>
            </w:pPr>
            <w:r>
              <w:rPr>
                <w:rFonts w:hint="eastAsia" w:ascii="宋体" w:hAnsi="宋体" w:cs="宋体"/>
                <w:color w:val="000000"/>
                <w:kern w:val="0"/>
                <w:sz w:val="20"/>
                <w:szCs w:val="20"/>
              </w:rPr>
              <w:t>广告检测费</w:t>
            </w:r>
          </w:p>
        </w:tc>
        <w:tc>
          <w:tcPr>
            <w:tcW w:w="467" w:type="pct"/>
            <w:gridSpan w:val="4"/>
            <w:tcBorders>
              <w:top w:val="single" w:color="auto" w:sz="4" w:space="0"/>
              <w:left w:val="nil"/>
              <w:bottom w:val="single" w:color="auto" w:sz="4" w:space="0"/>
              <w:right w:val="single" w:color="000000" w:sz="4" w:space="0"/>
            </w:tcBorders>
            <w:shd w:val="clear" w:color="000000" w:fill="FFFFFF"/>
            <w:vAlign w:val="center"/>
          </w:tcPr>
          <w:p w14:paraId="51586C8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460" w:type="pct"/>
            <w:gridSpan w:val="4"/>
            <w:tcBorders>
              <w:top w:val="single" w:color="auto" w:sz="4" w:space="0"/>
              <w:left w:val="nil"/>
              <w:bottom w:val="single" w:color="auto" w:sz="4" w:space="0"/>
              <w:right w:val="single" w:color="000000" w:sz="4" w:space="0"/>
            </w:tcBorders>
            <w:shd w:val="clear" w:color="000000" w:fill="FFFFFF"/>
            <w:vAlign w:val="center"/>
          </w:tcPr>
          <w:p w14:paraId="3F2922B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32" w:type="pct"/>
            <w:gridSpan w:val="3"/>
            <w:tcBorders>
              <w:top w:val="single" w:color="auto" w:sz="4" w:space="0"/>
              <w:left w:val="nil"/>
              <w:bottom w:val="single" w:color="auto" w:sz="4" w:space="0"/>
              <w:right w:val="single" w:color="000000" w:sz="4" w:space="0"/>
            </w:tcBorders>
            <w:shd w:val="clear" w:color="000000" w:fill="FFFFFF"/>
            <w:vAlign w:val="center"/>
          </w:tcPr>
          <w:p w14:paraId="75DF1D4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524" w:type="pct"/>
            <w:gridSpan w:val="2"/>
            <w:tcBorders>
              <w:top w:val="single" w:color="auto" w:sz="4" w:space="0"/>
              <w:left w:val="nil"/>
              <w:bottom w:val="single" w:color="auto" w:sz="4" w:space="0"/>
              <w:right w:val="single" w:color="000000" w:sz="4" w:space="0"/>
            </w:tcBorders>
            <w:shd w:val="clear" w:color="000000" w:fill="FFFFFF"/>
            <w:vAlign w:val="center"/>
          </w:tcPr>
          <w:p w14:paraId="4CE12BC6">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328" w:type="pct"/>
            <w:gridSpan w:val="2"/>
            <w:tcBorders>
              <w:top w:val="single" w:color="auto" w:sz="4" w:space="0"/>
              <w:left w:val="nil"/>
              <w:bottom w:val="single" w:color="auto" w:sz="4" w:space="0"/>
              <w:right w:val="single" w:color="auto" w:sz="4" w:space="0"/>
            </w:tcBorders>
            <w:shd w:val="clear" w:color="000000" w:fill="FFFFFF"/>
            <w:vAlign w:val="center"/>
          </w:tcPr>
          <w:p w14:paraId="22DCF179">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r>
      <w:tr w14:paraId="5AE638E1">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single" w:color="auto" w:sz="4" w:space="0"/>
              <w:right w:val="single" w:color="auto" w:sz="4" w:space="0"/>
            </w:tcBorders>
            <w:vAlign w:val="center"/>
          </w:tcPr>
          <w:p w14:paraId="74D2A93C">
            <w:pPr>
              <w:widowControl/>
              <w:jc w:val="left"/>
              <w:rPr>
                <w:rFonts w:ascii="宋体" w:hAnsi="宋体" w:cs="宋体"/>
                <w:b/>
                <w:bCs/>
                <w:color w:val="000000"/>
                <w:kern w:val="0"/>
                <w:sz w:val="20"/>
                <w:szCs w:val="20"/>
              </w:rPr>
            </w:pPr>
          </w:p>
        </w:tc>
        <w:tc>
          <w:tcPr>
            <w:tcW w:w="2548" w:type="pct"/>
            <w:gridSpan w:val="18"/>
            <w:tcBorders>
              <w:top w:val="single" w:color="auto" w:sz="4" w:space="0"/>
              <w:left w:val="nil"/>
              <w:bottom w:val="single" w:color="auto" w:sz="4" w:space="0"/>
              <w:right w:val="single" w:color="000000" w:sz="4" w:space="0"/>
            </w:tcBorders>
            <w:shd w:val="clear" w:color="000000" w:fill="FFFFFF"/>
            <w:vAlign w:val="center"/>
          </w:tcPr>
          <w:p w14:paraId="3C2ACEC9">
            <w:pPr>
              <w:widowControl/>
              <w:jc w:val="center"/>
              <w:rPr>
                <w:rFonts w:ascii="宋体" w:hAnsi="宋体" w:cs="宋体"/>
                <w:color w:val="000000"/>
                <w:kern w:val="0"/>
                <w:sz w:val="20"/>
                <w:szCs w:val="20"/>
              </w:rPr>
            </w:pPr>
            <w:r>
              <w:rPr>
                <w:rFonts w:hint="eastAsia" w:ascii="宋体" w:hAnsi="宋体" w:cs="宋体"/>
                <w:color w:val="000000"/>
                <w:kern w:val="0"/>
                <w:sz w:val="20"/>
                <w:szCs w:val="20"/>
              </w:rPr>
              <w:t>个体经济服务经费</w:t>
            </w:r>
          </w:p>
        </w:tc>
        <w:tc>
          <w:tcPr>
            <w:tcW w:w="467" w:type="pct"/>
            <w:gridSpan w:val="4"/>
            <w:tcBorders>
              <w:top w:val="single" w:color="auto" w:sz="4" w:space="0"/>
              <w:left w:val="nil"/>
              <w:bottom w:val="single" w:color="auto" w:sz="4" w:space="0"/>
              <w:right w:val="single" w:color="000000" w:sz="4" w:space="0"/>
            </w:tcBorders>
            <w:shd w:val="clear" w:color="000000" w:fill="FFFFFF"/>
            <w:vAlign w:val="center"/>
          </w:tcPr>
          <w:p w14:paraId="64A0CEA6">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460" w:type="pct"/>
            <w:gridSpan w:val="4"/>
            <w:tcBorders>
              <w:top w:val="single" w:color="auto" w:sz="4" w:space="0"/>
              <w:left w:val="nil"/>
              <w:bottom w:val="single" w:color="auto" w:sz="4" w:space="0"/>
              <w:right w:val="single" w:color="000000" w:sz="4" w:space="0"/>
            </w:tcBorders>
            <w:shd w:val="clear" w:color="000000" w:fill="FFFFFF"/>
            <w:vAlign w:val="center"/>
          </w:tcPr>
          <w:p w14:paraId="079FB6D6">
            <w:pPr>
              <w:widowControl/>
              <w:jc w:val="center"/>
              <w:rPr>
                <w:rFonts w:ascii="宋体" w:hAnsi="宋体" w:cs="宋体"/>
                <w:color w:val="000000"/>
                <w:kern w:val="0"/>
                <w:sz w:val="20"/>
                <w:szCs w:val="20"/>
              </w:rPr>
            </w:pPr>
            <w:r>
              <w:rPr>
                <w:rFonts w:hint="eastAsia" w:ascii="宋体" w:hAnsi="宋体" w:cs="宋体"/>
                <w:color w:val="000000"/>
                <w:kern w:val="0"/>
                <w:sz w:val="20"/>
                <w:szCs w:val="20"/>
              </w:rPr>
              <w:t>2.88</w:t>
            </w:r>
          </w:p>
        </w:tc>
        <w:tc>
          <w:tcPr>
            <w:tcW w:w="432" w:type="pct"/>
            <w:gridSpan w:val="3"/>
            <w:tcBorders>
              <w:top w:val="single" w:color="auto" w:sz="4" w:space="0"/>
              <w:left w:val="nil"/>
              <w:bottom w:val="single" w:color="auto" w:sz="4" w:space="0"/>
              <w:right w:val="single" w:color="000000" w:sz="4" w:space="0"/>
            </w:tcBorders>
            <w:shd w:val="clear" w:color="000000" w:fill="FFFFFF"/>
            <w:vAlign w:val="center"/>
          </w:tcPr>
          <w:p w14:paraId="0F8D6FDD">
            <w:pPr>
              <w:widowControl/>
              <w:jc w:val="center"/>
              <w:rPr>
                <w:rFonts w:ascii="宋体" w:hAnsi="宋体" w:cs="宋体"/>
                <w:color w:val="000000"/>
                <w:kern w:val="0"/>
                <w:sz w:val="20"/>
                <w:szCs w:val="20"/>
              </w:rPr>
            </w:pPr>
            <w:r>
              <w:rPr>
                <w:rFonts w:hint="eastAsia" w:ascii="宋体" w:hAnsi="宋体" w:cs="宋体"/>
                <w:color w:val="000000"/>
                <w:kern w:val="0"/>
                <w:sz w:val="20"/>
                <w:szCs w:val="20"/>
              </w:rPr>
              <w:t>96.20%</w:t>
            </w:r>
          </w:p>
        </w:tc>
        <w:tc>
          <w:tcPr>
            <w:tcW w:w="524" w:type="pct"/>
            <w:gridSpan w:val="2"/>
            <w:tcBorders>
              <w:top w:val="single" w:color="auto" w:sz="4" w:space="0"/>
              <w:left w:val="nil"/>
              <w:bottom w:val="single" w:color="auto" w:sz="4" w:space="0"/>
              <w:right w:val="single" w:color="000000" w:sz="4" w:space="0"/>
            </w:tcBorders>
            <w:shd w:val="clear" w:color="000000" w:fill="FFFFFF"/>
            <w:vAlign w:val="center"/>
          </w:tcPr>
          <w:p w14:paraId="2FC7FE74">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28" w:type="pct"/>
            <w:gridSpan w:val="2"/>
            <w:tcBorders>
              <w:top w:val="single" w:color="auto" w:sz="4" w:space="0"/>
              <w:left w:val="nil"/>
              <w:bottom w:val="single" w:color="auto" w:sz="4" w:space="0"/>
              <w:right w:val="single" w:color="auto" w:sz="4" w:space="0"/>
            </w:tcBorders>
            <w:shd w:val="clear" w:color="000000" w:fill="FFFFFF"/>
            <w:vAlign w:val="center"/>
          </w:tcPr>
          <w:p w14:paraId="6E5AB5A5">
            <w:pPr>
              <w:widowControl/>
              <w:jc w:val="center"/>
              <w:rPr>
                <w:rFonts w:ascii="宋体" w:hAnsi="宋体" w:cs="宋体"/>
                <w:color w:val="000000"/>
                <w:kern w:val="0"/>
                <w:sz w:val="20"/>
                <w:szCs w:val="20"/>
              </w:rPr>
            </w:pPr>
            <w:r>
              <w:rPr>
                <w:rFonts w:hint="eastAsia" w:ascii="宋体" w:hAnsi="宋体" w:cs="宋体"/>
                <w:color w:val="000000"/>
                <w:kern w:val="0"/>
                <w:sz w:val="20"/>
                <w:szCs w:val="20"/>
              </w:rPr>
              <w:t>6.73</w:t>
            </w:r>
          </w:p>
        </w:tc>
      </w:tr>
      <w:tr w14:paraId="3C29A0FC">
        <w:tblPrEx>
          <w:tblCellMar>
            <w:top w:w="0" w:type="dxa"/>
            <w:left w:w="108" w:type="dxa"/>
            <w:bottom w:w="0" w:type="dxa"/>
            <w:right w:w="108" w:type="dxa"/>
          </w:tblCellMar>
        </w:tblPrEx>
        <w:trPr>
          <w:gridBefore w:val="1"/>
          <w:wBefore w:w="31" w:type="pct"/>
          <w:trHeight w:val="312" w:hRule="atLeast"/>
        </w:trPr>
        <w:tc>
          <w:tcPr>
            <w:tcW w:w="21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72C4FB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2784" w:type="pct"/>
            <w:gridSpan w:val="19"/>
            <w:tcBorders>
              <w:top w:val="single" w:color="auto" w:sz="4" w:space="0"/>
              <w:left w:val="nil"/>
              <w:bottom w:val="single" w:color="auto" w:sz="4" w:space="0"/>
              <w:right w:val="single" w:color="000000" w:sz="4" w:space="0"/>
            </w:tcBorders>
            <w:shd w:val="clear" w:color="000000" w:fill="FFFFFF"/>
            <w:vAlign w:val="center"/>
          </w:tcPr>
          <w:p w14:paraId="30F5E1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1974" w:type="pct"/>
            <w:gridSpan w:val="14"/>
            <w:tcBorders>
              <w:top w:val="single" w:color="auto" w:sz="4" w:space="0"/>
              <w:left w:val="nil"/>
              <w:bottom w:val="single" w:color="auto" w:sz="4" w:space="0"/>
              <w:right w:val="single" w:color="000000" w:sz="4" w:space="0"/>
            </w:tcBorders>
            <w:shd w:val="clear" w:color="000000" w:fill="FFFFFF"/>
            <w:vAlign w:val="center"/>
          </w:tcPr>
          <w:p w14:paraId="7724301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29ED0014">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single" w:color="auto" w:sz="4" w:space="0"/>
              <w:right w:val="single" w:color="auto" w:sz="4" w:space="0"/>
            </w:tcBorders>
            <w:vAlign w:val="center"/>
          </w:tcPr>
          <w:p w14:paraId="59679B23">
            <w:pPr>
              <w:widowControl/>
              <w:jc w:val="left"/>
              <w:rPr>
                <w:rFonts w:ascii="宋体" w:hAnsi="宋体" w:cs="宋体"/>
                <w:b/>
                <w:bCs/>
                <w:color w:val="000000"/>
                <w:kern w:val="0"/>
                <w:sz w:val="20"/>
                <w:szCs w:val="20"/>
              </w:rPr>
            </w:pPr>
          </w:p>
        </w:tc>
        <w:tc>
          <w:tcPr>
            <w:tcW w:w="2784" w:type="pct"/>
            <w:gridSpan w:val="19"/>
            <w:tcBorders>
              <w:top w:val="single" w:color="auto" w:sz="4" w:space="0"/>
              <w:left w:val="nil"/>
              <w:bottom w:val="single" w:color="auto" w:sz="4" w:space="0"/>
              <w:right w:val="single" w:color="000000" w:sz="4" w:space="0"/>
            </w:tcBorders>
            <w:shd w:val="clear" w:color="000000" w:fill="FFFFFF"/>
            <w:vAlign w:val="center"/>
          </w:tcPr>
          <w:p w14:paraId="5CC5D1CE">
            <w:pPr>
              <w:widowControl/>
              <w:jc w:val="center"/>
              <w:rPr>
                <w:rFonts w:ascii="宋体" w:hAnsi="宋体" w:cs="宋体"/>
                <w:color w:val="000000"/>
                <w:kern w:val="0"/>
                <w:sz w:val="20"/>
                <w:szCs w:val="20"/>
              </w:rPr>
            </w:pPr>
            <w:r>
              <w:rPr>
                <w:rFonts w:hint="eastAsia" w:ascii="宋体" w:hAnsi="宋体" w:cs="宋体"/>
                <w:color w:val="000000"/>
                <w:kern w:val="0"/>
                <w:sz w:val="20"/>
                <w:szCs w:val="20"/>
              </w:rPr>
              <w:t>围绕市市场监管局重点工作，主动融入全市工作大局，着力服务高质量发展，稳步有序推进市场监管事务服务各项工作</w:t>
            </w:r>
          </w:p>
        </w:tc>
        <w:tc>
          <w:tcPr>
            <w:tcW w:w="1974" w:type="pct"/>
            <w:gridSpan w:val="14"/>
            <w:tcBorders>
              <w:top w:val="single" w:color="auto" w:sz="4" w:space="0"/>
              <w:left w:val="nil"/>
              <w:bottom w:val="single" w:color="auto" w:sz="4" w:space="0"/>
              <w:right w:val="single" w:color="000000" w:sz="4" w:space="0"/>
            </w:tcBorders>
            <w:shd w:val="clear" w:color="000000" w:fill="FFFFFF"/>
            <w:vAlign w:val="center"/>
          </w:tcPr>
          <w:p w14:paraId="304F1C1C">
            <w:pPr>
              <w:widowControl/>
              <w:jc w:val="center"/>
              <w:rPr>
                <w:rFonts w:ascii="宋体" w:hAnsi="宋体" w:cs="宋体"/>
                <w:color w:val="000000"/>
                <w:kern w:val="0"/>
                <w:sz w:val="20"/>
                <w:szCs w:val="20"/>
              </w:rPr>
            </w:pPr>
            <w:r>
              <w:rPr>
                <w:rFonts w:hint="eastAsia" w:ascii="宋体" w:hAnsi="宋体" w:cs="宋体"/>
                <w:color w:val="000000"/>
                <w:kern w:val="0"/>
                <w:sz w:val="20"/>
                <w:szCs w:val="20"/>
              </w:rPr>
              <w:t>围绕市市场监管局重点工作，稳步有序推进市场监管事务服务各项工作。开展“</w:t>
            </w:r>
            <w:bookmarkStart w:id="3" w:name="_GoBack"/>
            <w:bookmarkEnd w:id="3"/>
            <w:r>
              <w:rPr>
                <w:rFonts w:hint="eastAsia" w:ascii="宋体" w:hAnsi="宋体" w:cs="宋体"/>
                <w:color w:val="000000"/>
                <w:kern w:val="0"/>
                <w:sz w:val="20"/>
                <w:szCs w:val="20"/>
                <w:lang w:eastAsia="zh-CN"/>
              </w:rPr>
              <w:t>3·15</w:t>
            </w:r>
            <w:r>
              <w:rPr>
                <w:rFonts w:hint="eastAsia" w:ascii="宋体" w:hAnsi="宋体" w:cs="宋体"/>
                <w:color w:val="000000"/>
                <w:kern w:val="0"/>
                <w:sz w:val="20"/>
                <w:szCs w:val="20"/>
              </w:rPr>
              <w:t>”相关法律法规宣传工作，为消费者维权和个体经济服务提供有力宣传指导；开展对全市药械化经营、使用单位的报告指导及技术指导。着力提高服务，实现高质量发展。</w:t>
            </w:r>
          </w:p>
        </w:tc>
      </w:tr>
      <w:tr w14:paraId="6A10DAD2">
        <w:tblPrEx>
          <w:tblCellMar>
            <w:top w:w="0" w:type="dxa"/>
            <w:left w:w="108" w:type="dxa"/>
            <w:bottom w:w="0" w:type="dxa"/>
            <w:right w:w="108" w:type="dxa"/>
          </w:tblCellMar>
        </w:tblPrEx>
        <w:trPr>
          <w:gridBefore w:val="1"/>
          <w:wBefore w:w="31" w:type="pct"/>
          <w:trHeight w:val="285" w:hRule="atLeast"/>
        </w:trPr>
        <w:tc>
          <w:tcPr>
            <w:tcW w:w="210" w:type="pct"/>
            <w:gridSpan w:val="2"/>
            <w:vMerge w:val="restart"/>
            <w:tcBorders>
              <w:top w:val="nil"/>
              <w:left w:val="single" w:color="auto" w:sz="4" w:space="0"/>
              <w:bottom w:val="nil"/>
              <w:right w:val="single" w:color="auto" w:sz="4" w:space="0"/>
            </w:tcBorders>
            <w:shd w:val="clear" w:color="000000" w:fill="FFFFFF"/>
            <w:vAlign w:val="center"/>
          </w:tcPr>
          <w:p w14:paraId="5DF805F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21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640DEB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97"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758E55A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97"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29195D4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53"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3E0C91B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244"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084D2B9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278" w:type="pct"/>
            <w:vMerge w:val="restart"/>
            <w:tcBorders>
              <w:top w:val="nil"/>
              <w:left w:val="single" w:color="auto" w:sz="4" w:space="0"/>
              <w:bottom w:val="single" w:color="auto" w:sz="4" w:space="0"/>
              <w:right w:val="single" w:color="auto" w:sz="4" w:space="0"/>
            </w:tcBorders>
            <w:shd w:val="clear" w:color="000000" w:fill="FFFFFF"/>
            <w:vAlign w:val="center"/>
          </w:tcPr>
          <w:p w14:paraId="5BCD46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462" w:type="pct"/>
            <w:gridSpan w:val="2"/>
            <w:vMerge w:val="restart"/>
            <w:tcBorders>
              <w:top w:val="nil"/>
              <w:left w:val="single" w:color="auto" w:sz="4" w:space="0"/>
              <w:bottom w:val="single" w:color="000000" w:sz="4" w:space="0"/>
              <w:right w:val="single" w:color="auto" w:sz="4" w:space="0"/>
            </w:tcBorders>
            <w:shd w:val="clear" w:color="000000" w:fill="FFFFFF"/>
            <w:vAlign w:val="center"/>
          </w:tcPr>
          <w:p w14:paraId="66E7E4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258" w:type="pct"/>
            <w:gridSpan w:val="2"/>
            <w:vMerge w:val="restart"/>
            <w:tcBorders>
              <w:top w:val="nil"/>
              <w:left w:val="single" w:color="auto" w:sz="4" w:space="0"/>
              <w:bottom w:val="single" w:color="000000" w:sz="4" w:space="0"/>
              <w:right w:val="single" w:color="auto" w:sz="4" w:space="0"/>
            </w:tcBorders>
            <w:shd w:val="clear" w:color="000000" w:fill="FFFFFF"/>
            <w:vAlign w:val="center"/>
          </w:tcPr>
          <w:p w14:paraId="619736A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248" w:type="pct"/>
            <w:gridSpan w:val="2"/>
            <w:vMerge w:val="restart"/>
            <w:tcBorders>
              <w:top w:val="nil"/>
              <w:left w:val="single" w:color="auto" w:sz="4" w:space="0"/>
              <w:bottom w:val="single" w:color="000000" w:sz="4" w:space="0"/>
              <w:right w:val="single" w:color="auto" w:sz="4" w:space="0"/>
            </w:tcBorders>
            <w:shd w:val="clear" w:color="000000" w:fill="FFFFFF"/>
            <w:vAlign w:val="center"/>
          </w:tcPr>
          <w:p w14:paraId="19391F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237" w:type="pct"/>
            <w:vMerge w:val="restart"/>
            <w:tcBorders>
              <w:top w:val="nil"/>
              <w:left w:val="single" w:color="auto" w:sz="4" w:space="0"/>
              <w:bottom w:val="single" w:color="000000" w:sz="4" w:space="0"/>
              <w:right w:val="single" w:color="auto" w:sz="4" w:space="0"/>
            </w:tcBorders>
            <w:shd w:val="clear" w:color="000000" w:fill="FFFFFF"/>
            <w:vAlign w:val="center"/>
          </w:tcPr>
          <w:p w14:paraId="61DCFA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1123" w:type="pct"/>
            <w:gridSpan w:val="10"/>
            <w:tcBorders>
              <w:top w:val="nil"/>
              <w:left w:val="nil"/>
              <w:bottom w:val="single" w:color="auto" w:sz="4" w:space="0"/>
              <w:right w:val="single" w:color="auto" w:sz="4" w:space="0"/>
            </w:tcBorders>
            <w:shd w:val="clear" w:color="000000" w:fill="FFFFFF"/>
            <w:vAlign w:val="center"/>
          </w:tcPr>
          <w:p w14:paraId="0E2B7C0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852" w:type="pct"/>
            <w:gridSpan w:val="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3FFA56E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68C7555B">
        <w:tblPrEx>
          <w:tblCellMar>
            <w:top w:w="0" w:type="dxa"/>
            <w:left w:w="108" w:type="dxa"/>
            <w:bottom w:w="0" w:type="dxa"/>
            <w:right w:w="108" w:type="dxa"/>
          </w:tblCellMar>
        </w:tblPrEx>
        <w:trPr>
          <w:gridBefore w:val="1"/>
          <w:wBefore w:w="31" w:type="pct"/>
          <w:trHeight w:val="960" w:hRule="atLeast"/>
        </w:trPr>
        <w:tc>
          <w:tcPr>
            <w:tcW w:w="210" w:type="pct"/>
            <w:gridSpan w:val="2"/>
            <w:vMerge w:val="continue"/>
            <w:tcBorders>
              <w:top w:val="nil"/>
              <w:left w:val="single" w:color="auto" w:sz="4" w:space="0"/>
              <w:bottom w:val="nil"/>
              <w:right w:val="single" w:color="auto" w:sz="4" w:space="0"/>
            </w:tcBorders>
            <w:vAlign w:val="center"/>
          </w:tcPr>
          <w:p w14:paraId="38AF6868">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6CEB01EF">
            <w:pPr>
              <w:widowControl/>
              <w:jc w:val="left"/>
              <w:rPr>
                <w:rFonts w:ascii="宋体" w:hAnsi="宋体" w:cs="宋体"/>
                <w:b/>
                <w:bCs/>
                <w:color w:val="000000"/>
                <w:kern w:val="0"/>
                <w:sz w:val="20"/>
                <w:szCs w:val="20"/>
              </w:rPr>
            </w:pPr>
          </w:p>
        </w:tc>
        <w:tc>
          <w:tcPr>
            <w:tcW w:w="197" w:type="pct"/>
            <w:gridSpan w:val="2"/>
            <w:vMerge w:val="continue"/>
            <w:tcBorders>
              <w:top w:val="nil"/>
              <w:left w:val="single" w:color="auto" w:sz="4" w:space="0"/>
              <w:bottom w:val="single" w:color="auto" w:sz="4" w:space="0"/>
              <w:right w:val="single" w:color="auto" w:sz="4" w:space="0"/>
            </w:tcBorders>
            <w:vAlign w:val="center"/>
          </w:tcPr>
          <w:p w14:paraId="1E4935C6">
            <w:pPr>
              <w:widowControl/>
              <w:jc w:val="left"/>
              <w:rPr>
                <w:rFonts w:ascii="宋体" w:hAnsi="宋体" w:cs="宋体"/>
                <w:b/>
                <w:bCs/>
                <w:color w:val="000000"/>
                <w:kern w:val="0"/>
                <w:sz w:val="20"/>
                <w:szCs w:val="20"/>
              </w:rPr>
            </w:pPr>
          </w:p>
        </w:tc>
        <w:tc>
          <w:tcPr>
            <w:tcW w:w="397" w:type="pct"/>
            <w:gridSpan w:val="3"/>
            <w:vMerge w:val="continue"/>
            <w:tcBorders>
              <w:top w:val="nil"/>
              <w:left w:val="single" w:color="auto" w:sz="4" w:space="0"/>
              <w:bottom w:val="single" w:color="auto" w:sz="4" w:space="0"/>
              <w:right w:val="single" w:color="auto" w:sz="4" w:space="0"/>
            </w:tcBorders>
            <w:vAlign w:val="center"/>
          </w:tcPr>
          <w:p w14:paraId="7CED9352">
            <w:pPr>
              <w:widowControl/>
              <w:jc w:val="left"/>
              <w:rPr>
                <w:rFonts w:ascii="宋体" w:hAnsi="宋体" w:cs="宋体"/>
                <w:b/>
                <w:bCs/>
                <w:color w:val="000000"/>
                <w:kern w:val="0"/>
                <w:sz w:val="20"/>
                <w:szCs w:val="20"/>
              </w:rPr>
            </w:pPr>
          </w:p>
        </w:tc>
        <w:tc>
          <w:tcPr>
            <w:tcW w:w="253" w:type="pct"/>
            <w:gridSpan w:val="2"/>
            <w:vMerge w:val="continue"/>
            <w:tcBorders>
              <w:top w:val="nil"/>
              <w:left w:val="single" w:color="auto" w:sz="4" w:space="0"/>
              <w:bottom w:val="single" w:color="auto" w:sz="4" w:space="0"/>
              <w:right w:val="single" w:color="auto" w:sz="4" w:space="0"/>
            </w:tcBorders>
            <w:vAlign w:val="center"/>
          </w:tcPr>
          <w:p w14:paraId="47D8A98C">
            <w:pPr>
              <w:widowControl/>
              <w:jc w:val="left"/>
              <w:rPr>
                <w:rFonts w:ascii="宋体" w:hAnsi="宋体" w:cs="宋体"/>
                <w:b/>
                <w:bCs/>
                <w:color w:val="000000"/>
                <w:kern w:val="0"/>
                <w:sz w:val="20"/>
                <w:szCs w:val="20"/>
              </w:rPr>
            </w:pPr>
          </w:p>
        </w:tc>
        <w:tc>
          <w:tcPr>
            <w:tcW w:w="244" w:type="pct"/>
            <w:gridSpan w:val="2"/>
            <w:vMerge w:val="continue"/>
            <w:tcBorders>
              <w:top w:val="nil"/>
              <w:left w:val="single" w:color="auto" w:sz="4" w:space="0"/>
              <w:bottom w:val="single" w:color="auto" w:sz="4" w:space="0"/>
              <w:right w:val="single" w:color="auto" w:sz="4" w:space="0"/>
            </w:tcBorders>
            <w:vAlign w:val="center"/>
          </w:tcPr>
          <w:p w14:paraId="0F098B9B">
            <w:pPr>
              <w:widowControl/>
              <w:jc w:val="left"/>
              <w:rPr>
                <w:rFonts w:ascii="宋体" w:hAnsi="宋体" w:cs="宋体"/>
                <w:b/>
                <w:bCs/>
                <w:color w:val="000000"/>
                <w:kern w:val="0"/>
                <w:sz w:val="20"/>
                <w:szCs w:val="20"/>
              </w:rPr>
            </w:pPr>
          </w:p>
        </w:tc>
        <w:tc>
          <w:tcPr>
            <w:tcW w:w="278" w:type="pct"/>
            <w:vMerge w:val="continue"/>
            <w:tcBorders>
              <w:top w:val="nil"/>
              <w:left w:val="single" w:color="auto" w:sz="4" w:space="0"/>
              <w:bottom w:val="single" w:color="auto" w:sz="4" w:space="0"/>
              <w:right w:val="single" w:color="auto" w:sz="4" w:space="0"/>
            </w:tcBorders>
            <w:vAlign w:val="center"/>
          </w:tcPr>
          <w:p w14:paraId="2B733723">
            <w:pPr>
              <w:widowControl/>
              <w:jc w:val="left"/>
              <w:rPr>
                <w:rFonts w:ascii="宋体" w:hAnsi="宋体" w:cs="宋体"/>
                <w:b/>
                <w:bCs/>
                <w:color w:val="000000"/>
                <w:kern w:val="0"/>
                <w:sz w:val="20"/>
                <w:szCs w:val="20"/>
              </w:rPr>
            </w:pPr>
          </w:p>
        </w:tc>
        <w:tc>
          <w:tcPr>
            <w:tcW w:w="462" w:type="pct"/>
            <w:gridSpan w:val="2"/>
            <w:vMerge w:val="continue"/>
            <w:tcBorders>
              <w:top w:val="nil"/>
              <w:left w:val="single" w:color="auto" w:sz="4" w:space="0"/>
              <w:bottom w:val="single" w:color="000000" w:sz="4" w:space="0"/>
              <w:right w:val="single" w:color="auto" w:sz="4" w:space="0"/>
            </w:tcBorders>
            <w:vAlign w:val="center"/>
          </w:tcPr>
          <w:p w14:paraId="3B0B2CDF">
            <w:pPr>
              <w:widowControl/>
              <w:jc w:val="left"/>
              <w:rPr>
                <w:rFonts w:ascii="宋体" w:hAnsi="宋体" w:cs="宋体"/>
                <w:b/>
                <w:bCs/>
                <w:color w:val="000000"/>
                <w:kern w:val="0"/>
                <w:sz w:val="20"/>
                <w:szCs w:val="20"/>
              </w:rPr>
            </w:pPr>
          </w:p>
        </w:tc>
        <w:tc>
          <w:tcPr>
            <w:tcW w:w="258" w:type="pct"/>
            <w:gridSpan w:val="2"/>
            <w:vMerge w:val="continue"/>
            <w:tcBorders>
              <w:top w:val="nil"/>
              <w:left w:val="single" w:color="auto" w:sz="4" w:space="0"/>
              <w:bottom w:val="single" w:color="000000" w:sz="4" w:space="0"/>
              <w:right w:val="single" w:color="auto" w:sz="4" w:space="0"/>
            </w:tcBorders>
            <w:vAlign w:val="center"/>
          </w:tcPr>
          <w:p w14:paraId="3819BD3B">
            <w:pPr>
              <w:widowControl/>
              <w:jc w:val="left"/>
              <w:rPr>
                <w:rFonts w:ascii="宋体" w:hAnsi="宋体" w:cs="宋体"/>
                <w:b/>
                <w:bCs/>
                <w:color w:val="000000"/>
                <w:kern w:val="0"/>
                <w:sz w:val="20"/>
                <w:szCs w:val="20"/>
              </w:rPr>
            </w:pPr>
          </w:p>
        </w:tc>
        <w:tc>
          <w:tcPr>
            <w:tcW w:w="248" w:type="pct"/>
            <w:gridSpan w:val="2"/>
            <w:vMerge w:val="continue"/>
            <w:tcBorders>
              <w:top w:val="nil"/>
              <w:left w:val="single" w:color="auto" w:sz="4" w:space="0"/>
              <w:bottom w:val="single" w:color="000000" w:sz="4" w:space="0"/>
              <w:right w:val="single" w:color="auto" w:sz="4" w:space="0"/>
            </w:tcBorders>
            <w:vAlign w:val="center"/>
          </w:tcPr>
          <w:p w14:paraId="58BADA99">
            <w:pPr>
              <w:widowControl/>
              <w:jc w:val="left"/>
              <w:rPr>
                <w:rFonts w:ascii="宋体" w:hAnsi="宋体" w:cs="宋体"/>
                <w:b/>
                <w:bCs/>
                <w:color w:val="000000"/>
                <w:kern w:val="0"/>
                <w:sz w:val="20"/>
                <w:szCs w:val="20"/>
              </w:rPr>
            </w:pPr>
          </w:p>
        </w:tc>
        <w:tc>
          <w:tcPr>
            <w:tcW w:w="237" w:type="pct"/>
            <w:vMerge w:val="continue"/>
            <w:tcBorders>
              <w:top w:val="nil"/>
              <w:left w:val="single" w:color="auto" w:sz="4" w:space="0"/>
              <w:bottom w:val="single" w:color="000000" w:sz="4" w:space="0"/>
              <w:right w:val="single" w:color="auto" w:sz="4" w:space="0"/>
            </w:tcBorders>
            <w:vAlign w:val="center"/>
          </w:tcPr>
          <w:p w14:paraId="499DD6B0">
            <w:pPr>
              <w:widowControl/>
              <w:jc w:val="left"/>
              <w:rPr>
                <w:rFonts w:ascii="宋体" w:hAnsi="宋体" w:cs="宋体"/>
                <w:b/>
                <w:bCs/>
                <w:color w:val="000000"/>
                <w:kern w:val="0"/>
                <w:sz w:val="20"/>
                <w:szCs w:val="20"/>
              </w:rPr>
            </w:pPr>
          </w:p>
        </w:tc>
        <w:tc>
          <w:tcPr>
            <w:tcW w:w="231" w:type="pct"/>
            <w:gridSpan w:val="3"/>
            <w:tcBorders>
              <w:top w:val="nil"/>
              <w:left w:val="nil"/>
              <w:bottom w:val="single" w:color="auto" w:sz="4" w:space="0"/>
              <w:right w:val="single" w:color="auto" w:sz="4" w:space="0"/>
            </w:tcBorders>
            <w:shd w:val="clear" w:color="000000" w:fill="FFFFFF"/>
            <w:vAlign w:val="center"/>
          </w:tcPr>
          <w:p w14:paraId="06E8C9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230" w:type="pct"/>
            <w:gridSpan w:val="2"/>
            <w:tcBorders>
              <w:top w:val="nil"/>
              <w:left w:val="nil"/>
              <w:bottom w:val="single" w:color="auto" w:sz="4" w:space="0"/>
              <w:right w:val="single" w:color="auto" w:sz="4" w:space="0"/>
            </w:tcBorders>
            <w:shd w:val="clear" w:color="000000" w:fill="FFFFFF"/>
            <w:vAlign w:val="center"/>
          </w:tcPr>
          <w:p w14:paraId="5A29850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230" w:type="pct"/>
            <w:gridSpan w:val="2"/>
            <w:tcBorders>
              <w:top w:val="nil"/>
              <w:left w:val="nil"/>
              <w:bottom w:val="single" w:color="auto" w:sz="4" w:space="0"/>
              <w:right w:val="single" w:color="auto" w:sz="4" w:space="0"/>
            </w:tcBorders>
            <w:shd w:val="clear" w:color="000000" w:fill="FFFFFF"/>
            <w:vAlign w:val="center"/>
          </w:tcPr>
          <w:p w14:paraId="5050A9A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223" w:type="pct"/>
            <w:gridSpan w:val="2"/>
            <w:tcBorders>
              <w:top w:val="nil"/>
              <w:left w:val="nil"/>
              <w:bottom w:val="single" w:color="auto" w:sz="4" w:space="0"/>
              <w:right w:val="single" w:color="auto" w:sz="4" w:space="0"/>
            </w:tcBorders>
            <w:shd w:val="clear" w:color="000000" w:fill="FFFFFF"/>
            <w:vAlign w:val="center"/>
          </w:tcPr>
          <w:p w14:paraId="1391585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209" w:type="pct"/>
            <w:tcBorders>
              <w:top w:val="nil"/>
              <w:left w:val="nil"/>
              <w:bottom w:val="single" w:color="auto" w:sz="4" w:space="0"/>
              <w:right w:val="single" w:color="auto" w:sz="4" w:space="0"/>
            </w:tcBorders>
            <w:shd w:val="clear" w:color="000000" w:fill="FFFFFF"/>
            <w:vAlign w:val="center"/>
          </w:tcPr>
          <w:p w14:paraId="0D1818C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852" w:type="pct"/>
            <w:gridSpan w:val="4"/>
            <w:vMerge w:val="continue"/>
            <w:tcBorders>
              <w:top w:val="nil"/>
              <w:left w:val="nil"/>
              <w:bottom w:val="single" w:color="auto" w:sz="4" w:space="0"/>
              <w:right w:val="single" w:color="auto" w:sz="4" w:space="0"/>
            </w:tcBorders>
            <w:vAlign w:val="center"/>
          </w:tcPr>
          <w:p w14:paraId="67AFC4E4">
            <w:pPr>
              <w:widowControl/>
              <w:jc w:val="left"/>
              <w:rPr>
                <w:rFonts w:ascii="宋体" w:hAnsi="宋体" w:cs="宋体"/>
                <w:b/>
                <w:bCs/>
                <w:color w:val="000000"/>
                <w:kern w:val="0"/>
                <w:sz w:val="20"/>
                <w:szCs w:val="20"/>
              </w:rPr>
            </w:pPr>
          </w:p>
        </w:tc>
      </w:tr>
      <w:tr w14:paraId="61A8A1FF">
        <w:tblPrEx>
          <w:tblCellMar>
            <w:top w:w="0" w:type="dxa"/>
            <w:left w:w="108" w:type="dxa"/>
            <w:bottom w:w="0" w:type="dxa"/>
            <w:right w:w="108" w:type="dxa"/>
          </w:tblCellMar>
        </w:tblPrEx>
        <w:trPr>
          <w:gridBefore w:val="1"/>
          <w:wBefore w:w="31" w:type="pct"/>
          <w:trHeight w:val="960" w:hRule="atLeast"/>
        </w:trPr>
        <w:tc>
          <w:tcPr>
            <w:tcW w:w="210" w:type="pct"/>
            <w:gridSpan w:val="2"/>
            <w:vMerge w:val="continue"/>
            <w:tcBorders>
              <w:top w:val="nil"/>
              <w:left w:val="single" w:color="auto" w:sz="4" w:space="0"/>
              <w:bottom w:val="nil"/>
              <w:right w:val="single" w:color="auto" w:sz="4" w:space="0"/>
            </w:tcBorders>
            <w:vAlign w:val="center"/>
          </w:tcPr>
          <w:p w14:paraId="5693828B">
            <w:pPr>
              <w:widowControl/>
              <w:jc w:val="left"/>
              <w:rPr>
                <w:rFonts w:ascii="宋体" w:hAnsi="宋体" w:cs="宋体"/>
                <w:b/>
                <w:bCs/>
                <w:color w:val="000000"/>
                <w:kern w:val="0"/>
                <w:sz w:val="20"/>
                <w:szCs w:val="20"/>
              </w:rPr>
            </w:pPr>
          </w:p>
        </w:tc>
        <w:tc>
          <w:tcPr>
            <w:tcW w:w="21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1B8632D0">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197" w:type="pct"/>
            <w:gridSpan w:val="2"/>
            <w:tcBorders>
              <w:top w:val="nil"/>
              <w:left w:val="nil"/>
              <w:bottom w:val="single" w:color="auto" w:sz="4" w:space="0"/>
              <w:right w:val="single" w:color="auto" w:sz="4" w:space="0"/>
            </w:tcBorders>
            <w:shd w:val="clear" w:color="000000" w:fill="FFFFFF"/>
            <w:vAlign w:val="center"/>
          </w:tcPr>
          <w:p w14:paraId="060444E3">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397" w:type="pct"/>
            <w:gridSpan w:val="3"/>
            <w:tcBorders>
              <w:top w:val="nil"/>
              <w:left w:val="nil"/>
              <w:bottom w:val="single" w:color="auto" w:sz="4" w:space="0"/>
              <w:right w:val="single" w:color="auto" w:sz="4" w:space="0"/>
            </w:tcBorders>
            <w:shd w:val="clear" w:color="000000" w:fill="FFFFFF"/>
            <w:vAlign w:val="center"/>
          </w:tcPr>
          <w:p w14:paraId="7512F5AF">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253" w:type="pct"/>
            <w:gridSpan w:val="2"/>
            <w:tcBorders>
              <w:top w:val="nil"/>
              <w:left w:val="nil"/>
              <w:bottom w:val="single" w:color="auto" w:sz="4" w:space="0"/>
              <w:right w:val="single" w:color="auto" w:sz="4" w:space="0"/>
            </w:tcBorders>
            <w:shd w:val="clear" w:color="000000" w:fill="FFFFFF"/>
            <w:vAlign w:val="center"/>
          </w:tcPr>
          <w:p w14:paraId="0A23137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44" w:type="pct"/>
            <w:gridSpan w:val="2"/>
            <w:tcBorders>
              <w:top w:val="nil"/>
              <w:left w:val="nil"/>
              <w:bottom w:val="single" w:color="auto" w:sz="4" w:space="0"/>
              <w:right w:val="single" w:color="auto" w:sz="4" w:space="0"/>
            </w:tcBorders>
            <w:shd w:val="clear" w:color="000000" w:fill="FFFFFF"/>
            <w:vAlign w:val="center"/>
          </w:tcPr>
          <w:p w14:paraId="1B8E5F4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69E6B0F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5205A93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08CACAD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346975FF">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37" w:type="pct"/>
            <w:tcBorders>
              <w:top w:val="nil"/>
              <w:left w:val="nil"/>
              <w:bottom w:val="single" w:color="auto" w:sz="4" w:space="0"/>
              <w:right w:val="single" w:color="auto" w:sz="4" w:space="0"/>
            </w:tcBorders>
            <w:shd w:val="clear" w:color="000000" w:fill="FFFFFF"/>
            <w:vAlign w:val="center"/>
          </w:tcPr>
          <w:p w14:paraId="0350511E">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31" w:type="pct"/>
            <w:gridSpan w:val="3"/>
            <w:tcBorders>
              <w:top w:val="nil"/>
              <w:left w:val="nil"/>
              <w:bottom w:val="single" w:color="auto" w:sz="4" w:space="0"/>
              <w:right w:val="single" w:color="auto" w:sz="4" w:space="0"/>
            </w:tcBorders>
            <w:shd w:val="clear" w:color="000000" w:fill="FFFFFF"/>
            <w:vAlign w:val="center"/>
          </w:tcPr>
          <w:p w14:paraId="6D87F6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42461F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5A076F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5FFFCD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72DFAE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7C3B0B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89DB5CC">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nil"/>
              <w:right w:val="single" w:color="auto" w:sz="4" w:space="0"/>
            </w:tcBorders>
            <w:vAlign w:val="center"/>
          </w:tcPr>
          <w:p w14:paraId="5B5F0DE3">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27BA95C7">
            <w:pPr>
              <w:widowControl/>
              <w:jc w:val="left"/>
              <w:rPr>
                <w:rFonts w:ascii="宋体" w:hAnsi="宋体" w:cs="宋体"/>
                <w:color w:val="000000"/>
                <w:kern w:val="0"/>
                <w:sz w:val="20"/>
                <w:szCs w:val="20"/>
              </w:rPr>
            </w:pPr>
          </w:p>
        </w:tc>
        <w:tc>
          <w:tcPr>
            <w:tcW w:w="197"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49B16EA9">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397" w:type="pct"/>
            <w:gridSpan w:val="3"/>
            <w:tcBorders>
              <w:top w:val="nil"/>
              <w:left w:val="nil"/>
              <w:bottom w:val="single" w:color="auto" w:sz="4" w:space="0"/>
              <w:right w:val="single" w:color="auto" w:sz="4" w:space="0"/>
            </w:tcBorders>
            <w:shd w:val="clear" w:color="000000" w:fill="FFFFFF"/>
            <w:vAlign w:val="center"/>
          </w:tcPr>
          <w:p w14:paraId="0D4AA91E">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253" w:type="pct"/>
            <w:gridSpan w:val="2"/>
            <w:tcBorders>
              <w:top w:val="nil"/>
              <w:left w:val="nil"/>
              <w:bottom w:val="single" w:color="auto" w:sz="4" w:space="0"/>
              <w:right w:val="single" w:color="auto" w:sz="4" w:space="0"/>
            </w:tcBorders>
            <w:shd w:val="clear" w:color="000000" w:fill="FFFFFF"/>
            <w:vAlign w:val="center"/>
          </w:tcPr>
          <w:p w14:paraId="3C446F2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44" w:type="pct"/>
            <w:gridSpan w:val="2"/>
            <w:tcBorders>
              <w:top w:val="nil"/>
              <w:left w:val="nil"/>
              <w:bottom w:val="single" w:color="auto" w:sz="4" w:space="0"/>
              <w:right w:val="single" w:color="auto" w:sz="4" w:space="0"/>
            </w:tcBorders>
            <w:shd w:val="clear" w:color="000000" w:fill="FFFFFF"/>
            <w:vAlign w:val="center"/>
          </w:tcPr>
          <w:p w14:paraId="538FF3A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0AADED0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02284B6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3E54B9D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58DBBF03">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7" w:type="pct"/>
            <w:tcBorders>
              <w:top w:val="nil"/>
              <w:left w:val="nil"/>
              <w:bottom w:val="single" w:color="auto" w:sz="4" w:space="0"/>
              <w:right w:val="single" w:color="auto" w:sz="4" w:space="0"/>
            </w:tcBorders>
            <w:shd w:val="clear" w:color="000000" w:fill="FFFFFF"/>
            <w:vAlign w:val="center"/>
          </w:tcPr>
          <w:p w14:paraId="6CF0108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1" w:type="pct"/>
            <w:gridSpan w:val="3"/>
            <w:tcBorders>
              <w:top w:val="nil"/>
              <w:left w:val="nil"/>
              <w:bottom w:val="single" w:color="auto" w:sz="4" w:space="0"/>
              <w:right w:val="single" w:color="auto" w:sz="4" w:space="0"/>
            </w:tcBorders>
            <w:shd w:val="clear" w:color="000000" w:fill="FFFFFF"/>
            <w:vAlign w:val="center"/>
          </w:tcPr>
          <w:p w14:paraId="2710B5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77F3D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2C481D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5549E8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5CB6B7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197650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49AC374">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nil"/>
              <w:right w:val="single" w:color="auto" w:sz="4" w:space="0"/>
            </w:tcBorders>
            <w:vAlign w:val="center"/>
          </w:tcPr>
          <w:p w14:paraId="36E1CAE3">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6CD42114">
            <w:pPr>
              <w:widowControl/>
              <w:jc w:val="left"/>
              <w:rPr>
                <w:rFonts w:ascii="宋体" w:hAnsi="宋体" w:cs="宋体"/>
                <w:color w:val="000000"/>
                <w:kern w:val="0"/>
                <w:sz w:val="20"/>
                <w:szCs w:val="20"/>
              </w:rPr>
            </w:pPr>
          </w:p>
        </w:tc>
        <w:tc>
          <w:tcPr>
            <w:tcW w:w="197" w:type="pct"/>
            <w:gridSpan w:val="2"/>
            <w:vMerge w:val="continue"/>
            <w:tcBorders>
              <w:top w:val="nil"/>
              <w:left w:val="single" w:color="auto" w:sz="4" w:space="0"/>
              <w:bottom w:val="single" w:color="auto" w:sz="4" w:space="0"/>
              <w:right w:val="single" w:color="auto" w:sz="4" w:space="0"/>
            </w:tcBorders>
            <w:vAlign w:val="center"/>
          </w:tcPr>
          <w:p w14:paraId="5206E651">
            <w:pPr>
              <w:widowControl/>
              <w:jc w:val="left"/>
              <w:rPr>
                <w:rFonts w:ascii="宋体" w:hAnsi="宋体" w:cs="宋体"/>
                <w:color w:val="000000"/>
                <w:kern w:val="0"/>
                <w:sz w:val="20"/>
                <w:szCs w:val="20"/>
              </w:rPr>
            </w:pPr>
          </w:p>
        </w:tc>
        <w:tc>
          <w:tcPr>
            <w:tcW w:w="397" w:type="pct"/>
            <w:gridSpan w:val="3"/>
            <w:tcBorders>
              <w:top w:val="nil"/>
              <w:left w:val="nil"/>
              <w:bottom w:val="single" w:color="auto" w:sz="4" w:space="0"/>
              <w:right w:val="single" w:color="auto" w:sz="4" w:space="0"/>
            </w:tcBorders>
            <w:shd w:val="clear" w:color="000000" w:fill="FFFFFF"/>
            <w:vAlign w:val="center"/>
          </w:tcPr>
          <w:p w14:paraId="2E9F5609">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253" w:type="pct"/>
            <w:gridSpan w:val="2"/>
            <w:tcBorders>
              <w:top w:val="nil"/>
              <w:left w:val="nil"/>
              <w:bottom w:val="single" w:color="auto" w:sz="4" w:space="0"/>
              <w:right w:val="single" w:color="auto" w:sz="4" w:space="0"/>
            </w:tcBorders>
            <w:shd w:val="clear" w:color="000000" w:fill="FFFFFF"/>
            <w:vAlign w:val="center"/>
          </w:tcPr>
          <w:p w14:paraId="6897380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44" w:type="pct"/>
            <w:gridSpan w:val="2"/>
            <w:tcBorders>
              <w:top w:val="nil"/>
              <w:left w:val="nil"/>
              <w:bottom w:val="single" w:color="auto" w:sz="4" w:space="0"/>
              <w:right w:val="single" w:color="auto" w:sz="4" w:space="0"/>
            </w:tcBorders>
            <w:shd w:val="clear" w:color="000000" w:fill="FFFFFF"/>
            <w:vAlign w:val="center"/>
          </w:tcPr>
          <w:p w14:paraId="68AD102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12E7AF1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3FD0D8B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623BDCB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73EFF2F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7" w:type="pct"/>
            <w:tcBorders>
              <w:top w:val="nil"/>
              <w:left w:val="nil"/>
              <w:bottom w:val="single" w:color="auto" w:sz="4" w:space="0"/>
              <w:right w:val="single" w:color="auto" w:sz="4" w:space="0"/>
            </w:tcBorders>
            <w:shd w:val="clear" w:color="000000" w:fill="FFFFFF"/>
            <w:vAlign w:val="center"/>
          </w:tcPr>
          <w:p w14:paraId="22FE0993">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1" w:type="pct"/>
            <w:gridSpan w:val="3"/>
            <w:tcBorders>
              <w:top w:val="nil"/>
              <w:left w:val="nil"/>
              <w:bottom w:val="single" w:color="auto" w:sz="4" w:space="0"/>
              <w:right w:val="single" w:color="auto" w:sz="4" w:space="0"/>
            </w:tcBorders>
            <w:shd w:val="clear" w:color="000000" w:fill="FFFFFF"/>
            <w:vAlign w:val="center"/>
          </w:tcPr>
          <w:p w14:paraId="08CE47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BF065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7087B3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640A31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7A2BD0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48A3D6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6FE6B2C">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nil"/>
              <w:right w:val="single" w:color="auto" w:sz="4" w:space="0"/>
            </w:tcBorders>
            <w:vAlign w:val="center"/>
          </w:tcPr>
          <w:p w14:paraId="05612896">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1669F1EF">
            <w:pPr>
              <w:widowControl/>
              <w:jc w:val="left"/>
              <w:rPr>
                <w:rFonts w:ascii="宋体" w:hAnsi="宋体" w:cs="宋体"/>
                <w:color w:val="000000"/>
                <w:kern w:val="0"/>
                <w:sz w:val="20"/>
                <w:szCs w:val="20"/>
              </w:rPr>
            </w:pPr>
          </w:p>
        </w:tc>
        <w:tc>
          <w:tcPr>
            <w:tcW w:w="197" w:type="pct"/>
            <w:gridSpan w:val="2"/>
            <w:vMerge w:val="continue"/>
            <w:tcBorders>
              <w:top w:val="nil"/>
              <w:left w:val="single" w:color="auto" w:sz="4" w:space="0"/>
              <w:bottom w:val="single" w:color="auto" w:sz="4" w:space="0"/>
              <w:right w:val="single" w:color="auto" w:sz="4" w:space="0"/>
            </w:tcBorders>
            <w:vAlign w:val="center"/>
          </w:tcPr>
          <w:p w14:paraId="168FEC28">
            <w:pPr>
              <w:widowControl/>
              <w:jc w:val="left"/>
              <w:rPr>
                <w:rFonts w:ascii="宋体" w:hAnsi="宋体" w:cs="宋体"/>
                <w:color w:val="000000"/>
                <w:kern w:val="0"/>
                <w:sz w:val="20"/>
                <w:szCs w:val="20"/>
              </w:rPr>
            </w:pPr>
          </w:p>
        </w:tc>
        <w:tc>
          <w:tcPr>
            <w:tcW w:w="397" w:type="pct"/>
            <w:gridSpan w:val="3"/>
            <w:tcBorders>
              <w:top w:val="nil"/>
              <w:left w:val="nil"/>
              <w:bottom w:val="single" w:color="auto" w:sz="4" w:space="0"/>
              <w:right w:val="single" w:color="auto" w:sz="4" w:space="0"/>
            </w:tcBorders>
            <w:shd w:val="clear" w:color="000000" w:fill="FFFFFF"/>
            <w:vAlign w:val="center"/>
          </w:tcPr>
          <w:p w14:paraId="1EF52E8F">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253" w:type="pct"/>
            <w:gridSpan w:val="2"/>
            <w:tcBorders>
              <w:top w:val="nil"/>
              <w:left w:val="nil"/>
              <w:bottom w:val="single" w:color="auto" w:sz="4" w:space="0"/>
              <w:right w:val="single" w:color="auto" w:sz="4" w:space="0"/>
            </w:tcBorders>
            <w:shd w:val="clear" w:color="000000" w:fill="FFFFFF"/>
            <w:vAlign w:val="center"/>
          </w:tcPr>
          <w:p w14:paraId="3AE2995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44" w:type="pct"/>
            <w:gridSpan w:val="2"/>
            <w:tcBorders>
              <w:top w:val="nil"/>
              <w:left w:val="nil"/>
              <w:bottom w:val="single" w:color="auto" w:sz="4" w:space="0"/>
              <w:right w:val="single" w:color="auto" w:sz="4" w:space="0"/>
            </w:tcBorders>
            <w:shd w:val="clear" w:color="000000" w:fill="FFFFFF"/>
            <w:vAlign w:val="center"/>
          </w:tcPr>
          <w:p w14:paraId="642D497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1ED84D7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73AC78E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2496CB6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25883795">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7" w:type="pct"/>
            <w:tcBorders>
              <w:top w:val="nil"/>
              <w:left w:val="nil"/>
              <w:bottom w:val="single" w:color="auto" w:sz="4" w:space="0"/>
              <w:right w:val="single" w:color="auto" w:sz="4" w:space="0"/>
            </w:tcBorders>
            <w:shd w:val="clear" w:color="000000" w:fill="FFFFFF"/>
            <w:vAlign w:val="center"/>
          </w:tcPr>
          <w:p w14:paraId="0F01D807">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1" w:type="pct"/>
            <w:gridSpan w:val="3"/>
            <w:tcBorders>
              <w:top w:val="nil"/>
              <w:left w:val="nil"/>
              <w:bottom w:val="single" w:color="auto" w:sz="4" w:space="0"/>
              <w:right w:val="single" w:color="auto" w:sz="4" w:space="0"/>
            </w:tcBorders>
            <w:shd w:val="clear" w:color="000000" w:fill="FFFFFF"/>
            <w:vAlign w:val="center"/>
          </w:tcPr>
          <w:p w14:paraId="59C02A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4054BA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15580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3F53E2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5E437C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7F4FCEF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D624BC0">
        <w:tblPrEx>
          <w:tblCellMar>
            <w:top w:w="0" w:type="dxa"/>
            <w:left w:w="108" w:type="dxa"/>
            <w:bottom w:w="0" w:type="dxa"/>
            <w:right w:w="108" w:type="dxa"/>
          </w:tblCellMar>
        </w:tblPrEx>
        <w:trPr>
          <w:gridBefore w:val="1"/>
          <w:wBefore w:w="31" w:type="pct"/>
          <w:trHeight w:val="2400" w:hRule="atLeast"/>
        </w:trPr>
        <w:tc>
          <w:tcPr>
            <w:tcW w:w="210" w:type="pct"/>
            <w:gridSpan w:val="2"/>
            <w:vMerge w:val="continue"/>
            <w:tcBorders>
              <w:top w:val="nil"/>
              <w:left w:val="single" w:color="auto" w:sz="4" w:space="0"/>
              <w:bottom w:val="nil"/>
              <w:right w:val="single" w:color="auto" w:sz="4" w:space="0"/>
            </w:tcBorders>
            <w:vAlign w:val="center"/>
          </w:tcPr>
          <w:p w14:paraId="042E6312">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75D12814">
            <w:pPr>
              <w:widowControl/>
              <w:jc w:val="left"/>
              <w:rPr>
                <w:rFonts w:ascii="宋体" w:hAnsi="宋体" w:cs="宋体"/>
                <w:color w:val="000000"/>
                <w:kern w:val="0"/>
                <w:sz w:val="20"/>
                <w:szCs w:val="20"/>
              </w:rPr>
            </w:pPr>
          </w:p>
        </w:tc>
        <w:tc>
          <w:tcPr>
            <w:tcW w:w="197"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0E606310">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397" w:type="pct"/>
            <w:gridSpan w:val="3"/>
            <w:tcBorders>
              <w:top w:val="nil"/>
              <w:left w:val="nil"/>
              <w:bottom w:val="single" w:color="auto" w:sz="4" w:space="0"/>
              <w:right w:val="single" w:color="auto" w:sz="4" w:space="0"/>
            </w:tcBorders>
            <w:shd w:val="clear" w:color="000000" w:fill="FFFFFF"/>
            <w:vAlign w:val="center"/>
          </w:tcPr>
          <w:p w14:paraId="5E06BCEB">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253" w:type="pct"/>
            <w:gridSpan w:val="2"/>
            <w:tcBorders>
              <w:top w:val="nil"/>
              <w:left w:val="nil"/>
              <w:bottom w:val="single" w:color="auto" w:sz="4" w:space="0"/>
              <w:right w:val="single" w:color="auto" w:sz="4" w:space="0"/>
            </w:tcBorders>
            <w:shd w:val="clear" w:color="000000" w:fill="FFFFFF"/>
            <w:vAlign w:val="center"/>
          </w:tcPr>
          <w:p w14:paraId="223817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44" w:type="pct"/>
            <w:gridSpan w:val="2"/>
            <w:tcBorders>
              <w:top w:val="nil"/>
              <w:left w:val="nil"/>
              <w:bottom w:val="single" w:color="auto" w:sz="4" w:space="0"/>
              <w:right w:val="single" w:color="auto" w:sz="4" w:space="0"/>
            </w:tcBorders>
            <w:shd w:val="clear" w:color="000000" w:fill="FFFFFF"/>
            <w:vAlign w:val="center"/>
          </w:tcPr>
          <w:p w14:paraId="321E542B">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78" w:type="pct"/>
            <w:tcBorders>
              <w:top w:val="nil"/>
              <w:left w:val="nil"/>
              <w:bottom w:val="single" w:color="auto" w:sz="4" w:space="0"/>
              <w:right w:val="single" w:color="auto" w:sz="4" w:space="0"/>
            </w:tcBorders>
            <w:shd w:val="clear" w:color="000000" w:fill="FFFFFF"/>
            <w:vAlign w:val="center"/>
          </w:tcPr>
          <w:p w14:paraId="56F2746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2" w:type="pct"/>
            <w:gridSpan w:val="2"/>
            <w:tcBorders>
              <w:top w:val="nil"/>
              <w:left w:val="nil"/>
              <w:bottom w:val="single" w:color="auto" w:sz="4" w:space="0"/>
              <w:right w:val="single" w:color="auto" w:sz="4" w:space="0"/>
            </w:tcBorders>
            <w:shd w:val="clear" w:color="000000" w:fill="FFFFFF"/>
            <w:vAlign w:val="center"/>
          </w:tcPr>
          <w:p w14:paraId="0FC13C41">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58" w:type="pct"/>
            <w:gridSpan w:val="2"/>
            <w:tcBorders>
              <w:top w:val="nil"/>
              <w:left w:val="nil"/>
              <w:bottom w:val="single" w:color="auto" w:sz="4" w:space="0"/>
              <w:right w:val="single" w:color="auto" w:sz="4" w:space="0"/>
            </w:tcBorders>
            <w:shd w:val="clear" w:color="000000" w:fill="FFFFFF"/>
            <w:vAlign w:val="center"/>
          </w:tcPr>
          <w:p w14:paraId="3C87950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777CD1F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7" w:type="pct"/>
            <w:tcBorders>
              <w:top w:val="nil"/>
              <w:left w:val="nil"/>
              <w:bottom w:val="single" w:color="auto" w:sz="4" w:space="0"/>
              <w:right w:val="single" w:color="auto" w:sz="4" w:space="0"/>
            </w:tcBorders>
            <w:shd w:val="clear" w:color="000000" w:fill="FFFFFF"/>
            <w:vAlign w:val="center"/>
          </w:tcPr>
          <w:p w14:paraId="57CA33C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1" w:type="pct"/>
            <w:gridSpan w:val="3"/>
            <w:tcBorders>
              <w:top w:val="nil"/>
              <w:left w:val="nil"/>
              <w:bottom w:val="single" w:color="auto" w:sz="4" w:space="0"/>
              <w:right w:val="single" w:color="auto" w:sz="4" w:space="0"/>
            </w:tcBorders>
            <w:shd w:val="clear" w:color="000000" w:fill="FFFFFF"/>
            <w:vAlign w:val="center"/>
          </w:tcPr>
          <w:p w14:paraId="77584A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42B60AC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52D790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7FE1CE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787D5B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501F97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4DA98C3">
        <w:tblPrEx>
          <w:tblCellMar>
            <w:top w:w="0" w:type="dxa"/>
            <w:left w:w="108" w:type="dxa"/>
            <w:bottom w:w="0" w:type="dxa"/>
            <w:right w:w="108" w:type="dxa"/>
          </w:tblCellMar>
        </w:tblPrEx>
        <w:trPr>
          <w:gridBefore w:val="1"/>
          <w:wBefore w:w="31" w:type="pct"/>
          <w:trHeight w:val="2400" w:hRule="atLeast"/>
        </w:trPr>
        <w:tc>
          <w:tcPr>
            <w:tcW w:w="210" w:type="pct"/>
            <w:gridSpan w:val="2"/>
            <w:vMerge w:val="continue"/>
            <w:tcBorders>
              <w:top w:val="nil"/>
              <w:left w:val="single" w:color="auto" w:sz="4" w:space="0"/>
              <w:bottom w:val="nil"/>
              <w:right w:val="single" w:color="auto" w:sz="4" w:space="0"/>
            </w:tcBorders>
            <w:vAlign w:val="center"/>
          </w:tcPr>
          <w:p w14:paraId="0636969A">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3B1872ED">
            <w:pPr>
              <w:widowControl/>
              <w:jc w:val="left"/>
              <w:rPr>
                <w:rFonts w:ascii="宋体" w:hAnsi="宋体" w:cs="宋体"/>
                <w:color w:val="000000"/>
                <w:kern w:val="0"/>
                <w:sz w:val="20"/>
                <w:szCs w:val="20"/>
              </w:rPr>
            </w:pPr>
          </w:p>
        </w:tc>
        <w:tc>
          <w:tcPr>
            <w:tcW w:w="197" w:type="pct"/>
            <w:gridSpan w:val="2"/>
            <w:vMerge w:val="continue"/>
            <w:tcBorders>
              <w:top w:val="nil"/>
              <w:left w:val="single" w:color="auto" w:sz="4" w:space="0"/>
              <w:bottom w:val="single" w:color="auto" w:sz="4" w:space="0"/>
              <w:right w:val="single" w:color="auto" w:sz="4" w:space="0"/>
            </w:tcBorders>
            <w:vAlign w:val="center"/>
          </w:tcPr>
          <w:p w14:paraId="25ED19AE">
            <w:pPr>
              <w:widowControl/>
              <w:jc w:val="left"/>
              <w:rPr>
                <w:rFonts w:ascii="宋体" w:hAnsi="宋体" w:cs="宋体"/>
                <w:color w:val="000000"/>
                <w:kern w:val="0"/>
                <w:sz w:val="20"/>
                <w:szCs w:val="20"/>
              </w:rPr>
            </w:pPr>
          </w:p>
        </w:tc>
        <w:tc>
          <w:tcPr>
            <w:tcW w:w="397" w:type="pct"/>
            <w:gridSpan w:val="3"/>
            <w:tcBorders>
              <w:top w:val="nil"/>
              <w:left w:val="nil"/>
              <w:bottom w:val="single" w:color="auto" w:sz="4" w:space="0"/>
              <w:right w:val="single" w:color="auto" w:sz="4" w:space="0"/>
            </w:tcBorders>
            <w:shd w:val="clear" w:color="000000" w:fill="FFFFFF"/>
            <w:vAlign w:val="center"/>
          </w:tcPr>
          <w:p w14:paraId="3560146A">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253" w:type="pct"/>
            <w:gridSpan w:val="2"/>
            <w:tcBorders>
              <w:top w:val="nil"/>
              <w:left w:val="nil"/>
              <w:bottom w:val="single" w:color="auto" w:sz="4" w:space="0"/>
              <w:right w:val="single" w:color="auto" w:sz="4" w:space="0"/>
            </w:tcBorders>
            <w:shd w:val="clear" w:color="000000" w:fill="FFFFFF"/>
            <w:vAlign w:val="center"/>
          </w:tcPr>
          <w:p w14:paraId="6273F5D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44" w:type="pct"/>
            <w:gridSpan w:val="2"/>
            <w:tcBorders>
              <w:top w:val="nil"/>
              <w:left w:val="nil"/>
              <w:bottom w:val="single" w:color="auto" w:sz="4" w:space="0"/>
              <w:right w:val="single" w:color="auto" w:sz="4" w:space="0"/>
            </w:tcBorders>
            <w:shd w:val="clear" w:color="000000" w:fill="FFFFFF"/>
            <w:vAlign w:val="center"/>
          </w:tcPr>
          <w:p w14:paraId="4A6884A5">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78" w:type="pct"/>
            <w:tcBorders>
              <w:top w:val="nil"/>
              <w:left w:val="nil"/>
              <w:bottom w:val="single" w:color="auto" w:sz="4" w:space="0"/>
              <w:right w:val="single" w:color="auto" w:sz="4" w:space="0"/>
            </w:tcBorders>
            <w:shd w:val="clear" w:color="000000" w:fill="FFFFFF"/>
            <w:vAlign w:val="center"/>
          </w:tcPr>
          <w:p w14:paraId="0590DA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2" w:type="pct"/>
            <w:gridSpan w:val="2"/>
            <w:tcBorders>
              <w:top w:val="nil"/>
              <w:left w:val="nil"/>
              <w:bottom w:val="single" w:color="auto" w:sz="4" w:space="0"/>
              <w:right w:val="single" w:color="auto" w:sz="4" w:space="0"/>
            </w:tcBorders>
            <w:shd w:val="clear" w:color="000000" w:fill="FFFFFF"/>
            <w:vAlign w:val="center"/>
          </w:tcPr>
          <w:p w14:paraId="211B819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58" w:type="pct"/>
            <w:gridSpan w:val="2"/>
            <w:tcBorders>
              <w:top w:val="nil"/>
              <w:left w:val="nil"/>
              <w:bottom w:val="single" w:color="auto" w:sz="4" w:space="0"/>
              <w:right w:val="single" w:color="auto" w:sz="4" w:space="0"/>
            </w:tcBorders>
            <w:shd w:val="clear" w:color="000000" w:fill="FFFFFF"/>
            <w:vAlign w:val="center"/>
          </w:tcPr>
          <w:p w14:paraId="720EC3E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00B87A51">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7" w:type="pct"/>
            <w:tcBorders>
              <w:top w:val="nil"/>
              <w:left w:val="nil"/>
              <w:bottom w:val="single" w:color="auto" w:sz="4" w:space="0"/>
              <w:right w:val="single" w:color="auto" w:sz="4" w:space="0"/>
            </w:tcBorders>
            <w:shd w:val="clear" w:color="000000" w:fill="FFFFFF"/>
            <w:vAlign w:val="center"/>
          </w:tcPr>
          <w:p w14:paraId="2F26D9D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31" w:type="pct"/>
            <w:gridSpan w:val="3"/>
            <w:tcBorders>
              <w:top w:val="nil"/>
              <w:left w:val="nil"/>
              <w:bottom w:val="single" w:color="auto" w:sz="4" w:space="0"/>
              <w:right w:val="single" w:color="auto" w:sz="4" w:space="0"/>
            </w:tcBorders>
            <w:shd w:val="clear" w:color="000000" w:fill="FFFFFF"/>
            <w:vAlign w:val="center"/>
          </w:tcPr>
          <w:p w14:paraId="7FD5D5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0255E3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527795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6DF9DAD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24C08A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5DBECA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4FDD993">
        <w:tblPrEx>
          <w:tblCellMar>
            <w:top w:w="0" w:type="dxa"/>
            <w:left w:w="108" w:type="dxa"/>
            <w:bottom w:w="0" w:type="dxa"/>
            <w:right w:w="108" w:type="dxa"/>
          </w:tblCellMar>
        </w:tblPrEx>
        <w:trPr>
          <w:gridBefore w:val="1"/>
          <w:wBefore w:w="31" w:type="pct"/>
          <w:trHeight w:val="285" w:hRule="atLeast"/>
        </w:trPr>
        <w:tc>
          <w:tcPr>
            <w:tcW w:w="210" w:type="pct"/>
            <w:gridSpan w:val="2"/>
            <w:vMerge w:val="continue"/>
            <w:tcBorders>
              <w:top w:val="nil"/>
              <w:left w:val="single" w:color="auto" w:sz="4" w:space="0"/>
              <w:bottom w:val="nil"/>
              <w:right w:val="single" w:color="auto" w:sz="4" w:space="0"/>
            </w:tcBorders>
            <w:vAlign w:val="center"/>
          </w:tcPr>
          <w:p w14:paraId="105EBC3F">
            <w:pPr>
              <w:widowControl/>
              <w:jc w:val="left"/>
              <w:rPr>
                <w:rFonts w:ascii="宋体" w:hAnsi="宋体" w:cs="宋体"/>
                <w:b/>
                <w:bCs/>
                <w:color w:val="000000"/>
                <w:kern w:val="0"/>
                <w:sz w:val="20"/>
                <w:szCs w:val="20"/>
              </w:rPr>
            </w:pPr>
          </w:p>
        </w:tc>
        <w:tc>
          <w:tcPr>
            <w:tcW w:w="21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0D3D748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97"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0153ABED">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397" w:type="pct"/>
            <w:gridSpan w:val="3"/>
            <w:tcBorders>
              <w:top w:val="nil"/>
              <w:left w:val="nil"/>
              <w:bottom w:val="single" w:color="auto" w:sz="4" w:space="0"/>
              <w:right w:val="single" w:color="auto" w:sz="4" w:space="0"/>
            </w:tcBorders>
            <w:shd w:val="clear" w:color="000000" w:fill="FFFFFF"/>
            <w:vAlign w:val="center"/>
          </w:tcPr>
          <w:p w14:paraId="11C1DBE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53" w:type="pct"/>
            <w:gridSpan w:val="2"/>
            <w:tcBorders>
              <w:top w:val="nil"/>
              <w:left w:val="nil"/>
              <w:bottom w:val="single" w:color="auto" w:sz="4" w:space="0"/>
              <w:right w:val="single" w:color="auto" w:sz="4" w:space="0"/>
            </w:tcBorders>
            <w:shd w:val="clear" w:color="000000" w:fill="FFFFFF"/>
            <w:vAlign w:val="center"/>
          </w:tcPr>
          <w:p w14:paraId="2CEC1E9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44" w:type="pct"/>
            <w:gridSpan w:val="2"/>
            <w:tcBorders>
              <w:top w:val="nil"/>
              <w:left w:val="nil"/>
              <w:bottom w:val="single" w:color="auto" w:sz="4" w:space="0"/>
              <w:right w:val="single" w:color="auto" w:sz="4" w:space="0"/>
            </w:tcBorders>
            <w:shd w:val="clear" w:color="000000" w:fill="FFFFFF"/>
            <w:vAlign w:val="center"/>
          </w:tcPr>
          <w:p w14:paraId="2CED20F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3E4ECA0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21BB7C3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3CF7834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38398F8C">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7" w:type="pct"/>
            <w:tcBorders>
              <w:top w:val="nil"/>
              <w:left w:val="nil"/>
              <w:bottom w:val="single" w:color="auto" w:sz="4" w:space="0"/>
              <w:right w:val="single" w:color="auto" w:sz="4" w:space="0"/>
            </w:tcBorders>
            <w:shd w:val="clear" w:color="000000" w:fill="FFFFFF"/>
            <w:vAlign w:val="center"/>
          </w:tcPr>
          <w:p w14:paraId="53E81712">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1" w:type="pct"/>
            <w:gridSpan w:val="3"/>
            <w:tcBorders>
              <w:top w:val="nil"/>
              <w:left w:val="nil"/>
              <w:bottom w:val="single" w:color="auto" w:sz="4" w:space="0"/>
              <w:right w:val="single" w:color="auto" w:sz="4" w:space="0"/>
            </w:tcBorders>
            <w:shd w:val="clear" w:color="000000" w:fill="FFFFFF"/>
            <w:vAlign w:val="center"/>
          </w:tcPr>
          <w:p w14:paraId="739CA56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1DF57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63D359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7B666A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51565D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512E40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090E53E">
        <w:tblPrEx>
          <w:tblCellMar>
            <w:top w:w="0" w:type="dxa"/>
            <w:left w:w="108" w:type="dxa"/>
            <w:bottom w:w="0" w:type="dxa"/>
            <w:right w:w="108" w:type="dxa"/>
          </w:tblCellMar>
        </w:tblPrEx>
        <w:trPr>
          <w:gridBefore w:val="1"/>
          <w:wBefore w:w="31" w:type="pct"/>
          <w:trHeight w:val="285" w:hRule="atLeast"/>
        </w:trPr>
        <w:tc>
          <w:tcPr>
            <w:tcW w:w="210" w:type="pct"/>
            <w:gridSpan w:val="2"/>
            <w:vMerge w:val="continue"/>
            <w:tcBorders>
              <w:top w:val="nil"/>
              <w:left w:val="single" w:color="auto" w:sz="4" w:space="0"/>
              <w:bottom w:val="nil"/>
              <w:right w:val="single" w:color="auto" w:sz="4" w:space="0"/>
            </w:tcBorders>
            <w:vAlign w:val="center"/>
          </w:tcPr>
          <w:p w14:paraId="030EBB34">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78A6C0BF">
            <w:pPr>
              <w:widowControl/>
              <w:jc w:val="left"/>
              <w:rPr>
                <w:rFonts w:ascii="宋体" w:hAnsi="宋体" w:cs="宋体"/>
                <w:color w:val="000000"/>
                <w:kern w:val="0"/>
                <w:sz w:val="20"/>
                <w:szCs w:val="20"/>
              </w:rPr>
            </w:pPr>
          </w:p>
        </w:tc>
        <w:tc>
          <w:tcPr>
            <w:tcW w:w="197" w:type="pct"/>
            <w:gridSpan w:val="2"/>
            <w:vMerge w:val="continue"/>
            <w:tcBorders>
              <w:top w:val="nil"/>
              <w:left w:val="single" w:color="auto" w:sz="4" w:space="0"/>
              <w:bottom w:val="single" w:color="auto" w:sz="4" w:space="0"/>
              <w:right w:val="single" w:color="auto" w:sz="4" w:space="0"/>
            </w:tcBorders>
            <w:vAlign w:val="center"/>
          </w:tcPr>
          <w:p w14:paraId="6F75FB72">
            <w:pPr>
              <w:widowControl/>
              <w:jc w:val="left"/>
              <w:rPr>
                <w:rFonts w:ascii="宋体" w:hAnsi="宋体" w:cs="宋体"/>
                <w:color w:val="000000"/>
                <w:kern w:val="0"/>
                <w:sz w:val="20"/>
                <w:szCs w:val="20"/>
              </w:rPr>
            </w:pPr>
          </w:p>
        </w:tc>
        <w:tc>
          <w:tcPr>
            <w:tcW w:w="397" w:type="pct"/>
            <w:gridSpan w:val="3"/>
            <w:tcBorders>
              <w:top w:val="nil"/>
              <w:left w:val="nil"/>
              <w:bottom w:val="single" w:color="auto" w:sz="4" w:space="0"/>
              <w:right w:val="single" w:color="auto" w:sz="4" w:space="0"/>
            </w:tcBorders>
            <w:shd w:val="clear" w:color="000000" w:fill="FFFFFF"/>
            <w:vAlign w:val="center"/>
          </w:tcPr>
          <w:p w14:paraId="7F185E6D">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253" w:type="pct"/>
            <w:gridSpan w:val="2"/>
            <w:tcBorders>
              <w:top w:val="nil"/>
              <w:left w:val="nil"/>
              <w:bottom w:val="single" w:color="auto" w:sz="4" w:space="0"/>
              <w:right w:val="single" w:color="auto" w:sz="4" w:space="0"/>
            </w:tcBorders>
            <w:shd w:val="clear" w:color="000000" w:fill="FFFFFF"/>
            <w:vAlign w:val="center"/>
          </w:tcPr>
          <w:p w14:paraId="19184AB8">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44" w:type="pct"/>
            <w:gridSpan w:val="2"/>
            <w:tcBorders>
              <w:top w:val="nil"/>
              <w:left w:val="nil"/>
              <w:bottom w:val="single" w:color="auto" w:sz="4" w:space="0"/>
              <w:right w:val="single" w:color="auto" w:sz="4" w:space="0"/>
            </w:tcBorders>
            <w:shd w:val="clear" w:color="000000" w:fill="FFFFFF"/>
            <w:vAlign w:val="center"/>
          </w:tcPr>
          <w:p w14:paraId="5DC175A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78" w:type="pct"/>
            <w:tcBorders>
              <w:top w:val="nil"/>
              <w:left w:val="nil"/>
              <w:bottom w:val="single" w:color="auto" w:sz="4" w:space="0"/>
              <w:right w:val="single" w:color="auto" w:sz="4" w:space="0"/>
            </w:tcBorders>
            <w:shd w:val="clear" w:color="000000" w:fill="FFFFFF"/>
            <w:vAlign w:val="center"/>
          </w:tcPr>
          <w:p w14:paraId="02F3348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4E47A58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58" w:type="pct"/>
            <w:gridSpan w:val="2"/>
            <w:tcBorders>
              <w:top w:val="nil"/>
              <w:left w:val="nil"/>
              <w:bottom w:val="single" w:color="auto" w:sz="4" w:space="0"/>
              <w:right w:val="single" w:color="auto" w:sz="4" w:space="0"/>
            </w:tcBorders>
            <w:shd w:val="clear" w:color="000000" w:fill="FFFFFF"/>
            <w:vAlign w:val="center"/>
          </w:tcPr>
          <w:p w14:paraId="6831743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28EAB58F">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7" w:type="pct"/>
            <w:tcBorders>
              <w:top w:val="nil"/>
              <w:left w:val="nil"/>
              <w:bottom w:val="single" w:color="auto" w:sz="4" w:space="0"/>
              <w:right w:val="single" w:color="auto" w:sz="4" w:space="0"/>
            </w:tcBorders>
            <w:shd w:val="clear" w:color="000000" w:fill="FFFFFF"/>
            <w:vAlign w:val="center"/>
          </w:tcPr>
          <w:p w14:paraId="3D1BD262">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31" w:type="pct"/>
            <w:gridSpan w:val="3"/>
            <w:tcBorders>
              <w:top w:val="nil"/>
              <w:left w:val="nil"/>
              <w:bottom w:val="single" w:color="auto" w:sz="4" w:space="0"/>
              <w:right w:val="single" w:color="auto" w:sz="4" w:space="0"/>
            </w:tcBorders>
            <w:shd w:val="clear" w:color="000000" w:fill="FFFFFF"/>
            <w:vAlign w:val="center"/>
          </w:tcPr>
          <w:p w14:paraId="1F9D20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7AA669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69D96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2FC9BE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422313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724232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CF640B2">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nil"/>
              <w:right w:val="single" w:color="auto" w:sz="4" w:space="0"/>
            </w:tcBorders>
            <w:vAlign w:val="center"/>
          </w:tcPr>
          <w:p w14:paraId="53B0CFB7">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395F1F49">
            <w:pPr>
              <w:widowControl/>
              <w:jc w:val="left"/>
              <w:rPr>
                <w:rFonts w:ascii="宋体" w:hAnsi="宋体" w:cs="宋体"/>
                <w:color w:val="000000"/>
                <w:kern w:val="0"/>
                <w:sz w:val="20"/>
                <w:szCs w:val="20"/>
              </w:rPr>
            </w:pPr>
          </w:p>
        </w:tc>
        <w:tc>
          <w:tcPr>
            <w:tcW w:w="197" w:type="pct"/>
            <w:gridSpan w:val="2"/>
            <w:vMerge w:val="continue"/>
            <w:tcBorders>
              <w:top w:val="nil"/>
              <w:left w:val="single" w:color="auto" w:sz="4" w:space="0"/>
              <w:bottom w:val="single" w:color="auto" w:sz="4" w:space="0"/>
              <w:right w:val="single" w:color="auto" w:sz="4" w:space="0"/>
            </w:tcBorders>
            <w:vAlign w:val="center"/>
          </w:tcPr>
          <w:p w14:paraId="693A525D">
            <w:pPr>
              <w:widowControl/>
              <w:jc w:val="left"/>
              <w:rPr>
                <w:rFonts w:ascii="宋体" w:hAnsi="宋体" w:cs="宋体"/>
                <w:color w:val="000000"/>
                <w:kern w:val="0"/>
                <w:sz w:val="20"/>
                <w:szCs w:val="20"/>
              </w:rPr>
            </w:pPr>
          </w:p>
        </w:tc>
        <w:tc>
          <w:tcPr>
            <w:tcW w:w="397" w:type="pct"/>
            <w:gridSpan w:val="3"/>
            <w:tcBorders>
              <w:top w:val="nil"/>
              <w:left w:val="nil"/>
              <w:bottom w:val="single" w:color="auto" w:sz="4" w:space="0"/>
              <w:right w:val="single" w:color="auto" w:sz="4" w:space="0"/>
            </w:tcBorders>
            <w:shd w:val="clear" w:color="000000" w:fill="FFFFFF"/>
            <w:vAlign w:val="center"/>
          </w:tcPr>
          <w:p w14:paraId="53819762">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253" w:type="pct"/>
            <w:gridSpan w:val="2"/>
            <w:tcBorders>
              <w:top w:val="nil"/>
              <w:left w:val="nil"/>
              <w:bottom w:val="single" w:color="auto" w:sz="4" w:space="0"/>
              <w:right w:val="single" w:color="auto" w:sz="4" w:space="0"/>
            </w:tcBorders>
            <w:shd w:val="clear" w:color="000000" w:fill="FFFFFF"/>
            <w:vAlign w:val="center"/>
          </w:tcPr>
          <w:p w14:paraId="76B0F301">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44" w:type="pct"/>
            <w:gridSpan w:val="2"/>
            <w:tcBorders>
              <w:top w:val="nil"/>
              <w:left w:val="nil"/>
              <w:bottom w:val="single" w:color="auto" w:sz="4" w:space="0"/>
              <w:right w:val="single" w:color="auto" w:sz="4" w:space="0"/>
            </w:tcBorders>
            <w:shd w:val="clear" w:color="000000" w:fill="FFFFFF"/>
            <w:vAlign w:val="center"/>
          </w:tcPr>
          <w:p w14:paraId="1212CA9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8" w:type="pct"/>
            <w:tcBorders>
              <w:top w:val="nil"/>
              <w:left w:val="nil"/>
              <w:bottom w:val="single" w:color="auto" w:sz="4" w:space="0"/>
              <w:right w:val="single" w:color="auto" w:sz="4" w:space="0"/>
            </w:tcBorders>
            <w:shd w:val="clear" w:color="000000" w:fill="FFFFFF"/>
            <w:vAlign w:val="center"/>
          </w:tcPr>
          <w:p w14:paraId="628830B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1D3FBF1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58" w:type="pct"/>
            <w:gridSpan w:val="2"/>
            <w:tcBorders>
              <w:top w:val="nil"/>
              <w:left w:val="nil"/>
              <w:bottom w:val="single" w:color="auto" w:sz="4" w:space="0"/>
              <w:right w:val="single" w:color="auto" w:sz="4" w:space="0"/>
            </w:tcBorders>
            <w:shd w:val="clear" w:color="000000" w:fill="FFFFFF"/>
            <w:vAlign w:val="center"/>
          </w:tcPr>
          <w:p w14:paraId="7E3F6E3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66E13A87">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37" w:type="pct"/>
            <w:tcBorders>
              <w:top w:val="nil"/>
              <w:left w:val="nil"/>
              <w:bottom w:val="single" w:color="auto" w:sz="4" w:space="0"/>
              <w:right w:val="single" w:color="auto" w:sz="4" w:space="0"/>
            </w:tcBorders>
            <w:shd w:val="clear" w:color="000000" w:fill="FFFFFF"/>
            <w:vAlign w:val="center"/>
          </w:tcPr>
          <w:p w14:paraId="08BBCE07">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31" w:type="pct"/>
            <w:gridSpan w:val="3"/>
            <w:tcBorders>
              <w:top w:val="nil"/>
              <w:left w:val="nil"/>
              <w:bottom w:val="single" w:color="auto" w:sz="4" w:space="0"/>
              <w:right w:val="single" w:color="auto" w:sz="4" w:space="0"/>
            </w:tcBorders>
            <w:shd w:val="clear" w:color="000000" w:fill="FFFFFF"/>
            <w:vAlign w:val="center"/>
          </w:tcPr>
          <w:p w14:paraId="55998D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E7C2C2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D9138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7E4532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7963F2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51ABE8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CC99131">
        <w:tblPrEx>
          <w:tblCellMar>
            <w:top w:w="0" w:type="dxa"/>
            <w:left w:w="108" w:type="dxa"/>
            <w:bottom w:w="0" w:type="dxa"/>
            <w:right w:w="108" w:type="dxa"/>
          </w:tblCellMar>
        </w:tblPrEx>
        <w:trPr>
          <w:gridBefore w:val="1"/>
          <w:wBefore w:w="31" w:type="pct"/>
          <w:trHeight w:val="720" w:hRule="atLeast"/>
        </w:trPr>
        <w:tc>
          <w:tcPr>
            <w:tcW w:w="210" w:type="pct"/>
            <w:gridSpan w:val="2"/>
            <w:vMerge w:val="continue"/>
            <w:tcBorders>
              <w:top w:val="nil"/>
              <w:left w:val="single" w:color="auto" w:sz="4" w:space="0"/>
              <w:bottom w:val="nil"/>
              <w:right w:val="single" w:color="auto" w:sz="4" w:space="0"/>
            </w:tcBorders>
            <w:vAlign w:val="center"/>
          </w:tcPr>
          <w:p w14:paraId="385F4A91">
            <w:pPr>
              <w:widowControl/>
              <w:jc w:val="left"/>
              <w:rPr>
                <w:rFonts w:ascii="宋体" w:hAnsi="宋体" w:cs="宋体"/>
                <w:b/>
                <w:bCs/>
                <w:color w:val="000000"/>
                <w:kern w:val="0"/>
                <w:sz w:val="20"/>
                <w:szCs w:val="20"/>
              </w:rPr>
            </w:pPr>
          </w:p>
        </w:tc>
        <w:tc>
          <w:tcPr>
            <w:tcW w:w="21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552121B9">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197" w:type="pct"/>
            <w:gridSpan w:val="2"/>
            <w:tcBorders>
              <w:top w:val="nil"/>
              <w:left w:val="nil"/>
              <w:bottom w:val="single" w:color="auto" w:sz="4" w:space="0"/>
              <w:right w:val="single" w:color="auto" w:sz="4" w:space="0"/>
            </w:tcBorders>
            <w:shd w:val="clear" w:color="000000" w:fill="FFFFFF"/>
            <w:vAlign w:val="center"/>
          </w:tcPr>
          <w:p w14:paraId="1EC21A32">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397" w:type="pct"/>
            <w:gridSpan w:val="3"/>
            <w:tcBorders>
              <w:top w:val="nil"/>
              <w:left w:val="nil"/>
              <w:bottom w:val="single" w:color="auto" w:sz="4" w:space="0"/>
              <w:right w:val="single" w:color="auto" w:sz="4" w:space="0"/>
            </w:tcBorders>
            <w:shd w:val="clear" w:color="000000" w:fill="FFFFFF"/>
            <w:vAlign w:val="center"/>
          </w:tcPr>
          <w:p w14:paraId="509AE153">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253" w:type="pct"/>
            <w:gridSpan w:val="2"/>
            <w:tcBorders>
              <w:top w:val="nil"/>
              <w:left w:val="nil"/>
              <w:bottom w:val="single" w:color="auto" w:sz="4" w:space="0"/>
              <w:right w:val="single" w:color="auto" w:sz="4" w:space="0"/>
            </w:tcBorders>
            <w:shd w:val="clear" w:color="000000" w:fill="FFFFFF"/>
            <w:vAlign w:val="center"/>
          </w:tcPr>
          <w:p w14:paraId="106BBB4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44" w:type="pct"/>
            <w:gridSpan w:val="2"/>
            <w:tcBorders>
              <w:top w:val="nil"/>
              <w:left w:val="nil"/>
              <w:bottom w:val="single" w:color="auto" w:sz="4" w:space="0"/>
              <w:right w:val="single" w:color="auto" w:sz="4" w:space="0"/>
            </w:tcBorders>
            <w:shd w:val="clear" w:color="000000" w:fill="FFFFFF"/>
            <w:vAlign w:val="center"/>
          </w:tcPr>
          <w:p w14:paraId="410B028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61A5A6F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56F6256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4E03B1C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289DF4C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7" w:type="pct"/>
            <w:tcBorders>
              <w:top w:val="nil"/>
              <w:left w:val="nil"/>
              <w:bottom w:val="single" w:color="auto" w:sz="4" w:space="0"/>
              <w:right w:val="single" w:color="auto" w:sz="4" w:space="0"/>
            </w:tcBorders>
            <w:shd w:val="clear" w:color="000000" w:fill="FFFFFF"/>
            <w:vAlign w:val="center"/>
          </w:tcPr>
          <w:p w14:paraId="3CA11B5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1" w:type="pct"/>
            <w:gridSpan w:val="3"/>
            <w:tcBorders>
              <w:top w:val="nil"/>
              <w:left w:val="nil"/>
              <w:bottom w:val="single" w:color="auto" w:sz="4" w:space="0"/>
              <w:right w:val="single" w:color="auto" w:sz="4" w:space="0"/>
            </w:tcBorders>
            <w:shd w:val="clear" w:color="000000" w:fill="FFFFFF"/>
            <w:vAlign w:val="center"/>
          </w:tcPr>
          <w:p w14:paraId="7F00F7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4D0BA28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6E13E1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2AA0D5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0AF33CA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57707B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C9BE9B8">
        <w:tblPrEx>
          <w:tblCellMar>
            <w:top w:w="0" w:type="dxa"/>
            <w:left w:w="108" w:type="dxa"/>
            <w:bottom w:w="0" w:type="dxa"/>
            <w:right w:w="108" w:type="dxa"/>
          </w:tblCellMar>
        </w:tblPrEx>
        <w:trPr>
          <w:gridBefore w:val="1"/>
          <w:wBefore w:w="31" w:type="pct"/>
          <w:trHeight w:val="2400" w:hRule="atLeast"/>
        </w:trPr>
        <w:tc>
          <w:tcPr>
            <w:tcW w:w="210" w:type="pct"/>
            <w:gridSpan w:val="2"/>
            <w:vMerge w:val="continue"/>
            <w:tcBorders>
              <w:top w:val="nil"/>
              <w:left w:val="single" w:color="auto" w:sz="4" w:space="0"/>
              <w:bottom w:val="nil"/>
              <w:right w:val="single" w:color="auto" w:sz="4" w:space="0"/>
            </w:tcBorders>
            <w:vAlign w:val="center"/>
          </w:tcPr>
          <w:p w14:paraId="01456AE6">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18FB76F8">
            <w:pPr>
              <w:widowControl/>
              <w:jc w:val="left"/>
              <w:rPr>
                <w:rFonts w:ascii="宋体" w:hAnsi="宋体" w:cs="宋体"/>
                <w:color w:val="000000"/>
                <w:kern w:val="0"/>
                <w:sz w:val="20"/>
                <w:szCs w:val="20"/>
              </w:rPr>
            </w:pPr>
          </w:p>
        </w:tc>
        <w:tc>
          <w:tcPr>
            <w:tcW w:w="197" w:type="pct"/>
            <w:gridSpan w:val="2"/>
            <w:tcBorders>
              <w:top w:val="nil"/>
              <w:left w:val="nil"/>
              <w:bottom w:val="single" w:color="auto" w:sz="4" w:space="0"/>
              <w:right w:val="single" w:color="auto" w:sz="4" w:space="0"/>
            </w:tcBorders>
            <w:shd w:val="clear" w:color="000000" w:fill="FFFFFF"/>
            <w:vAlign w:val="center"/>
          </w:tcPr>
          <w:p w14:paraId="6A4FA242">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397" w:type="pct"/>
            <w:gridSpan w:val="3"/>
            <w:tcBorders>
              <w:top w:val="nil"/>
              <w:left w:val="nil"/>
              <w:bottom w:val="single" w:color="auto" w:sz="4" w:space="0"/>
              <w:right w:val="single" w:color="auto" w:sz="4" w:space="0"/>
            </w:tcBorders>
            <w:shd w:val="clear" w:color="000000" w:fill="FFFFFF"/>
            <w:vAlign w:val="center"/>
          </w:tcPr>
          <w:p w14:paraId="024041DF">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253" w:type="pct"/>
            <w:gridSpan w:val="2"/>
            <w:tcBorders>
              <w:top w:val="nil"/>
              <w:left w:val="nil"/>
              <w:bottom w:val="single" w:color="auto" w:sz="4" w:space="0"/>
              <w:right w:val="single" w:color="auto" w:sz="4" w:space="0"/>
            </w:tcBorders>
            <w:shd w:val="clear" w:color="000000" w:fill="FFFFFF"/>
            <w:vAlign w:val="center"/>
          </w:tcPr>
          <w:p w14:paraId="492061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44" w:type="pct"/>
            <w:gridSpan w:val="2"/>
            <w:tcBorders>
              <w:top w:val="nil"/>
              <w:left w:val="nil"/>
              <w:bottom w:val="single" w:color="auto" w:sz="4" w:space="0"/>
              <w:right w:val="single" w:color="auto" w:sz="4" w:space="0"/>
            </w:tcBorders>
            <w:shd w:val="clear" w:color="000000" w:fill="FFFFFF"/>
            <w:vAlign w:val="center"/>
          </w:tcPr>
          <w:p w14:paraId="640C2EEE">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278" w:type="pct"/>
            <w:tcBorders>
              <w:top w:val="nil"/>
              <w:left w:val="nil"/>
              <w:bottom w:val="single" w:color="auto" w:sz="4" w:space="0"/>
              <w:right w:val="single" w:color="auto" w:sz="4" w:space="0"/>
            </w:tcBorders>
            <w:shd w:val="clear" w:color="000000" w:fill="FFFFFF"/>
            <w:vAlign w:val="center"/>
          </w:tcPr>
          <w:p w14:paraId="34B9370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2" w:type="pct"/>
            <w:gridSpan w:val="2"/>
            <w:tcBorders>
              <w:top w:val="nil"/>
              <w:left w:val="nil"/>
              <w:bottom w:val="single" w:color="auto" w:sz="4" w:space="0"/>
              <w:right w:val="single" w:color="auto" w:sz="4" w:space="0"/>
            </w:tcBorders>
            <w:shd w:val="clear" w:color="000000" w:fill="FFFFFF"/>
            <w:vAlign w:val="center"/>
          </w:tcPr>
          <w:p w14:paraId="3C4118F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58" w:type="pct"/>
            <w:gridSpan w:val="2"/>
            <w:tcBorders>
              <w:top w:val="nil"/>
              <w:left w:val="nil"/>
              <w:bottom w:val="single" w:color="auto" w:sz="4" w:space="0"/>
              <w:right w:val="single" w:color="auto" w:sz="4" w:space="0"/>
            </w:tcBorders>
            <w:shd w:val="clear" w:color="000000" w:fill="FFFFFF"/>
            <w:vAlign w:val="center"/>
          </w:tcPr>
          <w:p w14:paraId="2379C26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766E6FF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7" w:type="pct"/>
            <w:tcBorders>
              <w:top w:val="nil"/>
              <w:left w:val="nil"/>
              <w:bottom w:val="single" w:color="auto" w:sz="4" w:space="0"/>
              <w:right w:val="single" w:color="auto" w:sz="4" w:space="0"/>
            </w:tcBorders>
            <w:shd w:val="clear" w:color="000000" w:fill="FFFFFF"/>
            <w:vAlign w:val="center"/>
          </w:tcPr>
          <w:p w14:paraId="2016C007">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1" w:type="pct"/>
            <w:gridSpan w:val="3"/>
            <w:tcBorders>
              <w:top w:val="nil"/>
              <w:left w:val="nil"/>
              <w:bottom w:val="single" w:color="auto" w:sz="4" w:space="0"/>
              <w:right w:val="single" w:color="auto" w:sz="4" w:space="0"/>
            </w:tcBorders>
            <w:shd w:val="clear" w:color="000000" w:fill="FFFFFF"/>
            <w:vAlign w:val="center"/>
          </w:tcPr>
          <w:p w14:paraId="4CA43E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26DF2D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15BF2B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4245B5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7EB873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6E3C68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159DAF1">
        <w:tblPrEx>
          <w:tblCellMar>
            <w:top w:w="0" w:type="dxa"/>
            <w:left w:w="108" w:type="dxa"/>
            <w:bottom w:w="0" w:type="dxa"/>
            <w:right w:w="108" w:type="dxa"/>
          </w:tblCellMar>
        </w:tblPrEx>
        <w:trPr>
          <w:gridBefore w:val="1"/>
          <w:wBefore w:w="31" w:type="pct"/>
          <w:trHeight w:val="2400" w:hRule="atLeast"/>
        </w:trPr>
        <w:tc>
          <w:tcPr>
            <w:tcW w:w="210" w:type="pct"/>
            <w:gridSpan w:val="2"/>
            <w:vMerge w:val="continue"/>
            <w:tcBorders>
              <w:top w:val="nil"/>
              <w:left w:val="single" w:color="auto" w:sz="4" w:space="0"/>
              <w:bottom w:val="nil"/>
              <w:right w:val="single" w:color="auto" w:sz="4" w:space="0"/>
            </w:tcBorders>
            <w:vAlign w:val="center"/>
          </w:tcPr>
          <w:p w14:paraId="3549F995">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2E6183B0">
            <w:pPr>
              <w:widowControl/>
              <w:jc w:val="left"/>
              <w:rPr>
                <w:rFonts w:ascii="宋体" w:hAnsi="宋体" w:cs="宋体"/>
                <w:color w:val="000000"/>
                <w:kern w:val="0"/>
                <w:sz w:val="20"/>
                <w:szCs w:val="20"/>
              </w:rPr>
            </w:pPr>
          </w:p>
        </w:tc>
        <w:tc>
          <w:tcPr>
            <w:tcW w:w="197"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2D4B1D5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397" w:type="pct"/>
            <w:gridSpan w:val="3"/>
            <w:tcBorders>
              <w:top w:val="nil"/>
              <w:left w:val="nil"/>
              <w:bottom w:val="single" w:color="auto" w:sz="4" w:space="0"/>
              <w:right w:val="single" w:color="auto" w:sz="4" w:space="0"/>
            </w:tcBorders>
            <w:shd w:val="clear" w:color="000000" w:fill="FFFFFF"/>
            <w:vAlign w:val="center"/>
          </w:tcPr>
          <w:p w14:paraId="03154ECF">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253" w:type="pct"/>
            <w:gridSpan w:val="2"/>
            <w:tcBorders>
              <w:top w:val="nil"/>
              <w:left w:val="nil"/>
              <w:bottom w:val="single" w:color="auto" w:sz="4" w:space="0"/>
              <w:right w:val="single" w:color="auto" w:sz="4" w:space="0"/>
            </w:tcBorders>
            <w:shd w:val="clear" w:color="000000" w:fill="FFFFFF"/>
            <w:vAlign w:val="center"/>
          </w:tcPr>
          <w:p w14:paraId="4ECCCE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44" w:type="pct"/>
            <w:gridSpan w:val="2"/>
            <w:tcBorders>
              <w:top w:val="nil"/>
              <w:left w:val="nil"/>
              <w:bottom w:val="single" w:color="auto" w:sz="4" w:space="0"/>
              <w:right w:val="single" w:color="auto" w:sz="4" w:space="0"/>
            </w:tcBorders>
            <w:shd w:val="clear" w:color="000000" w:fill="FFFFFF"/>
            <w:vAlign w:val="center"/>
          </w:tcPr>
          <w:p w14:paraId="2D51C68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78" w:type="pct"/>
            <w:tcBorders>
              <w:top w:val="nil"/>
              <w:left w:val="nil"/>
              <w:bottom w:val="single" w:color="auto" w:sz="4" w:space="0"/>
              <w:right w:val="single" w:color="auto" w:sz="4" w:space="0"/>
            </w:tcBorders>
            <w:shd w:val="clear" w:color="000000" w:fill="FFFFFF"/>
            <w:vAlign w:val="center"/>
          </w:tcPr>
          <w:p w14:paraId="57544C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2" w:type="pct"/>
            <w:gridSpan w:val="2"/>
            <w:tcBorders>
              <w:top w:val="nil"/>
              <w:left w:val="nil"/>
              <w:bottom w:val="single" w:color="auto" w:sz="4" w:space="0"/>
              <w:right w:val="single" w:color="auto" w:sz="4" w:space="0"/>
            </w:tcBorders>
            <w:shd w:val="clear" w:color="000000" w:fill="FFFFFF"/>
            <w:vAlign w:val="center"/>
          </w:tcPr>
          <w:p w14:paraId="249D9F29">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58" w:type="pct"/>
            <w:gridSpan w:val="2"/>
            <w:tcBorders>
              <w:top w:val="nil"/>
              <w:left w:val="nil"/>
              <w:bottom w:val="single" w:color="auto" w:sz="4" w:space="0"/>
              <w:right w:val="single" w:color="auto" w:sz="4" w:space="0"/>
            </w:tcBorders>
            <w:shd w:val="clear" w:color="000000" w:fill="FFFFFF"/>
            <w:vAlign w:val="center"/>
          </w:tcPr>
          <w:p w14:paraId="61DCDD8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391EE98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7" w:type="pct"/>
            <w:tcBorders>
              <w:top w:val="nil"/>
              <w:left w:val="nil"/>
              <w:bottom w:val="single" w:color="auto" w:sz="4" w:space="0"/>
              <w:right w:val="single" w:color="auto" w:sz="4" w:space="0"/>
            </w:tcBorders>
            <w:shd w:val="clear" w:color="000000" w:fill="FFFFFF"/>
            <w:vAlign w:val="center"/>
          </w:tcPr>
          <w:p w14:paraId="5DDFD19E">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1" w:type="pct"/>
            <w:gridSpan w:val="3"/>
            <w:tcBorders>
              <w:top w:val="nil"/>
              <w:left w:val="nil"/>
              <w:bottom w:val="single" w:color="auto" w:sz="4" w:space="0"/>
              <w:right w:val="single" w:color="auto" w:sz="4" w:space="0"/>
            </w:tcBorders>
            <w:shd w:val="clear" w:color="000000" w:fill="FFFFFF"/>
            <w:vAlign w:val="center"/>
          </w:tcPr>
          <w:p w14:paraId="51FF39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60F0A4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2916EE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7B52DC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5703B0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72D778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479FED1">
        <w:tblPrEx>
          <w:tblCellMar>
            <w:top w:w="0" w:type="dxa"/>
            <w:left w:w="108" w:type="dxa"/>
            <w:bottom w:w="0" w:type="dxa"/>
            <w:right w:w="108" w:type="dxa"/>
          </w:tblCellMar>
        </w:tblPrEx>
        <w:trPr>
          <w:gridBefore w:val="1"/>
          <w:wBefore w:w="31" w:type="pct"/>
          <w:trHeight w:val="2400" w:hRule="atLeast"/>
        </w:trPr>
        <w:tc>
          <w:tcPr>
            <w:tcW w:w="210" w:type="pct"/>
            <w:gridSpan w:val="2"/>
            <w:vMerge w:val="continue"/>
            <w:tcBorders>
              <w:top w:val="nil"/>
              <w:left w:val="single" w:color="auto" w:sz="4" w:space="0"/>
              <w:bottom w:val="nil"/>
              <w:right w:val="single" w:color="auto" w:sz="4" w:space="0"/>
            </w:tcBorders>
            <w:vAlign w:val="center"/>
          </w:tcPr>
          <w:p w14:paraId="66BE912E">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529CFAAD">
            <w:pPr>
              <w:widowControl/>
              <w:jc w:val="left"/>
              <w:rPr>
                <w:rFonts w:ascii="宋体" w:hAnsi="宋体" w:cs="宋体"/>
                <w:color w:val="000000"/>
                <w:kern w:val="0"/>
                <w:sz w:val="20"/>
                <w:szCs w:val="20"/>
              </w:rPr>
            </w:pPr>
          </w:p>
        </w:tc>
        <w:tc>
          <w:tcPr>
            <w:tcW w:w="197" w:type="pct"/>
            <w:gridSpan w:val="2"/>
            <w:vMerge w:val="continue"/>
            <w:tcBorders>
              <w:top w:val="nil"/>
              <w:left w:val="single" w:color="auto" w:sz="4" w:space="0"/>
              <w:bottom w:val="single" w:color="auto" w:sz="4" w:space="0"/>
              <w:right w:val="single" w:color="auto" w:sz="4" w:space="0"/>
            </w:tcBorders>
            <w:vAlign w:val="center"/>
          </w:tcPr>
          <w:p w14:paraId="25F590D1">
            <w:pPr>
              <w:widowControl/>
              <w:jc w:val="left"/>
              <w:rPr>
                <w:rFonts w:ascii="宋体" w:hAnsi="宋体" w:cs="宋体"/>
                <w:color w:val="000000"/>
                <w:kern w:val="0"/>
                <w:sz w:val="20"/>
                <w:szCs w:val="20"/>
              </w:rPr>
            </w:pPr>
          </w:p>
        </w:tc>
        <w:tc>
          <w:tcPr>
            <w:tcW w:w="397" w:type="pct"/>
            <w:gridSpan w:val="3"/>
            <w:tcBorders>
              <w:top w:val="nil"/>
              <w:left w:val="nil"/>
              <w:bottom w:val="single" w:color="auto" w:sz="4" w:space="0"/>
              <w:right w:val="single" w:color="auto" w:sz="4" w:space="0"/>
            </w:tcBorders>
            <w:shd w:val="clear" w:color="000000" w:fill="FFFFFF"/>
            <w:vAlign w:val="center"/>
          </w:tcPr>
          <w:p w14:paraId="43A2EF1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253" w:type="pct"/>
            <w:gridSpan w:val="2"/>
            <w:tcBorders>
              <w:top w:val="nil"/>
              <w:left w:val="nil"/>
              <w:bottom w:val="single" w:color="auto" w:sz="4" w:space="0"/>
              <w:right w:val="single" w:color="auto" w:sz="4" w:space="0"/>
            </w:tcBorders>
            <w:shd w:val="clear" w:color="000000" w:fill="FFFFFF"/>
            <w:vAlign w:val="center"/>
          </w:tcPr>
          <w:p w14:paraId="44C15A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44" w:type="pct"/>
            <w:gridSpan w:val="2"/>
            <w:tcBorders>
              <w:top w:val="nil"/>
              <w:left w:val="nil"/>
              <w:bottom w:val="single" w:color="auto" w:sz="4" w:space="0"/>
              <w:right w:val="single" w:color="auto" w:sz="4" w:space="0"/>
            </w:tcBorders>
            <w:shd w:val="clear" w:color="000000" w:fill="FFFFFF"/>
            <w:vAlign w:val="center"/>
          </w:tcPr>
          <w:p w14:paraId="38BD7548">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78" w:type="pct"/>
            <w:tcBorders>
              <w:top w:val="nil"/>
              <w:left w:val="nil"/>
              <w:bottom w:val="single" w:color="auto" w:sz="4" w:space="0"/>
              <w:right w:val="single" w:color="auto" w:sz="4" w:space="0"/>
            </w:tcBorders>
            <w:shd w:val="clear" w:color="000000" w:fill="FFFFFF"/>
            <w:vAlign w:val="center"/>
          </w:tcPr>
          <w:p w14:paraId="3430AE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2" w:type="pct"/>
            <w:gridSpan w:val="2"/>
            <w:tcBorders>
              <w:top w:val="nil"/>
              <w:left w:val="nil"/>
              <w:bottom w:val="single" w:color="auto" w:sz="4" w:space="0"/>
              <w:right w:val="single" w:color="auto" w:sz="4" w:space="0"/>
            </w:tcBorders>
            <w:shd w:val="clear" w:color="000000" w:fill="FFFFFF"/>
            <w:vAlign w:val="center"/>
          </w:tcPr>
          <w:p w14:paraId="71361AD9">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58" w:type="pct"/>
            <w:gridSpan w:val="2"/>
            <w:tcBorders>
              <w:top w:val="nil"/>
              <w:left w:val="nil"/>
              <w:bottom w:val="single" w:color="auto" w:sz="4" w:space="0"/>
              <w:right w:val="single" w:color="auto" w:sz="4" w:space="0"/>
            </w:tcBorders>
            <w:shd w:val="clear" w:color="000000" w:fill="FFFFFF"/>
            <w:vAlign w:val="center"/>
          </w:tcPr>
          <w:p w14:paraId="5FD39A3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16DCEC66">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7" w:type="pct"/>
            <w:tcBorders>
              <w:top w:val="nil"/>
              <w:left w:val="nil"/>
              <w:bottom w:val="single" w:color="auto" w:sz="4" w:space="0"/>
              <w:right w:val="single" w:color="auto" w:sz="4" w:space="0"/>
            </w:tcBorders>
            <w:shd w:val="clear" w:color="000000" w:fill="FFFFFF"/>
            <w:vAlign w:val="center"/>
          </w:tcPr>
          <w:p w14:paraId="518D52B1">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1" w:type="pct"/>
            <w:gridSpan w:val="3"/>
            <w:tcBorders>
              <w:top w:val="nil"/>
              <w:left w:val="nil"/>
              <w:bottom w:val="single" w:color="auto" w:sz="4" w:space="0"/>
              <w:right w:val="single" w:color="auto" w:sz="4" w:space="0"/>
            </w:tcBorders>
            <w:shd w:val="clear" w:color="000000" w:fill="FFFFFF"/>
            <w:vAlign w:val="center"/>
          </w:tcPr>
          <w:p w14:paraId="494510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08DE3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47DBFC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1E4B62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3EDFCC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639E2E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107DC48">
        <w:tblPrEx>
          <w:tblCellMar>
            <w:top w:w="0" w:type="dxa"/>
            <w:left w:w="108" w:type="dxa"/>
            <w:bottom w:w="0" w:type="dxa"/>
            <w:right w:w="108" w:type="dxa"/>
          </w:tblCellMar>
        </w:tblPrEx>
        <w:trPr>
          <w:gridBefore w:val="1"/>
          <w:wBefore w:w="31" w:type="pct"/>
          <w:trHeight w:val="2400" w:hRule="atLeast"/>
        </w:trPr>
        <w:tc>
          <w:tcPr>
            <w:tcW w:w="210" w:type="pct"/>
            <w:gridSpan w:val="2"/>
            <w:vMerge w:val="continue"/>
            <w:tcBorders>
              <w:top w:val="nil"/>
              <w:left w:val="single" w:color="auto" w:sz="4" w:space="0"/>
              <w:bottom w:val="nil"/>
              <w:right w:val="single" w:color="auto" w:sz="4" w:space="0"/>
            </w:tcBorders>
            <w:vAlign w:val="center"/>
          </w:tcPr>
          <w:p w14:paraId="5DA1300A">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7D62ED0A">
            <w:pPr>
              <w:widowControl/>
              <w:jc w:val="left"/>
              <w:rPr>
                <w:rFonts w:ascii="宋体" w:hAnsi="宋体" w:cs="宋体"/>
                <w:color w:val="000000"/>
                <w:kern w:val="0"/>
                <w:sz w:val="20"/>
                <w:szCs w:val="20"/>
              </w:rPr>
            </w:pPr>
          </w:p>
        </w:tc>
        <w:tc>
          <w:tcPr>
            <w:tcW w:w="197" w:type="pct"/>
            <w:gridSpan w:val="2"/>
            <w:tcBorders>
              <w:top w:val="nil"/>
              <w:left w:val="nil"/>
              <w:bottom w:val="single" w:color="auto" w:sz="4" w:space="0"/>
              <w:right w:val="single" w:color="auto" w:sz="4" w:space="0"/>
            </w:tcBorders>
            <w:shd w:val="clear" w:color="000000" w:fill="FFFFFF"/>
            <w:vAlign w:val="center"/>
          </w:tcPr>
          <w:p w14:paraId="214712BE">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397" w:type="pct"/>
            <w:gridSpan w:val="3"/>
            <w:tcBorders>
              <w:top w:val="nil"/>
              <w:left w:val="nil"/>
              <w:bottom w:val="single" w:color="auto" w:sz="4" w:space="0"/>
              <w:right w:val="single" w:color="auto" w:sz="4" w:space="0"/>
            </w:tcBorders>
            <w:shd w:val="clear" w:color="000000" w:fill="FFFFFF"/>
            <w:vAlign w:val="center"/>
          </w:tcPr>
          <w:p w14:paraId="752C7E3B">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253" w:type="pct"/>
            <w:gridSpan w:val="2"/>
            <w:tcBorders>
              <w:top w:val="nil"/>
              <w:left w:val="nil"/>
              <w:bottom w:val="single" w:color="auto" w:sz="4" w:space="0"/>
              <w:right w:val="single" w:color="auto" w:sz="4" w:space="0"/>
            </w:tcBorders>
            <w:shd w:val="clear" w:color="000000" w:fill="FFFFFF"/>
            <w:vAlign w:val="center"/>
          </w:tcPr>
          <w:p w14:paraId="4DC91C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44" w:type="pct"/>
            <w:gridSpan w:val="2"/>
            <w:tcBorders>
              <w:top w:val="nil"/>
              <w:left w:val="nil"/>
              <w:bottom w:val="single" w:color="auto" w:sz="4" w:space="0"/>
              <w:right w:val="single" w:color="auto" w:sz="4" w:space="0"/>
            </w:tcBorders>
            <w:shd w:val="clear" w:color="000000" w:fill="FFFFFF"/>
            <w:vAlign w:val="center"/>
          </w:tcPr>
          <w:p w14:paraId="1BE33846">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278" w:type="pct"/>
            <w:tcBorders>
              <w:top w:val="nil"/>
              <w:left w:val="nil"/>
              <w:bottom w:val="single" w:color="auto" w:sz="4" w:space="0"/>
              <w:right w:val="single" w:color="auto" w:sz="4" w:space="0"/>
            </w:tcBorders>
            <w:shd w:val="clear" w:color="000000" w:fill="FFFFFF"/>
            <w:vAlign w:val="center"/>
          </w:tcPr>
          <w:p w14:paraId="1CC10CA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2" w:type="pct"/>
            <w:gridSpan w:val="2"/>
            <w:tcBorders>
              <w:top w:val="nil"/>
              <w:left w:val="nil"/>
              <w:bottom w:val="single" w:color="auto" w:sz="4" w:space="0"/>
              <w:right w:val="single" w:color="auto" w:sz="4" w:space="0"/>
            </w:tcBorders>
            <w:shd w:val="clear" w:color="000000" w:fill="FFFFFF"/>
            <w:vAlign w:val="center"/>
          </w:tcPr>
          <w:p w14:paraId="2616684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58" w:type="pct"/>
            <w:gridSpan w:val="2"/>
            <w:tcBorders>
              <w:top w:val="nil"/>
              <w:left w:val="nil"/>
              <w:bottom w:val="single" w:color="auto" w:sz="4" w:space="0"/>
              <w:right w:val="single" w:color="auto" w:sz="4" w:space="0"/>
            </w:tcBorders>
            <w:shd w:val="clear" w:color="000000" w:fill="FFFFFF"/>
            <w:vAlign w:val="center"/>
          </w:tcPr>
          <w:p w14:paraId="04FBC5E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5F8044A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7" w:type="pct"/>
            <w:tcBorders>
              <w:top w:val="nil"/>
              <w:left w:val="nil"/>
              <w:bottom w:val="single" w:color="auto" w:sz="4" w:space="0"/>
              <w:right w:val="single" w:color="auto" w:sz="4" w:space="0"/>
            </w:tcBorders>
            <w:shd w:val="clear" w:color="000000" w:fill="FFFFFF"/>
            <w:vAlign w:val="center"/>
          </w:tcPr>
          <w:p w14:paraId="53CB9A10">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1" w:type="pct"/>
            <w:gridSpan w:val="3"/>
            <w:tcBorders>
              <w:top w:val="nil"/>
              <w:left w:val="nil"/>
              <w:bottom w:val="single" w:color="auto" w:sz="4" w:space="0"/>
              <w:right w:val="single" w:color="auto" w:sz="4" w:space="0"/>
            </w:tcBorders>
            <w:shd w:val="clear" w:color="000000" w:fill="FFFFFF"/>
            <w:vAlign w:val="center"/>
          </w:tcPr>
          <w:p w14:paraId="1E2D10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569BF68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00C0A9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2C7777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4101BD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004A4C8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27712A0">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nil"/>
              <w:right w:val="single" w:color="auto" w:sz="4" w:space="0"/>
            </w:tcBorders>
            <w:vAlign w:val="center"/>
          </w:tcPr>
          <w:p w14:paraId="2A7019D1">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7CADC4B6">
            <w:pPr>
              <w:widowControl/>
              <w:jc w:val="left"/>
              <w:rPr>
                <w:rFonts w:ascii="宋体" w:hAnsi="宋体" w:cs="宋体"/>
                <w:color w:val="000000"/>
                <w:kern w:val="0"/>
                <w:sz w:val="20"/>
                <w:szCs w:val="20"/>
              </w:rPr>
            </w:pPr>
          </w:p>
        </w:tc>
        <w:tc>
          <w:tcPr>
            <w:tcW w:w="197" w:type="pct"/>
            <w:gridSpan w:val="2"/>
            <w:tcBorders>
              <w:top w:val="nil"/>
              <w:left w:val="nil"/>
              <w:bottom w:val="single" w:color="auto" w:sz="4" w:space="0"/>
              <w:right w:val="single" w:color="auto" w:sz="4" w:space="0"/>
            </w:tcBorders>
            <w:shd w:val="clear" w:color="000000" w:fill="FFFFFF"/>
            <w:vAlign w:val="center"/>
          </w:tcPr>
          <w:p w14:paraId="615EA4E1">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397" w:type="pct"/>
            <w:gridSpan w:val="3"/>
            <w:tcBorders>
              <w:top w:val="nil"/>
              <w:left w:val="nil"/>
              <w:bottom w:val="single" w:color="auto" w:sz="4" w:space="0"/>
              <w:right w:val="single" w:color="auto" w:sz="4" w:space="0"/>
            </w:tcBorders>
            <w:shd w:val="clear" w:color="000000" w:fill="FFFFFF"/>
            <w:vAlign w:val="center"/>
          </w:tcPr>
          <w:p w14:paraId="2AB1DE64">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253" w:type="pct"/>
            <w:gridSpan w:val="2"/>
            <w:tcBorders>
              <w:top w:val="nil"/>
              <w:left w:val="nil"/>
              <w:bottom w:val="single" w:color="auto" w:sz="4" w:space="0"/>
              <w:right w:val="single" w:color="auto" w:sz="4" w:space="0"/>
            </w:tcBorders>
            <w:shd w:val="clear" w:color="000000" w:fill="FFFFFF"/>
            <w:vAlign w:val="center"/>
          </w:tcPr>
          <w:p w14:paraId="3D55E99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44" w:type="pct"/>
            <w:gridSpan w:val="2"/>
            <w:tcBorders>
              <w:top w:val="nil"/>
              <w:left w:val="nil"/>
              <w:bottom w:val="single" w:color="auto" w:sz="4" w:space="0"/>
              <w:right w:val="single" w:color="auto" w:sz="4" w:space="0"/>
            </w:tcBorders>
            <w:shd w:val="clear" w:color="000000" w:fill="FFFFFF"/>
            <w:vAlign w:val="center"/>
          </w:tcPr>
          <w:p w14:paraId="12AEBDD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23C8826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25F29CD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024E6E2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071ED57A">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37" w:type="pct"/>
            <w:tcBorders>
              <w:top w:val="nil"/>
              <w:left w:val="nil"/>
              <w:bottom w:val="single" w:color="auto" w:sz="4" w:space="0"/>
              <w:right w:val="single" w:color="auto" w:sz="4" w:space="0"/>
            </w:tcBorders>
            <w:shd w:val="clear" w:color="000000" w:fill="FFFFFF"/>
            <w:vAlign w:val="center"/>
          </w:tcPr>
          <w:p w14:paraId="708A183B">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31" w:type="pct"/>
            <w:gridSpan w:val="3"/>
            <w:tcBorders>
              <w:top w:val="nil"/>
              <w:left w:val="nil"/>
              <w:bottom w:val="single" w:color="auto" w:sz="4" w:space="0"/>
              <w:right w:val="single" w:color="auto" w:sz="4" w:space="0"/>
            </w:tcBorders>
            <w:shd w:val="clear" w:color="000000" w:fill="FFFFFF"/>
            <w:vAlign w:val="center"/>
          </w:tcPr>
          <w:p w14:paraId="0CA47C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917AB1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61E378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3AE7CF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1D51F1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6EAEA6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C6FBCB2">
        <w:tblPrEx>
          <w:tblCellMar>
            <w:top w:w="0" w:type="dxa"/>
            <w:left w:w="108" w:type="dxa"/>
            <w:bottom w:w="0" w:type="dxa"/>
            <w:right w:w="108" w:type="dxa"/>
          </w:tblCellMar>
        </w:tblPrEx>
        <w:trPr>
          <w:gridBefore w:val="1"/>
          <w:wBefore w:w="31" w:type="pct"/>
          <w:trHeight w:val="720" w:hRule="atLeast"/>
        </w:trPr>
        <w:tc>
          <w:tcPr>
            <w:tcW w:w="210" w:type="pct"/>
            <w:gridSpan w:val="2"/>
            <w:vMerge w:val="continue"/>
            <w:tcBorders>
              <w:top w:val="nil"/>
              <w:left w:val="single" w:color="auto" w:sz="4" w:space="0"/>
              <w:bottom w:val="nil"/>
              <w:right w:val="single" w:color="auto" w:sz="4" w:space="0"/>
            </w:tcBorders>
            <w:vAlign w:val="center"/>
          </w:tcPr>
          <w:p w14:paraId="33C3786C">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62AA7EF2">
            <w:pPr>
              <w:widowControl/>
              <w:jc w:val="left"/>
              <w:rPr>
                <w:rFonts w:ascii="宋体" w:hAnsi="宋体" w:cs="宋体"/>
                <w:color w:val="000000"/>
                <w:kern w:val="0"/>
                <w:sz w:val="20"/>
                <w:szCs w:val="20"/>
              </w:rPr>
            </w:pPr>
          </w:p>
        </w:tc>
        <w:tc>
          <w:tcPr>
            <w:tcW w:w="197" w:type="pct"/>
            <w:gridSpan w:val="2"/>
            <w:tcBorders>
              <w:top w:val="nil"/>
              <w:left w:val="nil"/>
              <w:bottom w:val="single" w:color="auto" w:sz="4" w:space="0"/>
              <w:right w:val="single" w:color="auto" w:sz="4" w:space="0"/>
            </w:tcBorders>
            <w:shd w:val="clear" w:color="000000" w:fill="FFFFFF"/>
            <w:vAlign w:val="center"/>
          </w:tcPr>
          <w:p w14:paraId="6E72D66E">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397" w:type="pct"/>
            <w:gridSpan w:val="3"/>
            <w:tcBorders>
              <w:top w:val="nil"/>
              <w:left w:val="nil"/>
              <w:bottom w:val="single" w:color="auto" w:sz="4" w:space="0"/>
              <w:right w:val="single" w:color="auto" w:sz="4" w:space="0"/>
            </w:tcBorders>
            <w:shd w:val="clear" w:color="000000" w:fill="FFFFFF"/>
            <w:vAlign w:val="center"/>
          </w:tcPr>
          <w:p w14:paraId="66660FE4">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253" w:type="pct"/>
            <w:gridSpan w:val="2"/>
            <w:tcBorders>
              <w:top w:val="nil"/>
              <w:left w:val="nil"/>
              <w:bottom w:val="single" w:color="auto" w:sz="4" w:space="0"/>
              <w:right w:val="single" w:color="auto" w:sz="4" w:space="0"/>
            </w:tcBorders>
            <w:shd w:val="clear" w:color="000000" w:fill="FFFFFF"/>
            <w:vAlign w:val="center"/>
          </w:tcPr>
          <w:p w14:paraId="0173B9B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44" w:type="pct"/>
            <w:gridSpan w:val="2"/>
            <w:tcBorders>
              <w:top w:val="nil"/>
              <w:left w:val="nil"/>
              <w:bottom w:val="single" w:color="auto" w:sz="4" w:space="0"/>
              <w:right w:val="single" w:color="auto" w:sz="4" w:space="0"/>
            </w:tcBorders>
            <w:shd w:val="clear" w:color="000000" w:fill="FFFFFF"/>
            <w:vAlign w:val="center"/>
          </w:tcPr>
          <w:p w14:paraId="5A8B4EB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8" w:type="pct"/>
            <w:tcBorders>
              <w:top w:val="nil"/>
              <w:left w:val="nil"/>
              <w:bottom w:val="single" w:color="auto" w:sz="4" w:space="0"/>
              <w:right w:val="single" w:color="auto" w:sz="4" w:space="0"/>
            </w:tcBorders>
            <w:shd w:val="clear" w:color="000000" w:fill="FFFFFF"/>
            <w:vAlign w:val="center"/>
          </w:tcPr>
          <w:p w14:paraId="5886B4EF">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462" w:type="pct"/>
            <w:gridSpan w:val="2"/>
            <w:tcBorders>
              <w:top w:val="nil"/>
              <w:left w:val="nil"/>
              <w:bottom w:val="single" w:color="auto" w:sz="4" w:space="0"/>
              <w:right w:val="single" w:color="auto" w:sz="4" w:space="0"/>
            </w:tcBorders>
            <w:shd w:val="clear" w:color="000000" w:fill="FFFFFF"/>
            <w:vAlign w:val="center"/>
          </w:tcPr>
          <w:p w14:paraId="39F49A0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58" w:type="pct"/>
            <w:gridSpan w:val="2"/>
            <w:tcBorders>
              <w:top w:val="nil"/>
              <w:left w:val="nil"/>
              <w:bottom w:val="single" w:color="auto" w:sz="4" w:space="0"/>
              <w:right w:val="single" w:color="auto" w:sz="4" w:space="0"/>
            </w:tcBorders>
            <w:shd w:val="clear" w:color="000000" w:fill="FFFFFF"/>
            <w:vAlign w:val="center"/>
          </w:tcPr>
          <w:p w14:paraId="2112AA9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20B4AF5E">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7" w:type="pct"/>
            <w:tcBorders>
              <w:top w:val="nil"/>
              <w:left w:val="nil"/>
              <w:bottom w:val="single" w:color="auto" w:sz="4" w:space="0"/>
              <w:right w:val="single" w:color="auto" w:sz="4" w:space="0"/>
            </w:tcBorders>
            <w:shd w:val="clear" w:color="000000" w:fill="FFFFFF"/>
            <w:vAlign w:val="center"/>
          </w:tcPr>
          <w:p w14:paraId="33B5013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31" w:type="pct"/>
            <w:gridSpan w:val="3"/>
            <w:tcBorders>
              <w:top w:val="nil"/>
              <w:left w:val="nil"/>
              <w:bottom w:val="single" w:color="auto" w:sz="4" w:space="0"/>
              <w:right w:val="single" w:color="auto" w:sz="4" w:space="0"/>
            </w:tcBorders>
            <w:shd w:val="clear" w:color="000000" w:fill="FFFFFF"/>
            <w:vAlign w:val="center"/>
          </w:tcPr>
          <w:p w14:paraId="45632B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5785B0F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4B7FED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035838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78F452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6C05BE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66074F6">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nil"/>
              <w:right w:val="single" w:color="auto" w:sz="4" w:space="0"/>
            </w:tcBorders>
            <w:vAlign w:val="center"/>
          </w:tcPr>
          <w:p w14:paraId="56A2DF5E">
            <w:pPr>
              <w:widowControl/>
              <w:jc w:val="left"/>
              <w:rPr>
                <w:rFonts w:ascii="宋体" w:hAnsi="宋体" w:cs="宋体"/>
                <w:b/>
                <w:bCs/>
                <w:color w:val="000000"/>
                <w:kern w:val="0"/>
                <w:sz w:val="20"/>
                <w:szCs w:val="20"/>
              </w:rPr>
            </w:pPr>
          </w:p>
        </w:tc>
        <w:tc>
          <w:tcPr>
            <w:tcW w:w="21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6A07A23C">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197"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56CEBAD6">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397" w:type="pct"/>
            <w:gridSpan w:val="3"/>
            <w:tcBorders>
              <w:top w:val="nil"/>
              <w:left w:val="nil"/>
              <w:bottom w:val="single" w:color="auto" w:sz="4" w:space="0"/>
              <w:right w:val="single" w:color="auto" w:sz="4" w:space="0"/>
            </w:tcBorders>
            <w:shd w:val="clear" w:color="000000" w:fill="FFFFFF"/>
            <w:vAlign w:val="center"/>
          </w:tcPr>
          <w:p w14:paraId="148367B7">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253" w:type="pct"/>
            <w:gridSpan w:val="2"/>
            <w:tcBorders>
              <w:top w:val="nil"/>
              <w:left w:val="nil"/>
              <w:bottom w:val="single" w:color="auto" w:sz="4" w:space="0"/>
              <w:right w:val="single" w:color="auto" w:sz="4" w:space="0"/>
            </w:tcBorders>
            <w:shd w:val="clear" w:color="000000" w:fill="FFFFFF"/>
            <w:vAlign w:val="center"/>
          </w:tcPr>
          <w:p w14:paraId="4159796F">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44" w:type="pct"/>
            <w:gridSpan w:val="2"/>
            <w:tcBorders>
              <w:top w:val="nil"/>
              <w:left w:val="nil"/>
              <w:bottom w:val="single" w:color="auto" w:sz="4" w:space="0"/>
              <w:right w:val="single" w:color="auto" w:sz="4" w:space="0"/>
            </w:tcBorders>
            <w:shd w:val="clear" w:color="000000" w:fill="FFFFFF"/>
            <w:vAlign w:val="center"/>
          </w:tcPr>
          <w:p w14:paraId="5EB1FB5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78" w:type="pct"/>
            <w:tcBorders>
              <w:top w:val="nil"/>
              <w:left w:val="nil"/>
              <w:bottom w:val="single" w:color="auto" w:sz="4" w:space="0"/>
              <w:right w:val="single" w:color="auto" w:sz="4" w:space="0"/>
            </w:tcBorders>
            <w:shd w:val="clear" w:color="000000" w:fill="FFFFFF"/>
            <w:vAlign w:val="center"/>
          </w:tcPr>
          <w:p w14:paraId="2FE6CA6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7FBE511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58" w:type="pct"/>
            <w:gridSpan w:val="2"/>
            <w:tcBorders>
              <w:top w:val="nil"/>
              <w:left w:val="nil"/>
              <w:bottom w:val="single" w:color="auto" w:sz="4" w:space="0"/>
              <w:right w:val="single" w:color="auto" w:sz="4" w:space="0"/>
            </w:tcBorders>
            <w:shd w:val="clear" w:color="000000" w:fill="FFFFFF"/>
            <w:vAlign w:val="center"/>
          </w:tcPr>
          <w:p w14:paraId="0CD15CC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27E075C8">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37" w:type="pct"/>
            <w:tcBorders>
              <w:top w:val="nil"/>
              <w:left w:val="nil"/>
              <w:bottom w:val="single" w:color="auto" w:sz="4" w:space="0"/>
              <w:right w:val="single" w:color="auto" w:sz="4" w:space="0"/>
            </w:tcBorders>
            <w:shd w:val="clear" w:color="000000" w:fill="FFFFFF"/>
            <w:vAlign w:val="center"/>
          </w:tcPr>
          <w:p w14:paraId="063C91F7">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31" w:type="pct"/>
            <w:gridSpan w:val="3"/>
            <w:tcBorders>
              <w:top w:val="nil"/>
              <w:left w:val="nil"/>
              <w:bottom w:val="single" w:color="auto" w:sz="4" w:space="0"/>
              <w:right w:val="single" w:color="auto" w:sz="4" w:space="0"/>
            </w:tcBorders>
            <w:shd w:val="clear" w:color="000000" w:fill="FFFFFF"/>
            <w:vAlign w:val="center"/>
          </w:tcPr>
          <w:p w14:paraId="1DE8C1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2F6EDD2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54A03B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51C6A0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5DCB75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5FBFDE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68ACD29">
        <w:tblPrEx>
          <w:tblCellMar>
            <w:top w:w="0" w:type="dxa"/>
            <w:left w:w="108" w:type="dxa"/>
            <w:bottom w:w="0" w:type="dxa"/>
            <w:right w:w="108" w:type="dxa"/>
          </w:tblCellMar>
        </w:tblPrEx>
        <w:trPr>
          <w:gridBefore w:val="1"/>
          <w:wBefore w:w="31" w:type="pct"/>
          <w:trHeight w:val="480" w:hRule="atLeast"/>
        </w:trPr>
        <w:tc>
          <w:tcPr>
            <w:tcW w:w="210" w:type="pct"/>
            <w:gridSpan w:val="2"/>
            <w:vMerge w:val="continue"/>
            <w:tcBorders>
              <w:top w:val="nil"/>
              <w:left w:val="single" w:color="auto" w:sz="4" w:space="0"/>
              <w:bottom w:val="nil"/>
              <w:right w:val="single" w:color="auto" w:sz="4" w:space="0"/>
            </w:tcBorders>
            <w:vAlign w:val="center"/>
          </w:tcPr>
          <w:p w14:paraId="26F712AF">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5E82E723">
            <w:pPr>
              <w:widowControl/>
              <w:jc w:val="left"/>
              <w:rPr>
                <w:rFonts w:ascii="宋体" w:hAnsi="宋体" w:cs="宋体"/>
                <w:color w:val="000000"/>
                <w:kern w:val="0"/>
                <w:sz w:val="20"/>
                <w:szCs w:val="20"/>
              </w:rPr>
            </w:pPr>
          </w:p>
        </w:tc>
        <w:tc>
          <w:tcPr>
            <w:tcW w:w="197" w:type="pct"/>
            <w:gridSpan w:val="2"/>
            <w:vMerge w:val="continue"/>
            <w:tcBorders>
              <w:top w:val="nil"/>
              <w:left w:val="single" w:color="auto" w:sz="4" w:space="0"/>
              <w:bottom w:val="single" w:color="auto" w:sz="4" w:space="0"/>
              <w:right w:val="single" w:color="auto" w:sz="4" w:space="0"/>
            </w:tcBorders>
            <w:vAlign w:val="center"/>
          </w:tcPr>
          <w:p w14:paraId="2C5DE1A2">
            <w:pPr>
              <w:widowControl/>
              <w:jc w:val="left"/>
              <w:rPr>
                <w:rFonts w:ascii="宋体" w:hAnsi="宋体" w:cs="宋体"/>
                <w:color w:val="000000"/>
                <w:kern w:val="0"/>
                <w:sz w:val="20"/>
                <w:szCs w:val="20"/>
              </w:rPr>
            </w:pPr>
          </w:p>
        </w:tc>
        <w:tc>
          <w:tcPr>
            <w:tcW w:w="397" w:type="pct"/>
            <w:gridSpan w:val="3"/>
            <w:tcBorders>
              <w:top w:val="nil"/>
              <w:left w:val="nil"/>
              <w:bottom w:val="single" w:color="auto" w:sz="4" w:space="0"/>
              <w:right w:val="single" w:color="auto" w:sz="4" w:space="0"/>
            </w:tcBorders>
            <w:shd w:val="clear" w:color="000000" w:fill="FFFFFF"/>
            <w:vAlign w:val="center"/>
          </w:tcPr>
          <w:p w14:paraId="4DD24694">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253" w:type="pct"/>
            <w:gridSpan w:val="2"/>
            <w:tcBorders>
              <w:top w:val="nil"/>
              <w:left w:val="nil"/>
              <w:bottom w:val="single" w:color="auto" w:sz="4" w:space="0"/>
              <w:right w:val="single" w:color="auto" w:sz="4" w:space="0"/>
            </w:tcBorders>
            <w:shd w:val="clear" w:color="000000" w:fill="FFFFFF"/>
            <w:vAlign w:val="center"/>
          </w:tcPr>
          <w:p w14:paraId="1CB3BD01">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44" w:type="pct"/>
            <w:gridSpan w:val="2"/>
            <w:tcBorders>
              <w:top w:val="nil"/>
              <w:left w:val="nil"/>
              <w:bottom w:val="single" w:color="auto" w:sz="4" w:space="0"/>
              <w:right w:val="single" w:color="auto" w:sz="4" w:space="0"/>
            </w:tcBorders>
            <w:shd w:val="clear" w:color="000000" w:fill="FFFFFF"/>
            <w:vAlign w:val="center"/>
          </w:tcPr>
          <w:p w14:paraId="1CFDD03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76D48BC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3B071BF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5217DBA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014E74EF">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37" w:type="pct"/>
            <w:tcBorders>
              <w:top w:val="nil"/>
              <w:left w:val="nil"/>
              <w:bottom w:val="single" w:color="auto" w:sz="4" w:space="0"/>
              <w:right w:val="single" w:color="auto" w:sz="4" w:space="0"/>
            </w:tcBorders>
            <w:shd w:val="clear" w:color="000000" w:fill="FFFFFF"/>
            <w:vAlign w:val="center"/>
          </w:tcPr>
          <w:p w14:paraId="6A6A9D18">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31" w:type="pct"/>
            <w:gridSpan w:val="3"/>
            <w:tcBorders>
              <w:top w:val="nil"/>
              <w:left w:val="nil"/>
              <w:bottom w:val="single" w:color="auto" w:sz="4" w:space="0"/>
              <w:right w:val="single" w:color="auto" w:sz="4" w:space="0"/>
            </w:tcBorders>
            <w:shd w:val="clear" w:color="000000" w:fill="FFFFFF"/>
            <w:vAlign w:val="center"/>
          </w:tcPr>
          <w:p w14:paraId="3417D8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432345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7A1E55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3C8A55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3BA01C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1A265B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5D5E215">
        <w:tblPrEx>
          <w:tblCellMar>
            <w:top w:w="0" w:type="dxa"/>
            <w:left w:w="108" w:type="dxa"/>
            <w:bottom w:w="0" w:type="dxa"/>
            <w:right w:w="108" w:type="dxa"/>
          </w:tblCellMar>
        </w:tblPrEx>
        <w:trPr>
          <w:gridBefore w:val="1"/>
          <w:wBefore w:w="31" w:type="pct"/>
          <w:trHeight w:val="960" w:hRule="atLeast"/>
        </w:trPr>
        <w:tc>
          <w:tcPr>
            <w:tcW w:w="210" w:type="pct"/>
            <w:gridSpan w:val="2"/>
            <w:vMerge w:val="continue"/>
            <w:tcBorders>
              <w:top w:val="nil"/>
              <w:left w:val="single" w:color="auto" w:sz="4" w:space="0"/>
              <w:bottom w:val="nil"/>
              <w:right w:val="single" w:color="auto" w:sz="4" w:space="0"/>
            </w:tcBorders>
            <w:vAlign w:val="center"/>
          </w:tcPr>
          <w:p w14:paraId="4F4DDE02">
            <w:pPr>
              <w:widowControl/>
              <w:jc w:val="left"/>
              <w:rPr>
                <w:rFonts w:ascii="宋体" w:hAnsi="宋体" w:cs="宋体"/>
                <w:b/>
                <w:bCs/>
                <w:color w:val="000000"/>
                <w:kern w:val="0"/>
                <w:sz w:val="20"/>
                <w:szCs w:val="20"/>
              </w:rPr>
            </w:pPr>
          </w:p>
        </w:tc>
        <w:tc>
          <w:tcPr>
            <w:tcW w:w="210"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493B766A">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197" w:type="pct"/>
            <w:gridSpan w:val="2"/>
            <w:tcBorders>
              <w:top w:val="nil"/>
              <w:left w:val="nil"/>
              <w:bottom w:val="single" w:color="auto" w:sz="4" w:space="0"/>
              <w:right w:val="single" w:color="auto" w:sz="4" w:space="0"/>
            </w:tcBorders>
            <w:shd w:val="clear" w:color="000000" w:fill="FFFFFF"/>
            <w:vAlign w:val="center"/>
          </w:tcPr>
          <w:p w14:paraId="4AC92CCB">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397" w:type="pct"/>
            <w:gridSpan w:val="3"/>
            <w:tcBorders>
              <w:top w:val="nil"/>
              <w:left w:val="nil"/>
              <w:bottom w:val="single" w:color="auto" w:sz="4" w:space="0"/>
              <w:right w:val="single" w:color="auto" w:sz="4" w:space="0"/>
            </w:tcBorders>
            <w:shd w:val="clear" w:color="000000" w:fill="FFFFFF"/>
            <w:vAlign w:val="center"/>
          </w:tcPr>
          <w:p w14:paraId="564E9A74">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服务企业满意度</w:t>
            </w:r>
          </w:p>
        </w:tc>
        <w:tc>
          <w:tcPr>
            <w:tcW w:w="253" w:type="pct"/>
            <w:gridSpan w:val="2"/>
            <w:tcBorders>
              <w:top w:val="nil"/>
              <w:left w:val="nil"/>
              <w:bottom w:val="single" w:color="auto" w:sz="4" w:space="0"/>
              <w:right w:val="single" w:color="auto" w:sz="4" w:space="0"/>
            </w:tcBorders>
            <w:shd w:val="clear" w:color="000000" w:fill="FFFFFF"/>
            <w:vAlign w:val="center"/>
          </w:tcPr>
          <w:p w14:paraId="56B13EFD">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44" w:type="pct"/>
            <w:gridSpan w:val="2"/>
            <w:tcBorders>
              <w:top w:val="nil"/>
              <w:left w:val="nil"/>
              <w:bottom w:val="single" w:color="auto" w:sz="4" w:space="0"/>
              <w:right w:val="single" w:color="auto" w:sz="4" w:space="0"/>
            </w:tcBorders>
            <w:shd w:val="clear" w:color="000000" w:fill="FFFFFF"/>
            <w:vAlign w:val="center"/>
          </w:tcPr>
          <w:p w14:paraId="1AEF468C">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78" w:type="pct"/>
            <w:tcBorders>
              <w:top w:val="nil"/>
              <w:left w:val="nil"/>
              <w:bottom w:val="single" w:color="auto" w:sz="4" w:space="0"/>
              <w:right w:val="single" w:color="auto" w:sz="4" w:space="0"/>
            </w:tcBorders>
            <w:shd w:val="clear" w:color="000000" w:fill="FFFFFF"/>
            <w:vAlign w:val="center"/>
          </w:tcPr>
          <w:p w14:paraId="72E3367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3A1B9235">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58" w:type="pct"/>
            <w:gridSpan w:val="2"/>
            <w:tcBorders>
              <w:top w:val="nil"/>
              <w:left w:val="nil"/>
              <w:bottom w:val="single" w:color="auto" w:sz="4" w:space="0"/>
              <w:right w:val="single" w:color="auto" w:sz="4" w:space="0"/>
            </w:tcBorders>
            <w:shd w:val="clear" w:color="000000" w:fill="FFFFFF"/>
            <w:vAlign w:val="center"/>
          </w:tcPr>
          <w:p w14:paraId="61AD1E9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3F083C45">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37" w:type="pct"/>
            <w:tcBorders>
              <w:top w:val="nil"/>
              <w:left w:val="nil"/>
              <w:bottom w:val="single" w:color="auto" w:sz="4" w:space="0"/>
              <w:right w:val="single" w:color="auto" w:sz="4" w:space="0"/>
            </w:tcBorders>
            <w:shd w:val="clear" w:color="000000" w:fill="FFFFFF"/>
            <w:vAlign w:val="center"/>
          </w:tcPr>
          <w:p w14:paraId="38538BAD">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31" w:type="pct"/>
            <w:gridSpan w:val="3"/>
            <w:tcBorders>
              <w:top w:val="nil"/>
              <w:left w:val="nil"/>
              <w:bottom w:val="single" w:color="auto" w:sz="4" w:space="0"/>
              <w:right w:val="single" w:color="auto" w:sz="4" w:space="0"/>
            </w:tcBorders>
            <w:shd w:val="clear" w:color="000000" w:fill="FFFFFF"/>
            <w:vAlign w:val="center"/>
          </w:tcPr>
          <w:p w14:paraId="571C02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4050C4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7CB459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36C382F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4BDBB0F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3F35EA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9441878">
        <w:tblPrEx>
          <w:tblCellMar>
            <w:top w:w="0" w:type="dxa"/>
            <w:left w:w="108" w:type="dxa"/>
            <w:bottom w:w="0" w:type="dxa"/>
            <w:right w:w="108" w:type="dxa"/>
          </w:tblCellMar>
        </w:tblPrEx>
        <w:trPr>
          <w:gridBefore w:val="1"/>
          <w:wBefore w:w="31" w:type="pct"/>
          <w:trHeight w:val="960" w:hRule="atLeast"/>
        </w:trPr>
        <w:tc>
          <w:tcPr>
            <w:tcW w:w="210" w:type="pct"/>
            <w:gridSpan w:val="2"/>
            <w:vMerge w:val="continue"/>
            <w:tcBorders>
              <w:top w:val="nil"/>
              <w:left w:val="single" w:color="auto" w:sz="4" w:space="0"/>
              <w:bottom w:val="nil"/>
              <w:right w:val="single" w:color="auto" w:sz="4" w:space="0"/>
            </w:tcBorders>
            <w:vAlign w:val="center"/>
          </w:tcPr>
          <w:p w14:paraId="20565C92">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78B23D49">
            <w:pPr>
              <w:widowControl/>
              <w:jc w:val="left"/>
              <w:rPr>
                <w:rFonts w:ascii="宋体" w:hAnsi="宋体" w:cs="宋体"/>
                <w:color w:val="000000"/>
                <w:kern w:val="0"/>
                <w:sz w:val="20"/>
                <w:szCs w:val="20"/>
              </w:rPr>
            </w:pPr>
          </w:p>
        </w:tc>
        <w:tc>
          <w:tcPr>
            <w:tcW w:w="197" w:type="pct"/>
            <w:gridSpan w:val="2"/>
            <w:tcBorders>
              <w:top w:val="nil"/>
              <w:left w:val="nil"/>
              <w:bottom w:val="single" w:color="auto" w:sz="4" w:space="0"/>
              <w:right w:val="single" w:color="auto" w:sz="4" w:space="0"/>
            </w:tcBorders>
            <w:shd w:val="clear" w:color="000000" w:fill="FFFFFF"/>
            <w:vAlign w:val="center"/>
          </w:tcPr>
          <w:p w14:paraId="27588DC4">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w:t>
            </w:r>
          </w:p>
        </w:tc>
        <w:tc>
          <w:tcPr>
            <w:tcW w:w="397" w:type="pct"/>
            <w:gridSpan w:val="3"/>
            <w:tcBorders>
              <w:top w:val="nil"/>
              <w:left w:val="nil"/>
              <w:bottom w:val="single" w:color="auto" w:sz="4" w:space="0"/>
              <w:right w:val="single" w:color="auto" w:sz="4" w:space="0"/>
            </w:tcBorders>
            <w:shd w:val="clear" w:color="000000" w:fill="FFFFFF"/>
            <w:vAlign w:val="center"/>
          </w:tcPr>
          <w:p w14:paraId="09F031FC">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社会民众满意度</w:t>
            </w:r>
          </w:p>
        </w:tc>
        <w:tc>
          <w:tcPr>
            <w:tcW w:w="253" w:type="pct"/>
            <w:gridSpan w:val="2"/>
            <w:tcBorders>
              <w:top w:val="nil"/>
              <w:left w:val="nil"/>
              <w:bottom w:val="single" w:color="auto" w:sz="4" w:space="0"/>
              <w:right w:val="single" w:color="auto" w:sz="4" w:space="0"/>
            </w:tcBorders>
            <w:shd w:val="clear" w:color="000000" w:fill="FFFFFF"/>
            <w:vAlign w:val="center"/>
          </w:tcPr>
          <w:p w14:paraId="3CD722A1">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44" w:type="pct"/>
            <w:gridSpan w:val="2"/>
            <w:tcBorders>
              <w:top w:val="nil"/>
              <w:left w:val="nil"/>
              <w:bottom w:val="single" w:color="auto" w:sz="4" w:space="0"/>
              <w:right w:val="single" w:color="auto" w:sz="4" w:space="0"/>
            </w:tcBorders>
            <w:shd w:val="clear" w:color="000000" w:fill="FFFFFF"/>
            <w:vAlign w:val="center"/>
          </w:tcPr>
          <w:p w14:paraId="286ECD81">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78" w:type="pct"/>
            <w:tcBorders>
              <w:top w:val="nil"/>
              <w:left w:val="nil"/>
              <w:bottom w:val="single" w:color="auto" w:sz="4" w:space="0"/>
              <w:right w:val="single" w:color="auto" w:sz="4" w:space="0"/>
            </w:tcBorders>
            <w:shd w:val="clear" w:color="000000" w:fill="FFFFFF"/>
            <w:vAlign w:val="center"/>
          </w:tcPr>
          <w:p w14:paraId="0243D2B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514DCFF3">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58" w:type="pct"/>
            <w:gridSpan w:val="2"/>
            <w:tcBorders>
              <w:top w:val="nil"/>
              <w:left w:val="nil"/>
              <w:bottom w:val="single" w:color="auto" w:sz="4" w:space="0"/>
              <w:right w:val="single" w:color="auto" w:sz="4" w:space="0"/>
            </w:tcBorders>
            <w:shd w:val="clear" w:color="000000" w:fill="FFFFFF"/>
            <w:vAlign w:val="center"/>
          </w:tcPr>
          <w:p w14:paraId="5637FBE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3299A2EF">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37" w:type="pct"/>
            <w:tcBorders>
              <w:top w:val="nil"/>
              <w:left w:val="nil"/>
              <w:bottom w:val="single" w:color="auto" w:sz="4" w:space="0"/>
              <w:right w:val="single" w:color="auto" w:sz="4" w:space="0"/>
            </w:tcBorders>
            <w:shd w:val="clear" w:color="000000" w:fill="FFFFFF"/>
            <w:vAlign w:val="center"/>
          </w:tcPr>
          <w:p w14:paraId="18984890">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31" w:type="pct"/>
            <w:gridSpan w:val="3"/>
            <w:tcBorders>
              <w:top w:val="nil"/>
              <w:left w:val="nil"/>
              <w:bottom w:val="single" w:color="auto" w:sz="4" w:space="0"/>
              <w:right w:val="single" w:color="auto" w:sz="4" w:space="0"/>
            </w:tcBorders>
            <w:shd w:val="clear" w:color="000000" w:fill="FFFFFF"/>
            <w:vAlign w:val="center"/>
          </w:tcPr>
          <w:p w14:paraId="268306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4E8D61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2754D0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0DD330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5C5C27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2E2492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6D57AE">
        <w:tblPrEx>
          <w:tblCellMar>
            <w:top w:w="0" w:type="dxa"/>
            <w:left w:w="108" w:type="dxa"/>
            <w:bottom w:w="0" w:type="dxa"/>
            <w:right w:w="108" w:type="dxa"/>
          </w:tblCellMar>
        </w:tblPrEx>
        <w:trPr>
          <w:gridBefore w:val="1"/>
          <w:wBefore w:w="31" w:type="pct"/>
          <w:trHeight w:val="960" w:hRule="atLeast"/>
        </w:trPr>
        <w:tc>
          <w:tcPr>
            <w:tcW w:w="210" w:type="pct"/>
            <w:gridSpan w:val="2"/>
            <w:vMerge w:val="continue"/>
            <w:tcBorders>
              <w:top w:val="nil"/>
              <w:left w:val="single" w:color="auto" w:sz="4" w:space="0"/>
              <w:bottom w:val="nil"/>
              <w:right w:val="single" w:color="auto" w:sz="4" w:space="0"/>
            </w:tcBorders>
            <w:vAlign w:val="center"/>
          </w:tcPr>
          <w:p w14:paraId="22A35CEF">
            <w:pPr>
              <w:widowControl/>
              <w:jc w:val="left"/>
              <w:rPr>
                <w:rFonts w:ascii="宋体" w:hAnsi="宋体" w:cs="宋体"/>
                <w:b/>
                <w:bCs/>
                <w:color w:val="000000"/>
                <w:kern w:val="0"/>
                <w:sz w:val="20"/>
                <w:szCs w:val="20"/>
              </w:rPr>
            </w:pPr>
          </w:p>
        </w:tc>
        <w:tc>
          <w:tcPr>
            <w:tcW w:w="210" w:type="pct"/>
            <w:gridSpan w:val="2"/>
            <w:vMerge w:val="continue"/>
            <w:tcBorders>
              <w:top w:val="nil"/>
              <w:left w:val="single" w:color="auto" w:sz="4" w:space="0"/>
              <w:bottom w:val="single" w:color="auto" w:sz="4" w:space="0"/>
              <w:right w:val="single" w:color="auto" w:sz="4" w:space="0"/>
            </w:tcBorders>
            <w:vAlign w:val="center"/>
          </w:tcPr>
          <w:p w14:paraId="55ACDA43">
            <w:pPr>
              <w:widowControl/>
              <w:jc w:val="left"/>
              <w:rPr>
                <w:rFonts w:ascii="宋体" w:hAnsi="宋体" w:cs="宋体"/>
                <w:color w:val="000000"/>
                <w:kern w:val="0"/>
                <w:sz w:val="20"/>
                <w:szCs w:val="20"/>
              </w:rPr>
            </w:pPr>
          </w:p>
        </w:tc>
        <w:tc>
          <w:tcPr>
            <w:tcW w:w="197" w:type="pct"/>
            <w:gridSpan w:val="2"/>
            <w:tcBorders>
              <w:top w:val="nil"/>
              <w:left w:val="nil"/>
              <w:bottom w:val="single" w:color="auto" w:sz="4" w:space="0"/>
              <w:right w:val="single" w:color="auto" w:sz="4" w:space="0"/>
            </w:tcBorders>
            <w:shd w:val="clear" w:color="000000" w:fill="FFFFFF"/>
            <w:vAlign w:val="center"/>
          </w:tcPr>
          <w:p w14:paraId="5BDFE9AB">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主管部门满意度</w:t>
            </w:r>
          </w:p>
        </w:tc>
        <w:tc>
          <w:tcPr>
            <w:tcW w:w="397" w:type="pct"/>
            <w:gridSpan w:val="3"/>
            <w:tcBorders>
              <w:top w:val="nil"/>
              <w:left w:val="nil"/>
              <w:bottom w:val="single" w:color="auto" w:sz="4" w:space="0"/>
              <w:right w:val="single" w:color="auto" w:sz="4" w:space="0"/>
            </w:tcBorders>
            <w:shd w:val="clear" w:color="000000" w:fill="FFFFFF"/>
            <w:vAlign w:val="center"/>
          </w:tcPr>
          <w:p w14:paraId="46FBB3A7">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上级主管部门满意度</w:t>
            </w:r>
          </w:p>
        </w:tc>
        <w:tc>
          <w:tcPr>
            <w:tcW w:w="253" w:type="pct"/>
            <w:gridSpan w:val="2"/>
            <w:tcBorders>
              <w:top w:val="nil"/>
              <w:left w:val="nil"/>
              <w:bottom w:val="single" w:color="auto" w:sz="4" w:space="0"/>
              <w:right w:val="single" w:color="auto" w:sz="4" w:space="0"/>
            </w:tcBorders>
            <w:shd w:val="clear" w:color="000000" w:fill="FFFFFF"/>
            <w:vAlign w:val="center"/>
          </w:tcPr>
          <w:p w14:paraId="3769CD61">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44" w:type="pct"/>
            <w:gridSpan w:val="2"/>
            <w:tcBorders>
              <w:top w:val="nil"/>
              <w:left w:val="nil"/>
              <w:bottom w:val="single" w:color="auto" w:sz="4" w:space="0"/>
              <w:right w:val="single" w:color="auto" w:sz="4" w:space="0"/>
            </w:tcBorders>
            <w:shd w:val="clear" w:color="000000" w:fill="FFFFFF"/>
            <w:vAlign w:val="center"/>
          </w:tcPr>
          <w:p w14:paraId="1DFB13B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357342B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5E1B65B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0928E46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1AF79B88">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37" w:type="pct"/>
            <w:tcBorders>
              <w:top w:val="nil"/>
              <w:left w:val="nil"/>
              <w:bottom w:val="single" w:color="auto" w:sz="4" w:space="0"/>
              <w:right w:val="single" w:color="auto" w:sz="4" w:space="0"/>
            </w:tcBorders>
            <w:shd w:val="clear" w:color="000000" w:fill="FFFFFF"/>
            <w:vAlign w:val="center"/>
          </w:tcPr>
          <w:p w14:paraId="372ED016">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31" w:type="pct"/>
            <w:gridSpan w:val="3"/>
            <w:tcBorders>
              <w:top w:val="nil"/>
              <w:left w:val="nil"/>
              <w:bottom w:val="single" w:color="auto" w:sz="4" w:space="0"/>
              <w:right w:val="single" w:color="auto" w:sz="4" w:space="0"/>
            </w:tcBorders>
            <w:shd w:val="clear" w:color="000000" w:fill="FFFFFF"/>
            <w:vAlign w:val="center"/>
          </w:tcPr>
          <w:p w14:paraId="3BD95C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265B8E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680520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4283FC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61BD53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36135B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A47DBF4">
        <w:tblPrEx>
          <w:tblCellMar>
            <w:top w:w="0" w:type="dxa"/>
            <w:left w:w="108" w:type="dxa"/>
            <w:bottom w:w="0" w:type="dxa"/>
            <w:right w:w="108" w:type="dxa"/>
          </w:tblCellMar>
        </w:tblPrEx>
        <w:trPr>
          <w:gridBefore w:val="1"/>
          <w:wBefore w:w="31" w:type="pct"/>
          <w:trHeight w:val="720" w:hRule="atLeast"/>
        </w:trPr>
        <w:tc>
          <w:tcPr>
            <w:tcW w:w="210" w:type="pct"/>
            <w:gridSpan w:val="2"/>
            <w:vMerge w:val="continue"/>
            <w:tcBorders>
              <w:top w:val="nil"/>
              <w:left w:val="single" w:color="auto" w:sz="4" w:space="0"/>
              <w:bottom w:val="nil"/>
              <w:right w:val="single" w:color="auto" w:sz="4" w:space="0"/>
            </w:tcBorders>
            <w:vAlign w:val="center"/>
          </w:tcPr>
          <w:p w14:paraId="50121788">
            <w:pPr>
              <w:widowControl/>
              <w:jc w:val="left"/>
              <w:rPr>
                <w:rFonts w:ascii="宋体" w:hAnsi="宋体" w:cs="宋体"/>
                <w:b/>
                <w:bCs/>
                <w:color w:val="000000"/>
                <w:kern w:val="0"/>
                <w:sz w:val="20"/>
                <w:szCs w:val="20"/>
              </w:rPr>
            </w:pPr>
          </w:p>
        </w:tc>
        <w:tc>
          <w:tcPr>
            <w:tcW w:w="210" w:type="pct"/>
            <w:gridSpan w:val="2"/>
            <w:tcBorders>
              <w:top w:val="nil"/>
              <w:left w:val="nil"/>
              <w:bottom w:val="single" w:color="auto" w:sz="4" w:space="0"/>
              <w:right w:val="single" w:color="auto" w:sz="4" w:space="0"/>
            </w:tcBorders>
            <w:shd w:val="clear" w:color="000000" w:fill="FFFFFF"/>
            <w:vAlign w:val="center"/>
          </w:tcPr>
          <w:p w14:paraId="5E9A3D9A">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197" w:type="pct"/>
            <w:gridSpan w:val="2"/>
            <w:tcBorders>
              <w:top w:val="nil"/>
              <w:left w:val="nil"/>
              <w:bottom w:val="single" w:color="auto" w:sz="4" w:space="0"/>
              <w:right w:val="single" w:color="auto" w:sz="4" w:space="0"/>
            </w:tcBorders>
            <w:shd w:val="clear" w:color="000000" w:fill="FFFFFF"/>
            <w:vAlign w:val="center"/>
          </w:tcPr>
          <w:p w14:paraId="61A52E65">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397" w:type="pct"/>
            <w:gridSpan w:val="3"/>
            <w:tcBorders>
              <w:top w:val="nil"/>
              <w:left w:val="nil"/>
              <w:bottom w:val="single" w:color="auto" w:sz="4" w:space="0"/>
              <w:right w:val="single" w:color="auto" w:sz="4" w:space="0"/>
            </w:tcBorders>
            <w:shd w:val="clear" w:color="000000" w:fill="FFFFFF"/>
            <w:vAlign w:val="center"/>
          </w:tcPr>
          <w:p w14:paraId="051B035A">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体制改革成效率</w:t>
            </w:r>
          </w:p>
        </w:tc>
        <w:tc>
          <w:tcPr>
            <w:tcW w:w="253" w:type="pct"/>
            <w:gridSpan w:val="2"/>
            <w:tcBorders>
              <w:top w:val="nil"/>
              <w:left w:val="nil"/>
              <w:bottom w:val="single" w:color="auto" w:sz="4" w:space="0"/>
              <w:right w:val="single" w:color="auto" w:sz="4" w:space="0"/>
            </w:tcBorders>
            <w:shd w:val="clear" w:color="000000" w:fill="FFFFFF"/>
            <w:vAlign w:val="center"/>
          </w:tcPr>
          <w:p w14:paraId="2458CDB2">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44" w:type="pct"/>
            <w:gridSpan w:val="2"/>
            <w:tcBorders>
              <w:top w:val="nil"/>
              <w:left w:val="nil"/>
              <w:bottom w:val="single" w:color="auto" w:sz="4" w:space="0"/>
              <w:right w:val="single" w:color="auto" w:sz="4" w:space="0"/>
            </w:tcBorders>
            <w:shd w:val="clear" w:color="000000" w:fill="FFFFFF"/>
            <w:vAlign w:val="center"/>
          </w:tcPr>
          <w:p w14:paraId="070848E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 w:type="pct"/>
            <w:tcBorders>
              <w:top w:val="nil"/>
              <w:left w:val="nil"/>
              <w:bottom w:val="single" w:color="auto" w:sz="4" w:space="0"/>
              <w:right w:val="single" w:color="auto" w:sz="4" w:space="0"/>
            </w:tcBorders>
            <w:shd w:val="clear" w:color="000000" w:fill="FFFFFF"/>
            <w:vAlign w:val="center"/>
          </w:tcPr>
          <w:p w14:paraId="04D016A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62" w:type="pct"/>
            <w:gridSpan w:val="2"/>
            <w:tcBorders>
              <w:top w:val="nil"/>
              <w:left w:val="nil"/>
              <w:bottom w:val="single" w:color="auto" w:sz="4" w:space="0"/>
              <w:right w:val="single" w:color="auto" w:sz="4" w:space="0"/>
            </w:tcBorders>
            <w:shd w:val="clear" w:color="000000" w:fill="FFFFFF"/>
            <w:vAlign w:val="center"/>
          </w:tcPr>
          <w:p w14:paraId="7764D9E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 w:type="pct"/>
            <w:gridSpan w:val="2"/>
            <w:tcBorders>
              <w:top w:val="nil"/>
              <w:left w:val="nil"/>
              <w:bottom w:val="single" w:color="auto" w:sz="4" w:space="0"/>
              <w:right w:val="single" w:color="auto" w:sz="4" w:space="0"/>
            </w:tcBorders>
            <w:shd w:val="clear" w:color="000000" w:fill="FFFFFF"/>
            <w:vAlign w:val="center"/>
          </w:tcPr>
          <w:p w14:paraId="245C26D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8" w:type="pct"/>
            <w:gridSpan w:val="2"/>
            <w:tcBorders>
              <w:top w:val="nil"/>
              <w:left w:val="nil"/>
              <w:bottom w:val="single" w:color="auto" w:sz="4" w:space="0"/>
              <w:right w:val="single" w:color="auto" w:sz="4" w:space="0"/>
            </w:tcBorders>
            <w:shd w:val="clear" w:color="000000" w:fill="FFFFFF"/>
            <w:vAlign w:val="center"/>
          </w:tcPr>
          <w:p w14:paraId="17F50FD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7" w:type="pct"/>
            <w:tcBorders>
              <w:top w:val="nil"/>
              <w:left w:val="nil"/>
              <w:bottom w:val="single" w:color="auto" w:sz="4" w:space="0"/>
              <w:right w:val="single" w:color="auto" w:sz="4" w:space="0"/>
            </w:tcBorders>
            <w:shd w:val="clear" w:color="000000" w:fill="FFFFFF"/>
            <w:vAlign w:val="center"/>
          </w:tcPr>
          <w:p w14:paraId="4D53B22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1" w:type="pct"/>
            <w:gridSpan w:val="3"/>
            <w:tcBorders>
              <w:top w:val="nil"/>
              <w:left w:val="nil"/>
              <w:bottom w:val="single" w:color="auto" w:sz="4" w:space="0"/>
              <w:right w:val="single" w:color="auto" w:sz="4" w:space="0"/>
            </w:tcBorders>
            <w:shd w:val="clear" w:color="000000" w:fill="FFFFFF"/>
            <w:vAlign w:val="center"/>
          </w:tcPr>
          <w:p w14:paraId="4FF867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671AD1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0" w:type="pct"/>
            <w:gridSpan w:val="2"/>
            <w:tcBorders>
              <w:top w:val="nil"/>
              <w:left w:val="nil"/>
              <w:bottom w:val="single" w:color="auto" w:sz="4" w:space="0"/>
              <w:right w:val="single" w:color="auto" w:sz="4" w:space="0"/>
            </w:tcBorders>
            <w:shd w:val="clear" w:color="000000" w:fill="FFFFFF"/>
            <w:vAlign w:val="center"/>
          </w:tcPr>
          <w:p w14:paraId="3F77CA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3" w:type="pct"/>
            <w:gridSpan w:val="2"/>
            <w:tcBorders>
              <w:top w:val="nil"/>
              <w:left w:val="nil"/>
              <w:bottom w:val="single" w:color="auto" w:sz="4" w:space="0"/>
              <w:right w:val="single" w:color="auto" w:sz="4" w:space="0"/>
            </w:tcBorders>
            <w:shd w:val="clear" w:color="000000" w:fill="FFFFFF"/>
            <w:vAlign w:val="center"/>
          </w:tcPr>
          <w:p w14:paraId="0CE317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9" w:type="pct"/>
            <w:tcBorders>
              <w:top w:val="nil"/>
              <w:left w:val="nil"/>
              <w:bottom w:val="single" w:color="auto" w:sz="4" w:space="0"/>
              <w:right w:val="single" w:color="auto" w:sz="4" w:space="0"/>
            </w:tcBorders>
            <w:shd w:val="clear" w:color="000000" w:fill="FFFFFF"/>
            <w:vAlign w:val="center"/>
          </w:tcPr>
          <w:p w14:paraId="6D429AB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2" w:type="pct"/>
            <w:gridSpan w:val="4"/>
            <w:tcBorders>
              <w:top w:val="single" w:color="auto" w:sz="4" w:space="0"/>
              <w:left w:val="nil"/>
              <w:bottom w:val="single" w:color="auto" w:sz="4" w:space="0"/>
              <w:right w:val="single" w:color="000000" w:sz="4" w:space="0"/>
            </w:tcBorders>
            <w:shd w:val="clear" w:color="000000" w:fill="FFFFFF"/>
            <w:vAlign w:val="center"/>
          </w:tcPr>
          <w:p w14:paraId="6A0C423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EE7D3F7">
        <w:tblPrEx>
          <w:tblCellMar>
            <w:top w:w="0" w:type="dxa"/>
            <w:left w:w="108" w:type="dxa"/>
            <w:bottom w:w="0" w:type="dxa"/>
            <w:right w:w="108" w:type="dxa"/>
          </w:tblCellMar>
        </w:tblPrEx>
        <w:trPr>
          <w:gridBefore w:val="1"/>
          <w:wBefore w:w="31" w:type="pct"/>
          <w:trHeight w:val="285" w:hRule="atLeast"/>
        </w:trPr>
        <w:tc>
          <w:tcPr>
            <w:tcW w:w="2994" w:type="pct"/>
            <w:gridSpan w:val="21"/>
            <w:tcBorders>
              <w:top w:val="single" w:color="auto" w:sz="4" w:space="0"/>
              <w:left w:val="single" w:color="auto" w:sz="4" w:space="0"/>
              <w:bottom w:val="single" w:color="auto" w:sz="4" w:space="0"/>
              <w:right w:val="single" w:color="auto" w:sz="4" w:space="0"/>
            </w:tcBorders>
            <w:shd w:val="clear" w:color="000000" w:fill="FFFFFF"/>
            <w:noWrap/>
            <w:vAlign w:val="bottom"/>
          </w:tcPr>
          <w:p w14:paraId="03AC83C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1974" w:type="pct"/>
            <w:gridSpan w:val="14"/>
            <w:tcBorders>
              <w:top w:val="single" w:color="auto" w:sz="4" w:space="0"/>
              <w:left w:val="nil"/>
              <w:bottom w:val="single" w:color="auto" w:sz="4" w:space="0"/>
              <w:right w:val="single" w:color="000000" w:sz="4" w:space="0"/>
            </w:tcBorders>
            <w:shd w:val="clear" w:color="000000" w:fill="FFFFFF"/>
            <w:noWrap/>
            <w:vAlign w:val="bottom"/>
          </w:tcPr>
          <w:p w14:paraId="2343A5B9">
            <w:pPr>
              <w:widowControl/>
              <w:jc w:val="center"/>
              <w:rPr>
                <w:rFonts w:ascii="宋体" w:hAnsi="宋体" w:cs="宋体"/>
                <w:color w:val="000000"/>
                <w:kern w:val="0"/>
                <w:sz w:val="22"/>
                <w:szCs w:val="22"/>
              </w:rPr>
            </w:pPr>
            <w:r>
              <w:rPr>
                <w:rFonts w:hint="eastAsia" w:ascii="宋体" w:hAnsi="宋体" w:cs="宋体"/>
                <w:color w:val="000000"/>
                <w:kern w:val="0"/>
                <w:sz w:val="22"/>
                <w:szCs w:val="22"/>
              </w:rPr>
              <w:t>98.20</w:t>
            </w:r>
          </w:p>
        </w:tc>
      </w:tr>
    </w:tbl>
    <w:p w14:paraId="2C8C4376">
      <w:pPr>
        <w:spacing w:line="540" w:lineRule="exact"/>
        <w:rPr>
          <w:rFonts w:hint="eastAsia" w:ascii="仿宋" w:hAnsi="仿宋" w:eastAsia="仿宋"/>
          <w:sz w:val="32"/>
          <w:szCs w:val="32"/>
        </w:rPr>
      </w:pPr>
    </w:p>
    <w:tbl>
      <w:tblPr>
        <w:tblStyle w:val="5"/>
        <w:tblW w:w="5000" w:type="pct"/>
        <w:tblInd w:w="0" w:type="dxa"/>
        <w:tblLayout w:type="autofit"/>
        <w:tblCellMar>
          <w:top w:w="0" w:type="dxa"/>
          <w:left w:w="108" w:type="dxa"/>
          <w:bottom w:w="0" w:type="dxa"/>
          <w:right w:w="108" w:type="dxa"/>
        </w:tblCellMar>
      </w:tblPr>
      <w:tblGrid>
        <w:gridCol w:w="417"/>
        <w:gridCol w:w="417"/>
        <w:gridCol w:w="417"/>
        <w:gridCol w:w="616"/>
        <w:gridCol w:w="417"/>
        <w:gridCol w:w="516"/>
        <w:gridCol w:w="417"/>
        <w:gridCol w:w="1016"/>
        <w:gridCol w:w="417"/>
        <w:gridCol w:w="516"/>
        <w:gridCol w:w="516"/>
        <w:gridCol w:w="417"/>
        <w:gridCol w:w="459"/>
        <w:gridCol w:w="458"/>
        <w:gridCol w:w="459"/>
        <w:gridCol w:w="458"/>
        <w:gridCol w:w="516"/>
        <w:gridCol w:w="837"/>
      </w:tblGrid>
      <w:tr w14:paraId="4D1A3CEE">
        <w:tblPrEx>
          <w:tblCellMar>
            <w:top w:w="0" w:type="dxa"/>
            <w:left w:w="108" w:type="dxa"/>
            <w:bottom w:w="0" w:type="dxa"/>
            <w:right w:w="108" w:type="dxa"/>
          </w:tblCellMar>
        </w:tblPrEx>
        <w:trPr>
          <w:trHeight w:val="624" w:hRule="atLeast"/>
        </w:trPr>
        <w:tc>
          <w:tcPr>
            <w:tcW w:w="5000" w:type="pct"/>
            <w:gridSpan w:val="18"/>
            <w:vMerge w:val="restart"/>
            <w:tcBorders>
              <w:top w:val="nil"/>
              <w:left w:val="nil"/>
              <w:bottom w:val="nil"/>
              <w:right w:val="nil"/>
            </w:tcBorders>
            <w:shd w:val="clear" w:color="000000" w:fill="FFFFFF"/>
            <w:vAlign w:val="center"/>
          </w:tcPr>
          <w:p w14:paraId="4BEEB3AB">
            <w:pPr>
              <w:widowControl/>
              <w:jc w:val="center"/>
              <w:rPr>
                <w:rFonts w:ascii="宋体" w:hAnsi="宋体" w:cs="宋体"/>
                <w:b/>
                <w:bCs/>
                <w:color w:val="000000"/>
                <w:kern w:val="0"/>
                <w:sz w:val="32"/>
                <w:szCs w:val="32"/>
              </w:rPr>
            </w:pPr>
            <w:bookmarkStart w:id="2" w:name="RANGE!A1:T39"/>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2"/>
          </w:p>
        </w:tc>
      </w:tr>
      <w:tr w14:paraId="3D3F1AF7">
        <w:tblPrEx>
          <w:tblCellMar>
            <w:top w:w="0" w:type="dxa"/>
            <w:left w:w="108" w:type="dxa"/>
            <w:bottom w:w="0" w:type="dxa"/>
            <w:right w:w="108" w:type="dxa"/>
          </w:tblCellMar>
        </w:tblPrEx>
        <w:trPr>
          <w:trHeight w:val="624" w:hRule="atLeast"/>
        </w:trPr>
        <w:tc>
          <w:tcPr>
            <w:tcW w:w="5000" w:type="pct"/>
            <w:gridSpan w:val="18"/>
            <w:vMerge w:val="continue"/>
            <w:tcBorders>
              <w:top w:val="nil"/>
              <w:left w:val="nil"/>
              <w:bottom w:val="nil"/>
              <w:right w:val="nil"/>
            </w:tcBorders>
            <w:vAlign w:val="center"/>
          </w:tcPr>
          <w:p w14:paraId="32BC4526">
            <w:pPr>
              <w:widowControl/>
              <w:jc w:val="left"/>
              <w:rPr>
                <w:rFonts w:ascii="宋体" w:hAnsi="宋体" w:cs="宋体"/>
                <w:b/>
                <w:bCs/>
                <w:color w:val="000000"/>
                <w:kern w:val="0"/>
                <w:sz w:val="32"/>
                <w:szCs w:val="32"/>
              </w:rPr>
            </w:pPr>
          </w:p>
        </w:tc>
      </w:tr>
      <w:tr w14:paraId="34AC7B2F">
        <w:tblPrEx>
          <w:tblCellMar>
            <w:top w:w="0" w:type="dxa"/>
            <w:left w:w="108" w:type="dxa"/>
            <w:bottom w:w="0" w:type="dxa"/>
            <w:right w:w="108" w:type="dxa"/>
          </w:tblCellMar>
        </w:tblPrEx>
        <w:trPr>
          <w:trHeight w:val="624" w:hRule="atLeast"/>
        </w:trPr>
        <w:tc>
          <w:tcPr>
            <w:tcW w:w="5000" w:type="pct"/>
            <w:gridSpan w:val="18"/>
            <w:vMerge w:val="continue"/>
            <w:tcBorders>
              <w:top w:val="nil"/>
              <w:left w:val="nil"/>
              <w:bottom w:val="nil"/>
              <w:right w:val="nil"/>
            </w:tcBorders>
            <w:vAlign w:val="center"/>
          </w:tcPr>
          <w:p w14:paraId="76DF5A5C">
            <w:pPr>
              <w:widowControl/>
              <w:jc w:val="left"/>
              <w:rPr>
                <w:rFonts w:ascii="宋体" w:hAnsi="宋体" w:cs="宋体"/>
                <w:b/>
                <w:bCs/>
                <w:color w:val="000000"/>
                <w:kern w:val="0"/>
                <w:sz w:val="32"/>
                <w:szCs w:val="32"/>
              </w:rPr>
            </w:pPr>
          </w:p>
        </w:tc>
      </w:tr>
      <w:tr w14:paraId="28EF0496">
        <w:tblPrEx>
          <w:tblCellMar>
            <w:top w:w="0" w:type="dxa"/>
            <w:left w:w="108" w:type="dxa"/>
            <w:bottom w:w="0" w:type="dxa"/>
            <w:right w:w="108" w:type="dxa"/>
          </w:tblCellMar>
        </w:tblPrEx>
        <w:trPr>
          <w:trHeight w:val="285" w:hRule="atLeast"/>
        </w:trPr>
        <w:tc>
          <w:tcPr>
            <w:tcW w:w="99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66BCE0A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4001" w:type="pct"/>
            <w:gridSpan w:val="14"/>
            <w:tcBorders>
              <w:top w:val="single" w:color="auto" w:sz="4" w:space="0"/>
              <w:left w:val="nil"/>
              <w:bottom w:val="single" w:color="auto" w:sz="4" w:space="0"/>
              <w:right w:val="single" w:color="auto" w:sz="4" w:space="0"/>
            </w:tcBorders>
            <w:shd w:val="clear" w:color="000000" w:fill="FFFFFF"/>
            <w:vAlign w:val="center"/>
          </w:tcPr>
          <w:p w14:paraId="1C12D920">
            <w:pPr>
              <w:widowControl/>
              <w:jc w:val="center"/>
              <w:rPr>
                <w:rFonts w:ascii="宋体" w:hAnsi="宋体" w:cs="宋体"/>
                <w:color w:val="000000"/>
                <w:kern w:val="0"/>
                <w:sz w:val="20"/>
                <w:szCs w:val="20"/>
              </w:rPr>
            </w:pPr>
            <w:r>
              <w:rPr>
                <w:rFonts w:hint="eastAsia" w:ascii="宋体" w:hAnsi="宋体" w:cs="宋体"/>
                <w:color w:val="000000"/>
                <w:kern w:val="0"/>
                <w:sz w:val="20"/>
                <w:szCs w:val="20"/>
              </w:rPr>
              <w:t>143032盘锦市市场监督管理综合行政执法队-211100000</w:t>
            </w:r>
          </w:p>
        </w:tc>
      </w:tr>
      <w:tr w14:paraId="0C718A90">
        <w:tblPrEx>
          <w:tblCellMar>
            <w:top w:w="0" w:type="dxa"/>
            <w:left w:w="108" w:type="dxa"/>
            <w:bottom w:w="0" w:type="dxa"/>
            <w:right w:w="108" w:type="dxa"/>
          </w:tblCellMar>
        </w:tblPrEx>
        <w:trPr>
          <w:trHeight w:val="312" w:hRule="atLeast"/>
        </w:trPr>
        <w:tc>
          <w:tcPr>
            <w:tcW w:w="99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643F6D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4001" w:type="pct"/>
            <w:gridSpan w:val="14"/>
            <w:tcBorders>
              <w:top w:val="single" w:color="auto" w:sz="4" w:space="0"/>
              <w:left w:val="nil"/>
              <w:bottom w:val="single" w:color="auto" w:sz="4" w:space="0"/>
              <w:right w:val="single" w:color="auto" w:sz="4" w:space="0"/>
            </w:tcBorders>
            <w:shd w:val="clear" w:color="000000" w:fill="FFFFFF"/>
            <w:vAlign w:val="center"/>
          </w:tcPr>
          <w:p w14:paraId="3739ADC4">
            <w:pPr>
              <w:widowControl/>
              <w:jc w:val="center"/>
              <w:rPr>
                <w:rFonts w:ascii="宋体" w:hAnsi="宋体" w:cs="宋体"/>
                <w:color w:val="000000"/>
                <w:kern w:val="0"/>
                <w:sz w:val="20"/>
                <w:szCs w:val="20"/>
              </w:rPr>
            </w:pPr>
            <w:r>
              <w:rPr>
                <w:rFonts w:hint="eastAsia" w:ascii="宋体" w:hAnsi="宋体" w:cs="宋体"/>
                <w:color w:val="000000"/>
                <w:kern w:val="0"/>
                <w:sz w:val="20"/>
                <w:szCs w:val="20"/>
              </w:rPr>
              <w:t>1162.42</w:t>
            </w:r>
          </w:p>
        </w:tc>
      </w:tr>
      <w:tr w14:paraId="655AB81E">
        <w:tblPrEx>
          <w:tblCellMar>
            <w:top w:w="0" w:type="dxa"/>
            <w:left w:w="108" w:type="dxa"/>
            <w:bottom w:w="0" w:type="dxa"/>
            <w:right w:w="108" w:type="dxa"/>
          </w:tblCellMar>
        </w:tblPrEx>
        <w:trPr>
          <w:trHeight w:val="312" w:hRule="atLeast"/>
        </w:trPr>
        <w:tc>
          <w:tcPr>
            <w:tcW w:w="99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6CA1F1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4001" w:type="pct"/>
            <w:gridSpan w:val="14"/>
            <w:tcBorders>
              <w:top w:val="single" w:color="auto" w:sz="4" w:space="0"/>
              <w:left w:val="nil"/>
              <w:bottom w:val="single" w:color="auto" w:sz="4" w:space="0"/>
              <w:right w:val="single" w:color="auto" w:sz="4" w:space="0"/>
            </w:tcBorders>
            <w:shd w:val="clear" w:color="000000" w:fill="FFFFFF"/>
            <w:vAlign w:val="center"/>
          </w:tcPr>
          <w:p w14:paraId="04885711">
            <w:pPr>
              <w:widowControl/>
              <w:jc w:val="center"/>
              <w:rPr>
                <w:rFonts w:ascii="宋体" w:hAnsi="宋体" w:cs="宋体"/>
                <w:color w:val="000000"/>
                <w:kern w:val="0"/>
                <w:sz w:val="20"/>
                <w:szCs w:val="20"/>
              </w:rPr>
            </w:pPr>
            <w:r>
              <w:rPr>
                <w:rFonts w:hint="eastAsia" w:ascii="宋体" w:hAnsi="宋体" w:cs="宋体"/>
                <w:color w:val="000000"/>
                <w:kern w:val="0"/>
                <w:sz w:val="20"/>
                <w:szCs w:val="20"/>
              </w:rPr>
              <w:t>1162.42</w:t>
            </w:r>
          </w:p>
        </w:tc>
      </w:tr>
      <w:tr w14:paraId="481612ED">
        <w:tblPrEx>
          <w:tblCellMar>
            <w:top w:w="0" w:type="dxa"/>
            <w:left w:w="108" w:type="dxa"/>
            <w:bottom w:w="0" w:type="dxa"/>
            <w:right w:w="108" w:type="dxa"/>
          </w:tblCellMar>
        </w:tblPrEx>
        <w:trPr>
          <w:trHeight w:val="600" w:hRule="atLeast"/>
        </w:trPr>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02FB679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72DBF0C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477" w:type="pct"/>
            <w:gridSpan w:val="2"/>
            <w:tcBorders>
              <w:top w:val="single" w:color="auto" w:sz="4" w:space="0"/>
              <w:left w:val="nil"/>
              <w:bottom w:val="single" w:color="auto" w:sz="4" w:space="0"/>
              <w:right w:val="single" w:color="000000" w:sz="4" w:space="0"/>
            </w:tcBorders>
            <w:shd w:val="clear" w:color="000000" w:fill="FFFFFF"/>
            <w:vAlign w:val="center"/>
          </w:tcPr>
          <w:p w14:paraId="4C48E6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49C84B6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02EEC13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538" w:type="pct"/>
            <w:tcBorders>
              <w:top w:val="single" w:color="auto" w:sz="4" w:space="0"/>
              <w:left w:val="nil"/>
              <w:bottom w:val="single" w:color="auto" w:sz="4" w:space="0"/>
              <w:right w:val="single" w:color="000000" w:sz="4" w:space="0"/>
            </w:tcBorders>
            <w:shd w:val="clear" w:color="000000" w:fill="FFFFFF"/>
            <w:vAlign w:val="center"/>
          </w:tcPr>
          <w:p w14:paraId="71087A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2B1C2D0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181F69D9">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14:paraId="388CEF65">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5BA9F544">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477" w:type="pct"/>
            <w:gridSpan w:val="2"/>
            <w:tcBorders>
              <w:top w:val="single" w:color="auto" w:sz="4" w:space="0"/>
              <w:left w:val="nil"/>
              <w:bottom w:val="single" w:color="auto" w:sz="4" w:space="0"/>
              <w:right w:val="single" w:color="000000" w:sz="4" w:space="0"/>
            </w:tcBorders>
            <w:shd w:val="clear" w:color="000000" w:fill="FFFFFF"/>
            <w:vAlign w:val="center"/>
          </w:tcPr>
          <w:p w14:paraId="3AB0517D">
            <w:pPr>
              <w:widowControl/>
              <w:jc w:val="center"/>
              <w:rPr>
                <w:rFonts w:ascii="宋体" w:hAnsi="宋体" w:cs="宋体"/>
                <w:color w:val="000000"/>
                <w:kern w:val="0"/>
                <w:sz w:val="20"/>
                <w:szCs w:val="20"/>
              </w:rPr>
            </w:pPr>
            <w:r>
              <w:rPr>
                <w:rFonts w:hint="eastAsia" w:ascii="宋体" w:hAnsi="宋体" w:cs="宋体"/>
                <w:color w:val="000000"/>
                <w:kern w:val="0"/>
                <w:sz w:val="20"/>
                <w:szCs w:val="20"/>
              </w:rPr>
              <w:t>1503.37</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01A3569C">
            <w:pPr>
              <w:widowControl/>
              <w:jc w:val="center"/>
              <w:rPr>
                <w:rFonts w:ascii="宋体" w:hAnsi="宋体" w:cs="宋体"/>
                <w:color w:val="000000"/>
                <w:kern w:val="0"/>
                <w:sz w:val="20"/>
                <w:szCs w:val="20"/>
              </w:rPr>
            </w:pPr>
            <w:r>
              <w:rPr>
                <w:rFonts w:hint="eastAsia" w:ascii="宋体" w:hAnsi="宋体" w:cs="宋体"/>
                <w:color w:val="000000"/>
                <w:kern w:val="0"/>
                <w:sz w:val="20"/>
                <w:szCs w:val="20"/>
              </w:rPr>
              <w:t>1468.08</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47E42AE">
            <w:pPr>
              <w:widowControl/>
              <w:jc w:val="center"/>
              <w:rPr>
                <w:rFonts w:ascii="宋体" w:hAnsi="宋体" w:cs="宋体"/>
                <w:color w:val="000000"/>
                <w:kern w:val="0"/>
                <w:sz w:val="20"/>
                <w:szCs w:val="20"/>
              </w:rPr>
            </w:pPr>
            <w:r>
              <w:rPr>
                <w:rFonts w:hint="eastAsia" w:ascii="宋体" w:hAnsi="宋体" w:cs="宋体"/>
                <w:color w:val="000000"/>
                <w:kern w:val="0"/>
                <w:sz w:val="20"/>
                <w:szCs w:val="20"/>
              </w:rPr>
              <w:t>97.65%</w:t>
            </w:r>
          </w:p>
        </w:tc>
        <w:tc>
          <w:tcPr>
            <w:tcW w:w="538" w:type="pct"/>
            <w:tcBorders>
              <w:top w:val="single" w:color="auto" w:sz="4" w:space="0"/>
              <w:left w:val="nil"/>
              <w:bottom w:val="single" w:color="auto" w:sz="4" w:space="0"/>
              <w:right w:val="single" w:color="000000" w:sz="4" w:space="0"/>
            </w:tcBorders>
            <w:shd w:val="clear" w:color="000000" w:fill="FFFFFF"/>
            <w:vAlign w:val="center"/>
          </w:tcPr>
          <w:p w14:paraId="5D77A465">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2568105A">
            <w:pPr>
              <w:widowControl/>
              <w:jc w:val="center"/>
              <w:rPr>
                <w:rFonts w:ascii="宋体" w:hAnsi="宋体" w:cs="宋体"/>
                <w:color w:val="000000"/>
                <w:kern w:val="0"/>
                <w:sz w:val="20"/>
                <w:szCs w:val="20"/>
              </w:rPr>
            </w:pPr>
            <w:r>
              <w:rPr>
                <w:rFonts w:hint="eastAsia" w:ascii="宋体" w:hAnsi="宋体" w:cs="宋体"/>
                <w:color w:val="000000"/>
                <w:kern w:val="0"/>
                <w:sz w:val="20"/>
                <w:szCs w:val="20"/>
              </w:rPr>
              <w:t>6.44</w:t>
            </w:r>
          </w:p>
        </w:tc>
      </w:tr>
      <w:tr w14:paraId="12B08793">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14:paraId="32DA7B56">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3E3B2197">
            <w:pPr>
              <w:widowControl/>
              <w:jc w:val="center"/>
              <w:rPr>
                <w:rFonts w:ascii="宋体" w:hAnsi="宋体" w:cs="宋体"/>
                <w:color w:val="000000"/>
                <w:kern w:val="0"/>
                <w:sz w:val="20"/>
                <w:szCs w:val="20"/>
              </w:rPr>
            </w:pPr>
            <w:r>
              <w:rPr>
                <w:rFonts w:hint="eastAsia" w:ascii="宋体" w:hAnsi="宋体" w:cs="宋体"/>
                <w:color w:val="000000"/>
                <w:kern w:val="0"/>
                <w:sz w:val="20"/>
                <w:szCs w:val="20"/>
              </w:rPr>
              <w:t>大案要案专项整治经费及普法经费</w:t>
            </w:r>
          </w:p>
        </w:tc>
        <w:tc>
          <w:tcPr>
            <w:tcW w:w="477" w:type="pct"/>
            <w:gridSpan w:val="2"/>
            <w:tcBorders>
              <w:top w:val="single" w:color="auto" w:sz="4" w:space="0"/>
              <w:left w:val="nil"/>
              <w:bottom w:val="single" w:color="auto" w:sz="4" w:space="0"/>
              <w:right w:val="single" w:color="000000" w:sz="4" w:space="0"/>
            </w:tcBorders>
            <w:shd w:val="clear" w:color="000000" w:fill="FFFFFF"/>
            <w:vAlign w:val="center"/>
          </w:tcPr>
          <w:p w14:paraId="5B1767A5">
            <w:pPr>
              <w:widowControl/>
              <w:jc w:val="center"/>
              <w:rPr>
                <w:rFonts w:ascii="宋体" w:hAnsi="宋体" w:cs="宋体"/>
                <w:color w:val="000000"/>
                <w:kern w:val="0"/>
                <w:sz w:val="20"/>
                <w:szCs w:val="20"/>
              </w:rPr>
            </w:pPr>
            <w:r>
              <w:rPr>
                <w:rFonts w:hint="eastAsia" w:ascii="宋体" w:hAnsi="宋体" w:cs="宋体"/>
                <w:color w:val="000000"/>
                <w:kern w:val="0"/>
                <w:sz w:val="20"/>
                <w:szCs w:val="20"/>
              </w:rPr>
              <w:t>22.00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837EE43">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28EBFC7D">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538" w:type="pct"/>
            <w:tcBorders>
              <w:top w:val="single" w:color="auto" w:sz="4" w:space="0"/>
              <w:left w:val="nil"/>
              <w:bottom w:val="single" w:color="auto" w:sz="4" w:space="0"/>
              <w:right w:val="single" w:color="000000" w:sz="4" w:space="0"/>
            </w:tcBorders>
            <w:shd w:val="clear" w:color="000000" w:fill="FFFFFF"/>
            <w:vAlign w:val="center"/>
          </w:tcPr>
          <w:p w14:paraId="39491B24">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0E08EFA4">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r>
      <w:tr w14:paraId="79021CE1">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14:paraId="49A8EFA3">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2EAF5F7D">
            <w:pPr>
              <w:widowControl/>
              <w:jc w:val="center"/>
              <w:rPr>
                <w:rFonts w:ascii="宋体" w:hAnsi="宋体" w:cs="宋体"/>
                <w:color w:val="000000"/>
                <w:kern w:val="0"/>
                <w:sz w:val="20"/>
                <w:szCs w:val="20"/>
              </w:rPr>
            </w:pPr>
            <w:r>
              <w:rPr>
                <w:rFonts w:hint="eastAsia" w:ascii="宋体" w:hAnsi="宋体" w:cs="宋体"/>
                <w:color w:val="000000"/>
                <w:kern w:val="0"/>
                <w:sz w:val="20"/>
                <w:szCs w:val="20"/>
              </w:rPr>
              <w:t>知识产权管理专项业务经费</w:t>
            </w:r>
          </w:p>
        </w:tc>
        <w:tc>
          <w:tcPr>
            <w:tcW w:w="477" w:type="pct"/>
            <w:gridSpan w:val="2"/>
            <w:tcBorders>
              <w:top w:val="single" w:color="auto" w:sz="4" w:space="0"/>
              <w:left w:val="nil"/>
              <w:bottom w:val="single" w:color="auto" w:sz="4" w:space="0"/>
              <w:right w:val="single" w:color="000000" w:sz="4" w:space="0"/>
            </w:tcBorders>
            <w:shd w:val="clear" w:color="000000" w:fill="FFFFFF"/>
            <w:vAlign w:val="center"/>
          </w:tcPr>
          <w:p w14:paraId="05BF219D">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000C655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1E45A8E7">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538" w:type="pct"/>
            <w:tcBorders>
              <w:top w:val="single" w:color="auto" w:sz="4" w:space="0"/>
              <w:left w:val="nil"/>
              <w:bottom w:val="single" w:color="auto" w:sz="4" w:space="0"/>
              <w:right w:val="single" w:color="000000" w:sz="4" w:space="0"/>
            </w:tcBorders>
            <w:shd w:val="clear" w:color="000000" w:fill="FFFFFF"/>
            <w:vAlign w:val="center"/>
          </w:tcPr>
          <w:p w14:paraId="48946FF4">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5CFFDBD4">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r>
      <w:tr w14:paraId="03ED03C5">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14:paraId="05508E88">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25EA58E2">
            <w:pPr>
              <w:widowControl/>
              <w:jc w:val="center"/>
              <w:rPr>
                <w:rFonts w:ascii="宋体" w:hAnsi="宋体" w:cs="宋体"/>
                <w:color w:val="000000"/>
                <w:kern w:val="0"/>
                <w:sz w:val="20"/>
                <w:szCs w:val="20"/>
              </w:rPr>
            </w:pPr>
            <w:r>
              <w:rPr>
                <w:rFonts w:hint="eastAsia" w:ascii="宋体" w:hAnsi="宋体" w:cs="宋体"/>
                <w:color w:val="000000"/>
                <w:kern w:val="0"/>
                <w:sz w:val="20"/>
                <w:szCs w:val="20"/>
              </w:rPr>
              <w:t>市场监管执法办案经费</w:t>
            </w:r>
          </w:p>
        </w:tc>
        <w:tc>
          <w:tcPr>
            <w:tcW w:w="477" w:type="pct"/>
            <w:gridSpan w:val="2"/>
            <w:tcBorders>
              <w:top w:val="single" w:color="auto" w:sz="4" w:space="0"/>
              <w:left w:val="nil"/>
              <w:bottom w:val="single" w:color="auto" w:sz="4" w:space="0"/>
              <w:right w:val="single" w:color="000000" w:sz="4" w:space="0"/>
            </w:tcBorders>
            <w:shd w:val="clear" w:color="000000" w:fill="FFFFFF"/>
            <w:vAlign w:val="center"/>
          </w:tcPr>
          <w:p w14:paraId="60AB4D57">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E0D98B6">
            <w:pPr>
              <w:widowControl/>
              <w:jc w:val="center"/>
              <w:rPr>
                <w:rFonts w:ascii="宋体" w:hAnsi="宋体" w:cs="宋体"/>
                <w:color w:val="000000"/>
                <w:kern w:val="0"/>
                <w:sz w:val="20"/>
                <w:szCs w:val="20"/>
              </w:rPr>
            </w:pPr>
            <w:r>
              <w:rPr>
                <w:rFonts w:hint="eastAsia" w:ascii="宋体" w:hAnsi="宋体" w:cs="宋体"/>
                <w:color w:val="000000"/>
                <w:kern w:val="0"/>
                <w:sz w:val="20"/>
                <w:szCs w:val="20"/>
              </w:rPr>
              <w:t>27.99</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59F4AB8D">
            <w:pPr>
              <w:widowControl/>
              <w:jc w:val="center"/>
              <w:rPr>
                <w:rFonts w:ascii="宋体" w:hAnsi="宋体" w:cs="宋体"/>
                <w:color w:val="000000"/>
                <w:kern w:val="0"/>
                <w:sz w:val="20"/>
                <w:szCs w:val="20"/>
              </w:rPr>
            </w:pPr>
            <w:r>
              <w:rPr>
                <w:rFonts w:hint="eastAsia" w:ascii="宋体" w:hAnsi="宋体" w:cs="宋体"/>
                <w:color w:val="000000"/>
                <w:kern w:val="0"/>
                <w:sz w:val="20"/>
                <w:szCs w:val="20"/>
              </w:rPr>
              <w:t>93.30%</w:t>
            </w:r>
          </w:p>
        </w:tc>
        <w:tc>
          <w:tcPr>
            <w:tcW w:w="538" w:type="pct"/>
            <w:tcBorders>
              <w:top w:val="single" w:color="auto" w:sz="4" w:space="0"/>
              <w:left w:val="nil"/>
              <w:bottom w:val="single" w:color="auto" w:sz="4" w:space="0"/>
              <w:right w:val="single" w:color="000000" w:sz="4" w:space="0"/>
            </w:tcBorders>
            <w:shd w:val="clear" w:color="000000" w:fill="FFFFFF"/>
            <w:vAlign w:val="center"/>
          </w:tcPr>
          <w:p w14:paraId="244E91CD">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0B5B50BE">
            <w:pPr>
              <w:widowControl/>
              <w:jc w:val="center"/>
              <w:rPr>
                <w:rFonts w:ascii="宋体" w:hAnsi="宋体" w:cs="宋体"/>
                <w:color w:val="000000"/>
                <w:kern w:val="0"/>
                <w:sz w:val="20"/>
                <w:szCs w:val="20"/>
              </w:rPr>
            </w:pPr>
            <w:r>
              <w:rPr>
                <w:rFonts w:hint="eastAsia" w:ascii="宋体" w:hAnsi="宋体" w:cs="宋体"/>
                <w:color w:val="000000"/>
                <w:kern w:val="0"/>
                <w:sz w:val="20"/>
                <w:szCs w:val="20"/>
              </w:rPr>
              <w:t>6.15</w:t>
            </w:r>
          </w:p>
        </w:tc>
      </w:tr>
      <w:tr w14:paraId="40A542BD">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14:paraId="29E827EF">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4F0582A2">
            <w:pPr>
              <w:widowControl/>
              <w:jc w:val="center"/>
              <w:rPr>
                <w:rFonts w:ascii="宋体" w:hAnsi="宋体" w:cs="宋体"/>
                <w:color w:val="000000"/>
                <w:kern w:val="0"/>
                <w:sz w:val="20"/>
                <w:szCs w:val="20"/>
              </w:rPr>
            </w:pPr>
            <w:r>
              <w:rPr>
                <w:rFonts w:hint="eastAsia" w:ascii="宋体" w:hAnsi="宋体" w:cs="宋体"/>
                <w:color w:val="000000"/>
                <w:kern w:val="0"/>
                <w:sz w:val="20"/>
                <w:szCs w:val="20"/>
              </w:rPr>
              <w:t>双打工作经费</w:t>
            </w:r>
          </w:p>
        </w:tc>
        <w:tc>
          <w:tcPr>
            <w:tcW w:w="477" w:type="pct"/>
            <w:gridSpan w:val="2"/>
            <w:tcBorders>
              <w:top w:val="single" w:color="auto" w:sz="4" w:space="0"/>
              <w:left w:val="nil"/>
              <w:bottom w:val="single" w:color="auto" w:sz="4" w:space="0"/>
              <w:right w:val="single" w:color="000000" w:sz="4" w:space="0"/>
            </w:tcBorders>
            <w:shd w:val="clear" w:color="000000" w:fill="FFFFFF"/>
            <w:vAlign w:val="center"/>
          </w:tcPr>
          <w:p w14:paraId="3E4B3A2A">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56C6351B">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4A2D3F1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538" w:type="pct"/>
            <w:tcBorders>
              <w:top w:val="single" w:color="auto" w:sz="4" w:space="0"/>
              <w:left w:val="nil"/>
              <w:bottom w:val="single" w:color="auto" w:sz="4" w:space="0"/>
              <w:right w:val="single" w:color="000000" w:sz="4" w:space="0"/>
            </w:tcBorders>
            <w:shd w:val="clear" w:color="000000" w:fill="FFFFFF"/>
            <w:vAlign w:val="center"/>
          </w:tcPr>
          <w:p w14:paraId="08AE7D19">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58F93B3B">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r>
      <w:tr w14:paraId="5413EA8E">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14:paraId="02F3D06F">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08A618AB">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477" w:type="pct"/>
            <w:gridSpan w:val="2"/>
            <w:tcBorders>
              <w:top w:val="single" w:color="auto" w:sz="4" w:space="0"/>
              <w:left w:val="nil"/>
              <w:bottom w:val="single" w:color="auto" w:sz="4" w:space="0"/>
              <w:right w:val="single" w:color="000000" w:sz="4" w:space="0"/>
            </w:tcBorders>
            <w:shd w:val="clear" w:color="000000" w:fill="FFFFFF"/>
            <w:vAlign w:val="center"/>
          </w:tcPr>
          <w:p w14:paraId="30C44023">
            <w:pPr>
              <w:widowControl/>
              <w:jc w:val="center"/>
              <w:rPr>
                <w:rFonts w:ascii="宋体" w:hAnsi="宋体" w:cs="宋体"/>
                <w:color w:val="000000"/>
                <w:kern w:val="0"/>
                <w:sz w:val="20"/>
                <w:szCs w:val="20"/>
              </w:rPr>
            </w:pPr>
            <w:r>
              <w:rPr>
                <w:rFonts w:hint="eastAsia" w:ascii="宋体" w:hAnsi="宋体" w:cs="宋体"/>
                <w:color w:val="000000"/>
                <w:kern w:val="0"/>
                <w:sz w:val="20"/>
                <w:szCs w:val="20"/>
              </w:rPr>
              <w:t>143.87</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61DC891E">
            <w:pPr>
              <w:widowControl/>
              <w:jc w:val="center"/>
              <w:rPr>
                <w:rFonts w:ascii="宋体" w:hAnsi="宋体" w:cs="宋体"/>
                <w:color w:val="000000"/>
                <w:kern w:val="0"/>
                <w:sz w:val="20"/>
                <w:szCs w:val="20"/>
              </w:rPr>
            </w:pPr>
            <w:r>
              <w:rPr>
                <w:rFonts w:hint="eastAsia" w:ascii="宋体" w:hAnsi="宋体" w:cs="宋体"/>
                <w:color w:val="000000"/>
                <w:kern w:val="0"/>
                <w:sz w:val="20"/>
                <w:szCs w:val="20"/>
              </w:rPr>
              <w:t>143.35</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29FCF119">
            <w:pPr>
              <w:widowControl/>
              <w:jc w:val="center"/>
              <w:rPr>
                <w:rFonts w:ascii="宋体" w:hAnsi="宋体" w:cs="宋体"/>
                <w:color w:val="000000"/>
                <w:kern w:val="0"/>
                <w:sz w:val="20"/>
                <w:szCs w:val="20"/>
              </w:rPr>
            </w:pPr>
            <w:r>
              <w:rPr>
                <w:rFonts w:hint="eastAsia" w:ascii="宋体" w:hAnsi="宋体" w:cs="宋体"/>
                <w:color w:val="000000"/>
                <w:kern w:val="0"/>
                <w:sz w:val="20"/>
                <w:szCs w:val="20"/>
              </w:rPr>
              <w:t>99.64%</w:t>
            </w:r>
          </w:p>
        </w:tc>
        <w:tc>
          <w:tcPr>
            <w:tcW w:w="538" w:type="pct"/>
            <w:tcBorders>
              <w:top w:val="single" w:color="auto" w:sz="4" w:space="0"/>
              <w:left w:val="nil"/>
              <w:bottom w:val="single" w:color="auto" w:sz="4" w:space="0"/>
              <w:right w:val="single" w:color="000000" w:sz="4" w:space="0"/>
            </w:tcBorders>
            <w:shd w:val="clear" w:color="000000" w:fill="FFFFFF"/>
            <w:vAlign w:val="center"/>
          </w:tcPr>
          <w:p w14:paraId="1DC32A8D">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3F83656B">
            <w:pPr>
              <w:widowControl/>
              <w:jc w:val="center"/>
              <w:rPr>
                <w:rFonts w:ascii="宋体" w:hAnsi="宋体" w:cs="宋体"/>
                <w:color w:val="000000"/>
                <w:kern w:val="0"/>
                <w:sz w:val="20"/>
                <w:szCs w:val="20"/>
              </w:rPr>
            </w:pPr>
            <w:r>
              <w:rPr>
                <w:rFonts w:hint="eastAsia" w:ascii="宋体" w:hAnsi="宋体" w:cs="宋体"/>
                <w:color w:val="000000"/>
                <w:kern w:val="0"/>
                <w:sz w:val="20"/>
                <w:szCs w:val="20"/>
              </w:rPr>
              <w:t>6.97</w:t>
            </w:r>
          </w:p>
        </w:tc>
      </w:tr>
      <w:tr w14:paraId="5C3FD5F3">
        <w:tblPrEx>
          <w:tblCellMar>
            <w:top w:w="0" w:type="dxa"/>
            <w:left w:w="108" w:type="dxa"/>
            <w:bottom w:w="0" w:type="dxa"/>
            <w:right w:w="108" w:type="dxa"/>
          </w:tblCellMar>
        </w:tblPrEx>
        <w:trPr>
          <w:trHeight w:val="312" w:hRule="atLeast"/>
        </w:trPr>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078B75D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2358" w:type="pct"/>
            <w:gridSpan w:val="10"/>
            <w:tcBorders>
              <w:top w:val="single" w:color="auto" w:sz="4" w:space="0"/>
              <w:left w:val="nil"/>
              <w:bottom w:val="single" w:color="auto" w:sz="4" w:space="0"/>
              <w:right w:val="single" w:color="000000" w:sz="4" w:space="0"/>
            </w:tcBorders>
            <w:shd w:val="clear" w:color="000000" w:fill="FFFFFF"/>
            <w:vAlign w:val="center"/>
          </w:tcPr>
          <w:p w14:paraId="16B38C3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2431" w:type="pct"/>
            <w:gridSpan w:val="7"/>
            <w:tcBorders>
              <w:top w:val="single" w:color="auto" w:sz="4" w:space="0"/>
              <w:left w:val="nil"/>
              <w:bottom w:val="single" w:color="auto" w:sz="4" w:space="0"/>
              <w:right w:val="single" w:color="000000" w:sz="4" w:space="0"/>
            </w:tcBorders>
            <w:shd w:val="clear" w:color="000000" w:fill="FFFFFF"/>
            <w:vAlign w:val="center"/>
          </w:tcPr>
          <w:p w14:paraId="5E3861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07563FB3">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single" w:color="auto" w:sz="4" w:space="0"/>
              <w:right w:val="single" w:color="auto" w:sz="4" w:space="0"/>
            </w:tcBorders>
            <w:vAlign w:val="center"/>
          </w:tcPr>
          <w:p w14:paraId="487F803C">
            <w:pPr>
              <w:widowControl/>
              <w:jc w:val="left"/>
              <w:rPr>
                <w:rFonts w:ascii="宋体" w:hAnsi="宋体" w:cs="宋体"/>
                <w:b/>
                <w:bCs/>
                <w:color w:val="000000"/>
                <w:kern w:val="0"/>
                <w:sz w:val="20"/>
                <w:szCs w:val="20"/>
              </w:rPr>
            </w:pPr>
          </w:p>
        </w:tc>
        <w:tc>
          <w:tcPr>
            <w:tcW w:w="2358" w:type="pct"/>
            <w:gridSpan w:val="10"/>
            <w:tcBorders>
              <w:top w:val="single" w:color="auto" w:sz="4" w:space="0"/>
              <w:left w:val="nil"/>
              <w:bottom w:val="single" w:color="auto" w:sz="4" w:space="0"/>
              <w:right w:val="single" w:color="000000" w:sz="4" w:space="0"/>
            </w:tcBorders>
            <w:shd w:val="clear" w:color="000000" w:fill="FFFFFF"/>
            <w:vAlign w:val="center"/>
          </w:tcPr>
          <w:p w14:paraId="11CB8BDF">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全部完成年初指定的各项绩效指标</w:t>
            </w:r>
          </w:p>
        </w:tc>
        <w:tc>
          <w:tcPr>
            <w:tcW w:w="2431" w:type="pct"/>
            <w:gridSpan w:val="7"/>
            <w:tcBorders>
              <w:top w:val="single" w:color="auto" w:sz="4" w:space="0"/>
              <w:left w:val="nil"/>
              <w:bottom w:val="single" w:color="auto" w:sz="4" w:space="0"/>
              <w:right w:val="single" w:color="000000" w:sz="4" w:space="0"/>
            </w:tcBorders>
            <w:shd w:val="clear" w:color="000000" w:fill="FFFFFF"/>
            <w:vAlign w:val="center"/>
          </w:tcPr>
          <w:p w14:paraId="374822E0">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已完成年初指定的各项绩效指标</w:t>
            </w:r>
          </w:p>
        </w:tc>
      </w:tr>
      <w:tr w14:paraId="36747755">
        <w:tblPrEx>
          <w:tblCellMar>
            <w:top w:w="0" w:type="dxa"/>
            <w:left w:w="108" w:type="dxa"/>
            <w:bottom w:w="0" w:type="dxa"/>
            <w:right w:w="108" w:type="dxa"/>
          </w:tblCellMar>
        </w:tblPrEx>
        <w:trPr>
          <w:trHeight w:val="285" w:hRule="atLeast"/>
        </w:trPr>
        <w:tc>
          <w:tcPr>
            <w:tcW w:w="211" w:type="pct"/>
            <w:vMerge w:val="restart"/>
            <w:tcBorders>
              <w:top w:val="nil"/>
              <w:left w:val="single" w:color="auto" w:sz="4" w:space="0"/>
              <w:bottom w:val="nil"/>
              <w:right w:val="single" w:color="auto" w:sz="4" w:space="0"/>
            </w:tcBorders>
            <w:shd w:val="clear" w:color="000000" w:fill="FFFFFF"/>
            <w:vAlign w:val="center"/>
          </w:tcPr>
          <w:p w14:paraId="6083CDA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5FD3B6B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6F4677E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66" w:type="pct"/>
            <w:vMerge w:val="restart"/>
            <w:tcBorders>
              <w:top w:val="nil"/>
              <w:left w:val="single" w:color="auto" w:sz="4" w:space="0"/>
              <w:bottom w:val="single" w:color="auto" w:sz="4" w:space="0"/>
              <w:right w:val="single" w:color="auto" w:sz="4" w:space="0"/>
            </w:tcBorders>
            <w:shd w:val="clear" w:color="000000" w:fill="FFFFFF"/>
            <w:vAlign w:val="center"/>
          </w:tcPr>
          <w:p w14:paraId="3B2811A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04" w:type="pct"/>
            <w:vMerge w:val="restart"/>
            <w:tcBorders>
              <w:top w:val="nil"/>
              <w:left w:val="single" w:color="auto" w:sz="4" w:space="0"/>
              <w:bottom w:val="single" w:color="auto" w:sz="4" w:space="0"/>
              <w:right w:val="single" w:color="auto" w:sz="4" w:space="0"/>
            </w:tcBorders>
            <w:shd w:val="clear" w:color="000000" w:fill="FFFFFF"/>
            <w:vAlign w:val="center"/>
          </w:tcPr>
          <w:p w14:paraId="3A4421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205" w:type="pct"/>
            <w:vMerge w:val="restart"/>
            <w:tcBorders>
              <w:top w:val="nil"/>
              <w:left w:val="single" w:color="auto" w:sz="4" w:space="0"/>
              <w:bottom w:val="single" w:color="auto" w:sz="4" w:space="0"/>
              <w:right w:val="single" w:color="auto" w:sz="4" w:space="0"/>
            </w:tcBorders>
            <w:shd w:val="clear" w:color="000000" w:fill="FFFFFF"/>
            <w:vAlign w:val="center"/>
          </w:tcPr>
          <w:p w14:paraId="4FFC5D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204" w:type="pct"/>
            <w:vMerge w:val="restart"/>
            <w:tcBorders>
              <w:top w:val="nil"/>
              <w:left w:val="single" w:color="auto" w:sz="4" w:space="0"/>
              <w:bottom w:val="single" w:color="auto" w:sz="4" w:space="0"/>
              <w:right w:val="single" w:color="auto" w:sz="4" w:space="0"/>
            </w:tcBorders>
            <w:shd w:val="clear" w:color="000000" w:fill="FFFFFF"/>
            <w:vAlign w:val="center"/>
          </w:tcPr>
          <w:p w14:paraId="13DB8AF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340" w:type="pct"/>
            <w:vMerge w:val="restart"/>
            <w:tcBorders>
              <w:top w:val="nil"/>
              <w:left w:val="single" w:color="auto" w:sz="4" w:space="0"/>
              <w:bottom w:val="single" w:color="000000" w:sz="4" w:space="0"/>
              <w:right w:val="single" w:color="auto" w:sz="4" w:space="0"/>
            </w:tcBorders>
            <w:shd w:val="clear" w:color="000000" w:fill="FFFFFF"/>
            <w:vAlign w:val="center"/>
          </w:tcPr>
          <w:p w14:paraId="22EE1B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204" w:type="pct"/>
            <w:vMerge w:val="restart"/>
            <w:tcBorders>
              <w:top w:val="nil"/>
              <w:left w:val="single" w:color="auto" w:sz="4" w:space="0"/>
              <w:bottom w:val="single" w:color="000000" w:sz="4" w:space="0"/>
              <w:right w:val="single" w:color="auto" w:sz="4" w:space="0"/>
            </w:tcBorders>
            <w:shd w:val="clear" w:color="000000" w:fill="FFFFFF"/>
            <w:vAlign w:val="center"/>
          </w:tcPr>
          <w:p w14:paraId="2402314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205" w:type="pct"/>
            <w:vMerge w:val="restart"/>
            <w:tcBorders>
              <w:top w:val="nil"/>
              <w:left w:val="single" w:color="auto" w:sz="4" w:space="0"/>
              <w:bottom w:val="single" w:color="000000" w:sz="4" w:space="0"/>
              <w:right w:val="single" w:color="auto" w:sz="4" w:space="0"/>
            </w:tcBorders>
            <w:shd w:val="clear" w:color="000000" w:fill="FFFFFF"/>
            <w:vAlign w:val="center"/>
          </w:tcPr>
          <w:p w14:paraId="24C5C78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206" w:type="pct"/>
            <w:vMerge w:val="restart"/>
            <w:tcBorders>
              <w:top w:val="nil"/>
              <w:left w:val="single" w:color="auto" w:sz="4" w:space="0"/>
              <w:bottom w:val="single" w:color="000000" w:sz="4" w:space="0"/>
              <w:right w:val="single" w:color="auto" w:sz="4" w:space="0"/>
            </w:tcBorders>
            <w:shd w:val="clear" w:color="000000" w:fill="FFFFFF"/>
            <w:vAlign w:val="center"/>
          </w:tcPr>
          <w:p w14:paraId="39F0D07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1353" w:type="pct"/>
            <w:gridSpan w:val="5"/>
            <w:tcBorders>
              <w:top w:val="nil"/>
              <w:left w:val="nil"/>
              <w:bottom w:val="single" w:color="auto" w:sz="4" w:space="0"/>
              <w:right w:val="single" w:color="auto" w:sz="4" w:space="0"/>
            </w:tcBorders>
            <w:shd w:val="clear" w:color="000000" w:fill="FFFFFF"/>
            <w:vAlign w:val="center"/>
          </w:tcPr>
          <w:p w14:paraId="5BF5D4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1078" w:type="pct"/>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5802D7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1404CD85">
        <w:tblPrEx>
          <w:tblCellMar>
            <w:top w:w="0" w:type="dxa"/>
            <w:left w:w="108" w:type="dxa"/>
            <w:bottom w:w="0" w:type="dxa"/>
            <w:right w:w="108" w:type="dxa"/>
          </w:tblCellMar>
        </w:tblPrEx>
        <w:trPr>
          <w:trHeight w:val="960" w:hRule="atLeast"/>
        </w:trPr>
        <w:tc>
          <w:tcPr>
            <w:tcW w:w="211" w:type="pct"/>
            <w:vMerge w:val="continue"/>
            <w:tcBorders>
              <w:top w:val="nil"/>
              <w:left w:val="single" w:color="auto" w:sz="4" w:space="0"/>
              <w:bottom w:val="nil"/>
              <w:right w:val="single" w:color="auto" w:sz="4" w:space="0"/>
            </w:tcBorders>
            <w:vAlign w:val="center"/>
          </w:tcPr>
          <w:p w14:paraId="627FBE25">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2ECBB6D3">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040860D8">
            <w:pPr>
              <w:widowControl/>
              <w:jc w:val="left"/>
              <w:rPr>
                <w:rFonts w:ascii="宋体" w:hAnsi="宋体" w:cs="宋体"/>
                <w:b/>
                <w:bCs/>
                <w:color w:val="000000"/>
                <w:kern w:val="0"/>
                <w:sz w:val="20"/>
                <w:szCs w:val="20"/>
              </w:rPr>
            </w:pPr>
          </w:p>
        </w:tc>
        <w:tc>
          <w:tcPr>
            <w:tcW w:w="366" w:type="pct"/>
            <w:vMerge w:val="continue"/>
            <w:tcBorders>
              <w:top w:val="nil"/>
              <w:left w:val="single" w:color="auto" w:sz="4" w:space="0"/>
              <w:bottom w:val="single" w:color="auto" w:sz="4" w:space="0"/>
              <w:right w:val="single" w:color="auto" w:sz="4" w:space="0"/>
            </w:tcBorders>
            <w:vAlign w:val="center"/>
          </w:tcPr>
          <w:p w14:paraId="456DC518">
            <w:pPr>
              <w:widowControl/>
              <w:jc w:val="left"/>
              <w:rPr>
                <w:rFonts w:ascii="宋体" w:hAnsi="宋体" w:cs="宋体"/>
                <w:b/>
                <w:bCs/>
                <w:color w:val="000000"/>
                <w:kern w:val="0"/>
                <w:sz w:val="20"/>
                <w:szCs w:val="20"/>
              </w:rPr>
            </w:pPr>
          </w:p>
        </w:tc>
        <w:tc>
          <w:tcPr>
            <w:tcW w:w="204" w:type="pct"/>
            <w:vMerge w:val="continue"/>
            <w:tcBorders>
              <w:top w:val="nil"/>
              <w:left w:val="single" w:color="auto" w:sz="4" w:space="0"/>
              <w:bottom w:val="single" w:color="auto" w:sz="4" w:space="0"/>
              <w:right w:val="single" w:color="auto" w:sz="4" w:space="0"/>
            </w:tcBorders>
            <w:vAlign w:val="center"/>
          </w:tcPr>
          <w:p w14:paraId="39CCF728">
            <w:pPr>
              <w:widowControl/>
              <w:jc w:val="left"/>
              <w:rPr>
                <w:rFonts w:ascii="宋体" w:hAnsi="宋体" w:cs="宋体"/>
                <w:b/>
                <w:bCs/>
                <w:color w:val="000000"/>
                <w:kern w:val="0"/>
                <w:sz w:val="20"/>
                <w:szCs w:val="20"/>
              </w:rPr>
            </w:pPr>
          </w:p>
        </w:tc>
        <w:tc>
          <w:tcPr>
            <w:tcW w:w="205" w:type="pct"/>
            <w:vMerge w:val="continue"/>
            <w:tcBorders>
              <w:top w:val="nil"/>
              <w:left w:val="single" w:color="auto" w:sz="4" w:space="0"/>
              <w:bottom w:val="single" w:color="auto" w:sz="4" w:space="0"/>
              <w:right w:val="single" w:color="auto" w:sz="4" w:space="0"/>
            </w:tcBorders>
            <w:vAlign w:val="center"/>
          </w:tcPr>
          <w:p w14:paraId="2C220695">
            <w:pPr>
              <w:widowControl/>
              <w:jc w:val="left"/>
              <w:rPr>
                <w:rFonts w:ascii="宋体" w:hAnsi="宋体" w:cs="宋体"/>
                <w:b/>
                <w:bCs/>
                <w:color w:val="000000"/>
                <w:kern w:val="0"/>
                <w:sz w:val="20"/>
                <w:szCs w:val="20"/>
              </w:rPr>
            </w:pPr>
          </w:p>
        </w:tc>
        <w:tc>
          <w:tcPr>
            <w:tcW w:w="204" w:type="pct"/>
            <w:vMerge w:val="continue"/>
            <w:tcBorders>
              <w:top w:val="nil"/>
              <w:left w:val="single" w:color="auto" w:sz="4" w:space="0"/>
              <w:bottom w:val="single" w:color="auto" w:sz="4" w:space="0"/>
              <w:right w:val="single" w:color="auto" w:sz="4" w:space="0"/>
            </w:tcBorders>
            <w:vAlign w:val="center"/>
          </w:tcPr>
          <w:p w14:paraId="328B7CBA">
            <w:pPr>
              <w:widowControl/>
              <w:jc w:val="left"/>
              <w:rPr>
                <w:rFonts w:ascii="宋体" w:hAnsi="宋体" w:cs="宋体"/>
                <w:b/>
                <w:bCs/>
                <w:color w:val="000000"/>
                <w:kern w:val="0"/>
                <w:sz w:val="20"/>
                <w:szCs w:val="20"/>
              </w:rPr>
            </w:pPr>
          </w:p>
        </w:tc>
        <w:tc>
          <w:tcPr>
            <w:tcW w:w="340" w:type="pct"/>
            <w:vMerge w:val="continue"/>
            <w:tcBorders>
              <w:top w:val="nil"/>
              <w:left w:val="single" w:color="auto" w:sz="4" w:space="0"/>
              <w:bottom w:val="single" w:color="000000" w:sz="4" w:space="0"/>
              <w:right w:val="single" w:color="auto" w:sz="4" w:space="0"/>
            </w:tcBorders>
            <w:vAlign w:val="center"/>
          </w:tcPr>
          <w:p w14:paraId="2AA4C2ED">
            <w:pPr>
              <w:widowControl/>
              <w:jc w:val="left"/>
              <w:rPr>
                <w:rFonts w:ascii="宋体" w:hAnsi="宋体" w:cs="宋体"/>
                <w:b/>
                <w:bCs/>
                <w:color w:val="000000"/>
                <w:kern w:val="0"/>
                <w:sz w:val="20"/>
                <w:szCs w:val="20"/>
              </w:rPr>
            </w:pPr>
          </w:p>
        </w:tc>
        <w:tc>
          <w:tcPr>
            <w:tcW w:w="204" w:type="pct"/>
            <w:vMerge w:val="continue"/>
            <w:tcBorders>
              <w:top w:val="nil"/>
              <w:left w:val="single" w:color="auto" w:sz="4" w:space="0"/>
              <w:bottom w:val="single" w:color="000000" w:sz="4" w:space="0"/>
              <w:right w:val="single" w:color="auto" w:sz="4" w:space="0"/>
            </w:tcBorders>
            <w:vAlign w:val="center"/>
          </w:tcPr>
          <w:p w14:paraId="1B8E0CF9">
            <w:pPr>
              <w:widowControl/>
              <w:jc w:val="left"/>
              <w:rPr>
                <w:rFonts w:ascii="宋体" w:hAnsi="宋体" w:cs="宋体"/>
                <w:b/>
                <w:bCs/>
                <w:color w:val="000000"/>
                <w:kern w:val="0"/>
                <w:sz w:val="20"/>
                <w:szCs w:val="20"/>
              </w:rPr>
            </w:pPr>
          </w:p>
        </w:tc>
        <w:tc>
          <w:tcPr>
            <w:tcW w:w="205" w:type="pct"/>
            <w:vMerge w:val="continue"/>
            <w:tcBorders>
              <w:top w:val="nil"/>
              <w:left w:val="single" w:color="auto" w:sz="4" w:space="0"/>
              <w:bottom w:val="single" w:color="000000" w:sz="4" w:space="0"/>
              <w:right w:val="single" w:color="auto" w:sz="4" w:space="0"/>
            </w:tcBorders>
            <w:vAlign w:val="center"/>
          </w:tcPr>
          <w:p w14:paraId="23EC84D5">
            <w:pPr>
              <w:widowControl/>
              <w:jc w:val="left"/>
              <w:rPr>
                <w:rFonts w:ascii="宋体" w:hAnsi="宋体" w:cs="宋体"/>
                <w:b/>
                <w:bCs/>
                <w:color w:val="000000"/>
                <w:kern w:val="0"/>
                <w:sz w:val="20"/>
                <w:szCs w:val="20"/>
              </w:rPr>
            </w:pPr>
          </w:p>
        </w:tc>
        <w:tc>
          <w:tcPr>
            <w:tcW w:w="206" w:type="pct"/>
            <w:vMerge w:val="continue"/>
            <w:tcBorders>
              <w:top w:val="nil"/>
              <w:left w:val="single" w:color="auto" w:sz="4" w:space="0"/>
              <w:bottom w:val="single" w:color="000000" w:sz="4" w:space="0"/>
              <w:right w:val="single" w:color="auto" w:sz="4" w:space="0"/>
            </w:tcBorders>
            <w:vAlign w:val="center"/>
          </w:tcPr>
          <w:p w14:paraId="06A00B35">
            <w:pPr>
              <w:widowControl/>
              <w:jc w:val="left"/>
              <w:rPr>
                <w:rFonts w:ascii="宋体" w:hAnsi="宋体" w:cs="宋体"/>
                <w:b/>
                <w:bCs/>
                <w:color w:val="000000"/>
                <w:kern w:val="0"/>
                <w:sz w:val="20"/>
                <w:szCs w:val="20"/>
              </w:rPr>
            </w:pPr>
          </w:p>
        </w:tc>
        <w:tc>
          <w:tcPr>
            <w:tcW w:w="270" w:type="pct"/>
            <w:tcBorders>
              <w:top w:val="nil"/>
              <w:left w:val="nil"/>
              <w:bottom w:val="single" w:color="auto" w:sz="4" w:space="0"/>
              <w:right w:val="single" w:color="auto" w:sz="4" w:space="0"/>
            </w:tcBorders>
            <w:shd w:val="clear" w:color="000000" w:fill="FFFFFF"/>
            <w:vAlign w:val="center"/>
          </w:tcPr>
          <w:p w14:paraId="57A379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271" w:type="pct"/>
            <w:tcBorders>
              <w:top w:val="nil"/>
              <w:left w:val="nil"/>
              <w:bottom w:val="single" w:color="auto" w:sz="4" w:space="0"/>
              <w:right w:val="single" w:color="auto" w:sz="4" w:space="0"/>
            </w:tcBorders>
            <w:shd w:val="clear" w:color="000000" w:fill="FFFFFF"/>
            <w:vAlign w:val="center"/>
          </w:tcPr>
          <w:p w14:paraId="661B79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270" w:type="pct"/>
            <w:tcBorders>
              <w:top w:val="nil"/>
              <w:left w:val="nil"/>
              <w:bottom w:val="single" w:color="auto" w:sz="4" w:space="0"/>
              <w:right w:val="single" w:color="auto" w:sz="4" w:space="0"/>
            </w:tcBorders>
            <w:shd w:val="clear" w:color="000000" w:fill="FFFFFF"/>
            <w:vAlign w:val="center"/>
          </w:tcPr>
          <w:p w14:paraId="185FA7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271" w:type="pct"/>
            <w:tcBorders>
              <w:top w:val="nil"/>
              <w:left w:val="nil"/>
              <w:bottom w:val="single" w:color="auto" w:sz="4" w:space="0"/>
              <w:right w:val="single" w:color="auto" w:sz="4" w:space="0"/>
            </w:tcBorders>
            <w:shd w:val="clear" w:color="000000" w:fill="FFFFFF"/>
            <w:vAlign w:val="center"/>
          </w:tcPr>
          <w:p w14:paraId="6E97362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270" w:type="pct"/>
            <w:tcBorders>
              <w:top w:val="nil"/>
              <w:left w:val="nil"/>
              <w:bottom w:val="single" w:color="auto" w:sz="4" w:space="0"/>
              <w:right w:val="single" w:color="auto" w:sz="4" w:space="0"/>
            </w:tcBorders>
            <w:shd w:val="clear" w:color="000000" w:fill="FFFFFF"/>
            <w:vAlign w:val="center"/>
          </w:tcPr>
          <w:p w14:paraId="0E01434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1078" w:type="pct"/>
            <w:gridSpan w:val="2"/>
            <w:vMerge w:val="continue"/>
            <w:tcBorders>
              <w:top w:val="nil"/>
              <w:left w:val="nil"/>
              <w:bottom w:val="single" w:color="auto" w:sz="4" w:space="0"/>
              <w:right w:val="single" w:color="auto" w:sz="4" w:space="0"/>
            </w:tcBorders>
            <w:vAlign w:val="center"/>
          </w:tcPr>
          <w:p w14:paraId="6E8A668C">
            <w:pPr>
              <w:widowControl/>
              <w:jc w:val="left"/>
              <w:rPr>
                <w:rFonts w:ascii="宋体" w:hAnsi="宋体" w:cs="宋体"/>
                <w:b/>
                <w:bCs/>
                <w:color w:val="000000"/>
                <w:kern w:val="0"/>
                <w:sz w:val="20"/>
                <w:szCs w:val="20"/>
              </w:rPr>
            </w:pPr>
          </w:p>
        </w:tc>
      </w:tr>
      <w:tr w14:paraId="5A817240">
        <w:tblPrEx>
          <w:tblCellMar>
            <w:top w:w="0" w:type="dxa"/>
            <w:left w:w="108" w:type="dxa"/>
            <w:bottom w:w="0" w:type="dxa"/>
            <w:right w:w="108" w:type="dxa"/>
          </w:tblCellMar>
        </w:tblPrEx>
        <w:trPr>
          <w:trHeight w:val="960" w:hRule="atLeast"/>
        </w:trPr>
        <w:tc>
          <w:tcPr>
            <w:tcW w:w="211" w:type="pct"/>
            <w:vMerge w:val="continue"/>
            <w:tcBorders>
              <w:top w:val="nil"/>
              <w:left w:val="single" w:color="auto" w:sz="4" w:space="0"/>
              <w:bottom w:val="nil"/>
              <w:right w:val="single" w:color="auto" w:sz="4" w:space="0"/>
            </w:tcBorders>
            <w:vAlign w:val="center"/>
          </w:tcPr>
          <w:p w14:paraId="3BCE150D">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0F43B349">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211" w:type="pct"/>
            <w:tcBorders>
              <w:top w:val="nil"/>
              <w:left w:val="nil"/>
              <w:bottom w:val="single" w:color="auto" w:sz="4" w:space="0"/>
              <w:right w:val="single" w:color="auto" w:sz="4" w:space="0"/>
            </w:tcBorders>
            <w:shd w:val="clear" w:color="000000" w:fill="FFFFFF"/>
            <w:vAlign w:val="center"/>
          </w:tcPr>
          <w:p w14:paraId="5C480B0C">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366" w:type="pct"/>
            <w:tcBorders>
              <w:top w:val="nil"/>
              <w:left w:val="nil"/>
              <w:bottom w:val="single" w:color="auto" w:sz="4" w:space="0"/>
              <w:right w:val="single" w:color="auto" w:sz="4" w:space="0"/>
            </w:tcBorders>
            <w:shd w:val="clear" w:color="000000" w:fill="FFFFFF"/>
            <w:vAlign w:val="center"/>
          </w:tcPr>
          <w:p w14:paraId="2FBC17DD">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204" w:type="pct"/>
            <w:tcBorders>
              <w:top w:val="nil"/>
              <w:left w:val="nil"/>
              <w:bottom w:val="single" w:color="auto" w:sz="4" w:space="0"/>
              <w:right w:val="single" w:color="auto" w:sz="4" w:space="0"/>
            </w:tcBorders>
            <w:shd w:val="clear" w:color="000000" w:fill="FFFFFF"/>
            <w:vAlign w:val="center"/>
          </w:tcPr>
          <w:p w14:paraId="331A497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68D4840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4C1AB8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6479846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6EBD725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70F22082">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06" w:type="pct"/>
            <w:tcBorders>
              <w:top w:val="nil"/>
              <w:left w:val="nil"/>
              <w:bottom w:val="single" w:color="auto" w:sz="4" w:space="0"/>
              <w:right w:val="single" w:color="auto" w:sz="4" w:space="0"/>
            </w:tcBorders>
            <w:shd w:val="clear" w:color="000000" w:fill="FFFFFF"/>
            <w:vAlign w:val="center"/>
          </w:tcPr>
          <w:p w14:paraId="3046B0A2">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70" w:type="pct"/>
            <w:tcBorders>
              <w:top w:val="nil"/>
              <w:left w:val="nil"/>
              <w:bottom w:val="single" w:color="auto" w:sz="4" w:space="0"/>
              <w:right w:val="single" w:color="auto" w:sz="4" w:space="0"/>
            </w:tcBorders>
            <w:shd w:val="clear" w:color="000000" w:fill="FFFFFF"/>
            <w:vAlign w:val="center"/>
          </w:tcPr>
          <w:p w14:paraId="365344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B4FAA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13BDD2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DF062C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5EF5F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52AAE1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1F988A2">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14:paraId="305FBD6F">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39038DE">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1E783C58">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366" w:type="pct"/>
            <w:tcBorders>
              <w:top w:val="nil"/>
              <w:left w:val="nil"/>
              <w:bottom w:val="single" w:color="auto" w:sz="4" w:space="0"/>
              <w:right w:val="single" w:color="auto" w:sz="4" w:space="0"/>
            </w:tcBorders>
            <w:shd w:val="clear" w:color="000000" w:fill="FFFFFF"/>
            <w:vAlign w:val="center"/>
          </w:tcPr>
          <w:p w14:paraId="0BB1892A">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204" w:type="pct"/>
            <w:tcBorders>
              <w:top w:val="nil"/>
              <w:left w:val="nil"/>
              <w:bottom w:val="single" w:color="auto" w:sz="4" w:space="0"/>
              <w:right w:val="single" w:color="auto" w:sz="4" w:space="0"/>
            </w:tcBorders>
            <w:shd w:val="clear" w:color="000000" w:fill="FFFFFF"/>
            <w:vAlign w:val="center"/>
          </w:tcPr>
          <w:p w14:paraId="4AF68BF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39E7695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0EEB7AD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39BCDFD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9703A6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6EE22AAE">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6" w:type="pct"/>
            <w:tcBorders>
              <w:top w:val="nil"/>
              <w:left w:val="nil"/>
              <w:bottom w:val="single" w:color="auto" w:sz="4" w:space="0"/>
              <w:right w:val="single" w:color="auto" w:sz="4" w:space="0"/>
            </w:tcBorders>
            <w:shd w:val="clear" w:color="000000" w:fill="FFFFFF"/>
            <w:vAlign w:val="center"/>
          </w:tcPr>
          <w:p w14:paraId="511AED08">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4B9052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251DAA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1A92F4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0937A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123D81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6A7F39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1B7CBE5">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14:paraId="6D76AD4D">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755AAEB">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7DA4160F">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1BA2E413">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204" w:type="pct"/>
            <w:tcBorders>
              <w:top w:val="nil"/>
              <w:left w:val="nil"/>
              <w:bottom w:val="single" w:color="auto" w:sz="4" w:space="0"/>
              <w:right w:val="single" w:color="auto" w:sz="4" w:space="0"/>
            </w:tcBorders>
            <w:shd w:val="clear" w:color="000000" w:fill="FFFFFF"/>
            <w:vAlign w:val="center"/>
          </w:tcPr>
          <w:p w14:paraId="23BA8A6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78A82D5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785A7D9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253893F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69914F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5CC05D2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6" w:type="pct"/>
            <w:tcBorders>
              <w:top w:val="nil"/>
              <w:left w:val="nil"/>
              <w:bottom w:val="single" w:color="auto" w:sz="4" w:space="0"/>
              <w:right w:val="single" w:color="auto" w:sz="4" w:space="0"/>
            </w:tcBorders>
            <w:shd w:val="clear" w:color="000000" w:fill="FFFFFF"/>
            <w:vAlign w:val="center"/>
          </w:tcPr>
          <w:p w14:paraId="15C01CC4">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2D6FE9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58075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15546C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1278E8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1709B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68697F1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4B2BE91">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14:paraId="32BDB8CA">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5B6E1FD8">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328B3CC4">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31B8A3B3">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204" w:type="pct"/>
            <w:tcBorders>
              <w:top w:val="nil"/>
              <w:left w:val="nil"/>
              <w:bottom w:val="single" w:color="auto" w:sz="4" w:space="0"/>
              <w:right w:val="single" w:color="auto" w:sz="4" w:space="0"/>
            </w:tcBorders>
            <w:shd w:val="clear" w:color="000000" w:fill="FFFFFF"/>
            <w:vAlign w:val="center"/>
          </w:tcPr>
          <w:p w14:paraId="1094CAB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12D3D67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1BDC98D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6BF661A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76E41E2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0078DB4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6" w:type="pct"/>
            <w:tcBorders>
              <w:top w:val="nil"/>
              <w:left w:val="nil"/>
              <w:bottom w:val="single" w:color="auto" w:sz="4" w:space="0"/>
              <w:right w:val="single" w:color="auto" w:sz="4" w:space="0"/>
            </w:tcBorders>
            <w:shd w:val="clear" w:color="000000" w:fill="FFFFFF"/>
            <w:vAlign w:val="center"/>
          </w:tcPr>
          <w:p w14:paraId="7173636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004CF5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5AE129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39EA2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250ABF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660DE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027E9D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77B6FCA">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14:paraId="1A994FE8">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0E4FBBBE">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19C4981B">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366" w:type="pct"/>
            <w:tcBorders>
              <w:top w:val="nil"/>
              <w:left w:val="nil"/>
              <w:bottom w:val="single" w:color="auto" w:sz="4" w:space="0"/>
              <w:right w:val="single" w:color="auto" w:sz="4" w:space="0"/>
            </w:tcBorders>
            <w:shd w:val="clear" w:color="000000" w:fill="FFFFFF"/>
            <w:vAlign w:val="center"/>
          </w:tcPr>
          <w:p w14:paraId="21B0DB7E">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204" w:type="pct"/>
            <w:tcBorders>
              <w:top w:val="nil"/>
              <w:left w:val="nil"/>
              <w:bottom w:val="single" w:color="auto" w:sz="4" w:space="0"/>
              <w:right w:val="single" w:color="auto" w:sz="4" w:space="0"/>
            </w:tcBorders>
            <w:shd w:val="clear" w:color="000000" w:fill="FFFFFF"/>
            <w:vAlign w:val="center"/>
          </w:tcPr>
          <w:p w14:paraId="12980F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2AD5BFDB">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14:paraId="01B60F4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63855825">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1A1AA5A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78B0D1E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6" w:type="pct"/>
            <w:tcBorders>
              <w:top w:val="nil"/>
              <w:left w:val="nil"/>
              <w:bottom w:val="single" w:color="auto" w:sz="4" w:space="0"/>
              <w:right w:val="single" w:color="auto" w:sz="4" w:space="0"/>
            </w:tcBorders>
            <w:shd w:val="clear" w:color="000000" w:fill="FFFFFF"/>
            <w:vAlign w:val="center"/>
          </w:tcPr>
          <w:p w14:paraId="1502119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58BF8D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309280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340D65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3FFDE1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278E7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3F5B69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CED2343">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14:paraId="60B3D1C4">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EC1CAB5">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79090661">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58823C5E">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204" w:type="pct"/>
            <w:tcBorders>
              <w:top w:val="nil"/>
              <w:left w:val="nil"/>
              <w:bottom w:val="single" w:color="auto" w:sz="4" w:space="0"/>
              <w:right w:val="single" w:color="auto" w:sz="4" w:space="0"/>
            </w:tcBorders>
            <w:shd w:val="clear" w:color="000000" w:fill="FFFFFF"/>
            <w:vAlign w:val="center"/>
          </w:tcPr>
          <w:p w14:paraId="37B1BF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2E36F5EF">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14:paraId="73EF75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11DC4658">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677AC25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2032102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6" w:type="pct"/>
            <w:tcBorders>
              <w:top w:val="nil"/>
              <w:left w:val="nil"/>
              <w:bottom w:val="single" w:color="auto" w:sz="4" w:space="0"/>
              <w:right w:val="single" w:color="auto" w:sz="4" w:space="0"/>
            </w:tcBorders>
            <w:shd w:val="clear" w:color="000000" w:fill="FFFFFF"/>
            <w:vAlign w:val="center"/>
          </w:tcPr>
          <w:p w14:paraId="325613B1">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4240D9A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73322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279DAB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39A7B1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D734B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3B7E37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8DF48EE">
        <w:tblPrEx>
          <w:tblCellMar>
            <w:top w:w="0" w:type="dxa"/>
            <w:left w:w="108" w:type="dxa"/>
            <w:bottom w:w="0" w:type="dxa"/>
            <w:right w:w="108" w:type="dxa"/>
          </w:tblCellMar>
        </w:tblPrEx>
        <w:trPr>
          <w:trHeight w:val="285" w:hRule="atLeast"/>
        </w:trPr>
        <w:tc>
          <w:tcPr>
            <w:tcW w:w="211" w:type="pct"/>
            <w:vMerge w:val="continue"/>
            <w:tcBorders>
              <w:top w:val="nil"/>
              <w:left w:val="single" w:color="auto" w:sz="4" w:space="0"/>
              <w:bottom w:val="nil"/>
              <w:right w:val="single" w:color="auto" w:sz="4" w:space="0"/>
            </w:tcBorders>
            <w:vAlign w:val="center"/>
          </w:tcPr>
          <w:p w14:paraId="678CF671">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4EA0BB64">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79900C46">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366" w:type="pct"/>
            <w:tcBorders>
              <w:top w:val="nil"/>
              <w:left w:val="nil"/>
              <w:bottom w:val="single" w:color="auto" w:sz="4" w:space="0"/>
              <w:right w:val="single" w:color="auto" w:sz="4" w:space="0"/>
            </w:tcBorders>
            <w:shd w:val="clear" w:color="000000" w:fill="FFFFFF"/>
            <w:vAlign w:val="center"/>
          </w:tcPr>
          <w:p w14:paraId="2513232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04" w:type="pct"/>
            <w:tcBorders>
              <w:top w:val="nil"/>
              <w:left w:val="nil"/>
              <w:bottom w:val="single" w:color="auto" w:sz="4" w:space="0"/>
              <w:right w:val="single" w:color="auto" w:sz="4" w:space="0"/>
            </w:tcBorders>
            <w:shd w:val="clear" w:color="000000" w:fill="FFFFFF"/>
            <w:vAlign w:val="center"/>
          </w:tcPr>
          <w:p w14:paraId="4B8132B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7468E02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720B3C8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651C638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6DF8978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26DFD9BE">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6" w:type="pct"/>
            <w:tcBorders>
              <w:top w:val="nil"/>
              <w:left w:val="nil"/>
              <w:bottom w:val="single" w:color="auto" w:sz="4" w:space="0"/>
              <w:right w:val="single" w:color="auto" w:sz="4" w:space="0"/>
            </w:tcBorders>
            <w:shd w:val="clear" w:color="000000" w:fill="FFFFFF"/>
            <w:vAlign w:val="center"/>
          </w:tcPr>
          <w:p w14:paraId="6A42FF31">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0" w:type="pct"/>
            <w:tcBorders>
              <w:top w:val="nil"/>
              <w:left w:val="nil"/>
              <w:bottom w:val="single" w:color="auto" w:sz="4" w:space="0"/>
              <w:right w:val="single" w:color="auto" w:sz="4" w:space="0"/>
            </w:tcBorders>
            <w:shd w:val="clear" w:color="000000" w:fill="FFFFFF"/>
            <w:vAlign w:val="center"/>
          </w:tcPr>
          <w:p w14:paraId="702815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09A19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3BBFE7D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71AA5F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0BA22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714D09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8C858F8">
        <w:tblPrEx>
          <w:tblCellMar>
            <w:top w:w="0" w:type="dxa"/>
            <w:left w:w="108" w:type="dxa"/>
            <w:bottom w:w="0" w:type="dxa"/>
            <w:right w:w="108" w:type="dxa"/>
          </w:tblCellMar>
        </w:tblPrEx>
        <w:trPr>
          <w:trHeight w:val="285" w:hRule="atLeast"/>
        </w:trPr>
        <w:tc>
          <w:tcPr>
            <w:tcW w:w="211" w:type="pct"/>
            <w:vMerge w:val="continue"/>
            <w:tcBorders>
              <w:top w:val="nil"/>
              <w:left w:val="single" w:color="auto" w:sz="4" w:space="0"/>
              <w:bottom w:val="nil"/>
              <w:right w:val="single" w:color="auto" w:sz="4" w:space="0"/>
            </w:tcBorders>
            <w:vAlign w:val="center"/>
          </w:tcPr>
          <w:p w14:paraId="65C0A773">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F5B1FCF">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73A1A154">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1A8056F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204" w:type="pct"/>
            <w:tcBorders>
              <w:top w:val="nil"/>
              <w:left w:val="nil"/>
              <w:bottom w:val="single" w:color="auto" w:sz="4" w:space="0"/>
              <w:right w:val="single" w:color="auto" w:sz="4" w:space="0"/>
            </w:tcBorders>
            <w:shd w:val="clear" w:color="000000" w:fill="FFFFFF"/>
            <w:vAlign w:val="center"/>
          </w:tcPr>
          <w:p w14:paraId="29F6EE78">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14:paraId="79812446">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4" w:type="pct"/>
            <w:tcBorders>
              <w:top w:val="nil"/>
              <w:left w:val="nil"/>
              <w:bottom w:val="single" w:color="auto" w:sz="4" w:space="0"/>
              <w:right w:val="single" w:color="auto" w:sz="4" w:space="0"/>
            </w:tcBorders>
            <w:shd w:val="clear" w:color="000000" w:fill="FFFFFF"/>
            <w:vAlign w:val="center"/>
          </w:tcPr>
          <w:p w14:paraId="11D61FF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79F0B1F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0241469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0EB98AD0">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6" w:type="pct"/>
            <w:tcBorders>
              <w:top w:val="nil"/>
              <w:left w:val="nil"/>
              <w:bottom w:val="single" w:color="auto" w:sz="4" w:space="0"/>
              <w:right w:val="single" w:color="auto" w:sz="4" w:space="0"/>
            </w:tcBorders>
            <w:shd w:val="clear" w:color="000000" w:fill="FFFFFF"/>
            <w:vAlign w:val="center"/>
          </w:tcPr>
          <w:p w14:paraId="6D68B0CC">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0" w:type="pct"/>
            <w:tcBorders>
              <w:top w:val="nil"/>
              <w:left w:val="nil"/>
              <w:bottom w:val="single" w:color="auto" w:sz="4" w:space="0"/>
              <w:right w:val="single" w:color="auto" w:sz="4" w:space="0"/>
            </w:tcBorders>
            <w:shd w:val="clear" w:color="000000" w:fill="FFFFFF"/>
            <w:vAlign w:val="center"/>
          </w:tcPr>
          <w:p w14:paraId="3B834C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992AD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50293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753D34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005CB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44B2DF6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C0F2454">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14:paraId="041DAAD3">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57244C8C">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04415137">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386EFC0C">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204" w:type="pct"/>
            <w:tcBorders>
              <w:top w:val="nil"/>
              <w:left w:val="nil"/>
              <w:bottom w:val="single" w:color="auto" w:sz="4" w:space="0"/>
              <w:right w:val="single" w:color="auto" w:sz="4" w:space="0"/>
            </w:tcBorders>
            <w:shd w:val="clear" w:color="000000" w:fill="FFFFFF"/>
            <w:vAlign w:val="center"/>
          </w:tcPr>
          <w:p w14:paraId="083A1AC2">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14:paraId="4B7B6C3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26871C2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1ED22EB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125DCC8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06A9DE6A">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06" w:type="pct"/>
            <w:tcBorders>
              <w:top w:val="nil"/>
              <w:left w:val="nil"/>
              <w:bottom w:val="single" w:color="auto" w:sz="4" w:space="0"/>
              <w:right w:val="single" w:color="auto" w:sz="4" w:space="0"/>
            </w:tcBorders>
            <w:shd w:val="clear" w:color="000000" w:fill="FFFFFF"/>
            <w:vAlign w:val="center"/>
          </w:tcPr>
          <w:p w14:paraId="491DBF15">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70" w:type="pct"/>
            <w:tcBorders>
              <w:top w:val="nil"/>
              <w:left w:val="nil"/>
              <w:bottom w:val="single" w:color="auto" w:sz="4" w:space="0"/>
              <w:right w:val="single" w:color="auto" w:sz="4" w:space="0"/>
            </w:tcBorders>
            <w:shd w:val="clear" w:color="000000" w:fill="FFFFFF"/>
            <w:vAlign w:val="center"/>
          </w:tcPr>
          <w:p w14:paraId="24ADA4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D096C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0D3D1E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050F6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F6864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582CFE6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4C9E974">
        <w:tblPrEx>
          <w:tblCellMar>
            <w:top w:w="0" w:type="dxa"/>
            <w:left w:w="108" w:type="dxa"/>
            <w:bottom w:w="0" w:type="dxa"/>
            <w:right w:w="108" w:type="dxa"/>
          </w:tblCellMar>
        </w:tblPrEx>
        <w:trPr>
          <w:trHeight w:val="720" w:hRule="atLeast"/>
        </w:trPr>
        <w:tc>
          <w:tcPr>
            <w:tcW w:w="211" w:type="pct"/>
            <w:vMerge w:val="continue"/>
            <w:tcBorders>
              <w:top w:val="nil"/>
              <w:left w:val="single" w:color="auto" w:sz="4" w:space="0"/>
              <w:bottom w:val="nil"/>
              <w:right w:val="single" w:color="auto" w:sz="4" w:space="0"/>
            </w:tcBorders>
            <w:vAlign w:val="center"/>
          </w:tcPr>
          <w:p w14:paraId="59915498">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325EFCB3">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211" w:type="pct"/>
            <w:tcBorders>
              <w:top w:val="nil"/>
              <w:left w:val="nil"/>
              <w:bottom w:val="single" w:color="auto" w:sz="4" w:space="0"/>
              <w:right w:val="single" w:color="auto" w:sz="4" w:space="0"/>
            </w:tcBorders>
            <w:shd w:val="clear" w:color="000000" w:fill="FFFFFF"/>
            <w:vAlign w:val="center"/>
          </w:tcPr>
          <w:p w14:paraId="7A4BE39D">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366" w:type="pct"/>
            <w:tcBorders>
              <w:top w:val="nil"/>
              <w:left w:val="nil"/>
              <w:bottom w:val="single" w:color="auto" w:sz="4" w:space="0"/>
              <w:right w:val="single" w:color="auto" w:sz="4" w:space="0"/>
            </w:tcBorders>
            <w:shd w:val="clear" w:color="000000" w:fill="FFFFFF"/>
            <w:vAlign w:val="center"/>
          </w:tcPr>
          <w:p w14:paraId="62709B51">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204" w:type="pct"/>
            <w:tcBorders>
              <w:top w:val="nil"/>
              <w:left w:val="nil"/>
              <w:bottom w:val="single" w:color="auto" w:sz="4" w:space="0"/>
              <w:right w:val="single" w:color="auto" w:sz="4" w:space="0"/>
            </w:tcBorders>
            <w:shd w:val="clear" w:color="000000" w:fill="FFFFFF"/>
            <w:vAlign w:val="center"/>
          </w:tcPr>
          <w:p w14:paraId="66D85FF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01742CF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EF937A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547C3D7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6AFFD9F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6AA2E10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6" w:type="pct"/>
            <w:tcBorders>
              <w:top w:val="nil"/>
              <w:left w:val="nil"/>
              <w:bottom w:val="single" w:color="auto" w:sz="4" w:space="0"/>
              <w:right w:val="single" w:color="auto" w:sz="4" w:space="0"/>
            </w:tcBorders>
            <w:shd w:val="clear" w:color="000000" w:fill="FFFFFF"/>
            <w:vAlign w:val="center"/>
          </w:tcPr>
          <w:p w14:paraId="644DE9A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594209D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E44BF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37E828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73DCA4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D4343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5B785A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B25C042">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14:paraId="41831125">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22759D5E">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30B20866">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366" w:type="pct"/>
            <w:tcBorders>
              <w:top w:val="nil"/>
              <w:left w:val="nil"/>
              <w:bottom w:val="single" w:color="auto" w:sz="4" w:space="0"/>
              <w:right w:val="single" w:color="auto" w:sz="4" w:space="0"/>
            </w:tcBorders>
            <w:shd w:val="clear" w:color="000000" w:fill="FFFFFF"/>
            <w:vAlign w:val="center"/>
          </w:tcPr>
          <w:p w14:paraId="6CD3BE92">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204" w:type="pct"/>
            <w:tcBorders>
              <w:top w:val="nil"/>
              <w:left w:val="nil"/>
              <w:bottom w:val="single" w:color="auto" w:sz="4" w:space="0"/>
              <w:right w:val="single" w:color="auto" w:sz="4" w:space="0"/>
            </w:tcBorders>
            <w:shd w:val="clear" w:color="000000" w:fill="FFFFFF"/>
            <w:vAlign w:val="center"/>
          </w:tcPr>
          <w:p w14:paraId="201460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1C1055FA">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204" w:type="pct"/>
            <w:tcBorders>
              <w:top w:val="nil"/>
              <w:left w:val="nil"/>
              <w:bottom w:val="single" w:color="auto" w:sz="4" w:space="0"/>
              <w:right w:val="single" w:color="auto" w:sz="4" w:space="0"/>
            </w:tcBorders>
            <w:shd w:val="clear" w:color="000000" w:fill="FFFFFF"/>
            <w:vAlign w:val="center"/>
          </w:tcPr>
          <w:p w14:paraId="0B73B7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7F195D03">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0AEC791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4AB2F504">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6" w:type="pct"/>
            <w:tcBorders>
              <w:top w:val="nil"/>
              <w:left w:val="nil"/>
              <w:bottom w:val="single" w:color="auto" w:sz="4" w:space="0"/>
              <w:right w:val="single" w:color="auto" w:sz="4" w:space="0"/>
            </w:tcBorders>
            <w:shd w:val="clear" w:color="000000" w:fill="FFFFFF"/>
            <w:vAlign w:val="center"/>
          </w:tcPr>
          <w:p w14:paraId="375310E6">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71F275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E11A5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FF7361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A9C73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E5DB5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32EB15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8586412">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14:paraId="338F56F9">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1E0164A8">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531B684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366" w:type="pct"/>
            <w:tcBorders>
              <w:top w:val="nil"/>
              <w:left w:val="nil"/>
              <w:bottom w:val="single" w:color="auto" w:sz="4" w:space="0"/>
              <w:right w:val="single" w:color="auto" w:sz="4" w:space="0"/>
            </w:tcBorders>
            <w:shd w:val="clear" w:color="000000" w:fill="FFFFFF"/>
            <w:vAlign w:val="center"/>
          </w:tcPr>
          <w:p w14:paraId="5CECB84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204" w:type="pct"/>
            <w:tcBorders>
              <w:top w:val="nil"/>
              <w:left w:val="nil"/>
              <w:bottom w:val="single" w:color="auto" w:sz="4" w:space="0"/>
              <w:right w:val="single" w:color="auto" w:sz="4" w:space="0"/>
            </w:tcBorders>
            <w:shd w:val="clear" w:color="000000" w:fill="FFFFFF"/>
            <w:vAlign w:val="center"/>
          </w:tcPr>
          <w:p w14:paraId="60EA2F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569C1303">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14:paraId="3B830B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1E89A591">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55F1D42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145BAB3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6" w:type="pct"/>
            <w:tcBorders>
              <w:top w:val="nil"/>
              <w:left w:val="nil"/>
              <w:bottom w:val="single" w:color="auto" w:sz="4" w:space="0"/>
              <w:right w:val="single" w:color="auto" w:sz="4" w:space="0"/>
            </w:tcBorders>
            <w:shd w:val="clear" w:color="000000" w:fill="FFFFFF"/>
            <w:vAlign w:val="center"/>
          </w:tcPr>
          <w:p w14:paraId="50A904A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299543D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3B699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7B33F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652FF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15657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50FCD6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C4AE481">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14:paraId="7433CFC6">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6B3FD47">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5D6F69FE">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3297A3B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204" w:type="pct"/>
            <w:tcBorders>
              <w:top w:val="nil"/>
              <w:left w:val="nil"/>
              <w:bottom w:val="single" w:color="auto" w:sz="4" w:space="0"/>
              <w:right w:val="single" w:color="auto" w:sz="4" w:space="0"/>
            </w:tcBorders>
            <w:shd w:val="clear" w:color="000000" w:fill="FFFFFF"/>
            <w:vAlign w:val="center"/>
          </w:tcPr>
          <w:p w14:paraId="76E9436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75C62719">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14:paraId="3C7B13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25209D4F">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4130391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2C33225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6" w:type="pct"/>
            <w:tcBorders>
              <w:top w:val="nil"/>
              <w:left w:val="nil"/>
              <w:bottom w:val="single" w:color="auto" w:sz="4" w:space="0"/>
              <w:right w:val="single" w:color="auto" w:sz="4" w:space="0"/>
            </w:tcBorders>
            <w:shd w:val="clear" w:color="000000" w:fill="FFFFFF"/>
            <w:vAlign w:val="center"/>
          </w:tcPr>
          <w:p w14:paraId="23C40308">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5AF3E5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3F8B58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05A119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359312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187F1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35BBAF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F73FF17">
        <w:tblPrEx>
          <w:tblCellMar>
            <w:top w:w="0" w:type="dxa"/>
            <w:left w:w="108" w:type="dxa"/>
            <w:bottom w:w="0" w:type="dxa"/>
            <w:right w:w="108" w:type="dxa"/>
          </w:tblCellMar>
        </w:tblPrEx>
        <w:trPr>
          <w:trHeight w:val="2400" w:hRule="atLeast"/>
        </w:trPr>
        <w:tc>
          <w:tcPr>
            <w:tcW w:w="211" w:type="pct"/>
            <w:vMerge w:val="continue"/>
            <w:tcBorders>
              <w:top w:val="nil"/>
              <w:left w:val="single" w:color="auto" w:sz="4" w:space="0"/>
              <w:bottom w:val="nil"/>
              <w:right w:val="single" w:color="auto" w:sz="4" w:space="0"/>
            </w:tcBorders>
            <w:vAlign w:val="center"/>
          </w:tcPr>
          <w:p w14:paraId="4E2922EB">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3990EB95">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1844A659">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366" w:type="pct"/>
            <w:tcBorders>
              <w:top w:val="nil"/>
              <w:left w:val="nil"/>
              <w:bottom w:val="single" w:color="auto" w:sz="4" w:space="0"/>
              <w:right w:val="single" w:color="auto" w:sz="4" w:space="0"/>
            </w:tcBorders>
            <w:shd w:val="clear" w:color="000000" w:fill="FFFFFF"/>
            <w:vAlign w:val="center"/>
          </w:tcPr>
          <w:p w14:paraId="1E510465">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204" w:type="pct"/>
            <w:tcBorders>
              <w:top w:val="nil"/>
              <w:left w:val="nil"/>
              <w:bottom w:val="single" w:color="auto" w:sz="4" w:space="0"/>
              <w:right w:val="single" w:color="auto" w:sz="4" w:space="0"/>
            </w:tcBorders>
            <w:shd w:val="clear" w:color="000000" w:fill="FFFFFF"/>
            <w:vAlign w:val="center"/>
          </w:tcPr>
          <w:p w14:paraId="6DC282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73D627D7">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204" w:type="pct"/>
            <w:tcBorders>
              <w:top w:val="nil"/>
              <w:left w:val="nil"/>
              <w:bottom w:val="single" w:color="auto" w:sz="4" w:space="0"/>
              <w:right w:val="single" w:color="auto" w:sz="4" w:space="0"/>
            </w:tcBorders>
            <w:shd w:val="clear" w:color="000000" w:fill="FFFFFF"/>
            <w:vAlign w:val="center"/>
          </w:tcPr>
          <w:p w14:paraId="0723FB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6538E5CD">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3705A90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060FAAA6">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6" w:type="pct"/>
            <w:tcBorders>
              <w:top w:val="nil"/>
              <w:left w:val="nil"/>
              <w:bottom w:val="single" w:color="auto" w:sz="4" w:space="0"/>
              <w:right w:val="single" w:color="auto" w:sz="4" w:space="0"/>
            </w:tcBorders>
            <w:shd w:val="clear" w:color="000000" w:fill="FFFFFF"/>
            <w:vAlign w:val="center"/>
          </w:tcPr>
          <w:p w14:paraId="2D2B96E7">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0A4175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C9CE1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80F1EA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74D58A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F637B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5FDB89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517ACA7">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14:paraId="154FE4B6">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27DE683E">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31839309">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366" w:type="pct"/>
            <w:tcBorders>
              <w:top w:val="nil"/>
              <w:left w:val="nil"/>
              <w:bottom w:val="single" w:color="auto" w:sz="4" w:space="0"/>
              <w:right w:val="single" w:color="auto" w:sz="4" w:space="0"/>
            </w:tcBorders>
            <w:shd w:val="clear" w:color="000000" w:fill="FFFFFF"/>
            <w:vAlign w:val="center"/>
          </w:tcPr>
          <w:p w14:paraId="1ED299EC">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204" w:type="pct"/>
            <w:tcBorders>
              <w:top w:val="nil"/>
              <w:left w:val="nil"/>
              <w:bottom w:val="single" w:color="auto" w:sz="4" w:space="0"/>
              <w:right w:val="single" w:color="auto" w:sz="4" w:space="0"/>
            </w:tcBorders>
            <w:shd w:val="clear" w:color="000000" w:fill="FFFFFF"/>
            <w:vAlign w:val="center"/>
          </w:tcPr>
          <w:p w14:paraId="7024E96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5A00962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5591A48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782AFE5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7B565C5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71EA74A4">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06" w:type="pct"/>
            <w:tcBorders>
              <w:top w:val="nil"/>
              <w:left w:val="nil"/>
              <w:bottom w:val="single" w:color="auto" w:sz="4" w:space="0"/>
              <w:right w:val="single" w:color="auto" w:sz="4" w:space="0"/>
            </w:tcBorders>
            <w:shd w:val="clear" w:color="000000" w:fill="FFFFFF"/>
            <w:vAlign w:val="center"/>
          </w:tcPr>
          <w:p w14:paraId="3D9FEE13">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70" w:type="pct"/>
            <w:tcBorders>
              <w:top w:val="nil"/>
              <w:left w:val="nil"/>
              <w:bottom w:val="single" w:color="auto" w:sz="4" w:space="0"/>
              <w:right w:val="single" w:color="auto" w:sz="4" w:space="0"/>
            </w:tcBorders>
            <w:shd w:val="clear" w:color="000000" w:fill="FFFFFF"/>
            <w:vAlign w:val="center"/>
          </w:tcPr>
          <w:p w14:paraId="02ED93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1488F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6E5FE7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7D288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AEAE3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275F1E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2FAFD02">
        <w:tblPrEx>
          <w:tblCellMar>
            <w:top w:w="0" w:type="dxa"/>
            <w:left w:w="108" w:type="dxa"/>
            <w:bottom w:w="0" w:type="dxa"/>
            <w:right w:w="108" w:type="dxa"/>
          </w:tblCellMar>
        </w:tblPrEx>
        <w:trPr>
          <w:trHeight w:val="720" w:hRule="atLeast"/>
        </w:trPr>
        <w:tc>
          <w:tcPr>
            <w:tcW w:w="211" w:type="pct"/>
            <w:vMerge w:val="continue"/>
            <w:tcBorders>
              <w:top w:val="nil"/>
              <w:left w:val="single" w:color="auto" w:sz="4" w:space="0"/>
              <w:bottom w:val="nil"/>
              <w:right w:val="single" w:color="auto" w:sz="4" w:space="0"/>
            </w:tcBorders>
            <w:vAlign w:val="center"/>
          </w:tcPr>
          <w:p w14:paraId="205575A3">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1582CCC3">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39A58D4F">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366" w:type="pct"/>
            <w:tcBorders>
              <w:top w:val="nil"/>
              <w:left w:val="nil"/>
              <w:bottom w:val="single" w:color="auto" w:sz="4" w:space="0"/>
              <w:right w:val="single" w:color="auto" w:sz="4" w:space="0"/>
            </w:tcBorders>
            <w:shd w:val="clear" w:color="000000" w:fill="FFFFFF"/>
            <w:vAlign w:val="center"/>
          </w:tcPr>
          <w:p w14:paraId="39B6964D">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204" w:type="pct"/>
            <w:tcBorders>
              <w:top w:val="nil"/>
              <w:left w:val="nil"/>
              <w:bottom w:val="single" w:color="auto" w:sz="4" w:space="0"/>
              <w:right w:val="single" w:color="auto" w:sz="4" w:space="0"/>
            </w:tcBorders>
            <w:shd w:val="clear" w:color="000000" w:fill="FFFFFF"/>
            <w:vAlign w:val="center"/>
          </w:tcPr>
          <w:p w14:paraId="38A8891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1965CEA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632F7BA6">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340" w:type="pct"/>
            <w:tcBorders>
              <w:top w:val="nil"/>
              <w:left w:val="nil"/>
              <w:bottom w:val="single" w:color="auto" w:sz="4" w:space="0"/>
              <w:right w:val="single" w:color="auto" w:sz="4" w:space="0"/>
            </w:tcBorders>
            <w:shd w:val="clear" w:color="000000" w:fill="FFFFFF"/>
            <w:vAlign w:val="center"/>
          </w:tcPr>
          <w:p w14:paraId="1F090F7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47EB047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309A0EB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6" w:type="pct"/>
            <w:tcBorders>
              <w:top w:val="nil"/>
              <w:left w:val="nil"/>
              <w:bottom w:val="single" w:color="auto" w:sz="4" w:space="0"/>
              <w:right w:val="single" w:color="auto" w:sz="4" w:space="0"/>
            </w:tcBorders>
            <w:shd w:val="clear" w:color="000000" w:fill="FFFFFF"/>
            <w:vAlign w:val="center"/>
          </w:tcPr>
          <w:p w14:paraId="187D28B6">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13ECF8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72363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11D34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27A640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0B4F5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65E461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C5EF170">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14:paraId="66D3A292">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4A9C75D9">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1E0722AA">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366" w:type="pct"/>
            <w:tcBorders>
              <w:top w:val="nil"/>
              <w:left w:val="nil"/>
              <w:bottom w:val="single" w:color="auto" w:sz="4" w:space="0"/>
              <w:right w:val="single" w:color="auto" w:sz="4" w:space="0"/>
            </w:tcBorders>
            <w:shd w:val="clear" w:color="000000" w:fill="FFFFFF"/>
            <w:vAlign w:val="center"/>
          </w:tcPr>
          <w:p w14:paraId="5D59554A">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204" w:type="pct"/>
            <w:tcBorders>
              <w:top w:val="nil"/>
              <w:left w:val="nil"/>
              <w:bottom w:val="single" w:color="auto" w:sz="4" w:space="0"/>
              <w:right w:val="single" w:color="auto" w:sz="4" w:space="0"/>
            </w:tcBorders>
            <w:shd w:val="clear" w:color="000000" w:fill="FFFFFF"/>
            <w:vAlign w:val="center"/>
          </w:tcPr>
          <w:p w14:paraId="73E8AE86">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14:paraId="095F5DF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392F189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38D31B3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4167E22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5AE40BB1">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06" w:type="pct"/>
            <w:tcBorders>
              <w:top w:val="nil"/>
              <w:left w:val="nil"/>
              <w:bottom w:val="single" w:color="auto" w:sz="4" w:space="0"/>
              <w:right w:val="single" w:color="auto" w:sz="4" w:space="0"/>
            </w:tcBorders>
            <w:shd w:val="clear" w:color="000000" w:fill="FFFFFF"/>
            <w:vAlign w:val="center"/>
          </w:tcPr>
          <w:p w14:paraId="0FA0F89D">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0" w:type="pct"/>
            <w:tcBorders>
              <w:top w:val="nil"/>
              <w:left w:val="nil"/>
              <w:bottom w:val="single" w:color="auto" w:sz="4" w:space="0"/>
              <w:right w:val="single" w:color="auto" w:sz="4" w:space="0"/>
            </w:tcBorders>
            <w:shd w:val="clear" w:color="000000" w:fill="FFFFFF"/>
            <w:vAlign w:val="center"/>
          </w:tcPr>
          <w:p w14:paraId="49F3E7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3FD588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90308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BDDE1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3DEAE7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16CABB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B6AC085">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14:paraId="4DC517E2">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0A775EAD">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2A94AE7F">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62D759DD">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204" w:type="pct"/>
            <w:tcBorders>
              <w:top w:val="nil"/>
              <w:left w:val="nil"/>
              <w:bottom w:val="single" w:color="auto" w:sz="4" w:space="0"/>
              <w:right w:val="single" w:color="auto" w:sz="4" w:space="0"/>
            </w:tcBorders>
            <w:shd w:val="clear" w:color="000000" w:fill="FFFFFF"/>
            <w:vAlign w:val="center"/>
          </w:tcPr>
          <w:p w14:paraId="0E7686A6">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14:paraId="3099325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14828A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0471A7F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B268F3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16F35798">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06" w:type="pct"/>
            <w:tcBorders>
              <w:top w:val="nil"/>
              <w:left w:val="nil"/>
              <w:bottom w:val="single" w:color="auto" w:sz="4" w:space="0"/>
              <w:right w:val="single" w:color="auto" w:sz="4" w:space="0"/>
            </w:tcBorders>
            <w:shd w:val="clear" w:color="000000" w:fill="FFFFFF"/>
            <w:vAlign w:val="center"/>
          </w:tcPr>
          <w:p w14:paraId="67D10FD0">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0" w:type="pct"/>
            <w:tcBorders>
              <w:top w:val="nil"/>
              <w:left w:val="nil"/>
              <w:bottom w:val="single" w:color="auto" w:sz="4" w:space="0"/>
              <w:right w:val="single" w:color="auto" w:sz="4" w:space="0"/>
            </w:tcBorders>
            <w:shd w:val="clear" w:color="000000" w:fill="FFFFFF"/>
            <w:vAlign w:val="center"/>
          </w:tcPr>
          <w:p w14:paraId="05E9F7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F7967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62F05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135EA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8B607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06A464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0025577">
        <w:tblPrEx>
          <w:tblCellMar>
            <w:top w:w="0" w:type="dxa"/>
            <w:left w:w="108" w:type="dxa"/>
            <w:bottom w:w="0" w:type="dxa"/>
            <w:right w:w="108" w:type="dxa"/>
          </w:tblCellMar>
        </w:tblPrEx>
        <w:trPr>
          <w:trHeight w:val="480" w:hRule="atLeast"/>
        </w:trPr>
        <w:tc>
          <w:tcPr>
            <w:tcW w:w="211" w:type="pct"/>
            <w:vMerge w:val="continue"/>
            <w:tcBorders>
              <w:top w:val="nil"/>
              <w:left w:val="single" w:color="auto" w:sz="4" w:space="0"/>
              <w:bottom w:val="nil"/>
              <w:right w:val="single" w:color="auto" w:sz="4" w:space="0"/>
            </w:tcBorders>
            <w:vAlign w:val="center"/>
          </w:tcPr>
          <w:p w14:paraId="448B38BA">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6D9F1EC9">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211" w:type="pct"/>
            <w:tcBorders>
              <w:top w:val="nil"/>
              <w:left w:val="nil"/>
              <w:bottom w:val="single" w:color="auto" w:sz="4" w:space="0"/>
              <w:right w:val="single" w:color="auto" w:sz="4" w:space="0"/>
            </w:tcBorders>
            <w:shd w:val="clear" w:color="000000" w:fill="FFFFFF"/>
            <w:vAlign w:val="center"/>
          </w:tcPr>
          <w:p w14:paraId="35B0F230">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366" w:type="pct"/>
            <w:tcBorders>
              <w:top w:val="nil"/>
              <w:left w:val="nil"/>
              <w:bottom w:val="single" w:color="auto" w:sz="4" w:space="0"/>
              <w:right w:val="single" w:color="auto" w:sz="4" w:space="0"/>
            </w:tcBorders>
            <w:shd w:val="clear" w:color="000000" w:fill="FFFFFF"/>
            <w:vAlign w:val="center"/>
          </w:tcPr>
          <w:p w14:paraId="7879D1CE">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设备利用率</w:t>
            </w:r>
          </w:p>
        </w:tc>
        <w:tc>
          <w:tcPr>
            <w:tcW w:w="204" w:type="pct"/>
            <w:tcBorders>
              <w:top w:val="nil"/>
              <w:left w:val="nil"/>
              <w:bottom w:val="single" w:color="auto" w:sz="4" w:space="0"/>
              <w:right w:val="single" w:color="auto" w:sz="4" w:space="0"/>
            </w:tcBorders>
            <w:shd w:val="clear" w:color="000000" w:fill="FFFFFF"/>
            <w:vAlign w:val="center"/>
          </w:tcPr>
          <w:p w14:paraId="0BDE9A52">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05" w:type="pct"/>
            <w:tcBorders>
              <w:top w:val="nil"/>
              <w:left w:val="nil"/>
              <w:bottom w:val="single" w:color="auto" w:sz="4" w:space="0"/>
              <w:right w:val="single" w:color="auto" w:sz="4" w:space="0"/>
            </w:tcBorders>
            <w:shd w:val="clear" w:color="000000" w:fill="FFFFFF"/>
            <w:vAlign w:val="center"/>
          </w:tcPr>
          <w:p w14:paraId="135A8CB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1820704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5342720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1DECE06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21CCD23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6" w:type="pct"/>
            <w:tcBorders>
              <w:top w:val="nil"/>
              <w:left w:val="nil"/>
              <w:bottom w:val="single" w:color="auto" w:sz="4" w:space="0"/>
              <w:right w:val="single" w:color="auto" w:sz="4" w:space="0"/>
            </w:tcBorders>
            <w:shd w:val="clear" w:color="000000" w:fill="FFFFFF"/>
            <w:vAlign w:val="center"/>
          </w:tcPr>
          <w:p w14:paraId="6684717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70" w:type="pct"/>
            <w:tcBorders>
              <w:top w:val="nil"/>
              <w:left w:val="nil"/>
              <w:bottom w:val="single" w:color="auto" w:sz="4" w:space="0"/>
              <w:right w:val="single" w:color="auto" w:sz="4" w:space="0"/>
            </w:tcBorders>
            <w:shd w:val="clear" w:color="000000" w:fill="FFFFFF"/>
            <w:vAlign w:val="center"/>
          </w:tcPr>
          <w:p w14:paraId="51641E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24CF81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B344A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07F9B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651DD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086667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4E6A78D">
        <w:tblPrEx>
          <w:tblCellMar>
            <w:top w:w="0" w:type="dxa"/>
            <w:left w:w="108" w:type="dxa"/>
            <w:bottom w:w="0" w:type="dxa"/>
            <w:right w:w="108" w:type="dxa"/>
          </w:tblCellMar>
        </w:tblPrEx>
        <w:trPr>
          <w:trHeight w:val="960" w:hRule="atLeast"/>
        </w:trPr>
        <w:tc>
          <w:tcPr>
            <w:tcW w:w="211" w:type="pct"/>
            <w:vMerge w:val="continue"/>
            <w:tcBorders>
              <w:top w:val="nil"/>
              <w:left w:val="single" w:color="auto" w:sz="4" w:space="0"/>
              <w:bottom w:val="nil"/>
              <w:right w:val="single" w:color="auto" w:sz="4" w:space="0"/>
            </w:tcBorders>
            <w:vAlign w:val="center"/>
          </w:tcPr>
          <w:p w14:paraId="19446B13">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67674FF">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0DFB91BD">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366" w:type="pct"/>
            <w:tcBorders>
              <w:top w:val="nil"/>
              <w:left w:val="nil"/>
              <w:bottom w:val="single" w:color="auto" w:sz="4" w:space="0"/>
              <w:right w:val="single" w:color="auto" w:sz="4" w:space="0"/>
            </w:tcBorders>
            <w:shd w:val="clear" w:color="000000" w:fill="FFFFFF"/>
            <w:vAlign w:val="center"/>
          </w:tcPr>
          <w:p w14:paraId="38566BCE">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主管部门满意度</w:t>
            </w:r>
          </w:p>
        </w:tc>
        <w:tc>
          <w:tcPr>
            <w:tcW w:w="204" w:type="pct"/>
            <w:tcBorders>
              <w:top w:val="nil"/>
              <w:left w:val="nil"/>
              <w:bottom w:val="single" w:color="auto" w:sz="4" w:space="0"/>
              <w:right w:val="single" w:color="auto" w:sz="4" w:space="0"/>
            </w:tcBorders>
            <w:shd w:val="clear" w:color="000000" w:fill="FFFFFF"/>
            <w:vAlign w:val="center"/>
          </w:tcPr>
          <w:p w14:paraId="3FEA8C3C">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05" w:type="pct"/>
            <w:tcBorders>
              <w:top w:val="nil"/>
              <w:left w:val="nil"/>
              <w:bottom w:val="single" w:color="auto" w:sz="4" w:space="0"/>
              <w:right w:val="single" w:color="auto" w:sz="4" w:space="0"/>
            </w:tcBorders>
            <w:shd w:val="clear" w:color="000000" w:fill="FFFFFF"/>
            <w:vAlign w:val="center"/>
          </w:tcPr>
          <w:p w14:paraId="68BF699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7E6C931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6BCC108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6CCA60A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11CAB03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6" w:type="pct"/>
            <w:tcBorders>
              <w:top w:val="nil"/>
              <w:left w:val="nil"/>
              <w:bottom w:val="single" w:color="auto" w:sz="4" w:space="0"/>
              <w:right w:val="single" w:color="auto" w:sz="4" w:space="0"/>
            </w:tcBorders>
            <w:shd w:val="clear" w:color="000000" w:fill="FFFFFF"/>
            <w:vAlign w:val="center"/>
          </w:tcPr>
          <w:p w14:paraId="6067AA6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70" w:type="pct"/>
            <w:tcBorders>
              <w:top w:val="nil"/>
              <w:left w:val="nil"/>
              <w:bottom w:val="single" w:color="auto" w:sz="4" w:space="0"/>
              <w:right w:val="single" w:color="auto" w:sz="4" w:space="0"/>
            </w:tcBorders>
            <w:shd w:val="clear" w:color="000000" w:fill="FFFFFF"/>
            <w:vAlign w:val="center"/>
          </w:tcPr>
          <w:p w14:paraId="5BC7A4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32E2E2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04AB7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08CBD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D65D5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720F2D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EBC54A0">
        <w:tblPrEx>
          <w:tblCellMar>
            <w:top w:w="0" w:type="dxa"/>
            <w:left w:w="108" w:type="dxa"/>
            <w:bottom w:w="0" w:type="dxa"/>
            <w:right w:w="108" w:type="dxa"/>
          </w:tblCellMar>
        </w:tblPrEx>
        <w:trPr>
          <w:trHeight w:val="720" w:hRule="atLeast"/>
        </w:trPr>
        <w:tc>
          <w:tcPr>
            <w:tcW w:w="211" w:type="pct"/>
            <w:vMerge w:val="continue"/>
            <w:tcBorders>
              <w:top w:val="nil"/>
              <w:left w:val="single" w:color="auto" w:sz="4" w:space="0"/>
              <w:bottom w:val="nil"/>
              <w:right w:val="single" w:color="auto" w:sz="4" w:space="0"/>
            </w:tcBorders>
            <w:vAlign w:val="center"/>
          </w:tcPr>
          <w:p w14:paraId="72BF58B0">
            <w:pPr>
              <w:widowControl/>
              <w:jc w:val="left"/>
              <w:rPr>
                <w:rFonts w:ascii="宋体" w:hAnsi="宋体" w:cs="宋体"/>
                <w:b/>
                <w:bCs/>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4E263C8F">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211" w:type="pct"/>
            <w:tcBorders>
              <w:top w:val="nil"/>
              <w:left w:val="nil"/>
              <w:bottom w:val="single" w:color="auto" w:sz="4" w:space="0"/>
              <w:right w:val="single" w:color="auto" w:sz="4" w:space="0"/>
            </w:tcBorders>
            <w:shd w:val="clear" w:color="000000" w:fill="FFFFFF"/>
            <w:vAlign w:val="center"/>
          </w:tcPr>
          <w:p w14:paraId="03CD1F18">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366" w:type="pct"/>
            <w:tcBorders>
              <w:top w:val="nil"/>
              <w:left w:val="nil"/>
              <w:bottom w:val="single" w:color="auto" w:sz="4" w:space="0"/>
              <w:right w:val="single" w:color="auto" w:sz="4" w:space="0"/>
            </w:tcBorders>
            <w:shd w:val="clear" w:color="000000" w:fill="FFFFFF"/>
            <w:vAlign w:val="center"/>
          </w:tcPr>
          <w:p w14:paraId="0BFC463A">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体制改革成效率</w:t>
            </w:r>
          </w:p>
        </w:tc>
        <w:tc>
          <w:tcPr>
            <w:tcW w:w="204" w:type="pct"/>
            <w:tcBorders>
              <w:top w:val="nil"/>
              <w:left w:val="nil"/>
              <w:bottom w:val="single" w:color="auto" w:sz="4" w:space="0"/>
              <w:right w:val="single" w:color="auto" w:sz="4" w:space="0"/>
            </w:tcBorders>
            <w:shd w:val="clear" w:color="000000" w:fill="FFFFFF"/>
            <w:vAlign w:val="center"/>
          </w:tcPr>
          <w:p w14:paraId="65517F3C">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05" w:type="pct"/>
            <w:tcBorders>
              <w:top w:val="nil"/>
              <w:left w:val="nil"/>
              <w:bottom w:val="single" w:color="auto" w:sz="4" w:space="0"/>
              <w:right w:val="single" w:color="auto" w:sz="4" w:space="0"/>
            </w:tcBorders>
            <w:shd w:val="clear" w:color="000000" w:fill="FFFFFF"/>
            <w:vAlign w:val="center"/>
          </w:tcPr>
          <w:p w14:paraId="0F19F71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2D1325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2DAEB0A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634FCEC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6A51DAD6">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6" w:type="pct"/>
            <w:tcBorders>
              <w:top w:val="nil"/>
              <w:left w:val="nil"/>
              <w:bottom w:val="single" w:color="auto" w:sz="4" w:space="0"/>
              <w:right w:val="single" w:color="auto" w:sz="4" w:space="0"/>
            </w:tcBorders>
            <w:shd w:val="clear" w:color="000000" w:fill="FFFFFF"/>
            <w:vAlign w:val="center"/>
          </w:tcPr>
          <w:p w14:paraId="0E622BC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70" w:type="pct"/>
            <w:tcBorders>
              <w:top w:val="nil"/>
              <w:left w:val="nil"/>
              <w:bottom w:val="single" w:color="auto" w:sz="4" w:space="0"/>
              <w:right w:val="single" w:color="auto" w:sz="4" w:space="0"/>
            </w:tcBorders>
            <w:shd w:val="clear" w:color="000000" w:fill="FFFFFF"/>
            <w:vAlign w:val="center"/>
          </w:tcPr>
          <w:p w14:paraId="4CC15D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E5F9E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8485A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2453ED3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D4259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011F2FC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E4DE9F">
        <w:tblPrEx>
          <w:tblCellMar>
            <w:top w:w="0" w:type="dxa"/>
            <w:left w:w="108" w:type="dxa"/>
            <w:bottom w:w="0" w:type="dxa"/>
            <w:right w:w="108" w:type="dxa"/>
          </w:tblCellMar>
        </w:tblPrEx>
        <w:trPr>
          <w:trHeight w:val="285" w:hRule="atLeast"/>
        </w:trPr>
        <w:tc>
          <w:tcPr>
            <w:tcW w:w="2569" w:type="pct"/>
            <w:gridSpan w:val="11"/>
            <w:tcBorders>
              <w:top w:val="single" w:color="auto" w:sz="4" w:space="0"/>
              <w:left w:val="single" w:color="auto" w:sz="4" w:space="0"/>
              <w:bottom w:val="single" w:color="auto" w:sz="4" w:space="0"/>
              <w:right w:val="single" w:color="auto" w:sz="4" w:space="0"/>
            </w:tcBorders>
            <w:shd w:val="clear" w:color="000000" w:fill="FFFFFF"/>
            <w:noWrap/>
            <w:vAlign w:val="bottom"/>
          </w:tcPr>
          <w:p w14:paraId="5578FB7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2431" w:type="pct"/>
            <w:gridSpan w:val="7"/>
            <w:tcBorders>
              <w:top w:val="single" w:color="auto" w:sz="4" w:space="0"/>
              <w:left w:val="nil"/>
              <w:bottom w:val="single" w:color="auto" w:sz="4" w:space="0"/>
              <w:right w:val="single" w:color="000000" w:sz="4" w:space="0"/>
            </w:tcBorders>
            <w:shd w:val="clear" w:color="000000" w:fill="FFFFFF"/>
            <w:noWrap/>
            <w:vAlign w:val="bottom"/>
          </w:tcPr>
          <w:p w14:paraId="55CC0B3D">
            <w:pPr>
              <w:widowControl/>
              <w:jc w:val="center"/>
              <w:rPr>
                <w:rFonts w:ascii="宋体" w:hAnsi="宋体" w:cs="宋体"/>
                <w:color w:val="000000"/>
                <w:kern w:val="0"/>
                <w:sz w:val="22"/>
                <w:szCs w:val="22"/>
              </w:rPr>
            </w:pPr>
            <w:r>
              <w:rPr>
                <w:rFonts w:hint="eastAsia" w:ascii="宋体" w:hAnsi="宋体" w:cs="宋体"/>
                <w:color w:val="000000"/>
                <w:kern w:val="0"/>
                <w:sz w:val="22"/>
                <w:szCs w:val="22"/>
              </w:rPr>
              <w:t>99.36</w:t>
            </w:r>
          </w:p>
        </w:tc>
      </w:tr>
    </w:tbl>
    <w:p w14:paraId="1279569F">
      <w:pPr>
        <w:spacing w:line="540" w:lineRule="exact"/>
        <w:rPr>
          <w:rFonts w:ascii="仿宋" w:hAnsi="仿宋" w:eastAsia="仿宋"/>
          <w:sz w:val="32"/>
          <w:szCs w:val="32"/>
        </w:rPr>
      </w:pPr>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D94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39</w:t>
    </w:r>
    <w:r>
      <w:fldChar w:fldCharType="end"/>
    </w:r>
  </w:p>
  <w:p w14:paraId="01B0A0A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D799">
    <w:pPr>
      <w:pStyle w:val="3"/>
      <w:framePr w:wrap="around" w:vAnchor="text" w:hAnchor="margin" w:xAlign="center" w:y="1"/>
      <w:rPr>
        <w:rStyle w:val="7"/>
      </w:rPr>
    </w:pPr>
    <w:r>
      <w:fldChar w:fldCharType="begin"/>
    </w:r>
    <w:r>
      <w:rPr>
        <w:rStyle w:val="7"/>
      </w:rPr>
      <w:instrText xml:space="preserve">PAGE  </w:instrText>
    </w:r>
    <w:r>
      <w:fldChar w:fldCharType="end"/>
    </w:r>
  </w:p>
  <w:p w14:paraId="55446F5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53208E"/>
    <w:multiLevelType w:val="singleLevel"/>
    <w:tmpl w:val="0053208E"/>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TRiNmRlN2E3OTUzY2I3YzViY2FiMTczODllZTAifQ=="/>
  </w:docVars>
  <w:rsids>
    <w:rsidRoot w:val="00E65FA1"/>
    <w:rsid w:val="002B1B2A"/>
    <w:rsid w:val="002B6CD0"/>
    <w:rsid w:val="00357BC9"/>
    <w:rsid w:val="003617A6"/>
    <w:rsid w:val="003F0FA3"/>
    <w:rsid w:val="005250DA"/>
    <w:rsid w:val="00655C49"/>
    <w:rsid w:val="007146E2"/>
    <w:rsid w:val="007166FA"/>
    <w:rsid w:val="007A5DD2"/>
    <w:rsid w:val="008613FB"/>
    <w:rsid w:val="00C5498B"/>
    <w:rsid w:val="00E65FA1"/>
    <w:rsid w:val="00E6731A"/>
    <w:rsid w:val="00FF6FA5"/>
    <w:rsid w:val="024C4DA4"/>
    <w:rsid w:val="03A227F2"/>
    <w:rsid w:val="042D7206"/>
    <w:rsid w:val="080E68E3"/>
    <w:rsid w:val="089B15EE"/>
    <w:rsid w:val="137B32C6"/>
    <w:rsid w:val="15BF20CD"/>
    <w:rsid w:val="18784A31"/>
    <w:rsid w:val="198B5970"/>
    <w:rsid w:val="1A77F0A8"/>
    <w:rsid w:val="1C710F69"/>
    <w:rsid w:val="23263A32"/>
    <w:rsid w:val="27F56A29"/>
    <w:rsid w:val="375B1194"/>
    <w:rsid w:val="3AEBBAE5"/>
    <w:rsid w:val="3AFF5229"/>
    <w:rsid w:val="3B2C4E2B"/>
    <w:rsid w:val="3C5A13BA"/>
    <w:rsid w:val="3FFD35A2"/>
    <w:rsid w:val="40AA2DDF"/>
    <w:rsid w:val="4AB91986"/>
    <w:rsid w:val="4B284AE0"/>
    <w:rsid w:val="4BCE744E"/>
    <w:rsid w:val="4E5C03E2"/>
    <w:rsid w:val="4EF922C6"/>
    <w:rsid w:val="4FF234FE"/>
    <w:rsid w:val="511A2330"/>
    <w:rsid w:val="60CC5C79"/>
    <w:rsid w:val="654D367F"/>
    <w:rsid w:val="65DF030B"/>
    <w:rsid w:val="675E8A1C"/>
    <w:rsid w:val="6FCCC21C"/>
    <w:rsid w:val="74793C39"/>
    <w:rsid w:val="75C75387"/>
    <w:rsid w:val="777D33CA"/>
    <w:rsid w:val="79BFBBF5"/>
    <w:rsid w:val="7A456A6A"/>
    <w:rsid w:val="7A8F25F8"/>
    <w:rsid w:val="7D6FFF0D"/>
    <w:rsid w:val="7EA3C21D"/>
    <w:rsid w:val="ABFE840E"/>
    <w:rsid w:val="B61C3C32"/>
    <w:rsid w:val="E3CF276D"/>
    <w:rsid w:val="E7EBFF0C"/>
    <w:rsid w:val="EA5D204F"/>
    <w:rsid w:val="EFCF70B5"/>
    <w:rsid w:val="F2FB1096"/>
    <w:rsid w:val="FF3FA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link w:val="4"/>
    <w:qFormat/>
    <w:uiPriority w:val="0"/>
    <w:rPr>
      <w:kern w:val="2"/>
      <w:sz w:val="18"/>
      <w:szCs w:val="18"/>
    </w:rPr>
  </w:style>
  <w:style w:type="character" w:customStyle="1" w:styleId="9">
    <w:name w:val="批注框文本 Char"/>
    <w:link w:val="2"/>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13483</Words>
  <Characters>15527</Characters>
  <Lines>126</Lines>
  <Paragraphs>35</Paragraphs>
  <TotalTime>34</TotalTime>
  <ScaleCrop>false</ScaleCrop>
  <LinksUpToDate>false</LinksUpToDate>
  <CharactersWithSpaces>15991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2014-08-19T00:46:00Z</dcterms:created>
  <dc:creator>lenovo</dc:creator>
  <cp:lastModifiedBy>银河</cp:lastModifiedBy>
  <cp:lastPrinted>2021-08-06T17:13:00Z</cp:lastPrinted>
  <dcterms:modified xsi:type="dcterms:W3CDTF">2024-08-15T02:22:29Z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6E47B0A61A314BF19D8B8F4BDC03DB50_13</vt:lpwstr>
  </property>
</Properties>
</file>