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564F">
      <w:pPr>
        <w:pStyle w:val="4"/>
        <w:widowControl/>
        <w:spacing w:beforeAutospacing="0" w:afterAutospacing="0"/>
        <w:jc w:val="center"/>
        <w:rPr>
          <w:rFonts w:ascii="方正小标宋简体" w:hAnsi="方正小标宋简体" w:eastAsia="方正小标宋简体" w:cs="方正小标宋简体"/>
          <w:b/>
          <w:bCs/>
          <w:color w:val="000000"/>
          <w:sz w:val="44"/>
          <w:szCs w:val="44"/>
        </w:rPr>
      </w:pPr>
      <w:bookmarkStart w:id="0" w:name="_GoBack"/>
      <w:bookmarkEnd w:id="0"/>
      <w:r>
        <w:rPr>
          <w:rFonts w:hint="eastAsia" w:ascii="方正小标宋简体" w:hAnsi="方正小标宋简体" w:eastAsia="方正小标宋简体" w:cs="方正小标宋简体"/>
          <w:b/>
          <w:bCs/>
          <w:color w:val="000000"/>
          <w:sz w:val="44"/>
          <w:szCs w:val="44"/>
        </w:rPr>
        <w:t>盘锦市市场监督管理局</w:t>
      </w:r>
      <w:r>
        <w:rPr>
          <w:rFonts w:hint="eastAsia" w:ascii="方正小标宋简体" w:hAnsi="方正小标宋简体" w:eastAsia="方正小标宋简体" w:cs="方正小标宋简体"/>
          <w:b/>
          <w:bCs/>
          <w:color w:val="000000"/>
          <w:sz w:val="44"/>
          <w:szCs w:val="44"/>
          <w:lang w:eastAsia="zh-CN"/>
        </w:rPr>
        <w:t>2024</w:t>
      </w:r>
      <w:r>
        <w:rPr>
          <w:rFonts w:hint="eastAsia" w:ascii="方正小标宋简体" w:hAnsi="方正小标宋简体" w:eastAsia="方正小标宋简体" w:cs="方正小标宋简体"/>
          <w:b/>
          <w:bCs/>
          <w:color w:val="000000"/>
          <w:sz w:val="44"/>
          <w:szCs w:val="44"/>
        </w:rPr>
        <w:t>年部门预算</w:t>
      </w:r>
    </w:p>
    <w:p w14:paraId="71A90B57">
      <w:pPr>
        <w:pStyle w:val="4"/>
        <w:widowControl/>
        <w:spacing w:beforeAutospacing="0" w:afterAutospacing="0"/>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公开说明</w:t>
      </w:r>
    </w:p>
    <w:p w14:paraId="291EA5DF">
      <w:pPr>
        <w:pStyle w:val="4"/>
        <w:widowControl/>
        <w:spacing w:beforeAutospacing="0" w:afterAutospacing="0" w:line="450" w:lineRule="atLeast"/>
        <w:ind w:firstLine="420"/>
        <w:jc w:val="center"/>
        <w:rPr>
          <w:rFonts w:asciiTheme="minorEastAsia" w:hAnsiTheme="minorEastAsia" w:cstheme="minorEastAsia"/>
          <w:sz w:val="32"/>
          <w:szCs w:val="32"/>
        </w:rPr>
      </w:pPr>
      <w:r>
        <w:rPr>
          <w:rFonts w:hint="eastAsia" w:asciiTheme="minorEastAsia" w:hAnsiTheme="minorEastAsia" w:cstheme="minorEastAsia"/>
          <w:color w:val="333333"/>
          <w:sz w:val="32"/>
          <w:szCs w:val="32"/>
        </w:rPr>
        <w:t>目    录</w:t>
      </w:r>
    </w:p>
    <w:p w14:paraId="19837BE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第一部分  盘锦市市场监督管理局概况</w:t>
      </w:r>
    </w:p>
    <w:p w14:paraId="365440C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一、主要职责</w:t>
      </w:r>
    </w:p>
    <w:p w14:paraId="7ABB1E8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二、机构设置</w:t>
      </w:r>
    </w:p>
    <w:p w14:paraId="04BEF5A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三、部门预算单位构成</w:t>
      </w:r>
    </w:p>
    <w:p w14:paraId="4666EF6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第二部分  盘锦市市场监督管理局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年度部门预算报表</w:t>
      </w:r>
    </w:p>
    <w:p w14:paraId="093C809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年度部门收支预算总表</w:t>
      </w:r>
    </w:p>
    <w:p w14:paraId="55F9DEC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年度收入预算总表</w:t>
      </w:r>
    </w:p>
    <w:p w14:paraId="44CF27E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年度支出预算总表</w:t>
      </w:r>
    </w:p>
    <w:p w14:paraId="59774AD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年度财政拨款收支预算总表</w:t>
      </w:r>
    </w:p>
    <w:p w14:paraId="273AB8B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年度一般公共预算支出表</w:t>
      </w:r>
    </w:p>
    <w:p w14:paraId="20BA357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年度一般公共预算基本支出表</w:t>
      </w:r>
    </w:p>
    <w:p w14:paraId="1425801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七、</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年度一般公共预算“三公”经费支出预算表</w:t>
      </w:r>
    </w:p>
    <w:p w14:paraId="5D85930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八、</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年度政府性基金预算支出表</w:t>
      </w:r>
    </w:p>
    <w:p w14:paraId="47AFB13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九、</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年度综合预算项目支出表</w:t>
      </w:r>
    </w:p>
    <w:p w14:paraId="0F81835C">
      <w:pPr>
        <w:pStyle w:val="4"/>
        <w:widowControl/>
        <w:spacing w:beforeAutospacing="0" w:afterAutospacing="0" w:line="450" w:lineRule="atLeast"/>
        <w:ind w:firstLine="420"/>
        <w:jc w:val="both"/>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十、</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年度部门（单位）整体绩效目标表</w:t>
      </w:r>
    </w:p>
    <w:p w14:paraId="1503179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年度部门预算项目（政策）绩效目标表</w:t>
      </w:r>
    </w:p>
    <w:p w14:paraId="7B7C716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第三部分  盘锦市市场监督管理局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年度部门预算相关情况说明</w:t>
      </w:r>
    </w:p>
    <w:p w14:paraId="1F5F5D1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一、收支预算的总体情况说明</w:t>
      </w:r>
    </w:p>
    <w:p w14:paraId="5506A0A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二、“三公”经费预算安排使用情况说明</w:t>
      </w:r>
    </w:p>
    <w:p w14:paraId="039BDE1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三、机关运行经费预算安排使用情况说明</w:t>
      </w:r>
    </w:p>
    <w:p w14:paraId="28B4B99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四、政府采购安排情况说明</w:t>
      </w:r>
    </w:p>
    <w:p w14:paraId="5632BDE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五、国有资产占用情况说明</w:t>
      </w:r>
    </w:p>
    <w:p w14:paraId="201C07B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六、预算绩效目标情况说明</w:t>
      </w:r>
    </w:p>
    <w:p w14:paraId="5A6B504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第四部分  名词解释</w:t>
      </w:r>
    </w:p>
    <w:p w14:paraId="1732C05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5F7AAFD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4928D04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第一部分 盘锦市市场监督管理局部门概况</w:t>
      </w:r>
    </w:p>
    <w:p w14:paraId="165D79B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6BF2D91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一、部门主要职责</w:t>
      </w:r>
    </w:p>
    <w:p w14:paraId="5E0399A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14:paraId="4741FE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1B83845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(三)负责组织和指导市场监管综合执法工作。指导各县区市场监管综合执法队伍整合和建设,推动实行统一的市场监管。组织查处和督办大案要案和疑难案件。规范市场监管行政执法行为。</w:t>
      </w:r>
    </w:p>
    <w:p w14:paraId="2C77F27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14:paraId="0AE4888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(五)负责反垄断统一执法。统筹推进竞争政策实施,组织实施公平竞争审查制度。负责垄断协议、滥用市场支配地位和滥用行政权力排除、限制竞争等反垄断执法工作。</w:t>
      </w:r>
    </w:p>
    <w:p w14:paraId="11ADDB0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3120581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14:paraId="4024CCD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(八)负责产品质量安全监督管理。负责产品质量监督抽查和风险监控工作,组织实施质量分级制度、质量安全追溯制度。负责工业产品生产许可管理。负责纤维质量监督工作。</w:t>
      </w:r>
    </w:p>
    <w:p w14:paraId="3D3342B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(九)负责特种设备安全监督管理。综合管理特种设备安全监察、监督工作,监督检查高耗能特种设备节能标准和锅炉环境保护标准的执行情况。</w:t>
      </w:r>
    </w:p>
    <w:p w14:paraId="37AB014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14:paraId="7FDDBE6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14:paraId="6F0A2B8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组织实施特殊食品备案和监督管理。</w:t>
      </w:r>
    </w:p>
    <w:p w14:paraId="1D090B9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(十二)负责统一管理计量工作。推行国家法定计量单位,执行国家计量制度,管理计量器具及量值传递和比对工作。规范、监督商品量和市场计量行为。</w:t>
      </w:r>
    </w:p>
    <w:p w14:paraId="5ED937C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(十三)负责统一管理标准化工作。依法承担地方标准立项、编号和发布等工作,依法协调指导市级地方标准、团体标准制定工作。</w:t>
      </w:r>
    </w:p>
    <w:p w14:paraId="05A9F1B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(十四)负责全市认证活动的监督管理工作,负责对产品、服务、管理体系认证和强制性产品认证的监管工作;实</w:t>
      </w:r>
    </w:p>
    <w:p w14:paraId="16D57D7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施对全市相关实验室、检验机构资质认定的申报和监管工作;实施对机动车安全技术检验机构的监管工作。</w:t>
      </w:r>
    </w:p>
    <w:p w14:paraId="5CCB39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(十五)负责统一管理检验检测工作。规范检验检测市场,完善检验检测体系,指导协调检验检测行业发展。</w:t>
      </w:r>
    </w:p>
    <w:p w14:paraId="1DFB7A3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(十六)负责市场监督管理科技和信息化建设、新闻宣传。按规定承担技术性贸易措施有关工作。</w:t>
      </w:r>
    </w:p>
    <w:p w14:paraId="78DE113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14:paraId="5F77E9F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14:paraId="4377A6B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(十九)负责医疗器械注册、药品经营许可和备案管理及非特殊用途化妆品省局备案后现场核查。负责药品经营和使用环节的监督管理,负责医疗器械、化妆品生产、经营和使用环节的监督管理。</w:t>
      </w:r>
    </w:p>
    <w:p w14:paraId="7659219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(二十)负责药品、医疗器械和化妆品质量管理。组织开展药品、医疗器械和化妆品安全监督抽检、风险监测、核查处置和风险预警、风险交流工作。监督实施药品零售企业经营质量管理规范。</w:t>
      </w:r>
    </w:p>
    <w:p w14:paraId="04D1A0F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(二十一)负责药品、医疗器械和化妆品上市后风险管理。组织开展药品、化妆品不良反应收集、报告、监测等工作;指导县级药品、化妆品不良反应监测机构的技术工作;</w:t>
      </w:r>
    </w:p>
    <w:p w14:paraId="179CF20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负责医疗器械不良事件收集、报告、监测等工作;依法承担药品、医疗器械和化妆品安全应急管理工作。</w:t>
      </w:r>
    </w:p>
    <w:p w14:paraId="55BB93A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14:paraId="32E16F6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(二十三)完成市委、市政府交办的其他任务。</w:t>
      </w:r>
    </w:p>
    <w:p w14:paraId="4B68086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(二十四)职能转变。</w:t>
      </w:r>
    </w:p>
    <w:p w14:paraId="74A5704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二、机构设置情况</w:t>
      </w:r>
    </w:p>
    <w:p w14:paraId="7F83AB3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根据本部门主要职责，设置25个内设机构，具体如下：</w:t>
      </w:r>
    </w:p>
    <w:p w14:paraId="1CC8F02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办公室(综合规划宣传科)、政策法规科、行政审批科(对辽东湾工作科)、执法稽查科、登记注册科(小微企业个体工商户专业市场党建工作办公室)、信用监督管理科、价格监督检查和反不正当竞争科、中介机构监督管理科、网络交易监督管理科、反垄断与投诉举报科、广告监督管理科、质量发展科、产品质量安全监督管理科、食品安全协调科(食安办秘书科)、食品(食品添加剂、特殊食品)生产监督管理科、食品(特殊食品、餐饮、流通)经营监督管理科、药品化妆品监督管理科、医疗器械监督管理科、抽检监测科、特种设备安全监察科、计量科(认证认可与检验检测监督管理科)、标准化科、知识产权科、科技和财务科、机关党委办公室(人事科)。</w:t>
      </w:r>
    </w:p>
    <w:p w14:paraId="3D860EE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三、部门预算单位构成</w:t>
      </w:r>
    </w:p>
    <w:p w14:paraId="7424F88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纳入盘锦市市场监督管理局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年度部门预算编制范围的二级单位包括：</w:t>
      </w:r>
    </w:p>
    <w:p w14:paraId="0BB9B91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 盘锦市市场监督管理局本级</w:t>
      </w:r>
    </w:p>
    <w:p w14:paraId="0081D1F3">
      <w:pPr>
        <w:pStyle w:val="4"/>
        <w:widowControl/>
        <w:spacing w:beforeAutospacing="0" w:afterAutospacing="0" w:line="450" w:lineRule="atLeast"/>
        <w:ind w:firstLine="420"/>
        <w:jc w:val="both"/>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color w:val="333333"/>
          <w:sz w:val="32"/>
          <w:szCs w:val="32"/>
        </w:rPr>
        <w:t>2. 盘锦市市场监督管理事务服务中心</w:t>
      </w:r>
      <w:r>
        <w:rPr>
          <w:rFonts w:hint="eastAsia" w:asciiTheme="minorEastAsia" w:hAnsiTheme="minorEastAsia" w:cstheme="minorEastAsia"/>
          <w:color w:val="333333"/>
          <w:sz w:val="32"/>
          <w:szCs w:val="32"/>
          <w:lang w:eastAsia="zh-CN"/>
        </w:rPr>
        <w:t>（</w:t>
      </w:r>
      <w:r>
        <w:rPr>
          <w:rFonts w:hint="eastAsia" w:asciiTheme="minorEastAsia" w:hAnsiTheme="minorEastAsia" w:cstheme="minorEastAsia"/>
          <w:color w:val="333333"/>
          <w:sz w:val="32"/>
          <w:szCs w:val="32"/>
          <w:lang w:val="en-US" w:eastAsia="zh-CN"/>
        </w:rPr>
        <w:t>盘锦市消费者协会办公室</w:t>
      </w:r>
      <w:r>
        <w:rPr>
          <w:rFonts w:hint="eastAsia" w:asciiTheme="minorEastAsia" w:hAnsiTheme="minorEastAsia" w:cstheme="minorEastAsia"/>
          <w:color w:val="333333"/>
          <w:sz w:val="32"/>
          <w:szCs w:val="32"/>
          <w:lang w:eastAsia="zh-CN"/>
        </w:rPr>
        <w:t>）</w:t>
      </w:r>
    </w:p>
    <w:p w14:paraId="4448F0E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 盘锦市市场监督管理综合行政执法队</w:t>
      </w:r>
    </w:p>
    <w:p w14:paraId="2B12AAF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5751C0A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7F257DB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第二部分 盘锦市市场监督管理局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年度部门预算公开报表</w:t>
      </w:r>
    </w:p>
    <w:p w14:paraId="7A1503F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（该部分内容详见附件）</w:t>
      </w:r>
    </w:p>
    <w:p w14:paraId="095A6E7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3FBEE21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72EE703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741358A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第三部分 盘锦市市场监督管理局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年度部门预算相关情况说明</w:t>
      </w:r>
    </w:p>
    <w:p w14:paraId="597F8EA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年部门预算收支情况总体说明</w:t>
      </w:r>
    </w:p>
    <w:p w14:paraId="7A2D55D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按照综合预算的原则，</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年盘锦市市场监督管理局所有收入和支出均纳入部门预算管理。其中：</w:t>
      </w:r>
    </w:p>
    <w:p w14:paraId="4823AED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（一）收入预算</w:t>
      </w:r>
      <w:r>
        <w:rPr>
          <w:rFonts w:hint="eastAsia" w:asciiTheme="minorEastAsia" w:hAnsiTheme="minorEastAsia" w:cstheme="minorEastAsia"/>
          <w:color w:val="333333"/>
          <w:sz w:val="32"/>
          <w:szCs w:val="32"/>
          <w:lang w:val="en-US" w:eastAsia="zh-CN"/>
        </w:rPr>
        <w:t>8360.99</w:t>
      </w:r>
      <w:r>
        <w:rPr>
          <w:rFonts w:hint="eastAsia" w:asciiTheme="minorEastAsia" w:hAnsiTheme="minorEastAsia" w:cstheme="minorEastAsia"/>
          <w:color w:val="333333"/>
          <w:sz w:val="32"/>
          <w:szCs w:val="32"/>
        </w:rPr>
        <w:t>万元，包括：</w:t>
      </w:r>
    </w:p>
    <w:p w14:paraId="0723903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1.一般公共预算收入</w:t>
      </w:r>
      <w:r>
        <w:rPr>
          <w:rFonts w:hint="eastAsia" w:asciiTheme="minorEastAsia" w:hAnsiTheme="minorEastAsia" w:cstheme="minorEastAsia"/>
          <w:color w:val="333333"/>
          <w:sz w:val="32"/>
          <w:szCs w:val="32"/>
          <w:lang w:val="en-US" w:eastAsia="zh-CN"/>
        </w:rPr>
        <w:t>7638.59</w:t>
      </w:r>
      <w:r>
        <w:rPr>
          <w:rFonts w:hint="eastAsia" w:asciiTheme="minorEastAsia" w:hAnsiTheme="minorEastAsia" w:cstheme="minorEastAsia"/>
          <w:color w:val="333333"/>
          <w:sz w:val="32"/>
          <w:szCs w:val="32"/>
        </w:rPr>
        <w:t>万元；</w:t>
      </w:r>
    </w:p>
    <w:p w14:paraId="641103B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2.政府性基金预算收入0万元；</w:t>
      </w:r>
    </w:p>
    <w:p w14:paraId="294863D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3.国有资本经营预算收入0万元；</w:t>
      </w:r>
    </w:p>
    <w:p w14:paraId="39F2F30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4.财政专户管理资金收入0万元；</w:t>
      </w:r>
    </w:p>
    <w:p w14:paraId="5DFEEEF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5.事业收入0万元；</w:t>
      </w:r>
    </w:p>
    <w:p w14:paraId="2A50AEC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6.事业单位经营收入</w:t>
      </w:r>
      <w:r>
        <w:rPr>
          <w:rFonts w:hint="eastAsia" w:asciiTheme="minorEastAsia" w:hAnsiTheme="minorEastAsia" w:cstheme="minorEastAsia"/>
          <w:color w:val="333333"/>
          <w:sz w:val="32"/>
          <w:szCs w:val="32"/>
          <w:lang w:val="en-US" w:eastAsia="zh-CN"/>
        </w:rPr>
        <w:t>722.4</w:t>
      </w:r>
      <w:r>
        <w:rPr>
          <w:rFonts w:hint="eastAsia" w:asciiTheme="minorEastAsia" w:hAnsiTheme="minorEastAsia" w:cstheme="minorEastAsia"/>
          <w:color w:val="333333"/>
          <w:sz w:val="32"/>
          <w:szCs w:val="32"/>
        </w:rPr>
        <w:t>万元；</w:t>
      </w:r>
    </w:p>
    <w:p w14:paraId="6E1DCB1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7.上级补助收入0万元；</w:t>
      </w:r>
    </w:p>
    <w:p w14:paraId="5B98D89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8.其他收入0万元；</w:t>
      </w:r>
    </w:p>
    <w:p w14:paraId="242102B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9.上年结转0万元。</w:t>
      </w:r>
    </w:p>
    <w:p w14:paraId="0F9FA10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（二）支出预算</w:t>
      </w:r>
      <w:r>
        <w:rPr>
          <w:rFonts w:hint="eastAsia" w:asciiTheme="minorEastAsia" w:hAnsiTheme="minorEastAsia" w:cstheme="minorEastAsia"/>
          <w:color w:val="333333"/>
          <w:sz w:val="32"/>
          <w:szCs w:val="32"/>
          <w:lang w:val="en-US" w:eastAsia="zh-CN"/>
        </w:rPr>
        <w:t>8360.99</w:t>
      </w:r>
      <w:r>
        <w:rPr>
          <w:rFonts w:hint="eastAsia" w:asciiTheme="minorEastAsia" w:hAnsiTheme="minorEastAsia" w:cstheme="minorEastAsia"/>
          <w:color w:val="333333"/>
          <w:sz w:val="32"/>
          <w:szCs w:val="32"/>
        </w:rPr>
        <w:t>万元，包括：</w:t>
      </w:r>
    </w:p>
    <w:p w14:paraId="2A7D241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1.基本支出</w:t>
      </w:r>
      <w:r>
        <w:rPr>
          <w:rFonts w:hint="eastAsia" w:asciiTheme="minorEastAsia" w:hAnsiTheme="minorEastAsia" w:cstheme="minorEastAsia"/>
          <w:color w:val="333333"/>
          <w:sz w:val="32"/>
          <w:szCs w:val="32"/>
          <w:lang w:val="en-US" w:eastAsia="zh-CN"/>
        </w:rPr>
        <w:t>5929.69</w:t>
      </w:r>
      <w:r>
        <w:rPr>
          <w:rFonts w:hint="eastAsia" w:asciiTheme="minorEastAsia" w:hAnsiTheme="minorEastAsia" w:cstheme="minorEastAsia"/>
          <w:color w:val="333333"/>
          <w:sz w:val="32"/>
          <w:szCs w:val="32"/>
        </w:rPr>
        <w:t>万元；</w:t>
      </w:r>
    </w:p>
    <w:p w14:paraId="514E3BD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2.项目支出</w:t>
      </w:r>
      <w:r>
        <w:rPr>
          <w:rFonts w:hint="eastAsia" w:asciiTheme="minorEastAsia" w:hAnsiTheme="minorEastAsia" w:cstheme="minorEastAsia"/>
          <w:color w:val="333333"/>
          <w:sz w:val="32"/>
          <w:szCs w:val="32"/>
          <w:lang w:val="en-US" w:eastAsia="zh-CN"/>
        </w:rPr>
        <w:t>1708.9</w:t>
      </w:r>
      <w:r>
        <w:rPr>
          <w:rFonts w:hint="eastAsia" w:asciiTheme="minorEastAsia" w:hAnsiTheme="minorEastAsia" w:cstheme="minorEastAsia"/>
          <w:color w:val="333333"/>
          <w:sz w:val="32"/>
          <w:szCs w:val="32"/>
        </w:rPr>
        <w:t>万元。</w:t>
      </w:r>
    </w:p>
    <w:p w14:paraId="582A3DB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在支出预算</w:t>
      </w:r>
      <w:r>
        <w:rPr>
          <w:rFonts w:hint="eastAsia" w:asciiTheme="minorEastAsia" w:hAnsiTheme="minorEastAsia" w:cstheme="minorEastAsia"/>
          <w:color w:val="333333"/>
          <w:sz w:val="32"/>
          <w:szCs w:val="32"/>
          <w:lang w:val="en-US" w:eastAsia="zh-CN"/>
        </w:rPr>
        <w:t>8360.99</w:t>
      </w:r>
      <w:r>
        <w:rPr>
          <w:rFonts w:hint="eastAsia" w:asciiTheme="minorEastAsia" w:hAnsiTheme="minorEastAsia" w:cstheme="minorEastAsia"/>
          <w:color w:val="333333"/>
          <w:sz w:val="32"/>
          <w:szCs w:val="32"/>
        </w:rPr>
        <w:t>万元中，政府采购支出</w:t>
      </w:r>
      <w:r>
        <w:rPr>
          <w:rFonts w:hint="eastAsia" w:asciiTheme="minorEastAsia" w:hAnsiTheme="minorEastAsia" w:cstheme="minorEastAsia"/>
          <w:color w:val="333333"/>
          <w:sz w:val="32"/>
          <w:szCs w:val="32"/>
          <w:lang w:val="en-US" w:eastAsia="zh-CN"/>
        </w:rPr>
        <w:t>1202</w:t>
      </w:r>
      <w:r>
        <w:rPr>
          <w:rFonts w:hint="eastAsia" w:asciiTheme="minorEastAsia" w:hAnsiTheme="minorEastAsia" w:cstheme="minorEastAsia"/>
          <w:color w:val="333333"/>
          <w:sz w:val="32"/>
          <w:szCs w:val="32"/>
        </w:rPr>
        <w:t>万元，债务支出0万元，政府购买服务支</w:t>
      </w:r>
      <w:r>
        <w:rPr>
          <w:rFonts w:hint="eastAsia" w:asciiTheme="minorEastAsia" w:hAnsiTheme="minorEastAsia" w:cstheme="minorEastAsia"/>
          <w:color w:val="333333"/>
          <w:sz w:val="32"/>
          <w:szCs w:val="32"/>
          <w:lang w:val="en-US" w:eastAsia="zh-CN"/>
        </w:rPr>
        <w:t>出390</w:t>
      </w:r>
      <w:r>
        <w:rPr>
          <w:rFonts w:hint="eastAsia" w:asciiTheme="minorEastAsia" w:hAnsiTheme="minorEastAsia" w:cstheme="minorEastAsia"/>
          <w:color w:val="333333"/>
          <w:sz w:val="32"/>
          <w:szCs w:val="32"/>
        </w:rPr>
        <w:t>万元。</w:t>
      </w:r>
    </w:p>
    <w:p w14:paraId="4AD1106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年预算同</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年比较，收入增加</w:t>
      </w:r>
      <w:r>
        <w:rPr>
          <w:rFonts w:hint="eastAsia" w:asciiTheme="minorEastAsia" w:hAnsiTheme="minorEastAsia" w:cstheme="minorEastAsia"/>
          <w:color w:val="333333"/>
          <w:sz w:val="32"/>
          <w:szCs w:val="32"/>
          <w:lang w:val="en-US" w:eastAsia="zh-CN"/>
        </w:rPr>
        <w:t>76.76</w:t>
      </w:r>
      <w:r>
        <w:rPr>
          <w:rFonts w:hint="eastAsia" w:asciiTheme="minorEastAsia" w:hAnsiTheme="minorEastAsia" w:cstheme="minorEastAsia"/>
          <w:color w:val="333333"/>
          <w:sz w:val="32"/>
          <w:szCs w:val="32"/>
        </w:rPr>
        <w:t>万元，增长</w:t>
      </w:r>
      <w:r>
        <w:rPr>
          <w:rFonts w:hint="eastAsia" w:asciiTheme="minorEastAsia" w:hAnsiTheme="minorEastAsia" w:cstheme="minorEastAsia"/>
          <w:color w:val="333333"/>
          <w:sz w:val="32"/>
          <w:szCs w:val="32"/>
          <w:lang w:val="en-US" w:eastAsia="zh-CN"/>
        </w:rPr>
        <w:t>0.93</w:t>
      </w:r>
      <w:r>
        <w:rPr>
          <w:rFonts w:hint="eastAsia" w:asciiTheme="minorEastAsia" w:hAnsiTheme="minorEastAsia" w:cstheme="minorEastAsia"/>
          <w:color w:val="333333"/>
          <w:sz w:val="32"/>
          <w:szCs w:val="32"/>
        </w:rPr>
        <w:t>%；支出增加</w:t>
      </w:r>
      <w:r>
        <w:rPr>
          <w:rFonts w:hint="eastAsia" w:asciiTheme="minorEastAsia" w:hAnsiTheme="minorEastAsia" w:cstheme="minorEastAsia"/>
          <w:color w:val="333333"/>
          <w:sz w:val="32"/>
          <w:szCs w:val="32"/>
          <w:lang w:val="en-US" w:eastAsia="zh-CN"/>
        </w:rPr>
        <w:t>76.76</w:t>
      </w:r>
      <w:r>
        <w:rPr>
          <w:rFonts w:hint="eastAsia" w:asciiTheme="minorEastAsia" w:hAnsiTheme="minorEastAsia" w:cstheme="minorEastAsia"/>
          <w:color w:val="333333"/>
          <w:sz w:val="32"/>
          <w:szCs w:val="32"/>
        </w:rPr>
        <w:t>万元，增长</w:t>
      </w:r>
      <w:r>
        <w:rPr>
          <w:rFonts w:hint="eastAsia" w:asciiTheme="minorEastAsia" w:hAnsiTheme="minorEastAsia" w:cstheme="minorEastAsia"/>
          <w:color w:val="333333"/>
          <w:sz w:val="32"/>
          <w:szCs w:val="32"/>
          <w:lang w:val="en-US" w:eastAsia="zh-CN"/>
        </w:rPr>
        <w:t>0.93</w:t>
      </w:r>
      <w:r>
        <w:rPr>
          <w:rFonts w:hint="eastAsia" w:asciiTheme="minorEastAsia" w:hAnsiTheme="minorEastAsia" w:cstheme="minorEastAsia"/>
          <w:color w:val="333333"/>
          <w:sz w:val="32"/>
          <w:szCs w:val="32"/>
        </w:rPr>
        <w:t>%。增减变化的主要原因是项目支出</w:t>
      </w:r>
      <w:r>
        <w:rPr>
          <w:rFonts w:hint="eastAsia" w:asciiTheme="minorEastAsia" w:hAnsiTheme="minorEastAsia" w:cstheme="minorEastAsia"/>
          <w:color w:val="333333"/>
          <w:sz w:val="32"/>
          <w:szCs w:val="32"/>
          <w:lang w:val="en-US" w:eastAsia="zh-CN"/>
        </w:rPr>
        <w:t>增加</w:t>
      </w:r>
      <w:r>
        <w:rPr>
          <w:rFonts w:hint="eastAsia" w:asciiTheme="minorEastAsia" w:hAnsiTheme="minorEastAsia" w:cstheme="minorEastAsia"/>
          <w:color w:val="333333"/>
          <w:sz w:val="32"/>
          <w:szCs w:val="32"/>
        </w:rPr>
        <w:t>。</w:t>
      </w:r>
    </w:p>
    <w:p w14:paraId="3649674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二、“三公”经费预算安排使用情况说明</w:t>
      </w:r>
    </w:p>
    <w:p w14:paraId="244B7BD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年度“三公”经费预算支出安排</w:t>
      </w:r>
      <w:r>
        <w:rPr>
          <w:rFonts w:hint="eastAsia" w:asciiTheme="minorEastAsia" w:hAnsiTheme="minorEastAsia" w:cstheme="minorEastAsia"/>
          <w:color w:val="333333"/>
          <w:sz w:val="32"/>
          <w:szCs w:val="32"/>
          <w:lang w:val="en-US" w:eastAsia="zh-CN"/>
        </w:rPr>
        <w:t>167.5</w:t>
      </w:r>
      <w:r>
        <w:rPr>
          <w:rFonts w:hint="eastAsia" w:asciiTheme="minorEastAsia" w:hAnsiTheme="minorEastAsia" w:cstheme="minorEastAsia"/>
          <w:color w:val="333333"/>
          <w:sz w:val="32"/>
          <w:szCs w:val="32"/>
        </w:rPr>
        <w:t>万元，比</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年度减少</w:t>
      </w:r>
      <w:r>
        <w:rPr>
          <w:rFonts w:hint="eastAsia" w:asciiTheme="minorEastAsia" w:hAnsiTheme="minorEastAsia" w:cstheme="minorEastAsia"/>
          <w:color w:val="333333"/>
          <w:sz w:val="32"/>
          <w:szCs w:val="32"/>
          <w:lang w:val="en-US" w:eastAsia="zh-CN"/>
        </w:rPr>
        <w:t>19.5</w:t>
      </w:r>
      <w:r>
        <w:rPr>
          <w:rFonts w:hint="eastAsia" w:asciiTheme="minorEastAsia" w:hAnsiTheme="minorEastAsia" w:cstheme="minorEastAsia"/>
          <w:color w:val="333333"/>
          <w:sz w:val="32"/>
          <w:szCs w:val="32"/>
        </w:rPr>
        <w:t>万元，下降</w:t>
      </w:r>
      <w:r>
        <w:rPr>
          <w:rFonts w:hint="eastAsia" w:asciiTheme="minorEastAsia" w:hAnsiTheme="minorEastAsia" w:cstheme="minorEastAsia"/>
          <w:color w:val="333333"/>
          <w:sz w:val="32"/>
          <w:szCs w:val="32"/>
          <w:lang w:val="en-US" w:eastAsia="zh-CN"/>
        </w:rPr>
        <w:t>10.43</w:t>
      </w:r>
      <w:r>
        <w:rPr>
          <w:rFonts w:hint="eastAsia" w:asciiTheme="minorEastAsia" w:hAnsiTheme="minorEastAsia" w:cstheme="minorEastAsia"/>
          <w:color w:val="333333"/>
          <w:sz w:val="32"/>
          <w:szCs w:val="32"/>
        </w:rPr>
        <w:t>%。其中：</w:t>
      </w:r>
    </w:p>
    <w:p w14:paraId="1D06857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1.因公出国（境）费0万元，与</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年持平。</w:t>
      </w:r>
    </w:p>
    <w:p w14:paraId="4256EDE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2.公务接待费</w:t>
      </w:r>
      <w:r>
        <w:rPr>
          <w:rFonts w:hint="eastAsia" w:asciiTheme="minorEastAsia" w:hAnsiTheme="minorEastAsia" w:cstheme="minorEastAsia"/>
          <w:color w:val="333333"/>
          <w:sz w:val="32"/>
          <w:szCs w:val="32"/>
          <w:lang w:val="en-US" w:eastAsia="zh-CN"/>
        </w:rPr>
        <w:t>0</w:t>
      </w:r>
      <w:r>
        <w:rPr>
          <w:rFonts w:hint="eastAsia" w:asciiTheme="minorEastAsia" w:hAnsiTheme="minorEastAsia" w:cstheme="minorEastAsia"/>
          <w:color w:val="333333"/>
          <w:sz w:val="32"/>
          <w:szCs w:val="32"/>
        </w:rPr>
        <w:t>万元，比</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年度减少</w:t>
      </w:r>
      <w:r>
        <w:rPr>
          <w:rFonts w:hint="eastAsia" w:asciiTheme="minorEastAsia" w:hAnsiTheme="minorEastAsia" w:cstheme="minorEastAsia"/>
          <w:color w:val="333333"/>
          <w:sz w:val="32"/>
          <w:szCs w:val="32"/>
          <w:lang w:val="en-US" w:eastAsia="zh-CN"/>
        </w:rPr>
        <w:t>0</w:t>
      </w:r>
      <w:r>
        <w:rPr>
          <w:rFonts w:hint="eastAsia" w:asciiTheme="minorEastAsia" w:hAnsiTheme="minorEastAsia" w:cstheme="minorEastAsia"/>
          <w:color w:val="333333"/>
          <w:sz w:val="32"/>
          <w:szCs w:val="32"/>
        </w:rPr>
        <w:t>万元，与</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年持平。主要是大力压减非急需、非刚性支出和一般性支出。</w:t>
      </w:r>
    </w:p>
    <w:p w14:paraId="4559844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3.公务用车购置及运行费</w:t>
      </w:r>
      <w:r>
        <w:rPr>
          <w:rFonts w:hint="eastAsia" w:asciiTheme="minorEastAsia" w:hAnsiTheme="minorEastAsia" w:cstheme="minorEastAsia"/>
          <w:color w:val="333333"/>
          <w:sz w:val="32"/>
          <w:szCs w:val="32"/>
          <w:lang w:val="en-US" w:eastAsia="zh-CN"/>
        </w:rPr>
        <w:t>167.5</w:t>
      </w:r>
      <w:r>
        <w:rPr>
          <w:rFonts w:hint="eastAsia" w:asciiTheme="minorEastAsia" w:hAnsiTheme="minorEastAsia" w:cstheme="minorEastAsia"/>
          <w:color w:val="333333"/>
          <w:sz w:val="32"/>
          <w:szCs w:val="32"/>
        </w:rPr>
        <w:t>万元，</w:t>
      </w:r>
      <w:r>
        <w:rPr>
          <w:rFonts w:hint="eastAsia" w:asciiTheme="minorEastAsia" w:hAnsiTheme="minorEastAsia" w:cstheme="minorEastAsia"/>
          <w:color w:val="333333"/>
          <w:sz w:val="32"/>
          <w:szCs w:val="32"/>
          <w:lang w:val="en-US" w:eastAsia="zh-CN"/>
        </w:rPr>
        <w:t>比上年</w:t>
      </w:r>
      <w:r>
        <w:rPr>
          <w:rFonts w:hint="eastAsia" w:asciiTheme="minorEastAsia" w:hAnsiTheme="minorEastAsia" w:cstheme="minorEastAsia"/>
          <w:color w:val="333333"/>
          <w:sz w:val="32"/>
          <w:szCs w:val="32"/>
        </w:rPr>
        <w:t>减少</w:t>
      </w:r>
      <w:r>
        <w:rPr>
          <w:rFonts w:hint="eastAsia" w:asciiTheme="minorEastAsia" w:hAnsiTheme="minorEastAsia" w:cstheme="minorEastAsia"/>
          <w:color w:val="333333"/>
          <w:sz w:val="32"/>
          <w:szCs w:val="32"/>
          <w:lang w:val="en-US" w:eastAsia="zh-CN"/>
        </w:rPr>
        <w:t>19.5</w:t>
      </w:r>
      <w:r>
        <w:rPr>
          <w:rFonts w:hint="eastAsia" w:asciiTheme="minorEastAsia" w:hAnsiTheme="minorEastAsia" w:cstheme="minorEastAsia"/>
          <w:color w:val="333333"/>
          <w:sz w:val="32"/>
          <w:szCs w:val="32"/>
        </w:rPr>
        <w:t>万元。（其中：公务用车购置费0万元，与</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年持平；公务用车运行费</w:t>
      </w:r>
      <w:r>
        <w:rPr>
          <w:rFonts w:hint="eastAsia" w:asciiTheme="minorEastAsia" w:hAnsiTheme="minorEastAsia" w:cstheme="minorEastAsia"/>
          <w:color w:val="333333"/>
          <w:sz w:val="32"/>
          <w:szCs w:val="32"/>
          <w:lang w:val="en-US" w:eastAsia="zh-CN"/>
        </w:rPr>
        <w:t>167.5</w:t>
      </w:r>
      <w:r>
        <w:rPr>
          <w:rFonts w:hint="eastAsia" w:asciiTheme="minorEastAsia" w:hAnsiTheme="minorEastAsia" w:cstheme="minorEastAsia"/>
          <w:color w:val="333333"/>
          <w:sz w:val="32"/>
          <w:szCs w:val="32"/>
        </w:rPr>
        <w:t>万元，</w:t>
      </w:r>
      <w:r>
        <w:rPr>
          <w:rFonts w:hint="eastAsia" w:asciiTheme="minorEastAsia" w:hAnsiTheme="minorEastAsia" w:cstheme="minorEastAsia"/>
          <w:color w:val="333333"/>
          <w:sz w:val="32"/>
          <w:szCs w:val="32"/>
          <w:lang w:val="en-US" w:eastAsia="zh-CN"/>
        </w:rPr>
        <w:t>比上年</w:t>
      </w:r>
      <w:r>
        <w:rPr>
          <w:rFonts w:hint="eastAsia" w:asciiTheme="minorEastAsia" w:hAnsiTheme="minorEastAsia" w:cstheme="minorEastAsia"/>
          <w:color w:val="333333"/>
          <w:sz w:val="32"/>
          <w:szCs w:val="32"/>
        </w:rPr>
        <w:t>减少</w:t>
      </w:r>
      <w:r>
        <w:rPr>
          <w:rFonts w:hint="eastAsia" w:asciiTheme="minorEastAsia" w:hAnsiTheme="minorEastAsia" w:cstheme="minorEastAsia"/>
          <w:color w:val="333333"/>
          <w:sz w:val="32"/>
          <w:szCs w:val="32"/>
          <w:lang w:val="en-US" w:eastAsia="zh-CN"/>
        </w:rPr>
        <w:t>19.5</w:t>
      </w:r>
      <w:r>
        <w:rPr>
          <w:rFonts w:hint="eastAsia" w:asciiTheme="minorEastAsia" w:hAnsiTheme="minorEastAsia" w:cstheme="minorEastAsia"/>
          <w:color w:val="333333"/>
          <w:sz w:val="32"/>
          <w:szCs w:val="32"/>
        </w:rPr>
        <w:t>万元）。</w:t>
      </w:r>
    </w:p>
    <w:p w14:paraId="3F728E5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三、机关运行经费预算安排使用情况说明</w:t>
      </w:r>
    </w:p>
    <w:p w14:paraId="19421D6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年机关运行经费预算安排530.8万元，比</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年预算</w:t>
      </w:r>
      <w:r>
        <w:rPr>
          <w:rFonts w:hint="eastAsia" w:asciiTheme="minorEastAsia" w:hAnsiTheme="minorEastAsia" w:cstheme="minorEastAsia"/>
          <w:color w:val="333333"/>
          <w:sz w:val="32"/>
          <w:szCs w:val="32"/>
          <w:lang w:val="en-US" w:eastAsia="zh-CN"/>
        </w:rPr>
        <w:t>减少61.17</w:t>
      </w:r>
      <w:r>
        <w:rPr>
          <w:rFonts w:hint="eastAsia" w:asciiTheme="minorEastAsia" w:hAnsiTheme="minorEastAsia" w:cstheme="minorEastAsia"/>
          <w:color w:val="333333"/>
          <w:sz w:val="32"/>
          <w:szCs w:val="32"/>
        </w:rPr>
        <w:t>万元，</w:t>
      </w:r>
      <w:r>
        <w:rPr>
          <w:rFonts w:hint="eastAsia" w:asciiTheme="minorEastAsia" w:hAnsiTheme="minorEastAsia" w:cstheme="minorEastAsia"/>
          <w:color w:val="333333"/>
          <w:sz w:val="32"/>
          <w:szCs w:val="32"/>
          <w:lang w:val="en-US" w:eastAsia="zh-CN"/>
        </w:rPr>
        <w:t>降低10.33</w:t>
      </w:r>
      <w:r>
        <w:rPr>
          <w:rFonts w:hint="eastAsia" w:asciiTheme="minorEastAsia" w:hAnsiTheme="minorEastAsia" w:cstheme="minorEastAsia"/>
          <w:color w:val="333333"/>
          <w:sz w:val="32"/>
          <w:szCs w:val="32"/>
        </w:rPr>
        <w:t>%，主要原因是</w:t>
      </w:r>
      <w:r>
        <w:rPr>
          <w:rFonts w:hint="eastAsia" w:asciiTheme="minorEastAsia" w:hAnsiTheme="minorEastAsia" w:cstheme="minorEastAsia"/>
          <w:color w:val="333333"/>
          <w:sz w:val="32"/>
          <w:szCs w:val="32"/>
          <w:lang w:val="en-US" w:eastAsia="zh-CN"/>
        </w:rPr>
        <w:t>人员减少，公用经费减少</w:t>
      </w:r>
      <w:r>
        <w:rPr>
          <w:rFonts w:hint="eastAsia" w:asciiTheme="minorEastAsia" w:hAnsiTheme="minorEastAsia" w:cstheme="minorEastAsia"/>
          <w:color w:val="333333"/>
          <w:sz w:val="32"/>
          <w:szCs w:val="32"/>
        </w:rPr>
        <w:t>。本部门严格执行厉行节约</w:t>
      </w:r>
      <w:r>
        <w:rPr>
          <w:rFonts w:hint="eastAsia" w:asciiTheme="minorEastAsia" w:hAnsiTheme="minorEastAsia" w:cstheme="minorEastAsia"/>
          <w:color w:val="333333"/>
          <w:sz w:val="32"/>
          <w:szCs w:val="32"/>
          <w:lang w:eastAsia="zh-CN"/>
        </w:rPr>
        <w:t>八项规定</w:t>
      </w:r>
      <w:r>
        <w:rPr>
          <w:rFonts w:hint="eastAsia" w:asciiTheme="minorEastAsia" w:hAnsiTheme="minorEastAsia" w:cstheme="minorEastAsia"/>
          <w:color w:val="333333"/>
          <w:sz w:val="32"/>
          <w:szCs w:val="32"/>
        </w:rPr>
        <w:t>压缩一般性支出，牢固树立“过紧日子”的思想。主要包括：办公费</w:t>
      </w:r>
      <w:r>
        <w:rPr>
          <w:rFonts w:hint="eastAsia" w:asciiTheme="minorEastAsia" w:hAnsiTheme="minorEastAsia" w:cstheme="minorEastAsia"/>
          <w:color w:val="333333"/>
          <w:sz w:val="32"/>
          <w:szCs w:val="32"/>
          <w:lang w:val="en-US" w:eastAsia="zh-CN"/>
        </w:rPr>
        <w:t>70.88</w:t>
      </w:r>
      <w:r>
        <w:rPr>
          <w:rFonts w:hint="eastAsia" w:asciiTheme="minorEastAsia" w:hAnsiTheme="minorEastAsia" w:cstheme="minorEastAsia"/>
          <w:color w:val="333333"/>
          <w:sz w:val="32"/>
          <w:szCs w:val="32"/>
        </w:rPr>
        <w:t>万元、印刷费</w:t>
      </w:r>
      <w:r>
        <w:rPr>
          <w:rFonts w:hint="eastAsia" w:asciiTheme="minorEastAsia" w:hAnsiTheme="minorEastAsia" w:cstheme="minorEastAsia"/>
          <w:color w:val="333333"/>
          <w:sz w:val="32"/>
          <w:szCs w:val="32"/>
          <w:lang w:val="en-US" w:eastAsia="zh-CN"/>
        </w:rPr>
        <w:t>6</w:t>
      </w:r>
      <w:r>
        <w:rPr>
          <w:rFonts w:hint="eastAsia" w:asciiTheme="minorEastAsia" w:hAnsiTheme="minorEastAsia" w:cstheme="minorEastAsia"/>
          <w:color w:val="333333"/>
          <w:sz w:val="32"/>
          <w:szCs w:val="32"/>
        </w:rPr>
        <w:t>万元、手续费</w:t>
      </w:r>
      <w:r>
        <w:rPr>
          <w:rFonts w:hint="eastAsia" w:asciiTheme="minorEastAsia" w:hAnsiTheme="minorEastAsia" w:cstheme="minorEastAsia"/>
          <w:color w:val="333333"/>
          <w:sz w:val="32"/>
          <w:szCs w:val="32"/>
          <w:lang w:val="en-US" w:eastAsia="zh-CN"/>
        </w:rPr>
        <w:t>0.6</w:t>
      </w:r>
      <w:r>
        <w:rPr>
          <w:rFonts w:hint="eastAsia" w:asciiTheme="minorEastAsia" w:hAnsiTheme="minorEastAsia" w:cstheme="minorEastAsia"/>
          <w:color w:val="333333"/>
          <w:sz w:val="32"/>
          <w:szCs w:val="32"/>
        </w:rPr>
        <w:t>万元、水费</w:t>
      </w:r>
      <w:r>
        <w:rPr>
          <w:rFonts w:hint="eastAsia" w:asciiTheme="minorEastAsia" w:hAnsiTheme="minorEastAsia" w:cstheme="minorEastAsia"/>
          <w:color w:val="333333"/>
          <w:sz w:val="32"/>
          <w:szCs w:val="32"/>
          <w:lang w:val="en-US" w:eastAsia="zh-CN"/>
        </w:rPr>
        <w:t>3.3</w:t>
      </w:r>
      <w:r>
        <w:rPr>
          <w:rFonts w:hint="eastAsia" w:asciiTheme="minorEastAsia" w:hAnsiTheme="minorEastAsia" w:cstheme="minorEastAsia"/>
          <w:color w:val="333333"/>
          <w:sz w:val="32"/>
          <w:szCs w:val="32"/>
        </w:rPr>
        <w:t>万元、电费</w:t>
      </w:r>
      <w:r>
        <w:rPr>
          <w:rFonts w:hint="eastAsia" w:asciiTheme="minorEastAsia" w:hAnsiTheme="minorEastAsia" w:cstheme="minorEastAsia"/>
          <w:color w:val="333333"/>
          <w:sz w:val="32"/>
          <w:szCs w:val="32"/>
          <w:lang w:val="en-US" w:eastAsia="zh-CN"/>
        </w:rPr>
        <w:t>46.6</w:t>
      </w:r>
      <w:r>
        <w:rPr>
          <w:rFonts w:hint="eastAsia" w:asciiTheme="minorEastAsia" w:hAnsiTheme="minorEastAsia" w:cstheme="minorEastAsia"/>
          <w:color w:val="333333"/>
          <w:sz w:val="32"/>
          <w:szCs w:val="32"/>
        </w:rPr>
        <w:t>万元、邮电费</w:t>
      </w:r>
      <w:r>
        <w:rPr>
          <w:rFonts w:hint="eastAsia" w:asciiTheme="minorEastAsia" w:hAnsiTheme="minorEastAsia" w:cstheme="minorEastAsia"/>
          <w:color w:val="333333"/>
          <w:sz w:val="32"/>
          <w:szCs w:val="32"/>
          <w:lang w:val="en-US" w:eastAsia="zh-CN"/>
        </w:rPr>
        <w:t>9</w:t>
      </w:r>
      <w:r>
        <w:rPr>
          <w:rFonts w:hint="eastAsia" w:asciiTheme="minorEastAsia" w:hAnsiTheme="minorEastAsia" w:cstheme="minorEastAsia"/>
          <w:color w:val="333333"/>
          <w:sz w:val="32"/>
          <w:szCs w:val="32"/>
        </w:rPr>
        <w:t>万元、取暖费</w:t>
      </w:r>
      <w:r>
        <w:rPr>
          <w:rFonts w:hint="eastAsia" w:asciiTheme="minorEastAsia" w:hAnsiTheme="minorEastAsia" w:cstheme="minorEastAsia"/>
          <w:color w:val="333333"/>
          <w:sz w:val="32"/>
          <w:szCs w:val="32"/>
          <w:lang w:val="en-US" w:eastAsia="zh-CN"/>
        </w:rPr>
        <w:t>58.2</w:t>
      </w:r>
      <w:r>
        <w:rPr>
          <w:rFonts w:hint="eastAsia" w:asciiTheme="minorEastAsia" w:hAnsiTheme="minorEastAsia" w:cstheme="minorEastAsia"/>
          <w:color w:val="333333"/>
          <w:sz w:val="32"/>
          <w:szCs w:val="32"/>
        </w:rPr>
        <w:t>万元、差旅费</w:t>
      </w:r>
      <w:r>
        <w:rPr>
          <w:rFonts w:hint="eastAsia" w:asciiTheme="minorEastAsia" w:hAnsiTheme="minorEastAsia" w:cstheme="minorEastAsia"/>
          <w:color w:val="333333"/>
          <w:sz w:val="32"/>
          <w:szCs w:val="32"/>
          <w:lang w:val="en-US" w:eastAsia="zh-CN"/>
        </w:rPr>
        <w:t>17</w:t>
      </w:r>
      <w:r>
        <w:rPr>
          <w:rFonts w:hint="eastAsia" w:asciiTheme="minorEastAsia" w:hAnsiTheme="minorEastAsia" w:cstheme="minorEastAsia"/>
          <w:color w:val="333333"/>
          <w:sz w:val="32"/>
          <w:szCs w:val="32"/>
        </w:rPr>
        <w:t>万元、维修（护）费12万元、</w:t>
      </w:r>
      <w:r>
        <w:rPr>
          <w:rFonts w:hint="eastAsia" w:asciiTheme="minorEastAsia" w:hAnsiTheme="minorEastAsia" w:cstheme="minorEastAsia"/>
          <w:color w:val="333333"/>
          <w:sz w:val="32"/>
          <w:szCs w:val="32"/>
          <w:lang w:val="en-US" w:eastAsia="zh-CN"/>
        </w:rPr>
        <w:t>租赁费0.5万元、会议费1.5万元、</w:t>
      </w:r>
      <w:r>
        <w:rPr>
          <w:rFonts w:hint="eastAsia" w:asciiTheme="minorEastAsia" w:hAnsiTheme="minorEastAsia" w:cstheme="minorEastAsia"/>
          <w:color w:val="333333"/>
          <w:sz w:val="32"/>
          <w:szCs w:val="32"/>
        </w:rPr>
        <w:t>培训费</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万元、劳务费</w:t>
      </w:r>
      <w:r>
        <w:rPr>
          <w:rFonts w:hint="eastAsia" w:asciiTheme="minorEastAsia" w:hAnsiTheme="minorEastAsia" w:cstheme="minorEastAsia"/>
          <w:color w:val="333333"/>
          <w:sz w:val="32"/>
          <w:szCs w:val="32"/>
          <w:lang w:val="en-US" w:eastAsia="zh-CN"/>
        </w:rPr>
        <w:t>7</w:t>
      </w:r>
      <w:r>
        <w:rPr>
          <w:rFonts w:hint="eastAsia" w:asciiTheme="minorEastAsia" w:hAnsiTheme="minorEastAsia" w:cstheme="minorEastAsia"/>
          <w:color w:val="333333"/>
          <w:sz w:val="32"/>
          <w:szCs w:val="32"/>
        </w:rPr>
        <w:t>万元、委托业务费</w:t>
      </w:r>
      <w:r>
        <w:rPr>
          <w:rFonts w:hint="eastAsia" w:asciiTheme="minorEastAsia" w:hAnsiTheme="minorEastAsia" w:cstheme="minorEastAsia"/>
          <w:color w:val="333333"/>
          <w:sz w:val="32"/>
          <w:szCs w:val="32"/>
          <w:lang w:val="en-US" w:eastAsia="zh-CN"/>
        </w:rPr>
        <w:t>14.9</w:t>
      </w:r>
      <w:r>
        <w:rPr>
          <w:rFonts w:hint="eastAsia" w:asciiTheme="minorEastAsia" w:hAnsiTheme="minorEastAsia" w:cstheme="minorEastAsia"/>
          <w:color w:val="333333"/>
          <w:sz w:val="32"/>
          <w:szCs w:val="32"/>
        </w:rPr>
        <w:t>万元、工会经费</w:t>
      </w:r>
      <w:r>
        <w:rPr>
          <w:rFonts w:hint="eastAsia" w:asciiTheme="minorEastAsia" w:hAnsiTheme="minorEastAsia" w:cstheme="minorEastAsia"/>
          <w:color w:val="333333"/>
          <w:sz w:val="32"/>
          <w:szCs w:val="32"/>
          <w:lang w:val="en-US" w:eastAsia="zh-CN"/>
        </w:rPr>
        <w:t>53.72</w:t>
      </w:r>
      <w:r>
        <w:rPr>
          <w:rFonts w:hint="eastAsia" w:asciiTheme="minorEastAsia" w:hAnsiTheme="minorEastAsia" w:cstheme="minorEastAsia"/>
          <w:color w:val="333333"/>
          <w:sz w:val="32"/>
          <w:szCs w:val="32"/>
        </w:rPr>
        <w:t>万元、福利费</w:t>
      </w:r>
      <w:r>
        <w:rPr>
          <w:rFonts w:hint="eastAsia" w:asciiTheme="minorEastAsia" w:hAnsiTheme="minorEastAsia" w:cstheme="minorEastAsia"/>
          <w:color w:val="333333"/>
          <w:sz w:val="32"/>
          <w:szCs w:val="32"/>
          <w:lang w:val="en-US" w:eastAsia="zh-CN"/>
        </w:rPr>
        <w:t>4.49</w:t>
      </w:r>
      <w:r>
        <w:rPr>
          <w:rFonts w:hint="eastAsia" w:asciiTheme="minorEastAsia" w:hAnsiTheme="minorEastAsia" w:cstheme="minorEastAsia"/>
          <w:color w:val="333333"/>
          <w:sz w:val="32"/>
          <w:szCs w:val="32"/>
        </w:rPr>
        <w:t>万元、公务用车运行维护费</w:t>
      </w:r>
      <w:r>
        <w:rPr>
          <w:rFonts w:hint="eastAsia" w:asciiTheme="minorEastAsia" w:hAnsiTheme="minorEastAsia" w:cstheme="minorEastAsia"/>
          <w:color w:val="333333"/>
          <w:sz w:val="32"/>
          <w:szCs w:val="32"/>
          <w:lang w:val="en-US" w:eastAsia="zh-CN"/>
        </w:rPr>
        <w:t>167.5</w:t>
      </w:r>
      <w:r>
        <w:rPr>
          <w:rFonts w:hint="eastAsia" w:asciiTheme="minorEastAsia" w:hAnsiTheme="minorEastAsia" w:cstheme="minorEastAsia"/>
          <w:color w:val="333333"/>
          <w:sz w:val="32"/>
          <w:szCs w:val="32"/>
        </w:rPr>
        <w:t>万元、其他商品和服务支出</w:t>
      </w:r>
      <w:r>
        <w:rPr>
          <w:rFonts w:hint="eastAsia" w:asciiTheme="minorEastAsia" w:hAnsiTheme="minorEastAsia" w:cstheme="minorEastAsia"/>
          <w:color w:val="333333"/>
          <w:sz w:val="32"/>
          <w:szCs w:val="32"/>
          <w:lang w:val="en-US" w:eastAsia="zh-CN"/>
        </w:rPr>
        <w:t>55.61</w:t>
      </w:r>
      <w:r>
        <w:rPr>
          <w:rFonts w:hint="eastAsia" w:asciiTheme="minorEastAsia" w:hAnsiTheme="minorEastAsia" w:cstheme="minorEastAsia"/>
          <w:color w:val="333333"/>
          <w:sz w:val="32"/>
          <w:szCs w:val="32"/>
        </w:rPr>
        <w:t>万元。</w:t>
      </w:r>
    </w:p>
    <w:p w14:paraId="5F457CC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四、政府采购安排情况说明</w:t>
      </w:r>
    </w:p>
    <w:p w14:paraId="7A458AD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年安排政府采购预算</w:t>
      </w:r>
      <w:r>
        <w:rPr>
          <w:rFonts w:hint="eastAsia" w:asciiTheme="minorEastAsia" w:hAnsiTheme="minorEastAsia" w:cstheme="minorEastAsia"/>
          <w:color w:val="333333"/>
          <w:sz w:val="32"/>
          <w:szCs w:val="32"/>
          <w:lang w:val="en-US" w:eastAsia="zh-CN"/>
        </w:rPr>
        <w:t>1202</w:t>
      </w:r>
      <w:r>
        <w:rPr>
          <w:rFonts w:hint="eastAsia" w:asciiTheme="minorEastAsia" w:hAnsiTheme="minorEastAsia" w:cstheme="minorEastAsia"/>
          <w:color w:val="333333"/>
          <w:sz w:val="32"/>
          <w:szCs w:val="32"/>
        </w:rPr>
        <w:t>万元，政府购买服务预算 </w:t>
      </w:r>
      <w:r>
        <w:rPr>
          <w:rFonts w:hint="eastAsia" w:asciiTheme="minorEastAsia" w:hAnsiTheme="minorEastAsia" w:cstheme="minorEastAsia"/>
          <w:color w:val="333333"/>
          <w:sz w:val="32"/>
          <w:szCs w:val="32"/>
          <w:lang w:val="en-US" w:eastAsia="zh-CN"/>
        </w:rPr>
        <w:t>390</w:t>
      </w:r>
      <w:r>
        <w:rPr>
          <w:rFonts w:hint="eastAsia" w:asciiTheme="minorEastAsia" w:hAnsiTheme="minorEastAsia" w:cstheme="minorEastAsia"/>
          <w:color w:val="333333"/>
          <w:sz w:val="32"/>
          <w:szCs w:val="32"/>
        </w:rPr>
        <w:t>万元。分项目如下：</w:t>
      </w:r>
    </w:p>
    <w:p w14:paraId="2076013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（一）政府采购预算</w:t>
      </w:r>
    </w:p>
    <w:p w14:paraId="71B629E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w:t>
      </w:r>
      <w:r>
        <w:rPr>
          <w:rFonts w:hint="eastAsia" w:asciiTheme="minorEastAsia" w:hAnsiTheme="minorEastAsia" w:cstheme="minorEastAsia"/>
          <w:color w:val="333333"/>
          <w:sz w:val="32"/>
          <w:szCs w:val="32"/>
          <w:lang w:val="en-US" w:eastAsia="zh-CN"/>
        </w:rPr>
        <w:t>监督抽检经费130万元</w:t>
      </w:r>
      <w:r>
        <w:rPr>
          <w:rFonts w:hint="eastAsia" w:asciiTheme="minorEastAsia" w:hAnsiTheme="minorEastAsia" w:cstheme="minorEastAsia"/>
          <w:color w:val="333333"/>
          <w:sz w:val="32"/>
          <w:szCs w:val="32"/>
        </w:rPr>
        <w:t>；</w:t>
      </w:r>
    </w:p>
    <w:p w14:paraId="153DF52A">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rPr>
      </w:pPr>
      <w:r>
        <w:rPr>
          <w:rFonts w:hint="eastAsia" w:asciiTheme="minorEastAsia" w:hAnsiTheme="minorEastAsia" w:cstheme="minorEastAsia"/>
          <w:color w:val="333333"/>
          <w:sz w:val="32"/>
          <w:szCs w:val="32"/>
        </w:rPr>
        <w:t>2.</w:t>
      </w:r>
      <w:r>
        <w:rPr>
          <w:rFonts w:hint="eastAsia" w:asciiTheme="minorEastAsia" w:hAnsiTheme="minorEastAsia" w:cstheme="minorEastAsia"/>
          <w:color w:val="333333"/>
          <w:sz w:val="32"/>
          <w:szCs w:val="32"/>
          <w:lang w:val="en-US" w:eastAsia="zh-CN"/>
        </w:rPr>
        <w:t>特种设备和食品安全指导服务经费80</w:t>
      </w:r>
      <w:r>
        <w:rPr>
          <w:rFonts w:hint="eastAsia" w:asciiTheme="minorEastAsia" w:hAnsiTheme="minorEastAsia" w:cstheme="minorEastAsia"/>
          <w:color w:val="333333"/>
          <w:sz w:val="32"/>
          <w:szCs w:val="32"/>
        </w:rPr>
        <w:t>万元。</w:t>
      </w:r>
    </w:p>
    <w:p w14:paraId="015FF5E9">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3.物业及食堂经费72万元。</w:t>
      </w:r>
    </w:p>
    <w:p w14:paraId="6F51E701">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4.检验检测设备购置费用750万元。</w:t>
      </w:r>
    </w:p>
    <w:p w14:paraId="7096287C">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5.物业及食堂费用-中心170万元。</w:t>
      </w:r>
    </w:p>
    <w:p w14:paraId="7E985F3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（二）政府购买服务预算</w:t>
      </w:r>
    </w:p>
    <w:p w14:paraId="55ED7FB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w:t>
      </w:r>
      <w:r>
        <w:rPr>
          <w:rFonts w:hint="eastAsia" w:asciiTheme="minorEastAsia" w:hAnsiTheme="minorEastAsia" w:cstheme="minorEastAsia"/>
          <w:color w:val="333333"/>
          <w:sz w:val="32"/>
          <w:szCs w:val="32"/>
          <w:lang w:val="en-US" w:eastAsia="zh-CN"/>
        </w:rPr>
        <w:t>监督抽检经费178万元</w:t>
      </w:r>
      <w:r>
        <w:rPr>
          <w:rFonts w:hint="eastAsia" w:asciiTheme="minorEastAsia" w:hAnsiTheme="minorEastAsia" w:cstheme="minorEastAsia"/>
          <w:color w:val="333333"/>
          <w:sz w:val="32"/>
          <w:szCs w:val="32"/>
        </w:rPr>
        <w:t>；</w:t>
      </w:r>
    </w:p>
    <w:p w14:paraId="4F8F3B64">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rPr>
      </w:pPr>
      <w:r>
        <w:rPr>
          <w:rFonts w:hint="eastAsia" w:asciiTheme="minorEastAsia" w:hAnsiTheme="minorEastAsia" w:cstheme="minorEastAsia"/>
          <w:color w:val="333333"/>
          <w:sz w:val="32"/>
          <w:szCs w:val="32"/>
        </w:rPr>
        <w:t>2.</w:t>
      </w:r>
      <w:r>
        <w:rPr>
          <w:rFonts w:hint="eastAsia" w:asciiTheme="minorEastAsia" w:hAnsiTheme="minorEastAsia" w:cstheme="minorEastAsia"/>
          <w:color w:val="333333"/>
          <w:sz w:val="32"/>
          <w:szCs w:val="32"/>
          <w:lang w:val="en-US" w:eastAsia="zh-CN"/>
        </w:rPr>
        <w:t>特种设备和食品安全指导服务经费80</w:t>
      </w:r>
      <w:r>
        <w:rPr>
          <w:rFonts w:hint="eastAsia" w:asciiTheme="minorEastAsia" w:hAnsiTheme="minorEastAsia" w:cstheme="minorEastAsia"/>
          <w:color w:val="333333"/>
          <w:sz w:val="32"/>
          <w:szCs w:val="32"/>
        </w:rPr>
        <w:t>万元。</w:t>
      </w:r>
    </w:p>
    <w:p w14:paraId="69192E51">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3.物业及食堂经费72万元。</w:t>
      </w:r>
    </w:p>
    <w:p w14:paraId="46E7EEB1">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4.企业信用监管经费30万元。</w:t>
      </w:r>
    </w:p>
    <w:p w14:paraId="133CD6F4">
      <w:pPr>
        <w:pStyle w:val="4"/>
        <w:widowControl/>
        <w:spacing w:beforeAutospacing="0" w:afterAutospacing="0" w:line="450" w:lineRule="atLeast"/>
        <w:ind w:firstLine="420"/>
        <w:jc w:val="both"/>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5.</w:t>
      </w:r>
      <w:r>
        <w:rPr>
          <w:rFonts w:hint="eastAsia" w:asciiTheme="minorEastAsia" w:hAnsiTheme="minorEastAsia" w:cstheme="minorEastAsia"/>
          <w:color w:val="333333"/>
          <w:sz w:val="32"/>
          <w:szCs w:val="32"/>
          <w:lang w:val="en-US" w:eastAsia="zh-CN"/>
        </w:rPr>
        <w:t>质量提升及标准化建设工作经费30</w:t>
      </w:r>
      <w:r>
        <w:rPr>
          <w:rFonts w:hint="eastAsia" w:asciiTheme="minorEastAsia" w:hAnsiTheme="minorEastAsia" w:cstheme="minorEastAsia"/>
          <w:color w:val="333333"/>
          <w:sz w:val="32"/>
          <w:szCs w:val="32"/>
        </w:rPr>
        <w:t>万元。</w:t>
      </w:r>
    </w:p>
    <w:p w14:paraId="43C4B86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五、国有资产占用情况说明</w:t>
      </w:r>
    </w:p>
    <w:p w14:paraId="47EB1B53">
      <w:pPr>
        <w:pStyle w:val="4"/>
        <w:widowControl/>
        <w:spacing w:beforeAutospacing="0" w:afterAutospacing="0" w:line="450" w:lineRule="atLeast"/>
        <w:ind w:firstLine="420"/>
        <w:jc w:val="both"/>
        <w:rPr>
          <w:rFonts w:ascii="宋体" w:hAnsi="宋体" w:cs="宋体"/>
          <w:sz w:val="32"/>
          <w:szCs w:val="32"/>
        </w:rPr>
      </w:pPr>
      <w:r>
        <w:rPr>
          <w:rFonts w:hint="eastAsia" w:ascii="宋体" w:hAnsi="宋体" w:cs="宋体"/>
          <w:color w:val="333333"/>
          <w:sz w:val="32"/>
          <w:szCs w:val="32"/>
        </w:rPr>
        <w:t>截至</w:t>
      </w:r>
      <w:r>
        <w:rPr>
          <w:rFonts w:hint="eastAsia" w:ascii="宋体" w:hAnsi="宋体" w:cs="宋体"/>
          <w:color w:val="333333"/>
          <w:sz w:val="32"/>
          <w:szCs w:val="32"/>
          <w:lang w:eastAsia="zh-CN"/>
        </w:rPr>
        <w:t>2023</w:t>
      </w:r>
      <w:r>
        <w:rPr>
          <w:rFonts w:hint="eastAsia" w:ascii="宋体" w:hAnsi="宋体" w:cs="宋体"/>
          <w:color w:val="333333"/>
          <w:sz w:val="32"/>
          <w:szCs w:val="32"/>
        </w:rPr>
        <w:t>年12月31日，盘锦市市场监督管理局</w:t>
      </w:r>
      <w:r>
        <w:rPr>
          <w:rFonts w:hint="eastAsia" w:ascii="宋体" w:hAnsi="宋体" w:cs="宋体"/>
          <w:color w:val="333333"/>
          <w:sz w:val="32"/>
          <w:szCs w:val="32"/>
          <w:lang w:eastAsia="zh-CN"/>
        </w:rPr>
        <w:t>（</w:t>
      </w:r>
      <w:r>
        <w:rPr>
          <w:rFonts w:hint="eastAsia" w:ascii="宋体" w:hAnsi="宋体" w:cs="宋体"/>
          <w:color w:val="333333"/>
          <w:sz w:val="32"/>
          <w:szCs w:val="32"/>
        </w:rPr>
        <w:t>部门</w:t>
      </w:r>
      <w:r>
        <w:rPr>
          <w:rFonts w:hint="eastAsia" w:ascii="宋体" w:hAnsi="宋体" w:cs="宋体"/>
          <w:color w:val="333333"/>
          <w:sz w:val="32"/>
          <w:szCs w:val="32"/>
          <w:lang w:eastAsia="zh-CN"/>
        </w:rPr>
        <w:t>）</w:t>
      </w:r>
      <w:r>
        <w:rPr>
          <w:rFonts w:hint="eastAsia" w:ascii="宋体" w:hAnsi="宋体" w:cs="宋体"/>
          <w:color w:val="333333"/>
          <w:sz w:val="32"/>
          <w:szCs w:val="32"/>
        </w:rPr>
        <w:t>资产总额</w:t>
      </w:r>
      <w:r>
        <w:rPr>
          <w:rFonts w:hint="eastAsia" w:ascii="宋体" w:hAnsi="宋体" w:cs="宋体"/>
          <w:color w:val="333333"/>
          <w:sz w:val="32"/>
          <w:szCs w:val="32"/>
          <w:lang w:val="en-US" w:eastAsia="zh-CN"/>
        </w:rPr>
        <w:t>10814.61</w:t>
      </w:r>
      <w:r>
        <w:rPr>
          <w:rFonts w:hint="eastAsia" w:ascii="宋体" w:hAnsi="宋体" w:cs="宋体"/>
          <w:color w:val="333333"/>
          <w:sz w:val="32"/>
          <w:szCs w:val="32"/>
        </w:rPr>
        <w:t>万元，其中，流动资产</w:t>
      </w:r>
      <w:r>
        <w:rPr>
          <w:rFonts w:hint="eastAsia" w:ascii="宋体" w:hAnsi="宋体" w:cs="宋体"/>
          <w:color w:val="333333"/>
          <w:sz w:val="32"/>
          <w:szCs w:val="32"/>
          <w:lang w:val="en-US" w:eastAsia="zh-CN"/>
        </w:rPr>
        <w:t>893.44</w:t>
      </w:r>
      <w:r>
        <w:rPr>
          <w:rFonts w:hint="eastAsia" w:ascii="宋体" w:hAnsi="宋体" w:cs="宋体"/>
          <w:color w:val="333333"/>
          <w:sz w:val="32"/>
          <w:szCs w:val="32"/>
        </w:rPr>
        <w:t>万元，固定资产</w:t>
      </w:r>
      <w:r>
        <w:rPr>
          <w:rFonts w:hint="eastAsia" w:ascii="宋体" w:hAnsi="宋体" w:cs="宋体"/>
          <w:color w:val="333333"/>
          <w:sz w:val="32"/>
          <w:szCs w:val="32"/>
          <w:lang w:val="en-US" w:eastAsia="zh-CN"/>
        </w:rPr>
        <w:t>9921.16</w:t>
      </w:r>
      <w:r>
        <w:rPr>
          <w:rFonts w:hint="eastAsia" w:ascii="宋体" w:hAnsi="宋体" w:cs="宋体"/>
          <w:color w:val="333333"/>
          <w:sz w:val="32"/>
          <w:szCs w:val="32"/>
        </w:rPr>
        <w:t>万元。固定资产中共有车辆</w:t>
      </w:r>
      <w:r>
        <w:rPr>
          <w:rFonts w:hint="eastAsia" w:ascii="宋体" w:hAnsi="宋体" w:cs="宋体"/>
          <w:color w:val="333333"/>
          <w:sz w:val="32"/>
          <w:szCs w:val="32"/>
          <w:lang w:val="en-US" w:eastAsia="zh-CN"/>
        </w:rPr>
        <w:t>46</w:t>
      </w:r>
      <w:r>
        <w:rPr>
          <w:rFonts w:hint="eastAsia" w:ascii="宋体" w:hAnsi="宋体" w:cs="宋体"/>
          <w:color w:val="333333"/>
          <w:sz w:val="32"/>
          <w:szCs w:val="32"/>
        </w:rPr>
        <w:t>辆（机要用车</w:t>
      </w:r>
      <w:r>
        <w:rPr>
          <w:rFonts w:hint="eastAsia" w:ascii="宋体" w:hAnsi="宋体" w:cs="宋体"/>
          <w:color w:val="333333"/>
          <w:sz w:val="32"/>
          <w:szCs w:val="32"/>
          <w:lang w:val="en-US" w:eastAsia="zh-CN"/>
        </w:rPr>
        <w:t>1</w:t>
      </w:r>
      <w:r>
        <w:rPr>
          <w:rFonts w:hint="eastAsia" w:ascii="宋体" w:hAnsi="宋体" w:cs="宋体"/>
          <w:color w:val="333333"/>
          <w:sz w:val="32"/>
          <w:szCs w:val="32"/>
        </w:rPr>
        <w:t>辆，</w:t>
      </w:r>
      <w:r>
        <w:rPr>
          <w:rFonts w:hint="eastAsia" w:ascii="宋体" w:hAnsi="宋体" w:cs="宋体"/>
          <w:color w:val="333333"/>
          <w:sz w:val="32"/>
          <w:szCs w:val="32"/>
          <w:lang w:val="en-US" w:eastAsia="zh-CN"/>
        </w:rPr>
        <w:t>应急保障用车0辆，</w:t>
      </w:r>
      <w:r>
        <w:rPr>
          <w:rFonts w:hint="eastAsia" w:ascii="宋体" w:hAnsi="宋体" w:cs="宋体"/>
          <w:color w:val="333333"/>
          <w:sz w:val="32"/>
          <w:szCs w:val="32"/>
        </w:rPr>
        <w:t>执法执勤用车</w:t>
      </w:r>
      <w:r>
        <w:rPr>
          <w:rFonts w:hint="eastAsia" w:ascii="宋体" w:hAnsi="宋体" w:cs="宋体"/>
          <w:color w:val="333333"/>
          <w:sz w:val="32"/>
          <w:szCs w:val="32"/>
          <w:lang w:val="en-US" w:eastAsia="zh-CN"/>
        </w:rPr>
        <w:t>24</w:t>
      </w:r>
      <w:r>
        <w:rPr>
          <w:rFonts w:hint="eastAsia" w:ascii="宋体" w:hAnsi="宋体" w:cs="宋体"/>
          <w:color w:val="333333"/>
          <w:sz w:val="32"/>
          <w:szCs w:val="32"/>
        </w:rPr>
        <w:t>辆，特种专业技术用车</w:t>
      </w:r>
      <w:r>
        <w:rPr>
          <w:rFonts w:hint="eastAsia" w:ascii="宋体" w:hAnsi="宋体" w:cs="宋体"/>
          <w:color w:val="333333"/>
          <w:sz w:val="32"/>
          <w:szCs w:val="32"/>
          <w:lang w:val="en-US" w:eastAsia="zh-CN"/>
        </w:rPr>
        <w:t>19</w:t>
      </w:r>
      <w:r>
        <w:rPr>
          <w:rFonts w:hint="eastAsia" w:ascii="宋体" w:hAnsi="宋体" w:cs="宋体"/>
          <w:color w:val="333333"/>
          <w:sz w:val="32"/>
          <w:szCs w:val="32"/>
        </w:rPr>
        <w:t>辆，其他用车</w:t>
      </w:r>
      <w:r>
        <w:rPr>
          <w:rFonts w:hint="eastAsia" w:ascii="宋体" w:hAnsi="宋体" w:cs="宋体"/>
          <w:color w:val="333333"/>
          <w:sz w:val="32"/>
          <w:szCs w:val="32"/>
          <w:lang w:val="en-US" w:eastAsia="zh-CN"/>
        </w:rPr>
        <w:t>2</w:t>
      </w:r>
      <w:r>
        <w:rPr>
          <w:rFonts w:hint="eastAsia" w:ascii="宋体" w:hAnsi="宋体" w:cs="宋体"/>
          <w:color w:val="333333"/>
          <w:sz w:val="32"/>
          <w:szCs w:val="32"/>
        </w:rPr>
        <w:t>辆），价值</w:t>
      </w:r>
      <w:r>
        <w:rPr>
          <w:rFonts w:hint="eastAsia" w:ascii="宋体" w:hAnsi="宋体" w:cs="宋体"/>
          <w:color w:val="333333"/>
          <w:sz w:val="32"/>
          <w:szCs w:val="32"/>
          <w:lang w:val="en-US" w:eastAsia="zh-CN"/>
        </w:rPr>
        <w:t>637.4</w:t>
      </w:r>
      <w:r>
        <w:rPr>
          <w:rFonts w:hint="eastAsia" w:ascii="宋体" w:hAnsi="宋体" w:cs="宋体"/>
          <w:color w:val="333333"/>
          <w:sz w:val="32"/>
          <w:szCs w:val="32"/>
        </w:rPr>
        <w:t>万元。</w:t>
      </w:r>
    </w:p>
    <w:p w14:paraId="7243D4D4">
      <w:pPr>
        <w:pStyle w:val="4"/>
        <w:widowControl/>
        <w:spacing w:beforeAutospacing="0" w:afterAutospacing="0" w:line="450" w:lineRule="atLeast"/>
        <w:ind w:firstLine="420"/>
        <w:jc w:val="both"/>
        <w:rPr>
          <w:rFonts w:asciiTheme="minorEastAsia" w:hAnsiTheme="minorEastAsia" w:cstheme="minorEastAsia"/>
          <w:sz w:val="32"/>
          <w:szCs w:val="32"/>
        </w:rPr>
      </w:pPr>
    </w:p>
    <w:p w14:paraId="67C2FE5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六、预算绩效目标情况</w:t>
      </w:r>
    </w:p>
    <w:p w14:paraId="27490FF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根据预算绩效管理要求，盘锦市市场监督管理局及下属事业单位</w:t>
      </w:r>
      <w:r>
        <w:rPr>
          <w:rFonts w:hint="eastAsia" w:asciiTheme="minorEastAsia" w:hAnsiTheme="minorEastAsia" w:cstheme="minorEastAsia"/>
          <w:color w:val="333333"/>
          <w:sz w:val="32"/>
          <w:szCs w:val="32"/>
          <w:lang w:eastAsia="zh-CN"/>
        </w:rPr>
        <w:t>2024</w:t>
      </w:r>
      <w:r>
        <w:rPr>
          <w:rFonts w:hint="eastAsia" w:asciiTheme="minorEastAsia" w:hAnsiTheme="minorEastAsia" w:cstheme="minorEastAsia"/>
          <w:color w:val="333333"/>
          <w:sz w:val="32"/>
          <w:szCs w:val="32"/>
        </w:rPr>
        <w:t>年应编制整体绩效目标的项目共</w:t>
      </w:r>
      <w:r>
        <w:rPr>
          <w:rFonts w:hint="eastAsia" w:asciiTheme="minorEastAsia" w:hAnsiTheme="minorEastAsia" w:cstheme="minorEastAsia"/>
          <w:color w:val="333333"/>
          <w:sz w:val="32"/>
          <w:szCs w:val="32"/>
          <w:lang w:val="en-US" w:eastAsia="zh-CN"/>
        </w:rPr>
        <w:t>30</w:t>
      </w:r>
      <w:r>
        <w:rPr>
          <w:rFonts w:hint="eastAsia" w:asciiTheme="minorEastAsia" w:hAnsiTheme="minorEastAsia" w:cstheme="minorEastAsia"/>
          <w:color w:val="333333"/>
          <w:sz w:val="32"/>
          <w:szCs w:val="32"/>
        </w:rPr>
        <w:t>个（局机关</w:t>
      </w:r>
      <w:r>
        <w:rPr>
          <w:rFonts w:hint="eastAsia" w:asciiTheme="minorEastAsia" w:hAnsiTheme="minorEastAsia" w:cstheme="minorEastAsia"/>
          <w:color w:val="333333"/>
          <w:sz w:val="32"/>
          <w:szCs w:val="32"/>
          <w:lang w:val="en-US" w:eastAsia="zh-CN"/>
        </w:rPr>
        <w:t>12</w:t>
      </w:r>
      <w:r>
        <w:rPr>
          <w:rFonts w:hint="eastAsia" w:asciiTheme="minorEastAsia" w:hAnsiTheme="minorEastAsia" w:cstheme="minorEastAsia"/>
          <w:color w:val="333333"/>
          <w:sz w:val="32"/>
          <w:szCs w:val="32"/>
        </w:rPr>
        <w:t>个、中心</w:t>
      </w:r>
      <w:r>
        <w:rPr>
          <w:rFonts w:hint="eastAsia" w:asciiTheme="minorEastAsia" w:hAnsiTheme="minorEastAsia" w:cstheme="minorEastAsia"/>
          <w:color w:val="333333"/>
          <w:sz w:val="32"/>
          <w:szCs w:val="32"/>
          <w:lang w:val="en-US" w:eastAsia="zh-CN"/>
        </w:rPr>
        <w:t>15</w:t>
      </w:r>
      <w:r>
        <w:rPr>
          <w:rFonts w:hint="eastAsia" w:asciiTheme="minorEastAsia" w:hAnsiTheme="minorEastAsia" w:cstheme="minorEastAsia"/>
          <w:color w:val="333333"/>
          <w:sz w:val="32"/>
          <w:szCs w:val="32"/>
        </w:rPr>
        <w:t>个、执法队</w:t>
      </w:r>
      <w:r>
        <w:rPr>
          <w:rFonts w:hint="eastAsia" w:asciiTheme="minorEastAsia" w:hAnsiTheme="minorEastAsia" w:cstheme="minorEastAsia"/>
          <w:color w:val="333333"/>
          <w:sz w:val="32"/>
          <w:szCs w:val="32"/>
          <w:lang w:val="en-US" w:eastAsia="zh-CN"/>
        </w:rPr>
        <w:t>3</w:t>
      </w:r>
      <w:r>
        <w:rPr>
          <w:rFonts w:hint="eastAsia" w:asciiTheme="minorEastAsia" w:hAnsiTheme="minorEastAsia" w:cstheme="minorEastAsia"/>
          <w:color w:val="333333"/>
          <w:sz w:val="32"/>
          <w:szCs w:val="32"/>
        </w:rPr>
        <w:t>个），其中：项目绩效</w:t>
      </w:r>
      <w:r>
        <w:rPr>
          <w:rFonts w:hint="eastAsia" w:asciiTheme="minorEastAsia" w:hAnsiTheme="minorEastAsia" w:cstheme="minorEastAsia"/>
          <w:color w:val="333333"/>
          <w:sz w:val="32"/>
          <w:szCs w:val="32"/>
          <w:lang w:val="en-US" w:eastAsia="zh-CN"/>
        </w:rPr>
        <w:t>27</w:t>
      </w:r>
      <w:r>
        <w:rPr>
          <w:rFonts w:hint="eastAsia" w:asciiTheme="minorEastAsia" w:hAnsiTheme="minorEastAsia" w:cstheme="minorEastAsia"/>
          <w:color w:val="333333"/>
          <w:sz w:val="32"/>
          <w:szCs w:val="32"/>
        </w:rPr>
        <w:t>个（局机关</w:t>
      </w:r>
      <w:r>
        <w:rPr>
          <w:rFonts w:hint="eastAsia" w:asciiTheme="minorEastAsia" w:hAnsiTheme="minorEastAsia" w:cstheme="minorEastAsia"/>
          <w:color w:val="333333"/>
          <w:sz w:val="32"/>
          <w:szCs w:val="32"/>
          <w:lang w:val="en-US" w:eastAsia="zh-CN"/>
        </w:rPr>
        <w:t>11</w:t>
      </w:r>
      <w:r>
        <w:rPr>
          <w:rFonts w:hint="eastAsia" w:asciiTheme="minorEastAsia" w:hAnsiTheme="minorEastAsia" w:cstheme="minorEastAsia"/>
          <w:color w:val="333333"/>
          <w:sz w:val="32"/>
          <w:szCs w:val="32"/>
        </w:rPr>
        <w:t>个、中心</w:t>
      </w:r>
      <w:r>
        <w:rPr>
          <w:rFonts w:hint="eastAsia" w:asciiTheme="minorEastAsia" w:hAnsiTheme="minorEastAsia" w:cstheme="minorEastAsia"/>
          <w:color w:val="333333"/>
          <w:sz w:val="32"/>
          <w:szCs w:val="32"/>
          <w:lang w:val="en-US" w:eastAsia="zh-CN"/>
        </w:rPr>
        <w:t>14</w:t>
      </w:r>
      <w:r>
        <w:rPr>
          <w:rFonts w:hint="eastAsia" w:asciiTheme="minorEastAsia" w:hAnsiTheme="minorEastAsia" w:cstheme="minorEastAsia"/>
          <w:color w:val="333333"/>
          <w:sz w:val="32"/>
          <w:szCs w:val="32"/>
        </w:rPr>
        <w:t>个、执法队</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个），基本支出绩效</w:t>
      </w:r>
      <w:r>
        <w:rPr>
          <w:rFonts w:hint="eastAsia" w:asciiTheme="minorEastAsia" w:hAnsiTheme="minorEastAsia" w:cstheme="minorEastAsia"/>
          <w:color w:val="333333"/>
          <w:sz w:val="32"/>
          <w:szCs w:val="32"/>
          <w:lang w:val="en-US" w:eastAsia="zh-CN"/>
        </w:rPr>
        <w:t>3</w:t>
      </w:r>
      <w:r>
        <w:rPr>
          <w:rFonts w:hint="eastAsia" w:asciiTheme="minorEastAsia" w:hAnsiTheme="minorEastAsia" w:cstheme="minorEastAsia"/>
          <w:color w:val="333333"/>
          <w:sz w:val="32"/>
          <w:szCs w:val="32"/>
        </w:rPr>
        <w:t>个（局机关</w:t>
      </w:r>
      <w:r>
        <w:rPr>
          <w:rFonts w:hint="eastAsia" w:asciiTheme="minorEastAsia" w:hAnsiTheme="minorEastAsia" w:cstheme="minorEastAsia"/>
          <w:color w:val="333333"/>
          <w:sz w:val="32"/>
          <w:szCs w:val="32"/>
          <w:lang w:val="en-US" w:eastAsia="zh-CN"/>
        </w:rPr>
        <w:t>1</w:t>
      </w:r>
      <w:r>
        <w:rPr>
          <w:rFonts w:hint="eastAsia" w:asciiTheme="minorEastAsia" w:hAnsiTheme="minorEastAsia" w:cstheme="minorEastAsia"/>
          <w:color w:val="333333"/>
          <w:sz w:val="32"/>
          <w:szCs w:val="32"/>
        </w:rPr>
        <w:t>个、中心</w:t>
      </w:r>
      <w:r>
        <w:rPr>
          <w:rFonts w:hint="eastAsia" w:asciiTheme="minorEastAsia" w:hAnsiTheme="minorEastAsia" w:cstheme="minorEastAsia"/>
          <w:color w:val="333333"/>
          <w:sz w:val="32"/>
          <w:szCs w:val="32"/>
          <w:lang w:val="en-US" w:eastAsia="zh-CN"/>
        </w:rPr>
        <w:t>1</w:t>
      </w:r>
      <w:r>
        <w:rPr>
          <w:rFonts w:hint="eastAsia" w:asciiTheme="minorEastAsia" w:hAnsiTheme="minorEastAsia" w:cstheme="minorEastAsia"/>
          <w:color w:val="333333"/>
          <w:sz w:val="32"/>
          <w:szCs w:val="32"/>
        </w:rPr>
        <w:t>个、执法队</w:t>
      </w:r>
      <w:r>
        <w:rPr>
          <w:rFonts w:hint="eastAsia" w:asciiTheme="minorEastAsia" w:hAnsiTheme="minorEastAsia" w:cstheme="minorEastAsia"/>
          <w:color w:val="333333"/>
          <w:sz w:val="32"/>
          <w:szCs w:val="32"/>
          <w:lang w:val="en-US" w:eastAsia="zh-CN"/>
        </w:rPr>
        <w:t>1</w:t>
      </w:r>
      <w:r>
        <w:rPr>
          <w:rFonts w:hint="eastAsia" w:asciiTheme="minorEastAsia" w:hAnsiTheme="minorEastAsia" w:cstheme="minorEastAsia"/>
          <w:color w:val="333333"/>
          <w:sz w:val="32"/>
          <w:szCs w:val="32"/>
        </w:rPr>
        <w:t>个）。实际编制整体绩效目标的项目共</w:t>
      </w:r>
      <w:r>
        <w:rPr>
          <w:rFonts w:hint="eastAsia" w:asciiTheme="minorEastAsia" w:hAnsiTheme="minorEastAsia" w:cstheme="minorEastAsia"/>
          <w:color w:val="333333"/>
          <w:sz w:val="32"/>
          <w:szCs w:val="32"/>
          <w:lang w:val="en-US" w:eastAsia="zh-CN"/>
        </w:rPr>
        <w:t>30</w:t>
      </w:r>
      <w:r>
        <w:rPr>
          <w:rFonts w:hint="eastAsia" w:asciiTheme="minorEastAsia" w:hAnsiTheme="minorEastAsia" w:cstheme="minorEastAsia"/>
          <w:color w:val="333333"/>
          <w:sz w:val="32"/>
          <w:szCs w:val="32"/>
        </w:rPr>
        <w:t>个，涉及资金</w:t>
      </w:r>
      <w:r>
        <w:rPr>
          <w:rFonts w:hint="eastAsia" w:asciiTheme="minorEastAsia" w:hAnsiTheme="minorEastAsia" w:cstheme="minorEastAsia"/>
          <w:color w:val="333333"/>
          <w:sz w:val="32"/>
          <w:szCs w:val="32"/>
          <w:lang w:val="en-US" w:eastAsia="zh-CN"/>
        </w:rPr>
        <w:t>8360.99</w:t>
      </w:r>
      <w:r>
        <w:rPr>
          <w:rFonts w:hint="eastAsia" w:asciiTheme="minorEastAsia" w:hAnsiTheme="minorEastAsia" w:cstheme="minorEastAsia"/>
          <w:color w:val="333333"/>
          <w:sz w:val="32"/>
          <w:szCs w:val="32"/>
        </w:rPr>
        <w:t>万元。项目绩效</w:t>
      </w:r>
      <w:r>
        <w:rPr>
          <w:rFonts w:hint="eastAsia" w:asciiTheme="minorEastAsia" w:hAnsiTheme="minorEastAsia" w:cstheme="minorEastAsia"/>
          <w:color w:val="333333"/>
          <w:sz w:val="32"/>
          <w:szCs w:val="32"/>
          <w:lang w:val="en-US" w:eastAsia="zh-CN"/>
        </w:rPr>
        <w:t>27</w:t>
      </w:r>
      <w:r>
        <w:rPr>
          <w:rFonts w:hint="eastAsia" w:asciiTheme="minorEastAsia" w:hAnsiTheme="minorEastAsia" w:cstheme="minorEastAsia"/>
          <w:color w:val="333333"/>
          <w:sz w:val="32"/>
          <w:szCs w:val="32"/>
        </w:rPr>
        <w:t>个，涉及金额</w:t>
      </w:r>
      <w:r>
        <w:rPr>
          <w:rFonts w:hint="eastAsia" w:asciiTheme="minorEastAsia" w:hAnsiTheme="minorEastAsia" w:cstheme="minorEastAsia"/>
          <w:color w:val="333333"/>
          <w:sz w:val="32"/>
          <w:szCs w:val="32"/>
          <w:lang w:val="en-US" w:eastAsia="zh-CN"/>
        </w:rPr>
        <w:t>2431.3</w:t>
      </w:r>
      <w:r>
        <w:rPr>
          <w:rFonts w:hint="eastAsia" w:asciiTheme="minorEastAsia" w:hAnsiTheme="minorEastAsia" w:cstheme="minorEastAsia"/>
          <w:color w:val="333333"/>
          <w:sz w:val="32"/>
          <w:szCs w:val="32"/>
        </w:rPr>
        <w:t>万元；基本支出绩效</w:t>
      </w:r>
      <w:r>
        <w:rPr>
          <w:rFonts w:hint="eastAsia" w:asciiTheme="minorEastAsia" w:hAnsiTheme="minorEastAsia" w:cstheme="minorEastAsia"/>
          <w:color w:val="333333"/>
          <w:sz w:val="32"/>
          <w:szCs w:val="32"/>
          <w:lang w:val="en-US" w:eastAsia="zh-CN"/>
        </w:rPr>
        <w:t>3</w:t>
      </w:r>
      <w:r>
        <w:rPr>
          <w:rFonts w:hint="eastAsia" w:asciiTheme="minorEastAsia" w:hAnsiTheme="minorEastAsia" w:cstheme="minorEastAsia"/>
          <w:color w:val="333333"/>
          <w:sz w:val="32"/>
          <w:szCs w:val="32"/>
        </w:rPr>
        <w:t>个，涉及金额</w:t>
      </w:r>
      <w:r>
        <w:rPr>
          <w:rFonts w:hint="eastAsia" w:asciiTheme="minorEastAsia" w:hAnsiTheme="minorEastAsia" w:cstheme="minorEastAsia"/>
          <w:color w:val="333333"/>
          <w:sz w:val="32"/>
          <w:szCs w:val="32"/>
          <w:lang w:val="en-US" w:eastAsia="zh-CN"/>
        </w:rPr>
        <w:t>5929.69</w:t>
      </w:r>
      <w:r>
        <w:rPr>
          <w:rFonts w:hint="eastAsia" w:asciiTheme="minorEastAsia" w:hAnsiTheme="minorEastAsia" w:cstheme="minorEastAsia"/>
          <w:color w:val="333333"/>
          <w:sz w:val="32"/>
          <w:szCs w:val="32"/>
        </w:rPr>
        <w:t>万元。编制绩效目标的项目覆盖率（实际编制绩效目标的项目/应编制绩效目标的项目）为100%。无项目绩效（特定目标类）。</w:t>
      </w:r>
    </w:p>
    <w:p w14:paraId="5100ABC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2561AE7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第四部分 名词解释</w:t>
      </w:r>
    </w:p>
    <w:p w14:paraId="538645E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3295CB8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1.一般公共预算收入：指市级财政当年拨付的一般公共预算资金。</w:t>
      </w:r>
    </w:p>
    <w:p w14:paraId="3662F48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2.基本支出：指保障机构正常运转、完成日常工作任务而发生的人员支出和公用支出。</w:t>
      </w:r>
    </w:p>
    <w:p w14:paraId="7799883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3.项目支出：指在基本支出之外为完成特定行政任务和事业发展目标所发生的支出。</w:t>
      </w:r>
    </w:p>
    <w:p w14:paraId="46EDEC2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F5A99C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DD957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6.一般公共服务（类）纪检监察事务（款）派驻派出机构（项）：反映纪检监察部门负担的派驻各部门和单位的纪检监察人员的专项业务支出。</w:t>
      </w:r>
    </w:p>
    <w:p w14:paraId="2D3057A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7.一般公共服务（类）市场监督管理事务（款）行政运行（项）：反映行政单位（包括实行公务员管理的事业单位）的基本支出。</w:t>
      </w:r>
    </w:p>
    <w:p w14:paraId="3142CF1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8.一般公共服务（类）市场监督管理事务（款）一般行政管理事务（项）：反映行政单位（包括实行公务员管理的事业单位）未单独设置项级科目的其他项目支出。</w:t>
      </w:r>
    </w:p>
    <w:p w14:paraId="50618D8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9.一般公共服务（类）市场监督管理事务（款）市场主体管理（项）：反映市场准入、许可审批、信用监管等市场主体管理专项工作支出。</w:t>
      </w:r>
    </w:p>
    <w:p w14:paraId="33D3732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10.一般公共服务（类）市场监督管理事务（款）市场秩序执法（项）：反映反垄断、价格监督、反不正当竞争、规范直销与打击传销、网络交易监管、广告监管、消费者权益保护、综合执法等市场秩序执法专项工作支出。</w:t>
      </w:r>
    </w:p>
    <w:p w14:paraId="74051DF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11.一般公共服务（类）市场监督管理事务（款）质量基础（项）：反映计量、标准、认证认可、检验检测等质量基础专项工作支出。</w:t>
      </w:r>
    </w:p>
    <w:p w14:paraId="44366D3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12.一般公共服务（类）市场监督管理事务（款）药品事务（项）：反映用于药品（含中药、民族药）监督管理方面的支出。</w:t>
      </w:r>
    </w:p>
    <w:p w14:paraId="284B1AB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13.一般公共服务（类）市场监督管理事务（款）化妆品事务（项）：反映用于化妆品监督管理方面的支出。</w:t>
      </w:r>
    </w:p>
    <w:p w14:paraId="126A497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14.一般公共服务（类）市场监督管理事务（款）质量安全监管（项）：反映产品质量安全监管、特种设备安全监管等质量监管专项工作支出。</w:t>
      </w:r>
    </w:p>
    <w:p w14:paraId="522208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15.一般公共服务（类）市场监督管理事务（款）食品安全监管（项）：反映食品安全监管等专项工作支出。</w:t>
      </w:r>
    </w:p>
    <w:p w14:paraId="4172711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16.一般公共服务（类）市场监督管理事务（款）事业运行（项）：反映事业单位的基本支出，不包括行政单位（包括实行公务员管理的事业单位）后勤服务中心、医务室等附属事业单位。</w:t>
      </w:r>
    </w:p>
    <w:p w14:paraId="5816F65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17.一般公共服务（类）市场监督管理事务（款）其他市场监督管理事务（项）：反映用于除上述项目以外其他市场监督管理事务方面的支出。</w:t>
      </w:r>
    </w:p>
    <w:p w14:paraId="6305A17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18.社会保障和就业（类）行政事业单位离退休（款）行政单位离退休（项）：反映行政单位（包括实行公务员管理的事业单位）开支的离退休经费。</w:t>
      </w:r>
    </w:p>
    <w:p w14:paraId="4FA075B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19.社会保障和就业（类）行政事业单位离退休（款）机关事业单位基本养老保险缴费支出（项）：反映机关事业单位实施养老保险制度由单位缴纳的基本养老保险费支出。</w:t>
      </w:r>
    </w:p>
    <w:p w14:paraId="600658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20.社会保障和就业（类）行政事业单位离退休（款）事业单位离退休（项）：反映事业单位开支的离退休经费。</w:t>
      </w:r>
    </w:p>
    <w:p w14:paraId="4A9A3BA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06E23F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22.卫生健康类（类）行政事业单位医疗（款）事业单位医疗（项）：反映财政部门安排的事业单位基本医疗保险缴费经费，未参加医疗保险的事业单位的公费医疗经费，按国家规定享受离休人员待遇人员的医疗经费。</w:t>
      </w:r>
    </w:p>
    <w:p w14:paraId="0E9D473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23.卫生健康类（类）行政事业单位医疗（款）其他行政事业单位医疗支出（项）：反映除上述项目以外的其他用于行政事业单位医疗方面的支出。</w:t>
      </w:r>
    </w:p>
    <w:p w14:paraId="74609EC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24.住房保障（类）住房改革（款）住房公积金（项）：反映行政事业单位按人力资源和社会保障部、财政部规定的基本工资和津贴补贴以及规定比例为职工缴纳的住房公积金。</w:t>
      </w:r>
    </w:p>
    <w:p w14:paraId="2C1B8AA4">
      <w:pP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TRiNmRlN2E3OTUzY2I3YzViY2FiMTczODllZTAifQ=="/>
    <w:docVar w:name="KSO_WPS_MARK_KEY" w:val="77f760e3-7790-4ca3-9d81-a55debb858bf"/>
  </w:docVars>
  <w:rsids>
    <w:rsidRoot w:val="185C2BBD"/>
    <w:rsid w:val="00372809"/>
    <w:rsid w:val="00961B63"/>
    <w:rsid w:val="00B07C04"/>
    <w:rsid w:val="00CA3A8E"/>
    <w:rsid w:val="00CB5C38"/>
    <w:rsid w:val="00F85CAE"/>
    <w:rsid w:val="00FE4906"/>
    <w:rsid w:val="07740BAF"/>
    <w:rsid w:val="08237D27"/>
    <w:rsid w:val="08DA7D4A"/>
    <w:rsid w:val="0BE522F5"/>
    <w:rsid w:val="10701629"/>
    <w:rsid w:val="185C2BBD"/>
    <w:rsid w:val="193D496E"/>
    <w:rsid w:val="2000702C"/>
    <w:rsid w:val="224D22D1"/>
    <w:rsid w:val="25277748"/>
    <w:rsid w:val="255374A0"/>
    <w:rsid w:val="2DB7406D"/>
    <w:rsid w:val="36B019FD"/>
    <w:rsid w:val="36F56D67"/>
    <w:rsid w:val="4E4D7031"/>
    <w:rsid w:val="5A31048B"/>
    <w:rsid w:val="69D56401"/>
    <w:rsid w:val="6E46261F"/>
    <w:rsid w:val="762E4CBD"/>
    <w:rsid w:val="76B677D2"/>
    <w:rsid w:val="7A2F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6084</Words>
  <Characters>6458</Characters>
  <Lines>47</Lines>
  <Paragraphs>13</Paragraphs>
  <TotalTime>47</TotalTime>
  <ScaleCrop>false</ScaleCrop>
  <LinksUpToDate>false</LinksUpToDate>
  <CharactersWithSpaces>6488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2022-01-26T02:08:00Z</dcterms:created>
  <dc:creator>Administrator</dc:creator>
  <cp:lastModifiedBy>银河</cp:lastModifiedBy>
  <dcterms:modified xsi:type="dcterms:W3CDTF">2024-08-15T02:31:53Z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EA5BE590D03D44A6B96F4FAE3528C7D7_13</vt:lpwstr>
  </property>
</Properties>
</file>