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lang w:eastAsia="zh-CN"/>
        </w:rPr>
        <w:t>盘锦市教育局</w:t>
      </w:r>
      <w:r>
        <w:rPr>
          <w:rFonts w:hint="eastAsia" w:ascii="宋体" w:hAnsi="宋体"/>
          <w:b/>
          <w:sz w:val="52"/>
          <w:szCs w:val="52"/>
        </w:rPr>
        <w:t>2021年度部门决算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color w:val="FF0000"/>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盘锦市教育局</w:t>
      </w:r>
      <w:r>
        <w:rPr>
          <w:rFonts w:hint="eastAsia" w:ascii="黑体" w:hAnsi="黑体" w:eastAsia="黑体"/>
          <w:sz w:val="32"/>
          <w:szCs w:val="32"/>
        </w:rPr>
        <w:t>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盘锦市教育局</w:t>
      </w:r>
      <w:r>
        <w:rPr>
          <w:rFonts w:hint="eastAsia" w:ascii="黑体" w:hAnsi="黑体" w:eastAsia="黑体"/>
          <w:sz w:val="32"/>
          <w:szCs w:val="32"/>
        </w:rPr>
        <w:t>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盘锦市教育局</w:t>
      </w:r>
      <w:r>
        <w:rPr>
          <w:rFonts w:hint="eastAsia" w:ascii="黑体" w:hAnsi="黑体" w:eastAsia="黑体"/>
          <w:sz w:val="32"/>
          <w:szCs w:val="32"/>
        </w:rPr>
        <w:t>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黑体" w:hAnsi="黑体" w:eastAsia="黑体"/>
          <w:sz w:val="32"/>
          <w:szCs w:val="32"/>
        </w:rPr>
        <w:t xml:space="preserve"> </w:t>
      </w:r>
      <w:r>
        <w:rPr>
          <w:rFonts w:hint="eastAsia" w:ascii="宋体" w:hAnsi="宋体"/>
          <w:b/>
          <w:sz w:val="36"/>
          <w:szCs w:val="36"/>
          <w:lang w:eastAsia="zh-CN"/>
        </w:rPr>
        <w:t>盘锦市教育局</w:t>
      </w:r>
      <w:r>
        <w:rPr>
          <w:rFonts w:hint="eastAsia" w:ascii="宋体" w:hAnsi="宋体"/>
          <w:b/>
          <w:sz w:val="36"/>
          <w:szCs w:val="36"/>
        </w:rPr>
        <w:t>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盘锦市教育局、中共盘锦市委教育工作委员会贯彻落实党中央、辽宁省委关于教育工作的方针政策和决策部署，在履行职责过程中坚持和加强党对教育工作的集中统一领导。主要职责是：</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（1）贯彻执行党和国家教育改革与发展方针、政策和规划，落实国家和省、市有关法律、法规和规章；拟订全市教育改革与发展规划，起草有关地方性法规和市政府规章草案并监督实施。</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指导全市教育系统内的党的建设、精神文明建设、思想政治工作、稳定工作、干部教育工作和群团工作。按分工负责市属学校领导班子建设，管理或协助管理市属校级领导干部和后备干部。负责系统内学校意识形态工作责任制组织落实。协调督促落实市委教育工作领导小组决定事项、工作部署和要求。</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（3）负责深化全市教育领域综合改革和各级各类教育的统筹规划和协调管理，指导全市各级各类学校的教育教学改革，组织、协调开展教育体系国际化的日常工作，负责全市教育基本信息的统计、分析和发布。</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（4）负责全市的教师管理工作，统筹规划和指导教育系统人才队伍建设，组织实施各级各类教师资格标准。</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5）负责管理本部门教育经费，监测全市教育经费的筹措和使用情况。按有关规定管理国外对我市的教育援助、教育贷款。参与拟订筹措教育经费、教育拨款、教育基建投资的政策，负责统计全市教育经费投入情况。</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6）负责推进全市义务教育均衡发展，统筹管理基础教育教材，指导全市学前教育、普通高中教育和特殊教育工作，实行学校标准化建设，大力促进教育公平，健全家庭经济困难学生资助体系，制定基础教育教学指导文件，组织审定基础教育地方课程教材，推进学前教育、特殊教育改革发展，实施素质教育。</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7）拟订语言文字工作的地方政策，编制全市语言文字工作规划，负责组织协调监督检查汉语和少数民族语言文字的规范化和标准化工作，指导推广普通话工作和普通话师资培训工作。负责市语言文字工作委员会日常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（8）统筹管理和指导少数民族教育工作，协调对少数民族地区的教育援助。</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9）指导全市中、高等职业教育的发展与改革，负责全市职业教育的统筹规划、综合协调和宏观管理，落实职业教育与成人教育发展政策和教学指导文件，负责管理高等教育，指导继续教育，承担深化市属职业院校管理体制改革的责任，负责审核职业院校的专业设置；负责毕业生离校前就业指导和服务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（10）负责统筹管理各类教育资源，为经济社会发展培养各类人才；负责教育系统人才工作，研究制定教育人才开发、培养的规划和措施。</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（11）指导全市教育督导工作，开展教育评估监测，承担市政府教育督导委员会日常工作。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（12）指导全市各级各类学校的思想政治工作、德育工作、美育工作、体育卫生与艺术教育工作、劳动教育工作，国防教育工作和学校安全工作。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（13）指导高校科学研究，承担国家和地方重大科研项目攻关等科技计划实施工作，推进全市教育信息化工作，协调指导高校参与国家和地方创新体系建设。</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（14）负责推进落实我市义务教育阶段招生考试制度改革。统筹管理全市各类高、中等学历教育的招生考试、学籍管理工作，拟定普通高中及中等教育招生计划，指导高等学校开展大学生就业创业工作。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（15）统筹管理全市教育方面的中外交流合作办学、教育系统引进国外的智力的管理，组织协调开展汉语国际推广工作。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（16）完成市委、市政府、市委教育工作领导小组交办的其他任务。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上述职责，市教育局设6个内设机构，主要包括办公室（安全科）、党群工作科（市委教育工作领导小组秘书组秘书科）、基础教育科（市语言文字工作委员会办公室）、高等教育职业教育与成人教育科（人事科）、市政府教育督导室办公室（重点工作统推办公室）、计划财务审计科（行政审批办公室）等。</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下设1</w:t>
      </w:r>
      <w:r>
        <w:rPr>
          <w:rFonts w:hint="eastAsia" w:ascii="仿宋_GB2312" w:eastAsia="仿宋_GB2312"/>
          <w:sz w:val="32"/>
          <w:szCs w:val="32"/>
          <w:lang w:val="en-US" w:eastAsia="zh-CN"/>
        </w:rPr>
        <w:t>6</w:t>
      </w:r>
      <w:r>
        <w:rPr>
          <w:rFonts w:hint="eastAsia" w:ascii="仿宋_GB2312" w:eastAsia="仿宋_GB2312"/>
          <w:sz w:val="32"/>
          <w:szCs w:val="32"/>
        </w:rPr>
        <w:t>个二级事业单位，分别是：</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（1）盘锦职业技术学院</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（2）盘锦市经济技术学校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（3）北方工业学校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（4）盘锦市体育运动学校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（5）盘锦市高级中学</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（6）盘锦市辽东湾实验高级中学（辽宁省实验中学辽东湾分校）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（7）盘锦市第二高级中学</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（8）盘锦市魏书生中学（盘锦市辽东湾实验中学）</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（9）盘锦市辽东湾实验小学</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（10）盘锦市特殊教育学校</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（11）盘锦市机关幼儿园</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（12）盘锦市实验幼儿园</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（13）盘锦市教师进修学院</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（14）盘锦市教育事业发展服务中心</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（15）盘锦市综合素质教育中心</w:t>
      </w:r>
    </w:p>
    <w:p>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16</w:t>
      </w:r>
      <w:r>
        <w:rPr>
          <w:rFonts w:hint="eastAsia" w:ascii="仿宋_GB2312" w:eastAsia="仿宋_GB2312"/>
          <w:sz w:val="32"/>
          <w:szCs w:val="32"/>
          <w:lang w:eastAsia="zh-CN"/>
        </w:rPr>
        <w:t>）盘锦职业教育培训中心</w:t>
      </w:r>
    </w:p>
    <w:p>
      <w:pPr>
        <w:spacing w:line="540" w:lineRule="exact"/>
        <w:ind w:firstLine="640" w:firstLineChars="200"/>
        <w:jc w:val="left"/>
        <w:rPr>
          <w:rFonts w:ascii="黑体" w:eastAsia="黑体"/>
          <w:sz w:val="32"/>
          <w:szCs w:val="32"/>
          <w:highlight w:val="none"/>
        </w:rPr>
      </w:pPr>
      <w:r>
        <w:rPr>
          <w:rFonts w:hint="eastAsia" w:ascii="黑体" w:eastAsia="黑体"/>
          <w:sz w:val="32"/>
          <w:szCs w:val="32"/>
        </w:rPr>
        <w:t>二、部门决算单位</w:t>
      </w:r>
      <w:bookmarkStart w:id="0" w:name="_GoBack"/>
      <w:r>
        <w:rPr>
          <w:rFonts w:hint="eastAsia" w:ascii="黑体" w:eastAsia="黑体"/>
          <w:sz w:val="32"/>
          <w:szCs w:val="32"/>
          <w:highlight w:val="none"/>
        </w:rPr>
        <w:t>构成</w:t>
      </w:r>
    </w:p>
    <w:p>
      <w:pPr>
        <w:spacing w:line="540" w:lineRule="exact"/>
        <w:ind w:firstLine="642" w:firstLineChars="200"/>
        <w:jc w:val="left"/>
        <w:rPr>
          <w:rFonts w:hint="eastAsia" w:ascii="仿宋" w:hAnsi="仿宋" w:eastAsia="仿宋"/>
          <w:b/>
          <w:sz w:val="32"/>
          <w:szCs w:val="32"/>
        </w:rPr>
      </w:pPr>
      <w:r>
        <w:rPr>
          <w:rFonts w:hint="eastAsia" w:ascii="仿宋" w:hAnsi="仿宋" w:eastAsia="仿宋"/>
          <w:b/>
          <w:sz w:val="32"/>
          <w:szCs w:val="32"/>
          <w:highlight w:val="none"/>
        </w:rPr>
        <w:t>纳入</w:t>
      </w:r>
      <w:r>
        <w:rPr>
          <w:rFonts w:hint="eastAsia" w:ascii="仿宋" w:hAnsi="仿宋" w:eastAsia="仿宋"/>
          <w:b/>
          <w:sz w:val="32"/>
          <w:szCs w:val="32"/>
          <w:highlight w:val="none"/>
          <w:lang w:eastAsia="zh-CN"/>
        </w:rPr>
        <w:t>盘锦市教育局</w:t>
      </w:r>
      <w:r>
        <w:rPr>
          <w:rFonts w:hint="eastAsia" w:ascii="仿宋" w:hAnsi="仿宋" w:eastAsia="仿宋"/>
          <w:b/>
          <w:sz w:val="32"/>
          <w:szCs w:val="32"/>
          <w:highlight w:val="none"/>
        </w:rPr>
        <w:t>202</w:t>
      </w:r>
      <w:r>
        <w:rPr>
          <w:rFonts w:hint="eastAsia" w:ascii="仿宋" w:hAnsi="仿宋" w:eastAsia="仿宋"/>
          <w:b/>
          <w:sz w:val="32"/>
          <w:szCs w:val="32"/>
          <w:highlight w:val="none"/>
          <w:lang w:val="en-US" w:eastAsia="zh-CN"/>
        </w:rPr>
        <w:t>1</w:t>
      </w:r>
      <w:r>
        <w:rPr>
          <w:rFonts w:hint="eastAsia" w:ascii="仿宋" w:hAnsi="仿宋" w:eastAsia="仿宋"/>
          <w:b/>
          <w:sz w:val="32"/>
          <w:szCs w:val="32"/>
          <w:highlight w:val="none"/>
        </w:rPr>
        <w:t>年部门决</w:t>
      </w:r>
      <w:bookmarkEnd w:id="0"/>
      <w:r>
        <w:rPr>
          <w:rFonts w:hint="eastAsia" w:ascii="仿宋" w:hAnsi="仿宋" w:eastAsia="仿宋"/>
          <w:b/>
          <w:sz w:val="32"/>
          <w:szCs w:val="32"/>
        </w:rPr>
        <w:t>算编制范围的二级预算单位包括：</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1.盘锦市教育局本级</w:t>
      </w:r>
    </w:p>
    <w:p>
      <w:pPr>
        <w:spacing w:line="540" w:lineRule="exact"/>
        <w:ind w:firstLine="640" w:firstLineChars="200"/>
        <w:rPr>
          <w:rFonts w:hint="eastAsia" w:ascii="仿宋_GB2312" w:eastAsia="仿宋_GB2312"/>
          <w:sz w:val="32"/>
          <w:szCs w:val="32"/>
        </w:rPr>
      </w:pPr>
      <w:r>
        <w:rPr>
          <w:rFonts w:hint="eastAsia" w:ascii="仿宋" w:hAnsi="仿宋" w:eastAsia="仿宋"/>
          <w:sz w:val="32"/>
          <w:szCs w:val="32"/>
        </w:rPr>
        <w:t>2.</w:t>
      </w:r>
      <w:r>
        <w:rPr>
          <w:rFonts w:hint="eastAsia" w:ascii="仿宋_GB2312" w:eastAsia="仿宋_GB2312"/>
          <w:sz w:val="32"/>
          <w:szCs w:val="32"/>
        </w:rPr>
        <w:t>盘锦职业技术学院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盘锦市经济技术学校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北方工业学校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盘锦市体育运动学校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盘锦市高级中学</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盘锦市辽东湾实验高级中学（辽宁省实验中学辽东湾分校）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盘锦市第二高级中学</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盘锦市魏书生中学（盘锦市辽东湾实验中学）</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盘锦市辽东湾实验小学</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盘锦市特殊教育学校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盘锦市机关幼儿园</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盘锦市实验幼儿园</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盘锦市教师进修学院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盘锦市教育事业发展服务中心</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盘锦市综合素质教育中心</w:t>
      </w:r>
    </w:p>
    <w:p>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17.</w:t>
      </w:r>
      <w:r>
        <w:rPr>
          <w:rFonts w:hint="eastAsia" w:ascii="仿宋_GB2312" w:eastAsia="仿宋_GB2312"/>
          <w:sz w:val="32"/>
          <w:szCs w:val="32"/>
          <w:lang w:eastAsia="zh-CN"/>
        </w:rPr>
        <w:t>盘锦职业教育培训中心</w:t>
      </w:r>
    </w:p>
    <w:p>
      <w:pPr>
        <w:spacing w:line="540" w:lineRule="exact"/>
        <w:ind w:left="319" w:leftChars="152" w:firstLine="361" w:firstLineChars="100"/>
        <w:jc w:val="center"/>
        <w:rPr>
          <w:rFonts w:hint="eastAsia" w:ascii="宋体" w:hAnsi="宋体"/>
          <w:b/>
          <w:sz w:val="36"/>
          <w:szCs w:val="36"/>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58336.97</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44756.59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76.7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44696.95</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59.63</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6996.08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11.9</w:t>
      </w:r>
      <w:r>
        <w:rPr>
          <w:rFonts w:hint="eastAsia" w:ascii="仿宋_GB2312" w:hAnsi="宋体" w:eastAsia="仿宋_GB2312"/>
          <w:sz w:val="32"/>
          <w:szCs w:val="32"/>
        </w:rPr>
        <w:t>%。主要是</w:t>
      </w:r>
      <w:r>
        <w:rPr>
          <w:rFonts w:hint="eastAsia" w:ascii="仿宋_GB2312" w:hAnsi="宋体" w:eastAsia="仿宋_GB2312"/>
          <w:sz w:val="32"/>
          <w:szCs w:val="32"/>
          <w:lang w:eastAsia="zh-CN"/>
        </w:rPr>
        <w:t>考试费、住宿费、学费</w:t>
      </w:r>
      <w:r>
        <w:rPr>
          <w:rFonts w:hint="eastAsia" w:ascii="仿宋_GB2312" w:hAnsi="宋体" w:eastAsia="仿宋_GB2312"/>
          <w:sz w:val="32"/>
          <w:szCs w:val="32"/>
          <w:highlight w:val="none"/>
        </w:rPr>
        <w:t>等</w:t>
      </w:r>
      <w:r>
        <w:rPr>
          <w:rFonts w:hint="eastAsia" w:ascii="仿宋_GB2312" w:hAnsi="宋体" w:eastAsia="仿宋_GB2312"/>
          <w:sz w:val="32"/>
          <w:szCs w:val="32"/>
        </w:rPr>
        <w:t>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565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0.9</w:t>
      </w:r>
      <w:r>
        <w:rPr>
          <w:rFonts w:hint="eastAsia" w:ascii="仿宋_GB2312" w:hAnsi="宋体" w:eastAsia="仿宋_GB2312"/>
          <w:sz w:val="32"/>
          <w:szCs w:val="32"/>
        </w:rPr>
        <w:t>%。主要是</w:t>
      </w:r>
      <w:r>
        <w:rPr>
          <w:rFonts w:hint="eastAsia" w:ascii="仿宋_GB2312" w:hAnsi="宋体" w:eastAsia="仿宋_GB2312"/>
          <w:sz w:val="32"/>
          <w:szCs w:val="32"/>
          <w:lang w:eastAsia="zh-CN"/>
        </w:rPr>
        <w:t>房屋租金</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1130.57</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1.9</w:t>
      </w:r>
      <w:r>
        <w:rPr>
          <w:rFonts w:hint="eastAsia" w:ascii="仿宋_GB2312" w:hAnsi="宋体" w:eastAsia="仿宋_GB2312"/>
          <w:sz w:val="32"/>
          <w:szCs w:val="32"/>
        </w:rPr>
        <w:t>%。主要是</w:t>
      </w:r>
      <w:r>
        <w:rPr>
          <w:rFonts w:hint="eastAsia" w:ascii="仿宋_GB2312" w:hAnsi="宋体" w:eastAsia="仿宋_GB2312"/>
          <w:sz w:val="32"/>
          <w:szCs w:val="32"/>
          <w:lang w:eastAsia="zh-CN"/>
        </w:rPr>
        <w:t>利息收入、教师资格考试经费</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4888.73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8.4</w:t>
      </w:r>
      <w:r>
        <w:rPr>
          <w:rFonts w:hint="eastAsia" w:ascii="仿宋_GB2312" w:hAnsi="宋体" w:eastAsia="仿宋_GB2312"/>
          <w:sz w:val="32"/>
          <w:szCs w:val="32"/>
        </w:rPr>
        <w:t>%。主要是</w:t>
      </w:r>
      <w:r>
        <w:rPr>
          <w:rFonts w:hint="eastAsia" w:ascii="仿宋_GB2312" w:hAnsi="宋体" w:eastAsia="仿宋_GB2312"/>
          <w:sz w:val="32"/>
          <w:szCs w:val="32"/>
          <w:lang w:eastAsia="zh-CN"/>
        </w:rPr>
        <w:t>以前年度工程结转资金</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4000.9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7.4</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一是本年其他收入增加；二是本年事业收入增加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55215.54</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38842.7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70.3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32889.08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945.13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4968.02</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40.47万元</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15827.84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28.7</w:t>
      </w:r>
      <w:r>
        <w:rPr>
          <w:rFonts w:hint="eastAsia" w:ascii="仿宋_GB2312" w:hAnsi="宋体" w:eastAsia="仿宋_GB2312"/>
          <w:sz w:val="32"/>
          <w:szCs w:val="32"/>
        </w:rPr>
        <w:t>%。主要包括</w:t>
      </w:r>
      <w:r>
        <w:rPr>
          <w:rFonts w:hint="eastAsia" w:ascii="仿宋_GB2312" w:hAnsi="宋体" w:eastAsia="仿宋_GB2312"/>
          <w:sz w:val="32"/>
          <w:szCs w:val="32"/>
          <w:lang w:eastAsia="zh-CN"/>
        </w:rPr>
        <w:t>设备购置、校舍维修改造</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545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0.9</w:t>
      </w:r>
      <w:r>
        <w:rPr>
          <w:rFonts w:hint="eastAsia" w:ascii="仿宋_GB2312" w:hAnsi="宋体" w:eastAsia="仿宋_GB2312"/>
          <w:sz w:val="32"/>
          <w:szCs w:val="32"/>
        </w:rPr>
        <w:t>%。主要包括</w:t>
      </w:r>
      <w:r>
        <w:rPr>
          <w:rFonts w:hint="eastAsia" w:ascii="仿宋_GB2312" w:hAnsi="宋体" w:eastAsia="仿宋_GB2312"/>
          <w:sz w:val="32"/>
          <w:szCs w:val="32"/>
          <w:lang w:eastAsia="zh-CN"/>
        </w:rPr>
        <w:t>校舍维修改造及材料购置</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1481.6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2.7</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一是本年项目支出增加；二是本年经营支出增加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3101.43</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以前年度工程项目资金结转</w:t>
      </w:r>
      <w:r>
        <w:rPr>
          <w:rFonts w:hint="eastAsia" w:ascii="仿宋_GB2312" w:hAnsi="宋体" w:eastAsia="仿宋_GB2312"/>
          <w:sz w:val="32"/>
          <w:szCs w:val="32"/>
        </w:rPr>
        <w:t>等原因形成的结余。与上年相比，今年结转结余</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3073.85</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49.7</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一是实行收付实现制本年无结转结余；二是以前年度工程完工</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47557.59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35422.95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12134.64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2220.96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4.9</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一是教师招聘及教师工资调资，导致基本支出增长；二是以前年度结</w:t>
      </w:r>
      <w:r>
        <w:rPr>
          <w:rFonts w:hint="eastAsia" w:ascii="仿宋" w:hAnsi="仿宋" w:eastAsia="仿宋"/>
          <w:sz w:val="32"/>
          <w:szCs w:val="32"/>
          <w:lang w:eastAsia="zh-CN"/>
        </w:rPr>
        <w:t>转工程完工</w:t>
      </w:r>
      <w:r>
        <w:rPr>
          <w:rFonts w:hint="eastAsia" w:ascii="仿宋" w:hAnsi="仿宋" w:eastAsia="仿宋"/>
          <w:sz w:val="32"/>
          <w:szCs w:val="32"/>
        </w:rPr>
        <w:t>。</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98</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128.3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58</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default" w:ascii="仿宋_GB2312" w:hAnsi="宋体" w:eastAsia="仿宋"/>
          <w:sz w:val="32"/>
          <w:szCs w:val="32"/>
          <w:lang w:val="en-US" w:eastAsia="zh-CN"/>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47497.96</w:t>
      </w:r>
      <w:r>
        <w:rPr>
          <w:rFonts w:hint="eastAsia" w:ascii="仿宋_GB2312" w:hAnsi="宋体" w:eastAsia="仿宋_GB2312"/>
          <w:sz w:val="32"/>
          <w:szCs w:val="32"/>
        </w:rPr>
        <w:t>万元，按支出功能分类科目分，包括：</w:t>
      </w:r>
      <w:r>
        <w:rPr>
          <w:rFonts w:hint="eastAsia" w:ascii="仿宋" w:hAnsi="仿宋" w:eastAsia="仿宋"/>
          <w:sz w:val="32"/>
          <w:szCs w:val="32"/>
        </w:rPr>
        <w:t>一般公共服务支出</w:t>
      </w:r>
      <w:r>
        <w:rPr>
          <w:rFonts w:hint="eastAsia" w:ascii="仿宋" w:hAnsi="仿宋" w:eastAsia="仿宋"/>
          <w:sz w:val="32"/>
          <w:szCs w:val="32"/>
          <w:lang w:val="en-US" w:eastAsia="zh-CN"/>
        </w:rPr>
        <w:t>2.22</w:t>
      </w:r>
      <w:r>
        <w:rPr>
          <w:rFonts w:hint="eastAsia" w:ascii="仿宋" w:hAnsi="仿宋" w:eastAsia="仿宋"/>
          <w:sz w:val="32"/>
          <w:szCs w:val="32"/>
        </w:rPr>
        <w:t>万元，占</w:t>
      </w:r>
      <w:r>
        <w:rPr>
          <w:rFonts w:ascii="仿宋" w:hAnsi="仿宋" w:eastAsia="仿宋"/>
          <w:sz w:val="32"/>
          <w:szCs w:val="32"/>
        </w:rPr>
        <w:t>0.01%</w:t>
      </w:r>
      <w:r>
        <w:rPr>
          <w:rFonts w:hint="eastAsia" w:ascii="仿宋" w:hAnsi="仿宋" w:eastAsia="仿宋"/>
          <w:sz w:val="32"/>
          <w:szCs w:val="32"/>
        </w:rPr>
        <w:t>；教育支出</w:t>
      </w:r>
      <w:r>
        <w:rPr>
          <w:rFonts w:hint="eastAsia" w:ascii="仿宋" w:hAnsi="仿宋" w:eastAsia="仿宋"/>
          <w:sz w:val="32"/>
          <w:szCs w:val="32"/>
          <w:lang w:val="en-US" w:eastAsia="zh-CN"/>
        </w:rPr>
        <w:t>39862.91</w:t>
      </w:r>
      <w:r>
        <w:rPr>
          <w:rFonts w:hint="eastAsia" w:ascii="仿宋" w:hAnsi="仿宋" w:eastAsia="仿宋"/>
          <w:sz w:val="32"/>
          <w:szCs w:val="32"/>
        </w:rPr>
        <w:t>万元，占8</w:t>
      </w:r>
      <w:r>
        <w:rPr>
          <w:rFonts w:hint="eastAsia" w:ascii="仿宋" w:hAnsi="仿宋" w:eastAsia="仿宋"/>
          <w:sz w:val="32"/>
          <w:szCs w:val="32"/>
          <w:lang w:val="en-US" w:eastAsia="zh-CN"/>
        </w:rPr>
        <w:t>3.92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文化旅游体育与传媒支出</w:t>
      </w:r>
      <w:r>
        <w:rPr>
          <w:rFonts w:hint="eastAsia" w:ascii="仿宋" w:hAnsi="仿宋" w:eastAsia="仿宋"/>
          <w:sz w:val="32"/>
          <w:szCs w:val="32"/>
          <w:lang w:val="en-US" w:eastAsia="zh-CN"/>
        </w:rPr>
        <w:t>489.43万元，</w:t>
      </w:r>
      <w:r>
        <w:rPr>
          <w:rFonts w:hint="eastAsia" w:ascii="仿宋" w:hAnsi="仿宋" w:eastAsia="仿宋"/>
          <w:sz w:val="32"/>
          <w:szCs w:val="32"/>
        </w:rPr>
        <w:t>占</w:t>
      </w:r>
      <w:r>
        <w:rPr>
          <w:rFonts w:hint="eastAsia" w:ascii="仿宋" w:hAnsi="仿宋" w:eastAsia="仿宋"/>
          <w:sz w:val="32"/>
          <w:szCs w:val="32"/>
          <w:lang w:val="en-US" w:eastAsia="zh-CN"/>
        </w:rPr>
        <w:t>1.03</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3763.98</w:t>
      </w:r>
      <w:r>
        <w:rPr>
          <w:rFonts w:hint="eastAsia" w:ascii="仿宋" w:hAnsi="仿宋" w:eastAsia="仿宋"/>
          <w:sz w:val="32"/>
          <w:szCs w:val="32"/>
        </w:rPr>
        <w:t>万元，占</w:t>
      </w:r>
      <w:r>
        <w:rPr>
          <w:rFonts w:hint="eastAsia" w:ascii="仿宋" w:hAnsi="仿宋" w:eastAsia="仿宋"/>
          <w:sz w:val="32"/>
          <w:szCs w:val="32"/>
          <w:lang w:val="en-US" w:eastAsia="zh-CN"/>
        </w:rPr>
        <w:t>7.92</w:t>
      </w:r>
      <w:r>
        <w:rPr>
          <w:rFonts w:ascii="仿宋" w:hAnsi="仿宋" w:eastAsia="仿宋"/>
          <w:sz w:val="32"/>
          <w:szCs w:val="32"/>
        </w:rPr>
        <w:t>%</w:t>
      </w:r>
      <w:r>
        <w:rPr>
          <w:rFonts w:hint="eastAsia" w:ascii="仿宋" w:hAnsi="仿宋" w:eastAsia="仿宋"/>
          <w:sz w:val="32"/>
          <w:szCs w:val="32"/>
        </w:rPr>
        <w:t>；卫生健康支出1</w:t>
      </w:r>
      <w:r>
        <w:rPr>
          <w:rFonts w:ascii="仿宋" w:hAnsi="仿宋" w:eastAsia="仿宋"/>
          <w:sz w:val="32"/>
          <w:szCs w:val="32"/>
        </w:rPr>
        <w:t>307.13</w:t>
      </w:r>
      <w:r>
        <w:rPr>
          <w:rFonts w:hint="eastAsia" w:ascii="仿宋" w:hAnsi="仿宋" w:eastAsia="仿宋"/>
          <w:sz w:val="32"/>
          <w:szCs w:val="32"/>
        </w:rPr>
        <w:t>万元，占2</w:t>
      </w:r>
      <w:r>
        <w:rPr>
          <w:rFonts w:ascii="仿宋" w:hAnsi="仿宋" w:eastAsia="仿宋"/>
          <w:sz w:val="32"/>
          <w:szCs w:val="32"/>
        </w:rPr>
        <w:t>.8%</w:t>
      </w:r>
      <w:r>
        <w:rPr>
          <w:rFonts w:hint="eastAsia" w:ascii="仿宋" w:hAnsi="仿宋" w:eastAsia="仿宋"/>
          <w:sz w:val="32"/>
          <w:szCs w:val="32"/>
        </w:rPr>
        <w:t>；住房保障支出2</w:t>
      </w:r>
      <w:r>
        <w:rPr>
          <w:rFonts w:ascii="仿宋" w:hAnsi="仿宋" w:eastAsia="仿宋"/>
          <w:sz w:val="32"/>
          <w:szCs w:val="32"/>
        </w:rPr>
        <w:t>0</w:t>
      </w:r>
      <w:r>
        <w:rPr>
          <w:rFonts w:hint="eastAsia" w:ascii="仿宋" w:hAnsi="仿宋" w:eastAsia="仿宋"/>
          <w:sz w:val="32"/>
          <w:szCs w:val="32"/>
          <w:lang w:val="en-US" w:eastAsia="zh-CN"/>
        </w:rPr>
        <w:t>51.28</w:t>
      </w:r>
      <w:r>
        <w:rPr>
          <w:rFonts w:hint="eastAsia" w:ascii="仿宋" w:hAnsi="仿宋" w:eastAsia="仿宋"/>
          <w:sz w:val="32"/>
          <w:szCs w:val="32"/>
        </w:rPr>
        <w:t>万元，占4</w:t>
      </w:r>
      <w:r>
        <w:rPr>
          <w:rFonts w:ascii="仿宋" w:hAnsi="仿宋" w:eastAsia="仿宋"/>
          <w:sz w:val="32"/>
          <w:szCs w:val="32"/>
        </w:rPr>
        <w:t>.</w:t>
      </w:r>
      <w:r>
        <w:rPr>
          <w:rFonts w:hint="eastAsia" w:ascii="仿宋" w:hAnsi="仿宋" w:eastAsia="仿宋"/>
          <w:sz w:val="32"/>
          <w:szCs w:val="32"/>
          <w:lang w:val="en-US" w:eastAsia="zh-CN"/>
        </w:rPr>
        <w:t>32</w:t>
      </w:r>
      <w:r>
        <w:rPr>
          <w:rFonts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21.03万元，占0.04%。</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2.22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eastAsia="zh-CN"/>
        </w:rPr>
        <w:t>（类）</w:t>
      </w:r>
      <w:r>
        <w:rPr>
          <w:rFonts w:hint="eastAsia" w:ascii="仿宋" w:hAnsi="仿宋" w:eastAsia="仿宋"/>
          <w:sz w:val="32"/>
          <w:szCs w:val="32"/>
        </w:rPr>
        <w:t>纪检监察事务</w:t>
      </w:r>
      <w:r>
        <w:rPr>
          <w:rFonts w:hint="eastAsia" w:ascii="仿宋" w:hAnsi="仿宋" w:eastAsia="仿宋"/>
          <w:sz w:val="32"/>
          <w:szCs w:val="32"/>
          <w:lang w:eastAsia="zh-CN"/>
        </w:rPr>
        <w:t>（款）</w:t>
      </w:r>
      <w:r>
        <w:rPr>
          <w:rFonts w:hint="eastAsia" w:ascii="仿宋" w:hAnsi="仿宋" w:eastAsia="仿宋"/>
          <w:sz w:val="32"/>
          <w:szCs w:val="32"/>
        </w:rPr>
        <w:t>一般行政管理事务</w:t>
      </w:r>
      <w:r>
        <w:rPr>
          <w:rFonts w:hint="eastAsia" w:ascii="仿宋" w:hAnsi="仿宋" w:eastAsia="仿宋"/>
          <w:sz w:val="32"/>
          <w:szCs w:val="32"/>
          <w:lang w:eastAsia="zh-CN"/>
        </w:rPr>
        <w:t>（项）</w:t>
      </w:r>
      <w:r>
        <w:rPr>
          <w:rFonts w:hint="eastAsia" w:ascii="仿宋" w:hAnsi="仿宋" w:eastAsia="仿宋"/>
          <w:sz w:val="32"/>
          <w:szCs w:val="32"/>
          <w:lang w:val="en-US" w:eastAsia="zh-CN"/>
        </w:rPr>
        <w:t>2.22</w:t>
      </w:r>
      <w:r>
        <w:rPr>
          <w:rFonts w:hint="eastAsia" w:ascii="仿宋" w:hAnsi="仿宋" w:eastAsia="仿宋"/>
          <w:sz w:val="32"/>
          <w:szCs w:val="32"/>
        </w:rPr>
        <w:t>万元，主要是</w:t>
      </w:r>
      <w:r>
        <w:rPr>
          <w:rFonts w:hint="eastAsia" w:ascii="仿宋" w:hAnsi="仿宋" w:eastAsia="仿宋"/>
          <w:sz w:val="32"/>
          <w:szCs w:val="32"/>
          <w:lang w:eastAsia="zh-CN"/>
        </w:rPr>
        <w:t>驻教育局</w:t>
      </w:r>
      <w:r>
        <w:rPr>
          <w:rFonts w:hint="eastAsia" w:ascii="仿宋" w:hAnsi="仿宋" w:eastAsia="仿宋"/>
          <w:sz w:val="32"/>
          <w:szCs w:val="32"/>
        </w:rPr>
        <w:t>纪检组经费等支出，完成年初预算的</w:t>
      </w:r>
      <w:r>
        <w:rPr>
          <w:rFonts w:hint="eastAsia" w:ascii="仿宋" w:hAnsi="仿宋" w:eastAsia="仿宋"/>
          <w:sz w:val="32"/>
          <w:szCs w:val="32"/>
          <w:lang w:val="en-US" w:eastAsia="zh-CN"/>
        </w:rPr>
        <w:t>28.9</w:t>
      </w:r>
      <w:r>
        <w:rPr>
          <w:rFonts w:hint="eastAsia" w:ascii="仿宋" w:hAnsi="仿宋" w:eastAsia="仿宋"/>
          <w:sz w:val="32"/>
          <w:szCs w:val="32"/>
        </w:rPr>
        <w:t>%，</w:t>
      </w:r>
      <w:r>
        <w:rPr>
          <w:rFonts w:hint="eastAsia" w:ascii="仿宋" w:hAnsi="仿宋" w:eastAsia="仿宋"/>
          <w:sz w:val="32"/>
          <w:szCs w:val="32"/>
          <w:highlight w:val="none"/>
        </w:rPr>
        <w:t>决算</w:t>
      </w:r>
      <w:r>
        <w:rPr>
          <w:rFonts w:hint="eastAsia" w:ascii="仿宋" w:hAnsi="仿宋" w:eastAsia="仿宋"/>
          <w:sz w:val="32"/>
          <w:szCs w:val="32"/>
        </w:rPr>
        <w:t>数小于年初预算数的原因主要是</w:t>
      </w:r>
      <w:r>
        <w:rPr>
          <w:rFonts w:hint="eastAsia" w:ascii="仿宋" w:hAnsi="仿宋" w:eastAsia="仿宋"/>
          <w:sz w:val="32"/>
          <w:szCs w:val="32"/>
          <w:lang w:eastAsia="zh-CN"/>
        </w:rPr>
        <w:t>纪检组经费支出减少</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 教育支出</w:t>
      </w:r>
      <w:r>
        <w:rPr>
          <w:rFonts w:hint="eastAsia" w:ascii="仿宋" w:hAnsi="仿宋" w:eastAsia="仿宋"/>
          <w:sz w:val="32"/>
          <w:szCs w:val="32"/>
          <w:lang w:eastAsia="zh-CN"/>
        </w:rPr>
        <w:t>（类）</w:t>
      </w:r>
      <w:r>
        <w:rPr>
          <w:rFonts w:hint="eastAsia" w:ascii="仿宋" w:hAnsi="仿宋" w:eastAsia="仿宋"/>
          <w:sz w:val="32"/>
          <w:szCs w:val="32"/>
          <w:lang w:val="en-US" w:eastAsia="zh-CN"/>
        </w:rPr>
        <w:t>39862.91</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eastAsia="zh-CN"/>
        </w:rPr>
        <w:t>（款）</w:t>
      </w:r>
      <w:r>
        <w:rPr>
          <w:rFonts w:hint="eastAsia" w:ascii="仿宋" w:hAnsi="仿宋" w:eastAsia="仿宋"/>
          <w:sz w:val="32"/>
          <w:szCs w:val="32"/>
          <w:lang w:val="en-US" w:eastAsia="zh-CN"/>
        </w:rPr>
        <w:t>2179.13</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教育管理事务</w:t>
      </w:r>
      <w:r>
        <w:rPr>
          <w:rFonts w:hint="eastAsia" w:ascii="仿宋" w:hAnsi="仿宋" w:eastAsia="仿宋"/>
          <w:sz w:val="32"/>
          <w:szCs w:val="32"/>
          <w:lang w:eastAsia="zh-CN"/>
        </w:rPr>
        <w:t>（款）行政运行（项）</w:t>
      </w:r>
      <w:r>
        <w:rPr>
          <w:rFonts w:hint="eastAsia" w:ascii="仿宋" w:hAnsi="仿宋" w:eastAsia="仿宋"/>
          <w:sz w:val="32"/>
          <w:szCs w:val="32"/>
          <w:lang w:val="en-US" w:eastAsia="zh-CN"/>
        </w:rPr>
        <w:t>432.49</w:t>
      </w:r>
      <w:r>
        <w:rPr>
          <w:rFonts w:hint="eastAsia" w:ascii="仿宋" w:hAnsi="仿宋" w:eastAsia="仿宋"/>
          <w:sz w:val="32"/>
          <w:szCs w:val="32"/>
          <w:lang w:eastAsia="zh-CN"/>
        </w:rPr>
        <w:t>万元，</w:t>
      </w:r>
      <w:r>
        <w:rPr>
          <w:rFonts w:hint="eastAsia" w:ascii="仿宋" w:hAnsi="仿宋" w:eastAsia="仿宋"/>
          <w:sz w:val="32"/>
          <w:szCs w:val="32"/>
        </w:rPr>
        <w:t>主要是机关人员工资及运行经费等</w:t>
      </w:r>
      <w:r>
        <w:rPr>
          <w:rFonts w:hint="eastAsia" w:ascii="仿宋" w:hAnsi="仿宋" w:eastAsia="仿宋"/>
          <w:sz w:val="32"/>
          <w:szCs w:val="32"/>
          <w:lang w:eastAsia="zh-CN"/>
        </w:rPr>
        <w:t>基本</w:t>
      </w:r>
      <w:r>
        <w:rPr>
          <w:rFonts w:hint="eastAsia" w:ascii="仿宋" w:hAnsi="仿宋" w:eastAsia="仿宋"/>
          <w:sz w:val="32"/>
          <w:szCs w:val="32"/>
        </w:rPr>
        <w:t>支出，完成年初预算的</w:t>
      </w:r>
      <w:r>
        <w:rPr>
          <w:rFonts w:hint="eastAsia" w:ascii="仿宋" w:hAnsi="仿宋" w:eastAsia="仿宋"/>
          <w:sz w:val="32"/>
          <w:szCs w:val="32"/>
          <w:lang w:val="en-US" w:eastAsia="zh-CN"/>
        </w:rPr>
        <w:t>140.9</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局机关新增人员及职工</w:t>
      </w:r>
      <w:r>
        <w:rPr>
          <w:rFonts w:hint="eastAsia" w:ascii="仿宋" w:hAnsi="仿宋" w:eastAsia="仿宋"/>
          <w:sz w:val="32"/>
          <w:szCs w:val="32"/>
        </w:rPr>
        <w:t>工资调资，导致支出增长。</w:t>
      </w:r>
    </w:p>
    <w:p>
      <w:pPr>
        <w:spacing w:line="540" w:lineRule="exact"/>
        <w:ind w:firstLine="660"/>
        <w:rPr>
          <w:rFonts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教育管理事务</w:t>
      </w:r>
      <w:r>
        <w:rPr>
          <w:rFonts w:hint="eastAsia" w:ascii="仿宋" w:hAnsi="仿宋" w:eastAsia="仿宋"/>
          <w:sz w:val="32"/>
          <w:szCs w:val="32"/>
          <w:lang w:eastAsia="zh-CN"/>
        </w:rPr>
        <w:t>（款）</w:t>
      </w:r>
      <w:r>
        <w:rPr>
          <w:rFonts w:hint="eastAsia" w:ascii="仿宋" w:hAnsi="仿宋" w:eastAsia="仿宋"/>
          <w:sz w:val="32"/>
          <w:szCs w:val="32"/>
        </w:rPr>
        <w:t>其他教育管理事务支出</w:t>
      </w:r>
      <w:r>
        <w:rPr>
          <w:rFonts w:hint="eastAsia" w:ascii="仿宋" w:hAnsi="仿宋" w:eastAsia="仿宋"/>
          <w:sz w:val="32"/>
          <w:szCs w:val="32"/>
          <w:lang w:eastAsia="zh-CN"/>
        </w:rPr>
        <w:t>（项）</w:t>
      </w:r>
      <w:r>
        <w:rPr>
          <w:rFonts w:hint="eastAsia" w:ascii="仿宋" w:hAnsi="仿宋" w:eastAsia="仿宋"/>
          <w:sz w:val="32"/>
          <w:szCs w:val="32"/>
          <w:lang w:val="en-US" w:eastAsia="zh-CN"/>
        </w:rPr>
        <w:t>1746.64</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用于教育管理事务方面</w:t>
      </w:r>
      <w:r>
        <w:rPr>
          <w:rFonts w:hint="eastAsia" w:ascii="仿宋" w:hAnsi="仿宋" w:eastAsia="仿宋"/>
          <w:sz w:val="32"/>
          <w:szCs w:val="32"/>
        </w:rPr>
        <w:t>等支出，完成年初预算的</w:t>
      </w:r>
      <w:r>
        <w:rPr>
          <w:rFonts w:hint="eastAsia" w:ascii="仿宋" w:hAnsi="仿宋" w:eastAsia="仿宋"/>
          <w:sz w:val="32"/>
          <w:szCs w:val="32"/>
          <w:lang w:val="en-US" w:eastAsia="zh-CN"/>
        </w:rPr>
        <w:t>88.7</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于年初预算数的原因主要是受疫情影响减少刚性支出。</w:t>
      </w:r>
    </w:p>
    <w:p>
      <w:pPr>
        <w:numPr>
          <w:ilvl w:val="0"/>
          <w:numId w:val="3"/>
        </w:numPr>
        <w:spacing w:line="540" w:lineRule="exact"/>
        <w:ind w:left="-30" w:leftChars="0" w:firstLine="660" w:firstLineChars="0"/>
        <w:rPr>
          <w:rFonts w:hint="eastAsia" w:ascii="仿宋" w:hAnsi="仿宋" w:eastAsia="仿宋"/>
          <w:sz w:val="32"/>
          <w:szCs w:val="32"/>
        </w:rPr>
      </w:pPr>
      <w:r>
        <w:rPr>
          <w:rFonts w:hint="eastAsia" w:ascii="仿宋" w:hAnsi="仿宋" w:eastAsia="仿宋"/>
          <w:sz w:val="32"/>
          <w:szCs w:val="32"/>
        </w:rPr>
        <w:t>普通教育</w:t>
      </w:r>
      <w:r>
        <w:rPr>
          <w:rFonts w:hint="eastAsia" w:ascii="仿宋" w:hAnsi="仿宋" w:eastAsia="仿宋"/>
          <w:sz w:val="32"/>
          <w:szCs w:val="32"/>
          <w:lang w:eastAsia="zh-CN"/>
        </w:rPr>
        <w:t>（款）</w:t>
      </w:r>
      <w:r>
        <w:rPr>
          <w:rFonts w:hint="eastAsia" w:ascii="仿宋" w:hAnsi="仿宋" w:eastAsia="仿宋"/>
          <w:sz w:val="32"/>
          <w:szCs w:val="32"/>
          <w:lang w:val="en-US" w:eastAsia="zh-CN"/>
        </w:rPr>
        <w:t>18720.36</w:t>
      </w:r>
      <w:r>
        <w:rPr>
          <w:rFonts w:hint="eastAsia" w:ascii="仿宋" w:hAnsi="仿宋" w:eastAsia="仿宋"/>
          <w:sz w:val="32"/>
          <w:szCs w:val="32"/>
        </w:rPr>
        <w:t>万元</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普通教育</w:t>
      </w:r>
      <w:r>
        <w:rPr>
          <w:rFonts w:hint="eastAsia" w:ascii="仿宋" w:hAnsi="仿宋" w:eastAsia="仿宋"/>
          <w:sz w:val="32"/>
          <w:szCs w:val="32"/>
          <w:lang w:eastAsia="zh-CN"/>
        </w:rPr>
        <w:t>（款）</w:t>
      </w:r>
      <w:r>
        <w:rPr>
          <w:rFonts w:hint="eastAsia" w:ascii="仿宋" w:hAnsi="仿宋" w:eastAsia="仿宋"/>
          <w:sz w:val="32"/>
          <w:szCs w:val="32"/>
          <w:lang w:val="en-US" w:eastAsia="zh-CN"/>
        </w:rPr>
        <w:t>学前教育（项）1245.16万元，</w:t>
      </w:r>
      <w:r>
        <w:rPr>
          <w:rFonts w:hint="eastAsia" w:ascii="仿宋" w:hAnsi="仿宋" w:eastAsia="仿宋"/>
          <w:sz w:val="32"/>
          <w:szCs w:val="32"/>
        </w:rPr>
        <w:t>主要是学前</w:t>
      </w:r>
      <w:r>
        <w:rPr>
          <w:rFonts w:hint="eastAsia" w:ascii="仿宋" w:hAnsi="仿宋" w:eastAsia="仿宋"/>
          <w:sz w:val="32"/>
          <w:szCs w:val="32"/>
          <w:lang w:eastAsia="zh-CN"/>
        </w:rPr>
        <w:t>教育</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40.4</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于年初预算数的原因主要是受疫情影响</w:t>
      </w:r>
      <w:r>
        <w:rPr>
          <w:rFonts w:hint="eastAsia" w:ascii="仿宋" w:hAnsi="仿宋" w:eastAsia="仿宋"/>
          <w:sz w:val="32"/>
          <w:szCs w:val="32"/>
          <w:lang w:eastAsia="zh-CN"/>
        </w:rPr>
        <w:t>项目支出</w:t>
      </w:r>
      <w:r>
        <w:rPr>
          <w:rFonts w:hint="eastAsia" w:ascii="仿宋" w:hAnsi="仿宋" w:eastAsia="仿宋"/>
          <w:sz w:val="32"/>
          <w:szCs w:val="32"/>
        </w:rPr>
        <w:t>减少。</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普通教育</w:t>
      </w:r>
      <w:r>
        <w:rPr>
          <w:rFonts w:hint="eastAsia" w:ascii="仿宋" w:hAnsi="仿宋" w:eastAsia="仿宋"/>
          <w:sz w:val="32"/>
          <w:szCs w:val="32"/>
          <w:lang w:eastAsia="zh-CN"/>
        </w:rPr>
        <w:t>（款）</w:t>
      </w:r>
      <w:r>
        <w:rPr>
          <w:rFonts w:hint="eastAsia" w:ascii="仿宋" w:hAnsi="仿宋" w:eastAsia="仿宋"/>
          <w:sz w:val="32"/>
          <w:szCs w:val="32"/>
        </w:rPr>
        <w:t>小学教育</w:t>
      </w:r>
      <w:r>
        <w:rPr>
          <w:rFonts w:hint="eastAsia" w:ascii="仿宋" w:hAnsi="仿宋" w:eastAsia="仿宋"/>
          <w:sz w:val="32"/>
          <w:szCs w:val="32"/>
          <w:lang w:eastAsia="zh-CN"/>
        </w:rPr>
        <w:t>（项）</w:t>
      </w:r>
      <w:r>
        <w:rPr>
          <w:rFonts w:hint="eastAsia" w:ascii="仿宋" w:hAnsi="仿宋" w:eastAsia="仿宋"/>
          <w:sz w:val="32"/>
          <w:szCs w:val="32"/>
          <w:lang w:val="en-US" w:eastAsia="zh-CN"/>
        </w:rPr>
        <w:t>1503.91</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小学教育</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120.4</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本年增加省以上专项资金支持项目</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普通教育</w:t>
      </w:r>
      <w:r>
        <w:rPr>
          <w:rFonts w:hint="eastAsia" w:ascii="仿宋" w:hAnsi="仿宋" w:eastAsia="仿宋"/>
          <w:sz w:val="32"/>
          <w:szCs w:val="32"/>
          <w:lang w:eastAsia="zh-CN"/>
        </w:rPr>
        <w:t>（款）</w:t>
      </w:r>
      <w:r>
        <w:rPr>
          <w:rFonts w:hint="eastAsia" w:ascii="仿宋" w:hAnsi="仿宋" w:eastAsia="仿宋"/>
          <w:sz w:val="32"/>
          <w:szCs w:val="32"/>
        </w:rPr>
        <w:t>初中教育</w:t>
      </w:r>
      <w:r>
        <w:rPr>
          <w:rFonts w:hint="eastAsia" w:ascii="仿宋" w:hAnsi="仿宋" w:eastAsia="仿宋"/>
          <w:sz w:val="32"/>
          <w:szCs w:val="32"/>
          <w:lang w:eastAsia="zh-CN"/>
        </w:rPr>
        <w:t>（项）</w:t>
      </w:r>
      <w:r>
        <w:rPr>
          <w:rFonts w:hint="eastAsia" w:ascii="仿宋" w:hAnsi="仿宋" w:eastAsia="仿宋"/>
          <w:sz w:val="32"/>
          <w:szCs w:val="32"/>
          <w:lang w:val="en-US" w:eastAsia="zh-CN"/>
        </w:rPr>
        <w:t>4256.84</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初中教育</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168.9</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本年增加省以上专项资金支持项目</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普通教育</w:t>
      </w:r>
      <w:r>
        <w:rPr>
          <w:rFonts w:hint="eastAsia" w:ascii="仿宋" w:hAnsi="仿宋" w:eastAsia="仿宋"/>
          <w:sz w:val="32"/>
          <w:szCs w:val="32"/>
          <w:lang w:eastAsia="zh-CN"/>
        </w:rPr>
        <w:t>（款）高中</w:t>
      </w:r>
      <w:r>
        <w:rPr>
          <w:rFonts w:hint="eastAsia" w:ascii="仿宋" w:hAnsi="仿宋" w:eastAsia="仿宋"/>
          <w:sz w:val="32"/>
          <w:szCs w:val="32"/>
        </w:rPr>
        <w:t>教育</w:t>
      </w:r>
      <w:r>
        <w:rPr>
          <w:rFonts w:hint="eastAsia" w:ascii="仿宋" w:hAnsi="仿宋" w:eastAsia="仿宋"/>
          <w:sz w:val="32"/>
          <w:szCs w:val="32"/>
          <w:lang w:eastAsia="zh-CN"/>
        </w:rPr>
        <w:t>（项）</w:t>
      </w:r>
      <w:r>
        <w:rPr>
          <w:rFonts w:hint="eastAsia" w:ascii="仿宋" w:hAnsi="仿宋" w:eastAsia="仿宋"/>
          <w:sz w:val="32"/>
          <w:szCs w:val="32"/>
          <w:lang w:val="en-US" w:eastAsia="zh-CN"/>
        </w:rPr>
        <w:t>11674.2</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初中教育</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100.9</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本年增加省以上专项资金支持项目</w:t>
      </w:r>
      <w:r>
        <w:rPr>
          <w:rFonts w:hint="eastAsia" w:ascii="仿宋" w:hAnsi="仿宋" w:eastAsia="仿宋"/>
          <w:sz w:val="32"/>
          <w:szCs w:val="32"/>
        </w:rPr>
        <w:t>。</w:t>
      </w:r>
    </w:p>
    <w:p>
      <w:pPr>
        <w:numPr>
          <w:ilvl w:val="0"/>
          <w:numId w:val="0"/>
        </w:numPr>
        <w:spacing w:line="540" w:lineRule="exact"/>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普通教育</w:t>
      </w:r>
      <w:r>
        <w:rPr>
          <w:rFonts w:hint="eastAsia" w:ascii="仿宋" w:hAnsi="仿宋" w:eastAsia="仿宋"/>
          <w:sz w:val="32"/>
          <w:szCs w:val="32"/>
          <w:highlight w:val="none"/>
          <w:lang w:eastAsia="zh-CN"/>
        </w:rPr>
        <w:t>（款）其他普通教育支出（项）</w:t>
      </w:r>
      <w:r>
        <w:rPr>
          <w:rFonts w:hint="eastAsia" w:ascii="仿宋" w:hAnsi="仿宋" w:eastAsia="仿宋"/>
          <w:sz w:val="32"/>
          <w:szCs w:val="32"/>
          <w:highlight w:val="none"/>
          <w:lang w:val="en-US" w:eastAsia="zh-CN"/>
        </w:rPr>
        <w:t>40.26</w:t>
      </w:r>
      <w:r>
        <w:rPr>
          <w:rFonts w:hint="eastAsia" w:ascii="仿宋" w:hAnsi="仿宋" w:eastAsia="仿宋"/>
          <w:sz w:val="32"/>
          <w:szCs w:val="32"/>
          <w:highlight w:val="none"/>
          <w:lang w:eastAsia="zh-CN"/>
        </w:rPr>
        <w:t>万元，主要是魏书生中学、辽东湾实验小学及特殊教育学校校舍维修改造费用。</w:t>
      </w:r>
    </w:p>
    <w:p>
      <w:pPr>
        <w:numPr>
          <w:ilvl w:val="0"/>
          <w:numId w:val="3"/>
        </w:numPr>
        <w:spacing w:line="540" w:lineRule="exact"/>
        <w:ind w:left="-30" w:leftChars="0" w:firstLine="660" w:firstLineChars="0"/>
        <w:rPr>
          <w:rFonts w:hint="eastAsia" w:ascii="仿宋" w:hAnsi="仿宋" w:eastAsia="仿宋"/>
          <w:sz w:val="32"/>
          <w:szCs w:val="32"/>
        </w:rPr>
      </w:pPr>
      <w:r>
        <w:rPr>
          <w:rFonts w:hint="eastAsia" w:ascii="仿宋" w:hAnsi="仿宋" w:eastAsia="仿宋"/>
          <w:sz w:val="32"/>
          <w:szCs w:val="32"/>
        </w:rPr>
        <w:t>职业教育</w:t>
      </w:r>
      <w:r>
        <w:rPr>
          <w:rFonts w:hint="eastAsia" w:ascii="仿宋" w:hAnsi="仿宋" w:eastAsia="仿宋"/>
          <w:sz w:val="32"/>
          <w:szCs w:val="32"/>
          <w:lang w:eastAsia="zh-CN"/>
        </w:rPr>
        <w:t>（款）</w:t>
      </w:r>
      <w:r>
        <w:rPr>
          <w:rFonts w:hint="eastAsia" w:ascii="仿宋" w:hAnsi="仿宋" w:eastAsia="仿宋"/>
          <w:sz w:val="32"/>
          <w:szCs w:val="32"/>
          <w:lang w:val="en-US" w:eastAsia="zh-CN"/>
        </w:rPr>
        <w:t>14920.27</w:t>
      </w:r>
      <w:r>
        <w:rPr>
          <w:rFonts w:hint="eastAsia" w:ascii="仿宋" w:hAnsi="仿宋" w:eastAsia="仿宋"/>
          <w:sz w:val="32"/>
          <w:szCs w:val="32"/>
        </w:rPr>
        <w:t>万元</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职业教育</w:t>
      </w:r>
      <w:r>
        <w:rPr>
          <w:rFonts w:hint="eastAsia" w:ascii="仿宋" w:hAnsi="仿宋" w:eastAsia="仿宋"/>
          <w:sz w:val="32"/>
          <w:szCs w:val="32"/>
          <w:lang w:eastAsia="zh-CN"/>
        </w:rPr>
        <w:t>（款）</w:t>
      </w:r>
      <w:r>
        <w:rPr>
          <w:rFonts w:hint="eastAsia" w:ascii="仿宋" w:hAnsi="仿宋" w:eastAsia="仿宋"/>
          <w:sz w:val="32"/>
          <w:szCs w:val="32"/>
        </w:rPr>
        <w:t>中等职业教育</w:t>
      </w:r>
      <w:r>
        <w:rPr>
          <w:rFonts w:hint="eastAsia" w:ascii="仿宋" w:hAnsi="仿宋" w:eastAsia="仿宋"/>
          <w:sz w:val="32"/>
          <w:szCs w:val="32"/>
          <w:lang w:eastAsia="zh-CN"/>
        </w:rPr>
        <w:t>（项）</w:t>
      </w:r>
      <w:r>
        <w:rPr>
          <w:rFonts w:hint="eastAsia" w:ascii="仿宋" w:hAnsi="仿宋" w:eastAsia="仿宋"/>
          <w:sz w:val="32"/>
          <w:szCs w:val="32"/>
          <w:lang w:val="en-US" w:eastAsia="zh-CN"/>
        </w:rPr>
        <w:t>8819.79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lang w:eastAsia="zh-CN"/>
        </w:rPr>
        <w:t>中等职业学校</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136.4</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本年增加省以上专项资金支持项目</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教育支出</w:t>
      </w:r>
      <w:r>
        <w:rPr>
          <w:rFonts w:hint="eastAsia" w:ascii="仿宋" w:hAnsi="仿宋" w:eastAsia="仿宋"/>
          <w:sz w:val="32"/>
          <w:szCs w:val="32"/>
          <w:lang w:eastAsia="zh-CN"/>
        </w:rPr>
        <w:t>（类）</w:t>
      </w:r>
      <w:r>
        <w:rPr>
          <w:rFonts w:hint="eastAsia" w:ascii="仿宋" w:hAnsi="仿宋" w:eastAsia="仿宋"/>
          <w:sz w:val="32"/>
          <w:szCs w:val="32"/>
        </w:rPr>
        <w:t>职业教育</w:t>
      </w:r>
      <w:r>
        <w:rPr>
          <w:rFonts w:hint="eastAsia" w:ascii="仿宋" w:hAnsi="仿宋" w:eastAsia="仿宋"/>
          <w:sz w:val="32"/>
          <w:szCs w:val="32"/>
          <w:lang w:eastAsia="zh-CN"/>
        </w:rPr>
        <w:t>（款）</w:t>
      </w:r>
      <w:r>
        <w:rPr>
          <w:rFonts w:hint="eastAsia" w:ascii="仿宋" w:hAnsi="仿宋" w:eastAsia="仿宋"/>
          <w:sz w:val="32"/>
          <w:szCs w:val="32"/>
        </w:rPr>
        <w:t>高等职业教育</w:t>
      </w:r>
      <w:r>
        <w:rPr>
          <w:rFonts w:hint="eastAsia" w:ascii="仿宋" w:hAnsi="仿宋" w:eastAsia="仿宋"/>
          <w:sz w:val="32"/>
          <w:szCs w:val="32"/>
          <w:lang w:eastAsia="zh-CN"/>
        </w:rPr>
        <w:t>（项）</w:t>
      </w:r>
      <w:r>
        <w:rPr>
          <w:rFonts w:hint="eastAsia" w:ascii="仿宋" w:hAnsi="仿宋" w:eastAsia="仿宋"/>
          <w:sz w:val="32"/>
          <w:szCs w:val="32"/>
          <w:lang w:val="en-US" w:eastAsia="zh-CN"/>
        </w:rPr>
        <w:t>6099.98</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高等职业学校</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43.3</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于年初预算数的原因主要是</w:t>
      </w:r>
      <w:r>
        <w:rPr>
          <w:rFonts w:hint="eastAsia" w:ascii="仿宋" w:hAnsi="仿宋" w:eastAsia="仿宋"/>
          <w:sz w:val="32"/>
          <w:szCs w:val="32"/>
          <w:lang w:eastAsia="zh-CN"/>
        </w:rPr>
        <w:t>多项采购工程项目未完工。</w:t>
      </w:r>
    </w:p>
    <w:p>
      <w:pPr>
        <w:numPr>
          <w:ilvl w:val="0"/>
          <w:numId w:val="0"/>
        </w:numPr>
        <w:spacing w:line="5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职业教育</w:t>
      </w:r>
      <w:r>
        <w:rPr>
          <w:rFonts w:hint="eastAsia" w:ascii="仿宋" w:hAnsi="仿宋" w:eastAsia="仿宋"/>
          <w:sz w:val="32"/>
          <w:szCs w:val="32"/>
          <w:highlight w:val="none"/>
          <w:lang w:eastAsia="zh-CN"/>
        </w:rPr>
        <w:t>（款）其他职业教育支出（项）</w:t>
      </w:r>
      <w:r>
        <w:rPr>
          <w:rFonts w:hint="eastAsia" w:ascii="仿宋" w:hAnsi="仿宋" w:eastAsia="仿宋"/>
          <w:sz w:val="32"/>
          <w:szCs w:val="32"/>
          <w:highlight w:val="none"/>
          <w:lang w:val="en-US" w:eastAsia="zh-CN"/>
        </w:rPr>
        <w:t>0.5</w:t>
      </w:r>
      <w:r>
        <w:rPr>
          <w:rFonts w:hint="eastAsia" w:ascii="仿宋" w:hAnsi="仿宋" w:eastAsia="仿宋"/>
          <w:sz w:val="32"/>
          <w:szCs w:val="32"/>
          <w:highlight w:val="none"/>
          <w:lang w:eastAsia="zh-CN"/>
        </w:rPr>
        <w:t>万元，</w:t>
      </w:r>
      <w:r>
        <w:rPr>
          <w:rFonts w:hint="eastAsia" w:ascii="仿宋" w:hAnsi="仿宋" w:eastAsia="仿宋"/>
          <w:sz w:val="32"/>
          <w:szCs w:val="32"/>
          <w:highlight w:val="none"/>
        </w:rPr>
        <w:t>主要是</w:t>
      </w:r>
      <w:r>
        <w:rPr>
          <w:rFonts w:hint="eastAsia" w:ascii="仿宋" w:hAnsi="仿宋" w:eastAsia="仿宋"/>
          <w:sz w:val="32"/>
          <w:szCs w:val="32"/>
          <w:highlight w:val="none"/>
          <w:lang w:eastAsia="zh-CN"/>
        </w:rPr>
        <w:t>职业院校职工医疗补贴。</w:t>
      </w:r>
    </w:p>
    <w:p>
      <w:pPr>
        <w:numPr>
          <w:ilvl w:val="0"/>
          <w:numId w:val="3"/>
        </w:numPr>
        <w:spacing w:line="540" w:lineRule="exact"/>
        <w:ind w:left="-30" w:leftChars="0" w:firstLine="660" w:firstLineChars="0"/>
        <w:rPr>
          <w:rFonts w:ascii="仿宋" w:hAnsi="仿宋" w:eastAsia="仿宋"/>
          <w:sz w:val="32"/>
          <w:szCs w:val="32"/>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（类）广播电视教育（款）</w:t>
      </w:r>
      <w:r>
        <w:rPr>
          <w:rFonts w:hint="eastAsia" w:ascii="仿宋" w:hAnsi="仿宋" w:eastAsia="仿宋"/>
          <w:sz w:val="32"/>
          <w:szCs w:val="32"/>
          <w:lang w:eastAsia="zh-CN"/>
        </w:rPr>
        <w:t>广播电视学校（项）</w:t>
      </w:r>
      <w:r>
        <w:rPr>
          <w:rFonts w:hint="eastAsia" w:ascii="仿宋" w:hAnsi="仿宋" w:eastAsia="仿宋"/>
          <w:sz w:val="32"/>
          <w:szCs w:val="32"/>
          <w:lang w:val="en-US" w:eastAsia="zh-CN"/>
        </w:rPr>
        <w:t>114.92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主要是市职业技术学校广播电视专业人员工资及运行经费等支出，完成年初预算的</w:t>
      </w:r>
      <w:r>
        <w:rPr>
          <w:rFonts w:ascii="仿宋" w:hAnsi="仿宋" w:eastAsia="仿宋"/>
          <w:sz w:val="32"/>
          <w:szCs w:val="32"/>
        </w:rPr>
        <w:t>10</w:t>
      </w:r>
      <w:r>
        <w:rPr>
          <w:rFonts w:hint="eastAsia" w:ascii="仿宋" w:hAnsi="仿宋" w:eastAsia="仿宋"/>
          <w:sz w:val="32"/>
          <w:szCs w:val="32"/>
          <w:lang w:val="en-US" w:eastAsia="zh-CN"/>
        </w:rPr>
        <w:t>0</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rPr>
        <w:t>特殊教育</w:t>
      </w:r>
      <w:r>
        <w:rPr>
          <w:rFonts w:hint="eastAsia" w:ascii="仿宋" w:hAnsi="仿宋" w:eastAsia="仿宋"/>
          <w:sz w:val="32"/>
          <w:szCs w:val="32"/>
          <w:lang w:eastAsia="zh-CN"/>
        </w:rPr>
        <w:t>（款）特殊学校教育（项）</w:t>
      </w:r>
      <w:r>
        <w:rPr>
          <w:rFonts w:hint="eastAsia" w:ascii="仿宋" w:hAnsi="仿宋" w:eastAsia="仿宋"/>
          <w:sz w:val="32"/>
          <w:szCs w:val="32"/>
          <w:lang w:val="en-US" w:eastAsia="zh-CN"/>
        </w:rPr>
        <w:t>644.84</w:t>
      </w:r>
      <w:r>
        <w:rPr>
          <w:rFonts w:hint="eastAsia" w:ascii="仿宋" w:hAnsi="仿宋" w:eastAsia="仿宋"/>
          <w:sz w:val="32"/>
          <w:szCs w:val="32"/>
        </w:rPr>
        <w:t>万元，主要是市特殊教育学校人员工资及运行经费等支出，完成年初预算的</w:t>
      </w:r>
      <w:r>
        <w:rPr>
          <w:rFonts w:hint="eastAsia" w:ascii="仿宋" w:hAnsi="仿宋" w:eastAsia="仿宋"/>
          <w:sz w:val="32"/>
          <w:szCs w:val="32"/>
          <w:lang w:val="en-US" w:eastAsia="zh-CN"/>
        </w:rPr>
        <w:t>124.7</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本年增加省以上专项资金支持项目</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）进修及培训</w:t>
      </w:r>
      <w:r>
        <w:rPr>
          <w:rFonts w:hint="eastAsia" w:ascii="仿宋" w:hAnsi="仿宋" w:eastAsia="仿宋"/>
          <w:sz w:val="32"/>
          <w:szCs w:val="32"/>
          <w:lang w:eastAsia="zh-CN"/>
        </w:rPr>
        <w:t>（款）</w:t>
      </w:r>
      <w:r>
        <w:rPr>
          <w:rFonts w:hint="eastAsia" w:ascii="仿宋" w:hAnsi="仿宋" w:eastAsia="仿宋"/>
          <w:sz w:val="32"/>
          <w:szCs w:val="32"/>
          <w:lang w:val="en-US" w:eastAsia="zh-CN"/>
        </w:rPr>
        <w:t>873.49</w:t>
      </w:r>
      <w:r>
        <w:rPr>
          <w:rFonts w:hint="eastAsia" w:ascii="仿宋" w:hAnsi="仿宋" w:eastAsia="仿宋"/>
          <w:sz w:val="32"/>
          <w:szCs w:val="32"/>
        </w:rPr>
        <w:t>万元</w:t>
      </w: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rPr>
        <w:t>进修及培训</w:t>
      </w:r>
      <w:r>
        <w:rPr>
          <w:rFonts w:hint="eastAsia" w:ascii="仿宋" w:hAnsi="仿宋" w:eastAsia="仿宋"/>
          <w:sz w:val="32"/>
          <w:szCs w:val="32"/>
          <w:lang w:eastAsia="zh-CN"/>
        </w:rPr>
        <w:t>（款）</w:t>
      </w:r>
      <w:r>
        <w:rPr>
          <w:rFonts w:hint="eastAsia" w:ascii="仿宋" w:hAnsi="仿宋" w:eastAsia="仿宋"/>
          <w:sz w:val="32"/>
          <w:szCs w:val="32"/>
        </w:rPr>
        <w:t>教师进修</w:t>
      </w:r>
      <w:r>
        <w:rPr>
          <w:rFonts w:hint="eastAsia" w:ascii="仿宋" w:hAnsi="仿宋" w:eastAsia="仿宋"/>
          <w:sz w:val="32"/>
          <w:szCs w:val="32"/>
          <w:lang w:eastAsia="zh-CN"/>
        </w:rPr>
        <w:t>（项）</w:t>
      </w:r>
      <w:r>
        <w:rPr>
          <w:rFonts w:hint="eastAsia" w:ascii="仿宋" w:hAnsi="仿宋" w:eastAsia="仿宋"/>
          <w:sz w:val="32"/>
          <w:szCs w:val="32"/>
          <w:lang w:val="en-US" w:eastAsia="zh-CN"/>
        </w:rPr>
        <w:t>868.69</w:t>
      </w:r>
      <w:r>
        <w:rPr>
          <w:rFonts w:hint="eastAsia" w:ascii="仿宋" w:hAnsi="仿宋" w:eastAsia="仿宋"/>
          <w:sz w:val="32"/>
          <w:szCs w:val="32"/>
          <w:lang w:eastAsia="zh-CN"/>
        </w:rPr>
        <w:t>万元，</w:t>
      </w:r>
      <w:r>
        <w:rPr>
          <w:rFonts w:hint="eastAsia" w:ascii="仿宋" w:hAnsi="仿宋" w:eastAsia="仿宋"/>
          <w:sz w:val="32"/>
          <w:szCs w:val="32"/>
        </w:rPr>
        <w:t>主要是市教师进修学院经费等支出，完成年初预算的</w:t>
      </w:r>
      <w:r>
        <w:rPr>
          <w:rFonts w:hint="eastAsia" w:ascii="仿宋" w:hAnsi="仿宋" w:eastAsia="仿宋"/>
          <w:sz w:val="32"/>
          <w:szCs w:val="32"/>
          <w:lang w:val="en-US" w:eastAsia="zh-CN"/>
        </w:rPr>
        <w:t>121.3</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以前年度结转项目支出</w:t>
      </w:r>
      <w:r>
        <w:rPr>
          <w:rFonts w:hint="eastAsia" w:ascii="仿宋" w:hAnsi="仿宋" w:eastAsia="仿宋"/>
          <w:sz w:val="32"/>
          <w:szCs w:val="32"/>
        </w:rPr>
        <w:t>。</w:t>
      </w:r>
    </w:p>
    <w:p>
      <w:pPr>
        <w:spacing w:line="240" w:lineRule="auto"/>
        <w:ind w:firstLine="640" w:firstLineChars="200"/>
        <w:rPr>
          <w:rFonts w:ascii="仿宋" w:hAnsi="仿宋" w:eastAsia="仿宋"/>
          <w:sz w:val="32"/>
          <w:szCs w:val="32"/>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rPr>
        <w:t>进修及培训</w:t>
      </w:r>
      <w:r>
        <w:rPr>
          <w:rFonts w:hint="eastAsia" w:ascii="仿宋" w:hAnsi="仿宋" w:eastAsia="仿宋"/>
          <w:sz w:val="32"/>
          <w:szCs w:val="32"/>
          <w:lang w:eastAsia="zh-CN"/>
        </w:rPr>
        <w:t>（款）</w:t>
      </w:r>
      <w:r>
        <w:rPr>
          <w:rFonts w:hint="eastAsia" w:ascii="仿宋" w:hAnsi="仿宋" w:eastAsia="仿宋"/>
          <w:sz w:val="32"/>
          <w:szCs w:val="32"/>
        </w:rPr>
        <w:t>其他进修及培训</w:t>
      </w:r>
      <w:r>
        <w:rPr>
          <w:rFonts w:hint="eastAsia" w:ascii="仿宋" w:hAnsi="仿宋" w:eastAsia="仿宋"/>
          <w:sz w:val="32"/>
          <w:szCs w:val="32"/>
          <w:lang w:eastAsia="zh-CN"/>
        </w:rPr>
        <w:t>（项）</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其他学校教师进修</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numPr>
          <w:ilvl w:val="0"/>
          <w:numId w:val="4"/>
        </w:numPr>
        <w:spacing w:line="540" w:lineRule="exact"/>
        <w:ind w:firstLine="660"/>
        <w:rPr>
          <w:rFonts w:hint="eastAsia" w:ascii="仿宋" w:hAnsi="仿宋" w:eastAsia="仿宋"/>
          <w:sz w:val="32"/>
          <w:szCs w:val="32"/>
        </w:rPr>
      </w:pPr>
      <w:r>
        <w:rPr>
          <w:rFonts w:hint="eastAsia" w:ascii="仿宋" w:hAnsi="仿宋" w:eastAsia="仿宋"/>
          <w:sz w:val="32"/>
          <w:szCs w:val="32"/>
        </w:rPr>
        <w:t>教育费附加安排的支出</w:t>
      </w:r>
      <w:r>
        <w:rPr>
          <w:rFonts w:hint="eastAsia" w:ascii="仿宋" w:hAnsi="仿宋" w:eastAsia="仿宋"/>
          <w:sz w:val="32"/>
          <w:szCs w:val="32"/>
          <w:lang w:eastAsia="zh-CN"/>
        </w:rPr>
        <w:t>（款）</w:t>
      </w:r>
      <w:r>
        <w:rPr>
          <w:rFonts w:hint="eastAsia" w:ascii="仿宋" w:hAnsi="仿宋" w:eastAsia="仿宋"/>
          <w:sz w:val="32"/>
          <w:szCs w:val="32"/>
          <w:lang w:val="en-US" w:eastAsia="zh-CN"/>
        </w:rPr>
        <w:t>2409.89</w:t>
      </w:r>
      <w:r>
        <w:rPr>
          <w:rFonts w:hint="eastAsia" w:ascii="仿宋" w:hAnsi="仿宋" w:eastAsia="仿宋"/>
          <w:sz w:val="32"/>
          <w:szCs w:val="32"/>
        </w:rPr>
        <w:t>万元，</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rPr>
        <w:t>教育费附加安排的支出</w:t>
      </w:r>
      <w:r>
        <w:rPr>
          <w:rFonts w:hint="eastAsia" w:ascii="仿宋" w:hAnsi="仿宋" w:eastAsia="仿宋"/>
          <w:sz w:val="32"/>
          <w:szCs w:val="32"/>
          <w:lang w:eastAsia="zh-CN"/>
        </w:rPr>
        <w:t>（款）</w:t>
      </w:r>
      <w:r>
        <w:rPr>
          <w:rFonts w:hint="eastAsia" w:ascii="仿宋" w:hAnsi="仿宋" w:eastAsia="仿宋"/>
          <w:sz w:val="32"/>
          <w:szCs w:val="32"/>
        </w:rPr>
        <w:t>城市中小学校舍建设</w:t>
      </w:r>
      <w:r>
        <w:rPr>
          <w:rFonts w:hint="eastAsia" w:ascii="仿宋" w:hAnsi="仿宋" w:eastAsia="仿宋"/>
          <w:sz w:val="32"/>
          <w:szCs w:val="32"/>
          <w:lang w:eastAsia="zh-CN"/>
        </w:rPr>
        <w:t>（项）</w:t>
      </w:r>
      <w:r>
        <w:rPr>
          <w:rFonts w:hint="eastAsia" w:ascii="仿宋" w:hAnsi="仿宋" w:eastAsia="仿宋"/>
          <w:sz w:val="32"/>
          <w:szCs w:val="32"/>
          <w:lang w:val="en-US" w:eastAsia="zh-CN"/>
        </w:rPr>
        <w:t>9.38</w:t>
      </w:r>
      <w:r>
        <w:rPr>
          <w:rFonts w:hint="eastAsia" w:ascii="仿宋" w:hAnsi="仿宋" w:eastAsia="仿宋"/>
          <w:sz w:val="32"/>
          <w:szCs w:val="32"/>
          <w:lang w:eastAsia="zh-CN"/>
        </w:rPr>
        <w:t>万元，</w:t>
      </w:r>
      <w:r>
        <w:rPr>
          <w:rFonts w:hint="eastAsia" w:ascii="仿宋" w:hAnsi="仿宋" w:eastAsia="仿宋"/>
          <w:sz w:val="32"/>
          <w:szCs w:val="32"/>
        </w:rPr>
        <w:t>主要是市属各</w:t>
      </w:r>
      <w:r>
        <w:rPr>
          <w:rFonts w:hint="eastAsia" w:ascii="仿宋" w:hAnsi="仿宋" w:eastAsia="仿宋"/>
          <w:sz w:val="32"/>
          <w:szCs w:val="32"/>
          <w:lang w:eastAsia="zh-CN"/>
        </w:rPr>
        <w:t>义务教育</w:t>
      </w:r>
      <w:r>
        <w:rPr>
          <w:rFonts w:hint="eastAsia" w:ascii="仿宋" w:hAnsi="仿宋" w:eastAsia="仿宋"/>
          <w:sz w:val="32"/>
          <w:szCs w:val="32"/>
        </w:rPr>
        <w:t>校舍建设及维修改造等支出，决算数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w:t>
      </w:r>
      <w:r>
        <w:rPr>
          <w:rFonts w:hint="eastAsia" w:ascii="仿宋" w:hAnsi="仿宋" w:eastAsia="仿宋"/>
          <w:sz w:val="32"/>
          <w:szCs w:val="32"/>
          <w:lang w:eastAsia="zh-CN"/>
        </w:rPr>
        <w:t>是此省以上专项资金支持项目</w:t>
      </w:r>
      <w:r>
        <w:rPr>
          <w:rFonts w:hint="eastAsia" w:ascii="仿宋" w:hAnsi="仿宋" w:eastAsia="仿宋"/>
          <w:sz w:val="32"/>
          <w:szCs w:val="32"/>
        </w:rPr>
        <w:t>。</w:t>
      </w:r>
    </w:p>
    <w:p>
      <w:pPr>
        <w:numPr>
          <w:ilvl w:val="0"/>
          <w:numId w:val="0"/>
        </w:numPr>
        <w:spacing w:line="240" w:lineRule="auto"/>
        <w:ind w:firstLine="640" w:firstLineChars="200"/>
        <w:rPr>
          <w:rFonts w:ascii="仿宋" w:hAnsi="仿宋" w:eastAsia="仿宋"/>
          <w:sz w:val="32"/>
          <w:szCs w:val="32"/>
        </w:rPr>
      </w:pPr>
      <w:r>
        <w:rPr>
          <w:rFonts w:hint="eastAsia" w:ascii="仿宋" w:hAnsi="仿宋" w:eastAsia="仿宋"/>
          <w:sz w:val="32"/>
          <w:szCs w:val="32"/>
          <w:highlight w:val="none"/>
        </w:rPr>
        <w:t>教育支出</w:t>
      </w:r>
      <w:r>
        <w:rPr>
          <w:rFonts w:hint="eastAsia" w:ascii="仿宋" w:hAnsi="仿宋" w:eastAsia="仿宋"/>
          <w:sz w:val="32"/>
          <w:szCs w:val="32"/>
          <w:highlight w:val="none"/>
          <w:lang w:eastAsia="zh-CN"/>
        </w:rPr>
        <w:t>（类）</w:t>
      </w:r>
      <w:r>
        <w:rPr>
          <w:rFonts w:hint="eastAsia" w:ascii="仿宋" w:hAnsi="仿宋" w:eastAsia="仿宋"/>
          <w:sz w:val="32"/>
          <w:szCs w:val="32"/>
        </w:rPr>
        <w:t>教育费附加安排的支出</w:t>
      </w:r>
      <w:r>
        <w:rPr>
          <w:rFonts w:hint="eastAsia" w:ascii="仿宋" w:hAnsi="仿宋" w:eastAsia="仿宋"/>
          <w:sz w:val="32"/>
          <w:szCs w:val="32"/>
          <w:lang w:eastAsia="zh-CN"/>
        </w:rPr>
        <w:t>（款）其他教育费附加安排的支出（项）</w:t>
      </w:r>
      <w:r>
        <w:rPr>
          <w:rFonts w:hint="eastAsia" w:ascii="仿宋" w:hAnsi="仿宋" w:eastAsia="仿宋"/>
          <w:sz w:val="32"/>
          <w:szCs w:val="32"/>
          <w:lang w:val="en-US" w:eastAsia="zh-CN"/>
        </w:rPr>
        <w:t>2400.52</w:t>
      </w:r>
      <w:r>
        <w:rPr>
          <w:rFonts w:hint="eastAsia" w:ascii="仿宋" w:hAnsi="仿宋" w:eastAsia="仿宋"/>
          <w:sz w:val="32"/>
          <w:szCs w:val="32"/>
          <w:lang w:eastAsia="zh-CN"/>
        </w:rPr>
        <w:t>万元，</w:t>
      </w:r>
      <w:r>
        <w:rPr>
          <w:rFonts w:hint="eastAsia" w:ascii="仿宋" w:hAnsi="仿宋" w:eastAsia="仿宋"/>
          <w:sz w:val="32"/>
          <w:szCs w:val="32"/>
        </w:rPr>
        <w:t>主要是市属各</w:t>
      </w:r>
      <w:r>
        <w:rPr>
          <w:rFonts w:hint="eastAsia" w:ascii="仿宋" w:hAnsi="仿宋" w:eastAsia="仿宋"/>
          <w:sz w:val="32"/>
          <w:szCs w:val="32"/>
          <w:lang w:eastAsia="zh-CN"/>
        </w:rPr>
        <w:t>学校校舍维修改造</w:t>
      </w:r>
      <w:r>
        <w:rPr>
          <w:rFonts w:hint="eastAsia" w:ascii="仿宋" w:hAnsi="仿宋" w:eastAsia="仿宋"/>
          <w:sz w:val="32"/>
          <w:szCs w:val="32"/>
        </w:rPr>
        <w:t>等支出，完成年初预算的</w:t>
      </w:r>
      <w:r>
        <w:rPr>
          <w:rFonts w:hint="eastAsia" w:ascii="仿宋" w:hAnsi="仿宋" w:eastAsia="仿宋"/>
          <w:sz w:val="32"/>
          <w:szCs w:val="32"/>
          <w:lang w:val="en-US" w:eastAsia="zh-CN"/>
        </w:rPr>
        <w:t>48.9</w:t>
      </w:r>
      <w:r>
        <w:rPr>
          <w:rFonts w:hint="eastAsia" w:ascii="仿宋" w:hAnsi="仿宋" w:eastAsia="仿宋"/>
          <w:sz w:val="32"/>
          <w:szCs w:val="32"/>
        </w:rPr>
        <w:t>%，决算数</w:t>
      </w:r>
      <w:r>
        <w:rPr>
          <w:rFonts w:hint="eastAsia" w:ascii="仿宋" w:hAnsi="仿宋" w:eastAsia="仿宋"/>
          <w:sz w:val="32"/>
          <w:szCs w:val="32"/>
          <w:lang w:eastAsia="zh-CN"/>
        </w:rPr>
        <w:t>小</w:t>
      </w:r>
      <w:r>
        <w:rPr>
          <w:rFonts w:hint="eastAsia" w:ascii="仿宋" w:hAnsi="仿宋" w:eastAsia="仿宋"/>
          <w:sz w:val="32"/>
          <w:szCs w:val="32"/>
        </w:rPr>
        <w:t>于年初预算数的原因主要受疫情影响减少维修改造项目。</w:t>
      </w:r>
    </w:p>
    <w:p>
      <w:pPr>
        <w:spacing w:line="540" w:lineRule="exact"/>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社会保障和就业支出</w:t>
      </w:r>
      <w:r>
        <w:rPr>
          <w:rFonts w:hint="eastAsia" w:ascii="仿宋" w:hAnsi="仿宋" w:eastAsia="仿宋"/>
          <w:sz w:val="32"/>
          <w:szCs w:val="32"/>
          <w:lang w:val="en-US" w:eastAsia="zh-CN"/>
        </w:rPr>
        <w:t>3763.98</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）行政事业单位养老支出</w:t>
      </w:r>
      <w:r>
        <w:rPr>
          <w:rFonts w:hint="eastAsia" w:ascii="仿宋" w:hAnsi="仿宋" w:eastAsia="仿宋"/>
          <w:sz w:val="32"/>
          <w:szCs w:val="32"/>
          <w:lang w:val="en-US" w:eastAsia="zh-CN"/>
        </w:rPr>
        <w:t>3438.4</w:t>
      </w:r>
      <w:r>
        <w:rPr>
          <w:rFonts w:hint="eastAsia" w:ascii="仿宋" w:hAnsi="仿宋" w:eastAsia="仿宋"/>
          <w:sz w:val="32"/>
          <w:szCs w:val="32"/>
        </w:rPr>
        <w:t>万元</w:t>
      </w:r>
    </w:p>
    <w:p>
      <w:pPr>
        <w:spacing w:line="540" w:lineRule="exact"/>
        <w:ind w:firstLine="660"/>
        <w:rPr>
          <w:rFonts w:hint="eastAsia" w:ascii="仿宋" w:hAnsi="仿宋" w:eastAsia="仿宋"/>
          <w:sz w:val="32"/>
          <w:szCs w:val="32"/>
          <w:lang w:eastAsia="zh-CN"/>
        </w:rPr>
      </w:pP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highlight w:val="none"/>
        </w:rPr>
        <w:t>行政单位离退休</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lang w:eastAsia="zh-CN"/>
        </w:rPr>
        <w:t>项）</w:t>
      </w:r>
      <w:r>
        <w:rPr>
          <w:rFonts w:hint="eastAsia" w:ascii="仿宋" w:hAnsi="仿宋" w:eastAsia="仿宋"/>
          <w:sz w:val="32"/>
          <w:szCs w:val="32"/>
          <w:lang w:val="en-US" w:eastAsia="zh-CN"/>
        </w:rPr>
        <w:t>24.1</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机关离退休经费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101.6</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工资调整。</w:t>
      </w:r>
    </w:p>
    <w:p>
      <w:pPr>
        <w:spacing w:line="540" w:lineRule="exact"/>
        <w:ind w:firstLine="660"/>
        <w:rPr>
          <w:rFonts w:hint="eastAsia" w:ascii="仿宋" w:hAnsi="仿宋" w:eastAsia="仿宋"/>
          <w:sz w:val="32"/>
          <w:szCs w:val="32"/>
          <w:lang w:eastAsia="zh-CN"/>
        </w:rPr>
      </w:pP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rPr>
        <w:t>事业单位离退休</w:t>
      </w:r>
      <w:r>
        <w:rPr>
          <w:rFonts w:hint="eastAsia" w:ascii="仿宋_GB2312" w:hAnsi="宋体" w:eastAsia="仿宋_GB2312"/>
          <w:sz w:val="32"/>
          <w:szCs w:val="32"/>
          <w:lang w:eastAsia="zh-CN"/>
        </w:rPr>
        <w:t>（项）</w:t>
      </w:r>
      <w:r>
        <w:rPr>
          <w:rFonts w:hint="eastAsia" w:ascii="仿宋" w:hAnsi="仿宋" w:eastAsia="仿宋"/>
          <w:sz w:val="32"/>
          <w:szCs w:val="32"/>
          <w:lang w:val="en-US" w:eastAsia="zh-CN"/>
        </w:rPr>
        <w:t>288</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事业单位离退休经费</w:t>
      </w:r>
      <w:r>
        <w:rPr>
          <w:rFonts w:hint="eastAsia" w:ascii="仿宋" w:hAnsi="仿宋" w:eastAsia="仿宋"/>
          <w:sz w:val="32"/>
          <w:szCs w:val="32"/>
        </w:rPr>
        <w:t>等支出，完成年初预算的</w:t>
      </w:r>
      <w:r>
        <w:rPr>
          <w:rFonts w:ascii="仿宋" w:hAnsi="仿宋" w:eastAsia="仿宋"/>
          <w:sz w:val="32"/>
          <w:szCs w:val="32"/>
        </w:rPr>
        <w:t>9</w:t>
      </w:r>
      <w:r>
        <w:rPr>
          <w:rFonts w:hint="eastAsia" w:ascii="仿宋" w:hAnsi="仿宋" w:eastAsia="仿宋"/>
          <w:sz w:val="32"/>
          <w:szCs w:val="32"/>
          <w:lang w:val="en-US" w:eastAsia="zh-CN"/>
        </w:rPr>
        <w:t>4.7</w:t>
      </w:r>
      <w:r>
        <w:rPr>
          <w:rFonts w:hint="eastAsia" w:ascii="仿宋" w:hAnsi="仿宋" w:eastAsia="仿宋"/>
          <w:sz w:val="32"/>
          <w:szCs w:val="32"/>
        </w:rPr>
        <w:t>%，决算数小于年初预算数的原因主要是安排的本科目预算支出当年未执行完毕</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eastAsia="zh-CN"/>
        </w:rPr>
        <w:t>支出（项）</w:t>
      </w:r>
      <w:r>
        <w:rPr>
          <w:rFonts w:hint="eastAsia" w:ascii="仿宋" w:hAnsi="仿宋" w:eastAsia="仿宋"/>
          <w:sz w:val="32"/>
          <w:szCs w:val="32"/>
          <w:lang w:val="en-US" w:eastAsia="zh-CN"/>
        </w:rPr>
        <w:t>2892.24</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机关事业单位基本养老</w:t>
      </w:r>
      <w:r>
        <w:rPr>
          <w:rFonts w:hint="eastAsia" w:ascii="仿宋" w:hAnsi="仿宋" w:eastAsia="仿宋"/>
          <w:sz w:val="32"/>
          <w:szCs w:val="32"/>
        </w:rPr>
        <w:t>等支出，完成年初预算的</w:t>
      </w:r>
      <w:r>
        <w:rPr>
          <w:rFonts w:hint="eastAsia" w:ascii="仿宋" w:hAnsi="仿宋" w:eastAsia="仿宋"/>
          <w:sz w:val="32"/>
          <w:szCs w:val="32"/>
          <w:lang w:val="en-US" w:eastAsia="zh-CN"/>
        </w:rPr>
        <w:t>99.8</w:t>
      </w:r>
      <w:r>
        <w:rPr>
          <w:rFonts w:hint="eastAsia" w:ascii="仿宋" w:hAnsi="仿宋" w:eastAsia="仿宋"/>
          <w:sz w:val="32"/>
          <w:szCs w:val="32"/>
        </w:rPr>
        <w:t>%，决算数小于年初预算数的原因主要是安排的本科目预算支出当年未执行完毕</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_GB2312" w:hAnsi="宋体" w:eastAsia="仿宋_GB2312"/>
          <w:sz w:val="32"/>
          <w:szCs w:val="32"/>
          <w:highlight w:val="none"/>
          <w:lang w:eastAsia="zh-CN"/>
        </w:rPr>
        <w:t>社会保障和就业支出（类）行政事业单位养老支出（款）机关事业单位职业年金缴费支出（项）</w:t>
      </w:r>
      <w:r>
        <w:rPr>
          <w:rFonts w:hint="eastAsia" w:ascii="仿宋" w:hAnsi="仿宋" w:eastAsia="仿宋"/>
          <w:sz w:val="32"/>
          <w:szCs w:val="32"/>
          <w:lang w:val="en-US" w:eastAsia="zh-CN"/>
        </w:rPr>
        <w:t>234.06</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机关事业单位职业年金</w:t>
      </w:r>
      <w:r>
        <w:rPr>
          <w:rFonts w:hint="eastAsia" w:ascii="仿宋" w:hAnsi="仿宋" w:eastAsia="仿宋"/>
          <w:sz w:val="32"/>
          <w:szCs w:val="32"/>
        </w:rPr>
        <w:t>等支出，完成年初预算的</w:t>
      </w:r>
      <w:r>
        <w:rPr>
          <w:rFonts w:hint="eastAsia" w:ascii="仿宋" w:hAnsi="仿宋" w:eastAsia="仿宋"/>
          <w:sz w:val="32"/>
          <w:szCs w:val="32"/>
          <w:lang w:val="en-US" w:eastAsia="zh-CN"/>
        </w:rPr>
        <w:t>99</w:t>
      </w:r>
      <w:r>
        <w:rPr>
          <w:rFonts w:hint="eastAsia" w:ascii="仿宋" w:hAnsi="仿宋" w:eastAsia="仿宋"/>
          <w:sz w:val="32"/>
          <w:szCs w:val="32"/>
        </w:rPr>
        <w:t>%，决算数小于年初预算数的原因主要是安排的本科目预算支出当年未执行完毕</w:t>
      </w:r>
      <w:r>
        <w:rPr>
          <w:rFonts w:hint="eastAsia" w:ascii="仿宋" w:hAnsi="仿宋" w:eastAsia="仿宋"/>
          <w:sz w:val="32"/>
          <w:szCs w:val="32"/>
          <w:lang w:eastAsia="zh-CN"/>
        </w:rPr>
        <w:t>。</w:t>
      </w:r>
    </w:p>
    <w:p>
      <w:pPr>
        <w:numPr>
          <w:ilvl w:val="0"/>
          <w:numId w:val="5"/>
        </w:numPr>
        <w:spacing w:line="540" w:lineRule="exact"/>
        <w:ind w:firstLine="660"/>
        <w:rPr>
          <w:rFonts w:ascii="仿宋" w:hAnsi="仿宋" w:eastAsia="仿宋"/>
          <w:sz w:val="32"/>
          <w:szCs w:val="32"/>
        </w:rPr>
      </w:pPr>
      <w:r>
        <w:rPr>
          <w:rFonts w:hint="eastAsia" w:ascii="仿宋" w:hAnsi="仿宋" w:eastAsia="仿宋"/>
          <w:sz w:val="32"/>
          <w:szCs w:val="32"/>
        </w:rPr>
        <w:t>抚恤</w:t>
      </w:r>
      <w:r>
        <w:rPr>
          <w:rFonts w:hint="eastAsia" w:ascii="仿宋" w:hAnsi="仿宋" w:eastAsia="仿宋"/>
          <w:sz w:val="32"/>
          <w:szCs w:val="32"/>
          <w:lang w:val="en-US" w:eastAsia="zh-CN"/>
        </w:rPr>
        <w:t>235.36</w:t>
      </w:r>
      <w:r>
        <w:rPr>
          <w:rFonts w:hint="eastAsia" w:ascii="仿宋" w:hAnsi="仿宋" w:eastAsia="仿宋"/>
          <w:sz w:val="32"/>
          <w:szCs w:val="32"/>
        </w:rPr>
        <w:t>万元</w:t>
      </w:r>
    </w:p>
    <w:p>
      <w:pPr>
        <w:numPr>
          <w:ilvl w:val="0"/>
          <w:numId w:val="0"/>
        </w:numPr>
        <w:spacing w:line="240" w:lineRule="auto"/>
        <w:ind w:firstLine="640"/>
        <w:rPr>
          <w:rFonts w:hint="eastAsia" w:ascii="仿宋" w:hAnsi="仿宋" w:eastAsia="仿宋"/>
          <w:sz w:val="32"/>
          <w:szCs w:val="32"/>
        </w:rPr>
      </w:pPr>
      <w:r>
        <w:rPr>
          <w:rFonts w:hint="eastAsia" w:ascii="仿宋_GB2312" w:hAnsi="宋体" w:eastAsia="仿宋_GB2312"/>
          <w:sz w:val="32"/>
          <w:szCs w:val="32"/>
          <w:highlight w:val="none"/>
          <w:lang w:eastAsia="zh-CN"/>
        </w:rPr>
        <w:t>社会保障和就业支出（类）抚恤（款）</w:t>
      </w:r>
      <w:r>
        <w:rPr>
          <w:rFonts w:hint="eastAsia" w:ascii="仿宋_GB2312" w:hAnsi="宋体" w:eastAsia="仿宋_GB2312"/>
          <w:sz w:val="32"/>
          <w:szCs w:val="32"/>
          <w:highlight w:val="none"/>
        </w:rPr>
        <w:t>死亡抚恤</w:t>
      </w:r>
      <w:r>
        <w:rPr>
          <w:rFonts w:hint="eastAsia" w:ascii="仿宋_GB2312" w:hAnsi="宋体" w:eastAsia="仿宋_GB2312"/>
          <w:sz w:val="32"/>
          <w:szCs w:val="32"/>
          <w:highlight w:val="none"/>
          <w:lang w:eastAsia="zh-CN"/>
        </w:rPr>
        <w:t>（项）</w:t>
      </w:r>
      <w:r>
        <w:rPr>
          <w:rFonts w:hint="eastAsia" w:ascii="仿宋" w:hAnsi="仿宋" w:eastAsia="仿宋"/>
          <w:sz w:val="32"/>
          <w:szCs w:val="32"/>
          <w:lang w:val="en-US" w:eastAsia="zh-CN"/>
        </w:rPr>
        <w:t>173.36万元，</w:t>
      </w:r>
      <w:r>
        <w:rPr>
          <w:rFonts w:hint="eastAsia" w:ascii="仿宋" w:hAnsi="仿宋" w:eastAsia="仿宋"/>
          <w:sz w:val="32"/>
          <w:szCs w:val="32"/>
        </w:rPr>
        <w:t>主要是市属各单位职工</w:t>
      </w:r>
      <w:r>
        <w:rPr>
          <w:rFonts w:hint="eastAsia" w:ascii="仿宋" w:hAnsi="仿宋" w:eastAsia="仿宋"/>
          <w:sz w:val="32"/>
          <w:szCs w:val="32"/>
          <w:lang w:eastAsia="zh-CN"/>
        </w:rPr>
        <w:t>丧葬费及抚恤金</w:t>
      </w:r>
      <w:r>
        <w:rPr>
          <w:rFonts w:hint="eastAsia" w:ascii="仿宋" w:hAnsi="仿宋" w:eastAsia="仿宋"/>
          <w:sz w:val="32"/>
          <w:szCs w:val="32"/>
        </w:rPr>
        <w:t>等支出。</w:t>
      </w:r>
    </w:p>
    <w:p>
      <w:pPr>
        <w:numPr>
          <w:ilvl w:val="0"/>
          <w:numId w:val="0"/>
        </w:numPr>
        <w:spacing w:line="240" w:lineRule="auto"/>
        <w:ind w:firstLine="640"/>
        <w:rPr>
          <w:rFonts w:hint="eastAsia" w:ascii="仿宋" w:hAnsi="仿宋" w:eastAsia="仿宋"/>
          <w:sz w:val="32"/>
          <w:szCs w:val="32"/>
          <w:lang w:eastAsia="zh-CN"/>
        </w:rPr>
      </w:pPr>
      <w:r>
        <w:rPr>
          <w:rFonts w:hint="eastAsia" w:ascii="仿宋_GB2312" w:hAnsi="宋体" w:eastAsia="仿宋_GB2312"/>
          <w:sz w:val="32"/>
          <w:szCs w:val="32"/>
          <w:highlight w:val="none"/>
          <w:lang w:eastAsia="zh-CN"/>
        </w:rPr>
        <w:t>社会保障和就业支出（类）抚恤（款）伤残</w:t>
      </w:r>
      <w:r>
        <w:rPr>
          <w:rFonts w:hint="eastAsia" w:ascii="仿宋_GB2312" w:hAnsi="宋体" w:eastAsia="仿宋_GB2312"/>
          <w:sz w:val="32"/>
          <w:szCs w:val="32"/>
          <w:highlight w:val="none"/>
        </w:rPr>
        <w:t>抚恤</w:t>
      </w:r>
      <w:r>
        <w:rPr>
          <w:rFonts w:hint="eastAsia" w:ascii="仿宋_GB2312" w:hAnsi="宋体" w:eastAsia="仿宋_GB2312"/>
          <w:sz w:val="32"/>
          <w:szCs w:val="32"/>
          <w:highlight w:val="none"/>
          <w:lang w:eastAsia="zh-CN"/>
        </w:rPr>
        <w:t>（项）</w:t>
      </w:r>
      <w:r>
        <w:rPr>
          <w:rFonts w:hint="eastAsia" w:ascii="仿宋" w:hAnsi="仿宋" w:eastAsia="仿宋"/>
          <w:sz w:val="32"/>
          <w:szCs w:val="32"/>
          <w:lang w:val="en-US" w:eastAsia="zh-CN"/>
        </w:rPr>
        <w:t>62</w:t>
      </w:r>
      <w:r>
        <w:rPr>
          <w:rFonts w:hint="eastAsia" w:ascii="仿宋" w:hAnsi="仿宋" w:eastAsia="仿宋"/>
          <w:sz w:val="32"/>
          <w:szCs w:val="32"/>
          <w:lang w:eastAsia="zh-CN"/>
        </w:rPr>
        <w:t>万元，</w:t>
      </w:r>
      <w:r>
        <w:rPr>
          <w:rFonts w:hint="eastAsia" w:ascii="仿宋" w:hAnsi="仿宋" w:eastAsia="仿宋"/>
          <w:sz w:val="32"/>
          <w:szCs w:val="32"/>
        </w:rPr>
        <w:t>主要是市属各单位职工</w:t>
      </w:r>
      <w:r>
        <w:rPr>
          <w:rFonts w:hint="eastAsia" w:ascii="仿宋" w:hAnsi="仿宋" w:eastAsia="仿宋"/>
          <w:sz w:val="32"/>
          <w:szCs w:val="32"/>
          <w:lang w:eastAsia="zh-CN"/>
        </w:rPr>
        <w:t>抚恤金</w:t>
      </w:r>
      <w:r>
        <w:rPr>
          <w:rFonts w:hint="eastAsia" w:ascii="仿宋" w:hAnsi="仿宋" w:eastAsia="仿宋"/>
          <w:sz w:val="32"/>
          <w:szCs w:val="32"/>
        </w:rPr>
        <w:t>等支出。</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（3）</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其他社会保障和就业支出</w:t>
      </w:r>
      <w:r>
        <w:rPr>
          <w:rFonts w:hint="eastAsia" w:ascii="仿宋" w:hAnsi="仿宋" w:eastAsia="仿宋"/>
          <w:sz w:val="32"/>
          <w:szCs w:val="32"/>
          <w:highlight w:val="none"/>
          <w:lang w:eastAsia="zh-CN"/>
        </w:rPr>
        <w:t>（款）</w:t>
      </w:r>
      <w:r>
        <w:rPr>
          <w:rFonts w:hint="eastAsia" w:ascii="仿宋" w:hAnsi="仿宋" w:eastAsia="仿宋"/>
          <w:sz w:val="32"/>
          <w:szCs w:val="32"/>
          <w:highlight w:val="none"/>
        </w:rPr>
        <w:t>其他社会保障和就业支出</w:t>
      </w:r>
      <w:r>
        <w:rPr>
          <w:rFonts w:hint="eastAsia" w:ascii="仿宋" w:hAnsi="仿宋" w:eastAsia="仿宋"/>
          <w:sz w:val="32"/>
          <w:szCs w:val="32"/>
          <w:highlight w:val="none"/>
          <w:lang w:eastAsia="zh-CN"/>
        </w:rPr>
        <w:t>（项）</w:t>
      </w:r>
      <w:r>
        <w:rPr>
          <w:rFonts w:hint="eastAsia" w:ascii="仿宋" w:hAnsi="仿宋" w:eastAsia="仿宋"/>
          <w:sz w:val="32"/>
          <w:szCs w:val="32"/>
          <w:lang w:val="en-US" w:eastAsia="zh-CN"/>
        </w:rPr>
        <w:t>90.22</w:t>
      </w:r>
      <w:r>
        <w:rPr>
          <w:rFonts w:hint="eastAsia" w:ascii="仿宋" w:hAnsi="仿宋" w:eastAsia="仿宋"/>
          <w:sz w:val="32"/>
          <w:szCs w:val="32"/>
        </w:rPr>
        <w:t>万元，主要是市属各单位职工各项保险等支出，完成年初预算的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.卫生健康支出1</w:t>
      </w:r>
      <w:r>
        <w:rPr>
          <w:rFonts w:ascii="仿宋" w:hAnsi="仿宋" w:eastAsia="仿宋"/>
          <w:sz w:val="32"/>
          <w:szCs w:val="32"/>
        </w:rPr>
        <w:t>307.13</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lang w:eastAsia="zh-CN"/>
        </w:rPr>
        <w:t>卫生健康支出（类）行政事业单位医疗（款）</w:t>
      </w:r>
      <w:r>
        <w:rPr>
          <w:rFonts w:hint="eastAsia" w:ascii="仿宋_GB2312" w:hAnsi="宋体" w:eastAsia="仿宋_GB2312"/>
          <w:sz w:val="32"/>
          <w:szCs w:val="32"/>
        </w:rPr>
        <w:t>行政单位医疗</w:t>
      </w:r>
      <w:r>
        <w:rPr>
          <w:rFonts w:hint="eastAsia" w:ascii="仿宋_GB2312" w:hAnsi="宋体" w:eastAsia="仿宋_GB2312"/>
          <w:sz w:val="32"/>
          <w:szCs w:val="32"/>
          <w:lang w:eastAsia="zh-CN"/>
        </w:rPr>
        <w:t>（项）</w:t>
      </w:r>
      <w:r>
        <w:rPr>
          <w:rFonts w:hint="eastAsia" w:ascii="仿宋" w:hAnsi="仿宋" w:eastAsia="仿宋"/>
          <w:sz w:val="32"/>
          <w:szCs w:val="32"/>
          <w:lang w:val="en-US" w:eastAsia="zh-CN"/>
        </w:rPr>
        <w:t>15.32</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机关</w:t>
      </w:r>
      <w:r>
        <w:rPr>
          <w:rFonts w:hint="eastAsia" w:ascii="仿宋" w:hAnsi="仿宋" w:eastAsia="仿宋"/>
          <w:sz w:val="32"/>
          <w:szCs w:val="32"/>
        </w:rPr>
        <w:t>职工医疗保险等支出，完成年初预算的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lang w:eastAsia="zh-CN"/>
        </w:rPr>
        <w:t>卫生健康支出（类）行政事业单位医疗（款）</w:t>
      </w:r>
      <w:r>
        <w:rPr>
          <w:rFonts w:hint="eastAsia" w:ascii="仿宋_GB2312" w:hAnsi="宋体" w:eastAsia="仿宋_GB2312"/>
          <w:sz w:val="32"/>
          <w:szCs w:val="32"/>
        </w:rPr>
        <w:t>事业单位医疗</w:t>
      </w:r>
      <w:r>
        <w:rPr>
          <w:rFonts w:hint="eastAsia" w:ascii="仿宋_GB2312" w:hAnsi="宋体" w:eastAsia="仿宋_GB2312"/>
          <w:sz w:val="32"/>
          <w:szCs w:val="32"/>
          <w:lang w:eastAsia="zh-CN"/>
        </w:rPr>
        <w:t>（项）</w:t>
      </w:r>
      <w:r>
        <w:rPr>
          <w:rFonts w:hint="eastAsia" w:ascii="仿宋" w:hAnsi="仿宋" w:eastAsia="仿宋"/>
          <w:sz w:val="32"/>
          <w:szCs w:val="32"/>
          <w:lang w:val="en-US" w:eastAsia="zh-CN"/>
        </w:rPr>
        <w:t>1238.39</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事业</w:t>
      </w:r>
      <w:r>
        <w:rPr>
          <w:rFonts w:hint="eastAsia" w:ascii="仿宋" w:hAnsi="仿宋" w:eastAsia="仿宋"/>
          <w:sz w:val="32"/>
          <w:szCs w:val="32"/>
        </w:rPr>
        <w:t>职工医疗保险等支出，完成年初预算的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highlight w:val="none"/>
          <w:lang w:eastAsia="zh-CN"/>
        </w:rPr>
        <w:t>卫生健康支出（类）行政事业单位医疗（款）其他行政</w:t>
      </w:r>
      <w:r>
        <w:rPr>
          <w:rFonts w:hint="eastAsia" w:ascii="仿宋_GB2312" w:hAnsi="宋体" w:eastAsia="仿宋_GB2312"/>
          <w:sz w:val="32"/>
          <w:szCs w:val="32"/>
          <w:lang w:eastAsia="zh-CN"/>
        </w:rPr>
        <w:t>事业单位医疗支出（项）</w:t>
      </w:r>
      <w:r>
        <w:rPr>
          <w:rFonts w:hint="eastAsia" w:ascii="仿宋" w:hAnsi="仿宋" w:eastAsia="仿宋"/>
          <w:sz w:val="32"/>
          <w:szCs w:val="32"/>
          <w:lang w:val="en-US" w:eastAsia="zh-CN"/>
        </w:rPr>
        <w:t>53.4</w:t>
      </w:r>
      <w:r>
        <w:rPr>
          <w:rFonts w:hint="eastAsia" w:ascii="仿宋" w:hAnsi="仿宋" w:eastAsia="仿宋"/>
          <w:sz w:val="32"/>
          <w:szCs w:val="32"/>
          <w:lang w:eastAsia="zh-CN"/>
        </w:rPr>
        <w:t>万元，</w:t>
      </w:r>
      <w:r>
        <w:rPr>
          <w:rFonts w:hint="eastAsia" w:ascii="仿宋" w:hAnsi="仿宋" w:eastAsia="仿宋"/>
          <w:sz w:val="32"/>
          <w:szCs w:val="32"/>
        </w:rPr>
        <w:t>主要是</w:t>
      </w:r>
      <w:r>
        <w:rPr>
          <w:rFonts w:hint="eastAsia" w:ascii="仿宋" w:hAnsi="仿宋" w:eastAsia="仿宋"/>
          <w:sz w:val="32"/>
          <w:szCs w:val="32"/>
          <w:lang w:eastAsia="zh-CN"/>
        </w:rPr>
        <w:t>事业</w:t>
      </w:r>
      <w:r>
        <w:rPr>
          <w:rFonts w:hint="eastAsia" w:ascii="仿宋" w:hAnsi="仿宋" w:eastAsia="仿宋"/>
          <w:sz w:val="32"/>
          <w:szCs w:val="32"/>
        </w:rPr>
        <w:t>职工医疗保险等支出，完成年初预算的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.住房保障支出</w:t>
      </w:r>
      <w:r>
        <w:rPr>
          <w:rFonts w:hint="eastAsia" w:ascii="仿宋" w:hAnsi="仿宋" w:eastAsia="仿宋"/>
          <w:sz w:val="32"/>
          <w:szCs w:val="32"/>
          <w:lang w:val="en-US" w:eastAsia="zh-CN"/>
        </w:rPr>
        <w:t>2051.28</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lang w:eastAsia="zh-CN"/>
        </w:rPr>
        <w:t>住房保障支出（类）住房改革支出（款）</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（项）</w:t>
      </w:r>
      <w:r>
        <w:rPr>
          <w:rFonts w:ascii="仿宋" w:hAnsi="仿宋" w:eastAsia="仿宋"/>
          <w:sz w:val="32"/>
          <w:szCs w:val="32"/>
        </w:rPr>
        <w:t>2</w:t>
      </w:r>
      <w:r>
        <w:rPr>
          <w:rFonts w:hint="eastAsia" w:ascii="仿宋" w:hAnsi="仿宋" w:eastAsia="仿宋"/>
          <w:sz w:val="32"/>
          <w:szCs w:val="32"/>
          <w:lang w:val="en-US" w:eastAsia="zh-CN"/>
        </w:rPr>
        <w:t>051.28</w:t>
      </w:r>
      <w:r>
        <w:rPr>
          <w:rFonts w:hint="eastAsia" w:ascii="仿宋" w:hAnsi="仿宋" w:eastAsia="仿宋"/>
          <w:sz w:val="32"/>
          <w:szCs w:val="32"/>
        </w:rPr>
        <w:t>万元，主要是市属各单位职工职工住房公积金等支出，完成年初预算的</w:t>
      </w:r>
      <w:r>
        <w:rPr>
          <w:rFonts w:ascii="仿宋" w:hAnsi="仿宋" w:eastAsia="仿宋"/>
          <w:sz w:val="32"/>
          <w:szCs w:val="32"/>
        </w:rPr>
        <w:t>100</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6.其他支持21.03万元（涉密）</w:t>
      </w:r>
    </w:p>
    <w:p>
      <w:pPr>
        <w:numPr>
          <w:ilvl w:val="0"/>
          <w:numId w:val="0"/>
        </w:numPr>
        <w:spacing w:line="540" w:lineRule="exact"/>
        <w:ind w:firstLine="64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7.文化旅游体育与传媒支出489.43万元</w:t>
      </w:r>
    </w:p>
    <w:p>
      <w:pPr>
        <w:numPr>
          <w:ilvl w:val="0"/>
          <w:numId w:val="0"/>
        </w:numPr>
        <w:spacing w:line="54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文化旅游体育与传媒支出（类）体育（款）其他体育支出（项）489.43万元，主要是盘锦市体育运动学校的基本支出，完成年初预算的125%</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59.63</w:t>
      </w:r>
      <w:r>
        <w:rPr>
          <w:rFonts w:hint="eastAsia" w:ascii="仿宋_GB2312" w:hAnsi="宋体" w:eastAsia="仿宋_GB2312"/>
          <w:sz w:val="32"/>
          <w:szCs w:val="32"/>
        </w:rPr>
        <w:t>万元，按支出功能分类科目分，包括：</w:t>
      </w:r>
      <w:r>
        <w:rPr>
          <w:rFonts w:hint="eastAsia" w:ascii="仿宋" w:hAnsi="仿宋" w:eastAsia="仿宋"/>
          <w:sz w:val="32"/>
          <w:szCs w:val="32"/>
        </w:rPr>
        <w:t>其他支出</w:t>
      </w:r>
      <w:r>
        <w:rPr>
          <w:rFonts w:hint="eastAsia" w:ascii="仿宋" w:hAnsi="仿宋" w:eastAsia="仿宋"/>
          <w:sz w:val="32"/>
          <w:szCs w:val="32"/>
          <w:lang w:val="en-US" w:eastAsia="zh-CN"/>
        </w:rPr>
        <w:t>59.63万元</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其他支出</w:t>
      </w:r>
      <w:r>
        <w:rPr>
          <w:rFonts w:hint="eastAsia" w:ascii="仿宋" w:hAnsi="仿宋" w:eastAsia="仿宋"/>
          <w:sz w:val="32"/>
          <w:szCs w:val="32"/>
          <w:lang w:val="en-US" w:eastAsia="zh-CN"/>
        </w:rPr>
        <w:t>59.63万元，</w:t>
      </w:r>
      <w:r>
        <w:rPr>
          <w:rFonts w:hint="eastAsia" w:ascii="仿宋" w:hAnsi="仿宋" w:eastAsia="仿宋"/>
          <w:sz w:val="32"/>
          <w:szCs w:val="32"/>
        </w:rPr>
        <w:t>具体包括：</w:t>
      </w:r>
    </w:p>
    <w:p>
      <w:pPr>
        <w:numPr>
          <w:ilvl w:val="0"/>
          <w:numId w:val="6"/>
        </w:numPr>
        <w:spacing w:line="540" w:lineRule="exact"/>
        <w:ind w:firstLine="660"/>
        <w:rPr>
          <w:rFonts w:hint="eastAsia" w:ascii="仿宋" w:hAnsi="仿宋" w:eastAsia="仿宋"/>
          <w:sz w:val="32"/>
          <w:szCs w:val="32"/>
        </w:rPr>
      </w:pPr>
      <w:r>
        <w:rPr>
          <w:rFonts w:hint="eastAsia" w:ascii="仿宋" w:hAnsi="仿宋" w:eastAsia="仿宋"/>
          <w:sz w:val="32"/>
          <w:szCs w:val="32"/>
        </w:rPr>
        <w:t>其他支出（类）彩票公益金安排的支出（款）用于体育事业的彩票公益金支出（项）</w:t>
      </w:r>
      <w:r>
        <w:rPr>
          <w:rFonts w:hint="eastAsia" w:ascii="仿宋" w:hAnsi="仿宋" w:eastAsia="仿宋"/>
          <w:sz w:val="32"/>
          <w:szCs w:val="32"/>
          <w:lang w:val="en-US" w:eastAsia="zh-CN"/>
        </w:rPr>
        <w:t>24.65</w:t>
      </w:r>
      <w:r>
        <w:rPr>
          <w:rFonts w:hint="eastAsia" w:ascii="仿宋" w:hAnsi="仿宋" w:eastAsia="仿宋"/>
          <w:sz w:val="32"/>
          <w:szCs w:val="32"/>
        </w:rPr>
        <w:t>万元，主要是</w:t>
      </w:r>
      <w:r>
        <w:rPr>
          <w:rFonts w:hint="eastAsia" w:ascii="仿宋" w:hAnsi="仿宋" w:eastAsia="仿宋"/>
          <w:sz w:val="32"/>
          <w:szCs w:val="32"/>
          <w:lang w:eastAsia="zh-CN"/>
        </w:rPr>
        <w:t>体育运动学校比赛经费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numPr>
          <w:ilvl w:val="0"/>
          <w:numId w:val="6"/>
        </w:numPr>
        <w:spacing w:line="540" w:lineRule="exact"/>
        <w:ind w:firstLine="660"/>
        <w:rPr>
          <w:rFonts w:hint="eastAsia" w:ascii="仿宋" w:hAnsi="仿宋" w:eastAsia="仿宋"/>
          <w:sz w:val="32"/>
          <w:szCs w:val="32"/>
        </w:rPr>
      </w:pPr>
      <w:r>
        <w:rPr>
          <w:rFonts w:hint="eastAsia" w:ascii="仿宋" w:hAnsi="仿宋" w:eastAsia="仿宋"/>
          <w:sz w:val="32"/>
          <w:szCs w:val="32"/>
        </w:rPr>
        <w:t>其他支出（类）彩票公益金安排的支出（款）用于</w:t>
      </w:r>
      <w:r>
        <w:rPr>
          <w:rFonts w:hint="eastAsia" w:ascii="仿宋" w:hAnsi="仿宋" w:eastAsia="仿宋"/>
          <w:sz w:val="32"/>
          <w:szCs w:val="32"/>
          <w:lang w:eastAsia="zh-CN"/>
        </w:rPr>
        <w:t>教育</w:t>
      </w:r>
      <w:r>
        <w:rPr>
          <w:rFonts w:hint="eastAsia" w:ascii="仿宋" w:hAnsi="仿宋" w:eastAsia="仿宋"/>
          <w:sz w:val="32"/>
          <w:szCs w:val="32"/>
        </w:rPr>
        <w:t>事业的彩票公益金支出（项）</w:t>
      </w:r>
      <w:r>
        <w:rPr>
          <w:rFonts w:hint="eastAsia" w:ascii="仿宋" w:hAnsi="仿宋" w:eastAsia="仿宋"/>
          <w:sz w:val="32"/>
          <w:szCs w:val="32"/>
          <w:lang w:val="en-US" w:eastAsia="zh-CN"/>
        </w:rPr>
        <w:t>29.48</w:t>
      </w:r>
      <w:r>
        <w:rPr>
          <w:rFonts w:hint="eastAsia" w:ascii="仿宋" w:hAnsi="仿宋" w:eastAsia="仿宋"/>
          <w:sz w:val="32"/>
          <w:szCs w:val="32"/>
        </w:rPr>
        <w:t>万元，主要是</w:t>
      </w:r>
      <w:r>
        <w:rPr>
          <w:rFonts w:hint="eastAsia" w:ascii="仿宋" w:hAnsi="仿宋" w:eastAsia="仿宋"/>
          <w:sz w:val="32"/>
          <w:szCs w:val="32"/>
          <w:lang w:eastAsia="zh-CN"/>
        </w:rPr>
        <w:t>市特殊教育学校活动经费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numPr>
          <w:ilvl w:val="0"/>
          <w:numId w:val="6"/>
        </w:numPr>
        <w:spacing w:line="540" w:lineRule="exact"/>
        <w:ind w:firstLine="660"/>
        <w:rPr>
          <w:rFonts w:hint="eastAsia" w:ascii="仿宋" w:hAnsi="仿宋" w:eastAsia="仿宋"/>
          <w:sz w:val="32"/>
          <w:szCs w:val="32"/>
        </w:rPr>
      </w:pPr>
      <w:r>
        <w:rPr>
          <w:rFonts w:hint="eastAsia" w:ascii="仿宋" w:hAnsi="仿宋" w:eastAsia="仿宋"/>
          <w:sz w:val="32"/>
          <w:szCs w:val="32"/>
        </w:rPr>
        <w:t>其他支出（类）彩票公益金安排的支出（款）用于残疾人事业的彩票公益金支出（项）</w:t>
      </w:r>
      <w:r>
        <w:rPr>
          <w:rFonts w:hint="eastAsia" w:ascii="仿宋" w:hAnsi="仿宋" w:eastAsia="仿宋"/>
          <w:sz w:val="32"/>
          <w:szCs w:val="32"/>
          <w:lang w:val="en-US" w:eastAsia="zh-CN"/>
        </w:rPr>
        <w:t>5.5</w:t>
      </w:r>
      <w:r>
        <w:rPr>
          <w:rFonts w:hint="eastAsia" w:ascii="仿宋" w:hAnsi="仿宋" w:eastAsia="仿宋"/>
          <w:sz w:val="32"/>
          <w:szCs w:val="32"/>
        </w:rPr>
        <w:t>万元，主要是</w:t>
      </w:r>
      <w:r>
        <w:rPr>
          <w:rFonts w:hint="eastAsia" w:ascii="仿宋" w:hAnsi="仿宋" w:eastAsia="仿宋"/>
          <w:sz w:val="32"/>
          <w:szCs w:val="32"/>
          <w:lang w:eastAsia="zh-CN"/>
        </w:rPr>
        <w:t>市特殊教育学校活动经费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盘锦市教育局</w:t>
      </w:r>
      <w:r>
        <w:rPr>
          <w:rFonts w:hint="eastAsia" w:ascii="仿宋" w:hAnsi="仿宋" w:eastAsia="仿宋"/>
          <w:sz w:val="32"/>
          <w:szCs w:val="32"/>
          <w:lang w:val="en-US" w:eastAsia="zh-CN"/>
        </w:rPr>
        <w:t>2021年度无国有资本经营预算财政拨款支出，无此类资金收支。</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4.49</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45.2</w:t>
      </w:r>
      <w:r>
        <w:rPr>
          <w:rFonts w:hint="eastAsia" w:ascii="仿宋_GB2312" w:hAnsi="宋体" w:eastAsia="仿宋_GB2312"/>
          <w:sz w:val="32"/>
          <w:szCs w:val="32"/>
        </w:rPr>
        <w:t>%，决算数小于年初预算数的主要原因是</w:t>
      </w:r>
      <w:r>
        <w:rPr>
          <w:rFonts w:hint="eastAsia" w:ascii="仿宋" w:hAnsi="仿宋" w:eastAsia="仿宋"/>
          <w:sz w:val="32"/>
          <w:szCs w:val="32"/>
          <w:lang w:eastAsia="zh-CN"/>
        </w:rPr>
        <w:t>公务用车维修费用减少</w:t>
      </w:r>
      <w:r>
        <w:rPr>
          <w:rFonts w:hint="eastAsia" w:ascii="仿宋" w:hAnsi="仿宋" w:eastAsia="仿宋"/>
          <w:sz w:val="32"/>
          <w:szCs w:val="32"/>
        </w:rPr>
        <w:t>。</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0.42</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4.07</w:t>
      </w:r>
      <w:r>
        <w:rPr>
          <w:rFonts w:hint="eastAsia" w:ascii="仿宋_GB2312" w:hAnsi="宋体" w:eastAsia="仿宋_GB2312"/>
          <w:sz w:val="32"/>
          <w:szCs w:val="32"/>
        </w:rPr>
        <w:t>万元。</w:t>
      </w:r>
      <w:r>
        <w:rPr>
          <w:rFonts w:hint="eastAsia" w:ascii="仿宋_GB2312" w:hAnsi="宋体" w:eastAsia="仿宋_GB2312"/>
          <w:sz w:val="32"/>
          <w:szCs w:val="32"/>
          <w:highlight w:val="none"/>
          <w:lang w:eastAsia="zh-CN"/>
        </w:rPr>
        <w:t>较上年相比减少</w:t>
      </w:r>
      <w:r>
        <w:rPr>
          <w:rFonts w:hint="eastAsia" w:ascii="仿宋_GB2312" w:hAnsi="宋体" w:eastAsia="仿宋_GB2312"/>
          <w:sz w:val="32"/>
          <w:szCs w:val="32"/>
          <w:highlight w:val="none"/>
          <w:lang w:val="en-US" w:eastAsia="zh-CN"/>
        </w:rPr>
        <w:t>1.11万元，下降19.8%，主要是</w:t>
      </w:r>
      <w:r>
        <w:rPr>
          <w:rFonts w:hint="eastAsia" w:ascii="仿宋" w:hAnsi="仿宋" w:eastAsia="仿宋"/>
          <w:sz w:val="32"/>
          <w:szCs w:val="32"/>
          <w:highlight w:val="none"/>
          <w:lang w:eastAsia="zh-CN"/>
        </w:rPr>
        <w:t>公务用车维修费用减少</w:t>
      </w:r>
      <w:r>
        <w:rPr>
          <w:rFonts w:hint="eastAsia" w:ascii="仿宋_GB2312" w:hAnsi="宋体" w:eastAsia="仿宋_GB2312"/>
          <w:sz w:val="32"/>
          <w:szCs w:val="32"/>
          <w:highlight w:val="none"/>
          <w:lang w:val="en-US" w:eastAsia="zh-CN"/>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highlight w:val="none"/>
        </w:rPr>
        <w:t>1.因公出国（境）费0万元，占“三公</w:t>
      </w:r>
      <w:r>
        <w:rPr>
          <w:rFonts w:hint="eastAsia" w:ascii="仿宋_GB2312" w:hAnsi="宋体" w:eastAsia="仿宋_GB2312"/>
          <w:sz w:val="32"/>
          <w:szCs w:val="32"/>
        </w:rPr>
        <w:t>”经费支出的0%，</w:t>
      </w:r>
      <w:r>
        <w:rPr>
          <w:rFonts w:hint="eastAsia" w:ascii="仿宋_GB2312" w:hAnsi="宋体" w:eastAsia="仿宋_GB2312"/>
          <w:sz w:val="32"/>
          <w:szCs w:val="32"/>
          <w:lang w:eastAsia="zh-CN"/>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eastAsia="zh-CN"/>
        </w:rPr>
        <w:t>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相等</w:t>
      </w:r>
      <w:r>
        <w:rPr>
          <w:rFonts w:hint="eastAsia" w:ascii="仿宋_GB2312" w:hAnsi="宋体" w:eastAsia="仿宋_GB2312"/>
          <w:sz w:val="32"/>
          <w:szCs w:val="32"/>
          <w:lang w:val="en-US" w:eastAsia="zh-CN"/>
        </w:rPr>
        <w:t>,均为0万元,</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是年初未做预算</w:t>
      </w:r>
      <w:r>
        <w:rPr>
          <w:rFonts w:hint="eastAsia" w:ascii="仿宋_GB2312" w:hAnsi="宋体" w:eastAsia="仿宋_GB2312"/>
          <w:sz w:val="32"/>
          <w:szCs w:val="32"/>
          <w:lang w:val="en-US" w:eastAsia="zh-CN"/>
        </w:rPr>
        <w:t>,本年未发生因公出国的事项</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eastAsia="zh-CN"/>
        </w:rPr>
        <w:t>未参加任何团组</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年因公出国（境）费比上年增加0万元，增长0%</w:t>
      </w:r>
      <w:r>
        <w:rPr>
          <w:rFonts w:hint="eastAsia" w:ascii="仿宋_GB2312" w:hAnsi="宋体" w:eastAsia="仿宋_GB2312"/>
          <w:sz w:val="32"/>
          <w:szCs w:val="32"/>
          <w:lang w:eastAsia="zh-CN"/>
        </w:rPr>
        <w:t>，均为</w:t>
      </w:r>
      <w:r>
        <w:rPr>
          <w:rFonts w:hint="eastAsia" w:ascii="仿宋_GB2312" w:hAnsi="宋体" w:eastAsia="仿宋_GB2312"/>
          <w:sz w:val="32"/>
          <w:szCs w:val="32"/>
          <w:lang w:val="en-US" w:eastAsia="zh-CN"/>
        </w:rPr>
        <w:t>0,无任何变动</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2020、2021年本单位均未发生因公出国事项,无因公出国(境)支出</w:t>
      </w:r>
      <w:r>
        <w:rPr>
          <w:rFonts w:hint="eastAsia" w:ascii="仿宋_GB2312" w:hAnsi="宋体" w:eastAsia="仿宋_GB2312"/>
          <w:sz w:val="32"/>
          <w:szCs w:val="32"/>
        </w:rPr>
        <w:t>。</w:t>
      </w:r>
    </w:p>
    <w:p>
      <w:pPr>
        <w:spacing w:line="540" w:lineRule="exact"/>
        <w:ind w:firstLine="645"/>
        <w:rPr>
          <w:rFonts w:hint="default" w:ascii="仿宋" w:hAnsi="仿宋" w:eastAsia="仿宋"/>
          <w:color w:val="auto"/>
          <w:sz w:val="32"/>
          <w:szCs w:val="32"/>
          <w:lang w:val="en-US" w:eastAsia="zh-CN"/>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0.42</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9.4</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color w:val="auto"/>
          <w:sz w:val="32"/>
          <w:szCs w:val="32"/>
          <w:highlight w:val="none"/>
          <w:lang w:val="en-US" w:eastAsia="zh-CN"/>
        </w:rPr>
        <w:t>2021</w:t>
      </w:r>
      <w:r>
        <w:rPr>
          <w:rFonts w:hint="eastAsia" w:ascii="仿宋" w:hAnsi="仿宋" w:eastAsia="仿宋"/>
          <w:color w:val="auto"/>
          <w:sz w:val="32"/>
          <w:szCs w:val="32"/>
        </w:rPr>
        <w:t>年国内公务接待累计</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批次、</w:t>
      </w:r>
      <w:r>
        <w:rPr>
          <w:rFonts w:hint="eastAsia" w:ascii="仿宋" w:hAnsi="仿宋" w:eastAsia="仿宋"/>
          <w:color w:val="auto"/>
          <w:sz w:val="32"/>
          <w:szCs w:val="32"/>
          <w:lang w:val="en-US" w:eastAsia="zh-CN"/>
        </w:rPr>
        <w:t>33</w:t>
      </w:r>
      <w:r>
        <w:rPr>
          <w:rFonts w:hint="eastAsia" w:ascii="仿宋" w:hAnsi="仿宋" w:eastAsia="仿宋"/>
          <w:color w:val="auto"/>
          <w:sz w:val="32"/>
          <w:szCs w:val="32"/>
        </w:rPr>
        <w:t>人、</w:t>
      </w:r>
      <w:r>
        <w:rPr>
          <w:rFonts w:hint="eastAsia" w:ascii="仿宋" w:hAnsi="仿宋" w:eastAsia="仿宋"/>
          <w:color w:val="auto"/>
          <w:sz w:val="32"/>
          <w:szCs w:val="32"/>
          <w:lang w:val="en-US" w:eastAsia="zh-CN"/>
        </w:rPr>
        <w:t>0.42</w:t>
      </w:r>
      <w:r>
        <w:rPr>
          <w:rFonts w:hint="eastAsia" w:ascii="仿宋" w:hAnsi="仿宋" w:eastAsia="仿宋"/>
          <w:color w:val="auto"/>
          <w:sz w:val="32"/>
          <w:szCs w:val="32"/>
        </w:rPr>
        <w:t>万元，主要用于</w:t>
      </w:r>
      <w:r>
        <w:rPr>
          <w:rFonts w:hint="eastAsia" w:ascii="仿宋" w:hAnsi="仿宋" w:eastAsia="仿宋"/>
          <w:color w:val="auto"/>
          <w:sz w:val="32"/>
          <w:szCs w:val="32"/>
          <w:lang w:eastAsia="zh-CN"/>
        </w:rPr>
        <w:t>公务接待用餐</w:t>
      </w:r>
      <w:r>
        <w:rPr>
          <w:rFonts w:hint="eastAsia" w:ascii="仿宋" w:hAnsi="仿宋" w:eastAsia="仿宋"/>
          <w:color w:val="auto"/>
          <w:sz w:val="32"/>
          <w:szCs w:val="32"/>
        </w:rPr>
        <w:t>等；其中外事接待累计</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批次、</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2021</w:t>
      </w:r>
      <w:r>
        <w:rPr>
          <w:rFonts w:hint="eastAsia" w:ascii="仿宋" w:hAnsi="仿宋" w:eastAsia="仿宋"/>
          <w:color w:val="auto"/>
          <w:sz w:val="32"/>
          <w:szCs w:val="32"/>
        </w:rPr>
        <w:t>年公务接待费</w:t>
      </w:r>
      <w:r>
        <w:rPr>
          <w:rFonts w:hint="eastAsia" w:ascii="仿宋" w:hAnsi="仿宋" w:eastAsia="仿宋"/>
          <w:color w:val="auto"/>
          <w:sz w:val="32"/>
          <w:szCs w:val="32"/>
          <w:lang w:eastAsia="zh-CN"/>
        </w:rPr>
        <w:t>与上年持平，均为</w:t>
      </w:r>
      <w:r>
        <w:rPr>
          <w:rFonts w:hint="eastAsia" w:ascii="仿宋" w:hAnsi="仿宋" w:eastAsia="仿宋"/>
          <w:color w:val="auto"/>
          <w:sz w:val="32"/>
          <w:szCs w:val="32"/>
          <w:lang w:val="en-US" w:eastAsia="zh-CN"/>
        </w:rPr>
        <w:t>0.42万元，无任何增减变动。</w:t>
      </w:r>
    </w:p>
    <w:p>
      <w:pPr>
        <w:spacing w:line="540" w:lineRule="exact"/>
        <w:ind w:firstLine="645"/>
        <w:rPr>
          <w:rFonts w:hint="eastAsia" w:ascii="仿宋" w:hAnsi="仿宋" w:eastAsia="仿宋"/>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4.07</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90.6</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42.8</w:t>
      </w:r>
      <w:r>
        <w:rPr>
          <w:rFonts w:hint="eastAsia" w:ascii="仿宋_GB2312" w:hAnsi="宋体" w:eastAsia="仿宋_GB2312"/>
          <w:sz w:val="32"/>
          <w:szCs w:val="32"/>
        </w:rPr>
        <w:t>%，决算数小于年初预算数的</w:t>
      </w:r>
      <w:r>
        <w:rPr>
          <w:rFonts w:hint="eastAsia" w:ascii="仿宋" w:hAnsi="仿宋" w:eastAsia="仿宋"/>
          <w:sz w:val="32"/>
          <w:szCs w:val="32"/>
        </w:rPr>
        <w:t>主要原因是</w:t>
      </w:r>
      <w:r>
        <w:rPr>
          <w:rFonts w:hint="eastAsia" w:ascii="仿宋" w:hAnsi="仿宋" w:eastAsia="仿宋"/>
          <w:sz w:val="32"/>
          <w:szCs w:val="32"/>
          <w:lang w:eastAsia="zh-CN"/>
        </w:rPr>
        <w:t>公务用车维修费用减少</w:t>
      </w:r>
      <w:r>
        <w:rPr>
          <w:rFonts w:hint="eastAsia" w:ascii="仿宋" w:hAnsi="仿宋" w:eastAsia="仿宋"/>
          <w:sz w:val="32"/>
          <w:szCs w:val="32"/>
        </w:rPr>
        <w:t>。</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1.11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21.4</w:t>
      </w:r>
      <w:r>
        <w:rPr>
          <w:rFonts w:hint="eastAsia" w:ascii="仿宋_GB2312" w:hAnsi="宋体" w:eastAsia="仿宋_GB2312"/>
          <w:sz w:val="32"/>
          <w:szCs w:val="32"/>
        </w:rPr>
        <w:t>%，主要是</w:t>
      </w:r>
      <w:r>
        <w:rPr>
          <w:rFonts w:hint="eastAsia" w:ascii="仿宋" w:hAnsi="仿宋" w:eastAsia="仿宋"/>
          <w:sz w:val="32"/>
          <w:szCs w:val="32"/>
          <w:lang w:eastAsia="zh-CN"/>
        </w:rPr>
        <w:t>公务用车维修费用减少</w:t>
      </w:r>
      <w:r>
        <w:rPr>
          <w:rFonts w:hint="eastAsia" w:ascii="仿宋" w:hAnsi="仿宋" w:eastAsia="仿宋"/>
          <w:sz w:val="32"/>
          <w:szCs w:val="32"/>
        </w:rPr>
        <w:t>。</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。无公务用车购置事项，</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4.07</w:t>
      </w:r>
      <w:r>
        <w:rPr>
          <w:rFonts w:hint="eastAsia" w:ascii="仿宋_GB2312" w:hAnsi="宋体" w:eastAsia="仿宋_GB2312"/>
          <w:sz w:val="32"/>
          <w:szCs w:val="32"/>
        </w:rPr>
        <w:t>万元，</w:t>
      </w:r>
      <w:r>
        <w:rPr>
          <w:rFonts w:hint="eastAsia" w:ascii="仿宋" w:hAnsi="仿宋" w:eastAsia="仿宋"/>
          <w:sz w:val="32"/>
          <w:szCs w:val="32"/>
        </w:rPr>
        <w:t>主要用于</w:t>
      </w:r>
      <w:r>
        <w:rPr>
          <w:rFonts w:hint="eastAsia" w:ascii="仿宋" w:hAnsi="仿宋" w:eastAsia="仿宋"/>
          <w:sz w:val="32"/>
          <w:szCs w:val="32"/>
          <w:lang w:eastAsia="zh-CN"/>
        </w:rPr>
        <w:t>公务用车维修费用</w:t>
      </w:r>
      <w:r>
        <w:rPr>
          <w:rFonts w:hint="eastAsia" w:ascii="仿宋" w:hAnsi="仿宋" w:eastAsia="仿宋"/>
          <w:sz w:val="32"/>
          <w:szCs w:val="32"/>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w:t>
      </w:r>
      <w:r>
        <w:rPr>
          <w:rFonts w:hint="eastAsia" w:ascii="仿宋_GB2312" w:hAnsi="宋体" w:eastAsia="仿宋_GB2312"/>
          <w:sz w:val="32"/>
          <w:szCs w:val="32"/>
          <w:highlight w:val="none"/>
        </w:rPr>
        <w:t>量</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35422.95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30996.73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4426.22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2"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default" w:ascii="仿宋_GB2312" w:hAnsi="宋体" w:eastAsia="仿宋_GB2312"/>
          <w:sz w:val="32"/>
          <w:szCs w:val="32"/>
          <w:lang w:val="en-US" w:eastAsia="zh-CN"/>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50.41</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2.4</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4.5</w:t>
      </w:r>
      <w:r>
        <w:rPr>
          <w:rFonts w:hint="eastAsia" w:ascii="仿宋_GB2312" w:hAnsi="黑体" w:eastAsia="仿宋_GB2312"/>
          <w:sz w:val="32"/>
          <w:szCs w:val="32"/>
        </w:rPr>
        <w:t>%</w:t>
      </w:r>
      <w:r>
        <w:rPr>
          <w:rFonts w:hint="eastAsia" w:ascii="仿宋_GB2312" w:hAnsi="黑体" w:eastAsia="仿宋_GB2312"/>
          <w:sz w:val="32"/>
          <w:szCs w:val="32"/>
          <w:highlight w:val="none"/>
          <w:lang w:eastAsia="zh-CN"/>
        </w:rPr>
        <w:t>，主要是压减一般性支出。</w:t>
      </w:r>
      <w:r>
        <w:rPr>
          <w:rFonts w:hint="eastAsia" w:ascii="仿宋_GB2312" w:hAnsi="黑体" w:eastAsia="仿宋_GB2312"/>
          <w:sz w:val="32"/>
          <w:szCs w:val="32"/>
          <w:lang w:eastAsia="zh-CN"/>
        </w:rPr>
        <w:t>其中</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5.76万元</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0.09万元</w:t>
      </w:r>
      <w:r>
        <w:rPr>
          <w:rFonts w:hint="eastAsia" w:ascii="仿宋_GB2312" w:hAnsi="宋体" w:eastAsia="仿宋_GB2312"/>
          <w:sz w:val="32"/>
          <w:szCs w:val="32"/>
        </w:rPr>
        <w:t>、手续费</w:t>
      </w:r>
      <w:r>
        <w:rPr>
          <w:rFonts w:hint="eastAsia" w:ascii="仿宋_GB2312" w:hAnsi="宋体" w:eastAsia="仿宋_GB2312"/>
          <w:sz w:val="32"/>
          <w:szCs w:val="32"/>
          <w:lang w:val="en-US" w:eastAsia="zh-CN"/>
        </w:rPr>
        <w:t>0.03万元</w:t>
      </w:r>
      <w:r>
        <w:rPr>
          <w:rFonts w:hint="eastAsia" w:ascii="仿宋_GB2312" w:hAnsi="宋体" w:eastAsia="仿宋_GB2312"/>
          <w:sz w:val="32"/>
          <w:szCs w:val="32"/>
        </w:rPr>
        <w:t>、</w:t>
      </w:r>
      <w:r>
        <w:rPr>
          <w:rFonts w:hint="eastAsia" w:ascii="仿宋_GB2312" w:hAnsi="宋体" w:eastAsia="仿宋_GB2312"/>
          <w:sz w:val="32"/>
          <w:szCs w:val="32"/>
          <w:lang w:eastAsia="zh-CN"/>
        </w:rPr>
        <w:t>咨询</w:t>
      </w:r>
      <w:r>
        <w:rPr>
          <w:rFonts w:hint="eastAsia" w:ascii="仿宋_GB2312" w:hAnsi="宋体" w:eastAsia="仿宋_GB2312"/>
          <w:sz w:val="32"/>
          <w:szCs w:val="32"/>
        </w:rPr>
        <w:t>费</w:t>
      </w:r>
      <w:r>
        <w:rPr>
          <w:rFonts w:hint="eastAsia" w:ascii="仿宋_GB2312" w:hAnsi="宋体" w:eastAsia="仿宋_GB2312"/>
          <w:sz w:val="32"/>
          <w:szCs w:val="32"/>
          <w:lang w:val="en-US" w:eastAsia="zh-CN"/>
        </w:rPr>
        <w:t>0.42万元</w:t>
      </w:r>
      <w:r>
        <w:rPr>
          <w:rFonts w:hint="eastAsia" w:ascii="仿宋_GB2312" w:hAnsi="宋体" w:eastAsia="仿宋_GB2312"/>
          <w:sz w:val="32"/>
          <w:szCs w:val="32"/>
        </w:rPr>
        <w:t>、邮电费</w:t>
      </w:r>
      <w:r>
        <w:rPr>
          <w:rFonts w:hint="eastAsia" w:ascii="仿宋_GB2312" w:hAnsi="宋体" w:eastAsia="仿宋_GB2312"/>
          <w:sz w:val="32"/>
          <w:szCs w:val="32"/>
          <w:lang w:val="en-US" w:eastAsia="zh-CN"/>
        </w:rPr>
        <w:t>2.97万元</w:t>
      </w:r>
      <w:r>
        <w:rPr>
          <w:rFonts w:hint="eastAsia" w:ascii="仿宋_GB2312" w:hAnsi="宋体" w:eastAsia="仿宋_GB2312"/>
          <w:sz w:val="32"/>
          <w:szCs w:val="32"/>
        </w:rPr>
        <w:t>、差旅费</w:t>
      </w:r>
      <w:r>
        <w:rPr>
          <w:rFonts w:hint="eastAsia" w:ascii="仿宋_GB2312" w:hAnsi="宋体" w:eastAsia="仿宋_GB2312"/>
          <w:sz w:val="32"/>
          <w:szCs w:val="32"/>
          <w:lang w:val="en-US" w:eastAsia="zh-CN"/>
        </w:rPr>
        <w:t>1.76万元</w:t>
      </w: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0.42万元</w:t>
      </w:r>
      <w:r>
        <w:rPr>
          <w:rFonts w:hint="eastAsia" w:ascii="仿宋_GB2312" w:hAnsi="宋体" w:eastAsia="仿宋_GB2312"/>
          <w:sz w:val="32"/>
          <w:szCs w:val="32"/>
        </w:rPr>
        <w:t>、劳务费</w:t>
      </w:r>
      <w:r>
        <w:rPr>
          <w:rFonts w:hint="eastAsia" w:ascii="仿宋_GB2312" w:hAnsi="宋体" w:eastAsia="仿宋_GB2312"/>
          <w:sz w:val="32"/>
          <w:szCs w:val="32"/>
          <w:lang w:val="en-US" w:eastAsia="zh-CN"/>
        </w:rPr>
        <w:t>4.75万元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4.14万元</w:t>
      </w:r>
      <w:r>
        <w:rPr>
          <w:rFonts w:hint="eastAsia" w:ascii="仿宋_GB2312" w:hAnsi="宋体" w:eastAsia="仿宋_GB2312"/>
          <w:sz w:val="32"/>
          <w:szCs w:val="32"/>
        </w:rPr>
        <w:t>、福利费</w:t>
      </w:r>
      <w:r>
        <w:rPr>
          <w:rFonts w:hint="eastAsia" w:ascii="仿宋_GB2312" w:hAnsi="宋体" w:eastAsia="仿宋_GB2312"/>
          <w:sz w:val="32"/>
          <w:szCs w:val="32"/>
          <w:lang w:val="en-US" w:eastAsia="zh-CN"/>
        </w:rPr>
        <w:t>0.37万元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2.49万元</w:t>
      </w:r>
      <w:r>
        <w:rPr>
          <w:rFonts w:hint="eastAsia" w:ascii="仿宋_GB2312" w:hAnsi="宋体" w:eastAsia="仿宋_GB2312"/>
          <w:sz w:val="32"/>
          <w:szCs w:val="32"/>
        </w:rPr>
        <w:t>、其他交通费用</w:t>
      </w:r>
      <w:r>
        <w:rPr>
          <w:rFonts w:hint="eastAsia" w:ascii="仿宋_GB2312" w:hAnsi="宋体" w:eastAsia="仿宋_GB2312"/>
          <w:sz w:val="32"/>
          <w:szCs w:val="32"/>
          <w:lang w:val="en-US" w:eastAsia="zh-CN"/>
        </w:rPr>
        <w:t>24.78万元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2.43万元</w:t>
      </w:r>
    </w:p>
    <w:p>
      <w:pPr>
        <w:spacing w:line="540" w:lineRule="exact"/>
        <w:ind w:firstLine="642"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4808.25</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969.71</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2836.49</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1002.05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4187.96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87</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3971.41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82.6</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47.7</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40" w:lineRule="exact"/>
        <w:ind w:firstLine="642"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1.房屋情况：部门房屋</w:t>
      </w:r>
      <w:r>
        <w:rPr>
          <w:rFonts w:hint="eastAsia" w:ascii="仿宋" w:hAnsi="仿宋" w:eastAsia="仿宋"/>
          <w:sz w:val="32"/>
          <w:szCs w:val="32"/>
          <w:highlight w:val="none"/>
        </w:rPr>
        <w:t>面积</w:t>
      </w:r>
      <w:r>
        <w:rPr>
          <w:rFonts w:hint="eastAsia" w:ascii="仿宋" w:hAnsi="仿宋" w:eastAsia="仿宋"/>
          <w:sz w:val="32"/>
          <w:szCs w:val="32"/>
          <w:highlight w:val="none"/>
          <w:lang w:val="en-US" w:eastAsia="zh-CN"/>
        </w:rPr>
        <w:t>206820.76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37050.23</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60782</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11935.05</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17153</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916.67</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128885.76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24198.51</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highlight w:val="none"/>
        </w:rPr>
      </w:pPr>
      <w:r>
        <w:rPr>
          <w:rFonts w:hint="eastAsia" w:ascii="仿宋" w:hAnsi="仿宋" w:eastAsia="仿宋"/>
          <w:sz w:val="32"/>
          <w:szCs w:val="32"/>
          <w:highlight w:val="none"/>
        </w:rPr>
        <w:t>2.车辆情况：共有车辆</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辆，价值</w:t>
      </w:r>
      <w:r>
        <w:rPr>
          <w:rFonts w:hint="eastAsia" w:ascii="仿宋" w:hAnsi="仿宋" w:eastAsia="仿宋"/>
          <w:sz w:val="32"/>
          <w:szCs w:val="32"/>
          <w:highlight w:val="none"/>
          <w:lang w:val="en-US" w:eastAsia="zh-CN"/>
        </w:rPr>
        <w:t>125.97</w:t>
      </w:r>
      <w:r>
        <w:rPr>
          <w:rFonts w:hint="eastAsia" w:ascii="仿宋" w:hAnsi="仿宋" w:eastAsia="仿宋"/>
          <w:sz w:val="32"/>
          <w:szCs w:val="32"/>
          <w:highlight w:val="none"/>
        </w:rPr>
        <w:t>万元，其中：</w:t>
      </w:r>
      <w:r>
        <w:rPr>
          <w:rFonts w:hint="eastAsia" w:ascii="仿宋_GB2312" w:hAnsi="黑体" w:eastAsia="仿宋_GB2312"/>
          <w:sz w:val="32"/>
          <w:szCs w:val="32"/>
          <w:highlight w:val="none"/>
        </w:rPr>
        <w:t>副省级以上领导干部用车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辆，机要通讯用车</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辆，其他用车主要是</w:t>
      </w:r>
      <w:r>
        <w:rPr>
          <w:rFonts w:hint="eastAsia" w:ascii="仿宋_GB2312" w:hAnsi="黑体" w:eastAsia="仿宋_GB2312"/>
          <w:sz w:val="32"/>
          <w:szCs w:val="32"/>
          <w:highlight w:val="none"/>
          <w:lang w:eastAsia="zh-CN"/>
        </w:rPr>
        <w:t>盘锦职业技术学院用车</w:t>
      </w:r>
      <w:r>
        <w:rPr>
          <w:rFonts w:hint="eastAsia" w:ascii="仿宋_GB2312" w:hAnsi="黑体" w:eastAsia="仿宋_GB2312"/>
          <w:sz w:val="32"/>
          <w:szCs w:val="32"/>
          <w:highlight w:val="none"/>
        </w:rPr>
        <w:t>。</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29</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2"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2"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54979.85</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98</w:t>
      </w:r>
      <w:r>
        <w:rPr>
          <w:rFonts w:hint="eastAsia" w:hAnsi="宋体" w:eastAsia="仿宋_GB2312" w:cs="仿宋_GB2312"/>
          <w:color w:val="auto"/>
          <w:kern w:val="2"/>
          <w:sz w:val="32"/>
          <w:szCs w:val="32"/>
          <w:highlight w:val="none"/>
          <w:shd w:val="clear" w:color="auto" w:fill="auto"/>
          <w:lang w:val="en-US" w:eastAsia="zh-CN" w:bidi="ar"/>
        </w:rPr>
        <w:t>分</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详见《盘锦市教育局2021年度部门（单位）整体绩效自评表》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2"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_GB2312" w:hAnsi="宋体" w:eastAsia="仿宋_GB2312" w:cs="仿宋_GB2312"/>
          <w:color w:val="auto"/>
          <w:kern w:val="2"/>
          <w:sz w:val="32"/>
          <w:szCs w:val="32"/>
          <w:highlight w:val="none"/>
          <w:shd w:val="clear" w:color="auto" w:fill="auto"/>
          <w:lang w:val="en-US" w:eastAsia="zh-CN" w:bidi="ar"/>
        </w:rPr>
        <w:t>42个</w:t>
      </w:r>
      <w:r>
        <w:rPr>
          <w:rFonts w:hint="eastAsia" w:ascii="仿宋" w:hAnsi="仿宋" w:eastAsia="仿宋"/>
          <w:sz w:val="32"/>
          <w:highlight w:val="none"/>
        </w:rPr>
        <w:t>项目开展了</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20859</w:t>
      </w:r>
      <w:r>
        <w:rPr>
          <w:rFonts w:hint="eastAsia" w:hAnsi="宋体" w:eastAsia="仿宋_GB2312" w:cs="仿宋_GB2312"/>
          <w:color w:val="auto"/>
          <w:kern w:val="2"/>
          <w:sz w:val="32"/>
          <w:szCs w:val="32"/>
          <w:highlight w:val="none"/>
          <w:shd w:val="clear" w:color="auto" w:fill="auto"/>
          <w:lang w:val="en-US" w:eastAsia="zh-CN" w:bidi="ar"/>
        </w:rPr>
        <w:t>万元。通过部门绩效评价发现主要存在以下问题：</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部分项目执行率较低</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部分项目未开展。下一步将采取以下措施加以改进：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加大预算编制工作的精程度,确保预算数据的准确性</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加大预算项目执行力度。（详见附表）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2"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本部门2021年度没有对部门决算中特定目标类项目开展绩效自评工作。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ab/>
      </w: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tabs>
          <w:tab w:val="left" w:pos="4025"/>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2"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2" w:firstLineChars="200"/>
        <w:rPr>
          <w:rFonts w:hint="eastAsia" w:ascii="仿宋" w:hAnsi="仿宋" w:eastAsia="仿宋"/>
          <w:sz w:val="32"/>
          <w:szCs w:val="32"/>
        </w:rPr>
      </w:pPr>
      <w:r>
        <w:rPr>
          <w:rFonts w:hint="eastAsia" w:ascii="仿宋" w:hAnsi="仿宋" w:eastAsia="仿宋"/>
          <w:b/>
          <w:sz w:val="32"/>
          <w:szCs w:val="32"/>
        </w:rPr>
        <w:t>16.一般公共服务（类）纪检监察事务（款）行政运行（项）：</w:t>
      </w:r>
      <w:r>
        <w:rPr>
          <w:rFonts w:hint="eastAsia" w:ascii="仿宋" w:hAnsi="仿宋" w:eastAsia="仿宋"/>
          <w:sz w:val="32"/>
          <w:szCs w:val="32"/>
        </w:rPr>
        <w:t>反映行政单位（包括实行公务员管理的事业单位）的基本支出。</w:t>
      </w:r>
    </w:p>
    <w:p>
      <w:pPr>
        <w:spacing w:line="540" w:lineRule="exact"/>
        <w:ind w:firstLine="642" w:firstLineChars="200"/>
        <w:rPr>
          <w:rFonts w:hint="eastAsia" w:ascii="仿宋" w:hAnsi="仿宋" w:eastAsia="仿宋"/>
          <w:sz w:val="32"/>
          <w:szCs w:val="32"/>
        </w:rPr>
      </w:pPr>
      <w:r>
        <w:rPr>
          <w:rFonts w:hint="eastAsia" w:ascii="仿宋" w:hAnsi="仿宋" w:eastAsia="仿宋"/>
          <w:b/>
          <w:sz w:val="32"/>
          <w:szCs w:val="32"/>
        </w:rPr>
        <w:t>17.一般公共服务（类）纪检监察事务（款）一般行政管理事务（项）：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2" w:firstLineChars="200"/>
        <w:rPr>
          <w:rFonts w:hint="eastAsia" w:ascii="仿宋" w:hAnsi="仿宋" w:eastAsia="仿宋"/>
          <w:sz w:val="32"/>
          <w:szCs w:val="32"/>
        </w:rPr>
      </w:pPr>
      <w:r>
        <w:rPr>
          <w:rFonts w:hint="eastAsia" w:ascii="仿宋" w:hAnsi="仿宋" w:eastAsia="仿宋"/>
          <w:b/>
          <w:bCs/>
          <w:sz w:val="32"/>
          <w:szCs w:val="32"/>
        </w:rPr>
        <w:t>18.教育支出（类）教育管理事务（款）行政运行（项）：</w:t>
      </w:r>
      <w:r>
        <w:rPr>
          <w:rFonts w:hint="eastAsia" w:ascii="仿宋" w:hAnsi="仿宋" w:eastAsia="仿宋"/>
          <w:sz w:val="32"/>
          <w:szCs w:val="32"/>
        </w:rPr>
        <w:t>反映行政单位（包括实行公务员管理的事业单位）的基本支出。</w:t>
      </w:r>
    </w:p>
    <w:p>
      <w:pPr>
        <w:spacing w:line="540" w:lineRule="exact"/>
        <w:ind w:firstLine="642" w:firstLineChars="200"/>
        <w:rPr>
          <w:rFonts w:hint="eastAsia" w:ascii="仿宋" w:hAnsi="仿宋" w:eastAsia="仿宋"/>
          <w:sz w:val="32"/>
          <w:szCs w:val="32"/>
        </w:rPr>
      </w:pPr>
      <w:r>
        <w:rPr>
          <w:rFonts w:hint="eastAsia" w:ascii="仿宋" w:hAnsi="仿宋" w:eastAsia="仿宋"/>
          <w:b/>
          <w:bCs/>
          <w:sz w:val="32"/>
          <w:szCs w:val="32"/>
        </w:rPr>
        <w:t>19.教育支出（类）教育管理事务（款）其他教育管理事务支出（项）：</w:t>
      </w:r>
      <w:r>
        <w:rPr>
          <w:rFonts w:hint="eastAsia" w:ascii="仿宋" w:hAnsi="仿宋" w:eastAsia="仿宋"/>
          <w:sz w:val="32"/>
          <w:szCs w:val="32"/>
        </w:rPr>
        <w:t>反映除上述项目以外用于教育管理事务方面的支出。</w:t>
      </w:r>
    </w:p>
    <w:p>
      <w:pPr>
        <w:spacing w:line="540" w:lineRule="exact"/>
        <w:ind w:firstLine="642" w:firstLineChars="200"/>
        <w:rPr>
          <w:rFonts w:hint="eastAsia" w:ascii="仿宋" w:hAnsi="仿宋" w:eastAsia="仿宋"/>
          <w:sz w:val="32"/>
          <w:szCs w:val="32"/>
          <w:lang w:eastAsia="zh-CN"/>
        </w:rPr>
      </w:pPr>
      <w:r>
        <w:rPr>
          <w:rFonts w:hint="eastAsia" w:ascii="仿宋" w:hAnsi="仿宋" w:eastAsia="仿宋"/>
          <w:b/>
          <w:bCs/>
          <w:sz w:val="32"/>
          <w:szCs w:val="32"/>
        </w:rPr>
        <w:t>20.教育支出（类）普通教育（款）学前教育（项）：</w:t>
      </w:r>
      <w:r>
        <w:rPr>
          <w:rFonts w:hint="eastAsia" w:ascii="仿宋" w:hAnsi="仿宋" w:eastAsia="仿宋"/>
          <w:sz w:val="32"/>
          <w:szCs w:val="32"/>
        </w:rPr>
        <w:t>反映各部门举办的学前教育支出。</w:t>
      </w:r>
      <w:r>
        <w:rPr>
          <w:rFonts w:hint="eastAsia" w:ascii="仿宋" w:hAnsi="仿宋" w:eastAsia="仿宋"/>
          <w:sz w:val="32"/>
          <w:szCs w:val="32"/>
          <w:lang w:eastAsia="zh-CN"/>
        </w:rPr>
        <w:t>政府各部门对社会组织等举办的幼儿园的资助，如捐赠、补贴等，也在本科目中反映。</w:t>
      </w:r>
    </w:p>
    <w:p>
      <w:pPr>
        <w:spacing w:line="540" w:lineRule="exact"/>
        <w:ind w:firstLine="642" w:firstLineChars="200"/>
        <w:rPr>
          <w:rFonts w:hint="eastAsia" w:ascii="仿宋" w:hAnsi="仿宋" w:eastAsia="仿宋"/>
          <w:sz w:val="32"/>
          <w:szCs w:val="32"/>
          <w:lang w:eastAsia="zh-CN"/>
        </w:rPr>
      </w:pPr>
      <w:r>
        <w:rPr>
          <w:rFonts w:hint="eastAsia" w:ascii="仿宋" w:hAnsi="仿宋" w:eastAsia="仿宋"/>
          <w:b/>
          <w:bCs/>
          <w:sz w:val="32"/>
          <w:szCs w:val="32"/>
        </w:rPr>
        <w:t>21.教育支出（类）普通教育（款）小学教育（项）：</w:t>
      </w:r>
      <w:r>
        <w:rPr>
          <w:rFonts w:hint="eastAsia" w:ascii="仿宋" w:hAnsi="仿宋" w:eastAsia="仿宋"/>
          <w:sz w:val="32"/>
          <w:szCs w:val="32"/>
        </w:rPr>
        <w:t>反映各部门举办的小学教育支出。</w:t>
      </w:r>
      <w:r>
        <w:rPr>
          <w:rFonts w:hint="eastAsia" w:ascii="仿宋" w:hAnsi="仿宋" w:eastAsia="仿宋"/>
          <w:sz w:val="32"/>
          <w:szCs w:val="32"/>
          <w:lang w:eastAsia="zh-CN"/>
        </w:rPr>
        <w:t>政府各部门对社会组织等举办的小学的资助，如捐赠、补贴等，也在本科目中反映。</w:t>
      </w:r>
    </w:p>
    <w:p>
      <w:pPr>
        <w:spacing w:line="540" w:lineRule="exact"/>
        <w:ind w:firstLine="640" w:firstLineChars="200"/>
        <w:rPr>
          <w:rFonts w:hint="eastAsia" w:ascii="仿宋" w:hAnsi="仿宋" w:eastAsia="仿宋"/>
          <w:sz w:val="32"/>
          <w:szCs w:val="32"/>
        </w:rPr>
      </w:pP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22.</w:t>
      </w:r>
      <w:r>
        <w:rPr>
          <w:rFonts w:ascii="仿宋" w:hAnsi="仿宋" w:eastAsia="仿宋"/>
          <w:b/>
          <w:bCs/>
          <w:sz w:val="32"/>
          <w:szCs w:val="32"/>
        </w:rPr>
        <w:t>教育支出（类）普通教育（款）初中教育（项）：</w:t>
      </w:r>
      <w:r>
        <w:rPr>
          <w:rFonts w:ascii="仿宋" w:hAnsi="仿宋" w:eastAsia="仿宋"/>
          <w:sz w:val="32"/>
          <w:szCs w:val="32"/>
        </w:rPr>
        <w:t>反映各部门举办的初中教育支出。</w:t>
      </w:r>
      <w:r>
        <w:rPr>
          <w:rFonts w:hint="eastAsia" w:ascii="仿宋" w:hAnsi="仿宋" w:eastAsia="仿宋"/>
          <w:sz w:val="32"/>
          <w:szCs w:val="32"/>
          <w:lang w:eastAsia="zh-CN"/>
        </w:rPr>
        <w:t>政府各部门对社会组织等举办的初中的资助，如捐赠、补贴等，也在本科目中反映。</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23.</w:t>
      </w:r>
      <w:r>
        <w:rPr>
          <w:rFonts w:ascii="仿宋" w:hAnsi="仿宋" w:eastAsia="仿宋"/>
          <w:b/>
          <w:bCs/>
          <w:sz w:val="32"/>
          <w:szCs w:val="32"/>
        </w:rPr>
        <w:t>教育支出（类）普通教育（款）高中教育（项）：</w:t>
      </w:r>
      <w:r>
        <w:rPr>
          <w:rFonts w:ascii="仿宋" w:hAnsi="仿宋" w:eastAsia="仿宋"/>
          <w:sz w:val="32"/>
          <w:szCs w:val="32"/>
        </w:rPr>
        <w:t>反映各部门举办的</w:t>
      </w:r>
      <w:r>
        <w:rPr>
          <w:rFonts w:hint="eastAsia" w:ascii="仿宋" w:hAnsi="仿宋" w:eastAsia="仿宋"/>
          <w:sz w:val="32"/>
          <w:szCs w:val="32"/>
          <w:lang w:eastAsia="zh-CN"/>
        </w:rPr>
        <w:t>普通高中</w:t>
      </w:r>
      <w:r>
        <w:rPr>
          <w:rFonts w:ascii="仿宋" w:hAnsi="仿宋" w:eastAsia="仿宋"/>
          <w:sz w:val="32"/>
          <w:szCs w:val="32"/>
        </w:rPr>
        <w:t>教育支出。</w:t>
      </w:r>
      <w:r>
        <w:rPr>
          <w:rFonts w:hint="eastAsia" w:ascii="仿宋" w:hAnsi="仿宋" w:eastAsia="仿宋"/>
          <w:sz w:val="32"/>
          <w:szCs w:val="32"/>
          <w:lang w:eastAsia="zh-CN"/>
        </w:rPr>
        <w:t>政府各部门对社会组织等举办的普通高中的资助，如捐赠、补贴等，也在本科目中反映。</w:t>
      </w:r>
    </w:p>
    <w:p>
      <w:pPr>
        <w:ind w:firstLine="642" w:firstLineChars="200"/>
        <w:rPr>
          <w:rFonts w:ascii="仿宋" w:hAnsi="仿宋" w:eastAsia="仿宋"/>
          <w:sz w:val="32"/>
          <w:szCs w:val="32"/>
        </w:rPr>
      </w:pPr>
      <w:r>
        <w:rPr>
          <w:rFonts w:hint="eastAsia" w:ascii="仿宋" w:hAnsi="仿宋" w:eastAsia="仿宋"/>
          <w:b/>
          <w:bCs/>
          <w:sz w:val="32"/>
          <w:szCs w:val="32"/>
        </w:rPr>
        <w:t>24.</w:t>
      </w:r>
      <w:r>
        <w:rPr>
          <w:rFonts w:ascii="仿宋" w:hAnsi="仿宋" w:eastAsia="仿宋"/>
          <w:b/>
          <w:bCs/>
          <w:sz w:val="32"/>
          <w:szCs w:val="32"/>
        </w:rPr>
        <w:t>教育支出（类）普通教育（款）</w:t>
      </w:r>
      <w:r>
        <w:rPr>
          <w:rFonts w:hint="eastAsia" w:ascii="仿宋" w:hAnsi="仿宋" w:eastAsia="仿宋"/>
          <w:b/>
          <w:bCs/>
          <w:sz w:val="32"/>
          <w:szCs w:val="32"/>
        </w:rPr>
        <w:t>其他普通教育支出</w:t>
      </w:r>
      <w:r>
        <w:rPr>
          <w:rFonts w:ascii="仿宋" w:hAnsi="仿宋" w:eastAsia="仿宋"/>
          <w:b/>
          <w:bCs/>
          <w:sz w:val="32"/>
          <w:szCs w:val="32"/>
        </w:rPr>
        <w:t>（项）：</w:t>
      </w:r>
      <w:r>
        <w:rPr>
          <w:rFonts w:ascii="仿宋" w:hAnsi="仿宋" w:eastAsia="仿宋"/>
          <w:sz w:val="32"/>
          <w:szCs w:val="32"/>
        </w:rPr>
        <w:t>反映</w:t>
      </w:r>
      <w:r>
        <w:rPr>
          <w:rFonts w:hint="eastAsia" w:ascii="仿宋" w:hAnsi="仿宋" w:eastAsia="仿宋"/>
          <w:sz w:val="32"/>
          <w:szCs w:val="32"/>
        </w:rPr>
        <w:t>除上述项目以外其他用于普通教育方面的支出。</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25.</w:t>
      </w:r>
      <w:r>
        <w:rPr>
          <w:rFonts w:ascii="仿宋" w:hAnsi="仿宋" w:eastAsia="仿宋"/>
          <w:b/>
          <w:bCs/>
          <w:sz w:val="32"/>
          <w:szCs w:val="32"/>
        </w:rPr>
        <w:t>教育支出（类）职业教育（款）</w:t>
      </w:r>
      <w:r>
        <w:rPr>
          <w:rFonts w:hint="eastAsia" w:ascii="仿宋" w:hAnsi="仿宋" w:eastAsia="仿宋"/>
          <w:b/>
          <w:bCs/>
          <w:sz w:val="32"/>
          <w:szCs w:val="32"/>
        </w:rPr>
        <w:t>中等</w:t>
      </w:r>
      <w:r>
        <w:rPr>
          <w:rFonts w:hint="eastAsia" w:ascii="仿宋" w:hAnsi="仿宋" w:eastAsia="仿宋"/>
          <w:b/>
          <w:bCs/>
          <w:sz w:val="32"/>
          <w:szCs w:val="32"/>
          <w:lang w:eastAsia="zh-CN"/>
        </w:rPr>
        <w:t>职业</w:t>
      </w:r>
      <w:r>
        <w:rPr>
          <w:rFonts w:ascii="仿宋" w:hAnsi="仿宋" w:eastAsia="仿宋"/>
          <w:b/>
          <w:bCs/>
          <w:sz w:val="32"/>
          <w:szCs w:val="32"/>
        </w:rPr>
        <w:t>教育（项）：</w:t>
      </w:r>
      <w:r>
        <w:rPr>
          <w:rFonts w:ascii="仿宋" w:hAnsi="仿宋" w:eastAsia="仿宋"/>
          <w:sz w:val="32"/>
          <w:szCs w:val="32"/>
        </w:rPr>
        <w:t>反映各部门</w:t>
      </w:r>
      <w:r>
        <w:rPr>
          <w:rFonts w:hint="eastAsia" w:ascii="仿宋" w:hAnsi="仿宋" w:eastAsia="仿宋"/>
          <w:sz w:val="32"/>
          <w:szCs w:val="32"/>
          <w:lang w:eastAsia="zh-CN"/>
        </w:rPr>
        <w:t>（不含人力资源社会保障部门）</w:t>
      </w:r>
      <w:r>
        <w:rPr>
          <w:rFonts w:ascii="仿宋" w:hAnsi="仿宋" w:eastAsia="仿宋"/>
          <w:sz w:val="32"/>
          <w:szCs w:val="32"/>
        </w:rPr>
        <w:t>举办的中等</w:t>
      </w:r>
      <w:r>
        <w:rPr>
          <w:rFonts w:hint="eastAsia" w:ascii="仿宋" w:hAnsi="仿宋" w:eastAsia="仿宋"/>
          <w:sz w:val="32"/>
          <w:szCs w:val="32"/>
          <w:lang w:eastAsia="zh-CN"/>
        </w:rPr>
        <w:t>职业教育</w:t>
      </w:r>
      <w:r>
        <w:rPr>
          <w:rFonts w:ascii="仿宋" w:hAnsi="仿宋" w:eastAsia="仿宋"/>
          <w:sz w:val="32"/>
          <w:szCs w:val="32"/>
        </w:rPr>
        <w:t>支出。</w:t>
      </w:r>
      <w:r>
        <w:rPr>
          <w:rFonts w:hint="eastAsia" w:ascii="仿宋" w:hAnsi="仿宋" w:eastAsia="仿宋"/>
          <w:sz w:val="32"/>
          <w:szCs w:val="32"/>
          <w:lang w:eastAsia="zh-CN"/>
        </w:rPr>
        <w:t>政府各部门对社会组织等举办的</w:t>
      </w:r>
      <w:r>
        <w:rPr>
          <w:rFonts w:ascii="仿宋" w:hAnsi="仿宋" w:eastAsia="仿宋"/>
          <w:sz w:val="32"/>
          <w:szCs w:val="32"/>
        </w:rPr>
        <w:t>中等</w:t>
      </w:r>
      <w:r>
        <w:rPr>
          <w:rFonts w:hint="eastAsia" w:ascii="仿宋" w:hAnsi="仿宋" w:eastAsia="仿宋"/>
          <w:sz w:val="32"/>
          <w:szCs w:val="32"/>
          <w:lang w:eastAsia="zh-CN"/>
        </w:rPr>
        <w:t>职业学校的资助，如捐赠、补贴等，也在本科目中反映。</w:t>
      </w:r>
    </w:p>
    <w:p>
      <w:pPr>
        <w:spacing w:line="540" w:lineRule="exact"/>
        <w:ind w:firstLine="642" w:firstLineChars="200"/>
        <w:rPr>
          <w:rFonts w:ascii="仿宋" w:hAnsi="仿宋" w:eastAsia="仿宋"/>
          <w:sz w:val="32"/>
          <w:szCs w:val="32"/>
        </w:rPr>
      </w:pPr>
      <w:r>
        <w:rPr>
          <w:rFonts w:hint="eastAsia" w:ascii="仿宋" w:hAnsi="仿宋" w:eastAsia="仿宋"/>
          <w:b/>
          <w:bCs/>
          <w:sz w:val="32"/>
          <w:szCs w:val="32"/>
        </w:rPr>
        <w:t>26.</w:t>
      </w:r>
      <w:r>
        <w:rPr>
          <w:rFonts w:ascii="仿宋" w:hAnsi="仿宋" w:eastAsia="仿宋"/>
          <w:b/>
          <w:bCs/>
          <w:sz w:val="32"/>
          <w:szCs w:val="32"/>
        </w:rPr>
        <w:t>教育支出（类）职业教育（款）高等职业教育（项）：</w:t>
      </w:r>
      <w:r>
        <w:rPr>
          <w:rFonts w:ascii="仿宋" w:hAnsi="仿宋" w:eastAsia="仿宋"/>
          <w:sz w:val="32"/>
          <w:szCs w:val="32"/>
        </w:rPr>
        <w:t>反映</w:t>
      </w:r>
      <w:r>
        <w:rPr>
          <w:rFonts w:hint="eastAsia" w:ascii="仿宋" w:hAnsi="仿宋" w:eastAsia="仿宋"/>
          <w:sz w:val="32"/>
          <w:szCs w:val="32"/>
          <w:lang w:eastAsia="zh-CN"/>
        </w:rPr>
        <w:t>各部门对社会组织等举办的本科、专科层次职业教育支出。政府各部门对社会组织等举办的本科、专科层次职业院校的资助，如捐赠、补贴等，也在本科目中反映。</w:t>
      </w:r>
    </w:p>
    <w:p>
      <w:pPr>
        <w:ind w:firstLine="642" w:firstLineChars="200"/>
        <w:rPr>
          <w:rFonts w:ascii="仿宋" w:hAnsi="仿宋" w:eastAsia="仿宋"/>
          <w:sz w:val="32"/>
          <w:szCs w:val="32"/>
        </w:rPr>
      </w:pPr>
      <w:r>
        <w:rPr>
          <w:rFonts w:hint="eastAsia" w:ascii="仿宋" w:hAnsi="仿宋" w:eastAsia="仿宋"/>
          <w:b/>
          <w:bCs/>
          <w:sz w:val="32"/>
          <w:szCs w:val="32"/>
        </w:rPr>
        <w:t>27.教育支出（类）职业教育（款）其他职业教育支出（项）：</w:t>
      </w:r>
      <w:r>
        <w:rPr>
          <w:rFonts w:ascii="仿宋" w:hAnsi="仿宋" w:eastAsia="仿宋"/>
          <w:sz w:val="32"/>
          <w:szCs w:val="32"/>
        </w:rPr>
        <w:t>反映除上述项目以外其他用于职业教育方面的支出。</w:t>
      </w:r>
    </w:p>
    <w:p>
      <w:pPr>
        <w:ind w:firstLine="642" w:firstLineChars="200"/>
        <w:rPr>
          <w:rFonts w:hint="eastAsia" w:ascii="仿宋" w:hAnsi="仿宋" w:eastAsia="仿宋"/>
          <w:b/>
          <w:bCs/>
          <w:sz w:val="32"/>
          <w:szCs w:val="32"/>
        </w:rPr>
      </w:pPr>
      <w:r>
        <w:rPr>
          <w:rFonts w:hint="eastAsia" w:ascii="仿宋" w:hAnsi="仿宋" w:eastAsia="仿宋"/>
          <w:b/>
          <w:bCs/>
          <w:sz w:val="32"/>
          <w:szCs w:val="32"/>
        </w:rPr>
        <w:t>28.教育支出（类）广播电视教育（款）广播电视学校（项）：</w:t>
      </w:r>
      <w:r>
        <w:rPr>
          <w:rFonts w:ascii="仿宋" w:hAnsi="仿宋" w:eastAsia="仿宋"/>
          <w:sz w:val="32"/>
          <w:szCs w:val="32"/>
        </w:rPr>
        <w:t>反映</w:t>
      </w:r>
      <w:r>
        <w:rPr>
          <w:rFonts w:hint="eastAsia" w:ascii="仿宋" w:hAnsi="仿宋" w:eastAsia="仿宋"/>
          <w:sz w:val="32"/>
          <w:szCs w:val="32"/>
        </w:rPr>
        <w:t>各部门举办广播电视学校的支出。</w:t>
      </w:r>
    </w:p>
    <w:p>
      <w:pPr>
        <w:ind w:firstLine="642" w:firstLineChars="200"/>
        <w:rPr>
          <w:rFonts w:ascii="仿宋" w:hAnsi="仿宋" w:eastAsia="仿宋"/>
          <w:b/>
          <w:bCs/>
          <w:sz w:val="32"/>
          <w:szCs w:val="32"/>
        </w:rPr>
      </w:pPr>
      <w:r>
        <w:rPr>
          <w:rFonts w:hint="eastAsia" w:ascii="仿宋" w:hAnsi="仿宋" w:eastAsia="仿宋"/>
          <w:b/>
          <w:bCs/>
          <w:sz w:val="32"/>
          <w:szCs w:val="32"/>
        </w:rPr>
        <w:t>29.教育支出（类）特殊教育（款）特殊学校教育（项）：</w:t>
      </w:r>
      <w:r>
        <w:rPr>
          <w:rFonts w:hint="eastAsia" w:ascii="仿宋" w:hAnsi="仿宋" w:eastAsia="仿宋"/>
          <w:sz w:val="32"/>
          <w:szCs w:val="32"/>
        </w:rPr>
        <w:t>反映各部门举办盲童学校、聋哑学校、智力落后儿童学校、其他生理缺陷儿童学校</w:t>
      </w:r>
      <w:r>
        <w:rPr>
          <w:rFonts w:hint="eastAsia" w:ascii="仿宋" w:hAnsi="仿宋" w:eastAsia="仿宋"/>
          <w:sz w:val="32"/>
          <w:szCs w:val="32"/>
          <w:lang w:eastAsia="zh-CN"/>
        </w:rPr>
        <w:t>和工读学校</w:t>
      </w:r>
      <w:r>
        <w:rPr>
          <w:rFonts w:hint="eastAsia" w:ascii="仿宋" w:hAnsi="仿宋" w:eastAsia="仿宋"/>
          <w:sz w:val="32"/>
          <w:szCs w:val="32"/>
        </w:rPr>
        <w:t>的支出。</w:t>
      </w:r>
    </w:p>
    <w:p>
      <w:pPr>
        <w:ind w:firstLine="642" w:firstLineChars="200"/>
        <w:rPr>
          <w:rFonts w:hint="eastAsia" w:ascii="仿宋" w:hAnsi="仿宋" w:eastAsia="仿宋"/>
          <w:sz w:val="32"/>
          <w:szCs w:val="32"/>
        </w:rPr>
      </w:pPr>
      <w:r>
        <w:rPr>
          <w:rFonts w:hint="eastAsia" w:ascii="仿宋" w:hAnsi="仿宋" w:eastAsia="仿宋"/>
          <w:b/>
          <w:bCs/>
          <w:sz w:val="32"/>
          <w:szCs w:val="32"/>
        </w:rPr>
        <w:t>30.教育支出（类）进修及培训（款）教师进修（项）：</w:t>
      </w:r>
      <w:r>
        <w:rPr>
          <w:rFonts w:hint="eastAsia" w:ascii="仿宋" w:hAnsi="仿宋" w:eastAsia="仿宋"/>
          <w:sz w:val="32"/>
          <w:szCs w:val="32"/>
        </w:rPr>
        <w:t>反映教师进修、师资培训支出。</w:t>
      </w:r>
    </w:p>
    <w:p>
      <w:pPr>
        <w:ind w:firstLine="642" w:firstLineChars="200"/>
        <w:rPr>
          <w:rFonts w:hint="eastAsia" w:ascii="仿宋" w:hAnsi="仿宋" w:eastAsia="仿宋"/>
          <w:sz w:val="32"/>
          <w:szCs w:val="32"/>
        </w:rPr>
      </w:pPr>
      <w:r>
        <w:rPr>
          <w:rFonts w:hint="eastAsia" w:ascii="仿宋" w:hAnsi="仿宋" w:eastAsia="仿宋"/>
          <w:b/>
          <w:bCs/>
          <w:sz w:val="32"/>
          <w:szCs w:val="32"/>
        </w:rPr>
        <w:t>31.教育支出（类）进修及培训（款）其他进修及培训（项）：</w:t>
      </w:r>
      <w:r>
        <w:rPr>
          <w:rFonts w:hint="eastAsia" w:ascii="仿宋" w:hAnsi="仿宋" w:eastAsia="仿宋"/>
          <w:sz w:val="32"/>
          <w:szCs w:val="32"/>
        </w:rPr>
        <w:t>反映除上述项目以外其他用于进修及培训方面的支出。</w:t>
      </w:r>
    </w:p>
    <w:p>
      <w:pPr>
        <w:ind w:firstLine="642" w:firstLineChars="200"/>
        <w:rPr>
          <w:rFonts w:hint="eastAsia" w:ascii="仿宋" w:hAnsi="仿宋" w:eastAsia="仿宋"/>
          <w:sz w:val="32"/>
          <w:szCs w:val="32"/>
        </w:rPr>
      </w:pPr>
      <w:r>
        <w:rPr>
          <w:rFonts w:hint="eastAsia" w:ascii="仿宋" w:hAnsi="仿宋" w:eastAsia="仿宋"/>
          <w:b/>
          <w:bCs/>
          <w:sz w:val="32"/>
          <w:szCs w:val="32"/>
        </w:rPr>
        <w:t>32.教育支出（类）教育费附加安排的支出（款）城市中小学校舍建设（项）：</w:t>
      </w:r>
      <w:r>
        <w:rPr>
          <w:rFonts w:hint="eastAsia" w:ascii="仿宋" w:hAnsi="仿宋" w:eastAsia="仿宋"/>
          <w:sz w:val="32"/>
          <w:szCs w:val="32"/>
        </w:rPr>
        <w:t>反映教育费附加安排用于城市中小学</w:t>
      </w:r>
      <w:r>
        <w:rPr>
          <w:rFonts w:hint="eastAsia" w:ascii="仿宋" w:hAnsi="仿宋" w:eastAsia="仿宋"/>
          <w:sz w:val="32"/>
          <w:szCs w:val="32"/>
          <w:lang w:eastAsia="zh-CN"/>
        </w:rPr>
        <w:t>校舍建设、改建、修缮和维护的支出</w:t>
      </w:r>
      <w:r>
        <w:rPr>
          <w:rFonts w:hint="eastAsia" w:ascii="仿宋" w:hAnsi="仿宋" w:eastAsia="仿宋"/>
          <w:sz w:val="32"/>
          <w:szCs w:val="32"/>
        </w:rPr>
        <w:t>。</w:t>
      </w:r>
    </w:p>
    <w:p>
      <w:pPr>
        <w:ind w:firstLine="642" w:firstLineChars="200"/>
        <w:rPr>
          <w:rFonts w:hint="eastAsia" w:ascii="仿宋" w:hAnsi="仿宋" w:eastAsia="仿宋"/>
          <w:sz w:val="32"/>
          <w:szCs w:val="32"/>
        </w:rPr>
      </w:pPr>
      <w:r>
        <w:rPr>
          <w:rFonts w:hint="eastAsia" w:ascii="仿宋" w:hAnsi="仿宋" w:eastAsia="仿宋"/>
          <w:b/>
          <w:bCs/>
          <w:sz w:val="32"/>
          <w:szCs w:val="32"/>
        </w:rPr>
        <w:t>33.教育支出（类）教育费附加安排的支出（款）其他教育费附加安排的支出（项）：</w:t>
      </w:r>
      <w:r>
        <w:rPr>
          <w:rFonts w:hint="eastAsia" w:ascii="仿宋" w:hAnsi="仿宋" w:eastAsia="仿宋"/>
          <w:sz w:val="32"/>
          <w:szCs w:val="32"/>
        </w:rPr>
        <w:t>反映除上述项目以外的教育费附加支出。</w:t>
      </w:r>
    </w:p>
    <w:p>
      <w:pPr>
        <w:spacing w:line="540" w:lineRule="exact"/>
        <w:ind w:firstLine="642" w:firstLineChars="200"/>
        <w:jc w:val="left"/>
        <w:rPr>
          <w:rFonts w:hint="eastAsia" w:ascii="仿宋_GB2312" w:eastAsia="仿宋"/>
          <w:i/>
          <w:sz w:val="32"/>
          <w:szCs w:val="32"/>
          <w:u w:val="single"/>
          <w:lang w:eastAsia="zh-CN"/>
        </w:rPr>
      </w:pPr>
      <w:r>
        <w:rPr>
          <w:rFonts w:hint="eastAsia" w:ascii="仿宋" w:hAnsi="仿宋" w:eastAsia="仿宋"/>
          <w:b/>
          <w:bCs/>
          <w:sz w:val="32"/>
          <w:szCs w:val="32"/>
        </w:rPr>
        <w:t>32.</w:t>
      </w:r>
      <w:r>
        <w:rPr>
          <w:rFonts w:hint="eastAsia" w:ascii="仿宋" w:hAnsi="仿宋" w:eastAsia="仿宋"/>
          <w:b/>
          <w:bCs/>
          <w:sz w:val="32"/>
          <w:szCs w:val="32"/>
          <w:lang w:eastAsia="zh-CN"/>
        </w:rPr>
        <w:t>文化旅游体育与传媒支出</w:t>
      </w:r>
      <w:r>
        <w:rPr>
          <w:rFonts w:hint="eastAsia" w:ascii="仿宋" w:hAnsi="仿宋" w:eastAsia="仿宋"/>
          <w:b/>
          <w:bCs/>
          <w:sz w:val="32"/>
          <w:szCs w:val="32"/>
        </w:rPr>
        <w:t>（类）</w:t>
      </w:r>
      <w:r>
        <w:rPr>
          <w:rFonts w:hint="eastAsia" w:ascii="仿宋" w:hAnsi="仿宋" w:eastAsia="仿宋"/>
          <w:b/>
          <w:bCs/>
          <w:sz w:val="32"/>
          <w:szCs w:val="32"/>
          <w:lang w:eastAsia="zh-CN"/>
        </w:rPr>
        <w:t>体育</w:t>
      </w:r>
      <w:r>
        <w:rPr>
          <w:rFonts w:hint="eastAsia" w:ascii="仿宋" w:hAnsi="仿宋" w:eastAsia="仿宋"/>
          <w:b/>
          <w:bCs/>
          <w:sz w:val="32"/>
          <w:szCs w:val="32"/>
        </w:rPr>
        <w:t>（款）</w:t>
      </w:r>
      <w:r>
        <w:rPr>
          <w:rFonts w:hint="eastAsia" w:ascii="仿宋" w:hAnsi="仿宋" w:eastAsia="仿宋"/>
          <w:b/>
          <w:bCs/>
          <w:sz w:val="32"/>
          <w:szCs w:val="32"/>
          <w:lang w:eastAsia="zh-CN"/>
        </w:rPr>
        <w:t>其他体育支出</w:t>
      </w:r>
      <w:r>
        <w:rPr>
          <w:rFonts w:hint="eastAsia" w:ascii="仿宋" w:hAnsi="仿宋" w:eastAsia="仿宋"/>
          <w:b/>
          <w:bCs/>
          <w:sz w:val="32"/>
          <w:szCs w:val="32"/>
        </w:rPr>
        <w:t>（项）：</w:t>
      </w:r>
      <w:r>
        <w:rPr>
          <w:rFonts w:hint="eastAsia" w:ascii="仿宋" w:hAnsi="仿宋" w:eastAsia="仿宋"/>
          <w:sz w:val="32"/>
          <w:szCs w:val="32"/>
        </w:rPr>
        <w:t>反映</w:t>
      </w:r>
      <w:r>
        <w:rPr>
          <w:rFonts w:hint="eastAsia" w:ascii="仿宋" w:hAnsi="仿宋" w:eastAsia="仿宋"/>
          <w:sz w:val="32"/>
          <w:szCs w:val="32"/>
          <w:lang w:eastAsia="zh-CN"/>
        </w:rPr>
        <w:t>除上述项目以外其他用于体育方面的支出。</w:t>
      </w:r>
    </w:p>
    <w:p>
      <w:pPr>
        <w:tabs>
          <w:tab w:val="left" w:pos="703"/>
        </w:tabs>
        <w:spacing w:line="540" w:lineRule="exact"/>
        <w:ind w:firstLine="642" w:firstLineChars="200"/>
        <w:rPr>
          <w:rFonts w:hint="eastAsia" w:ascii="仿宋" w:hAnsi="仿宋" w:eastAsia="仿宋"/>
          <w:sz w:val="32"/>
          <w:szCs w:val="32"/>
        </w:rPr>
      </w:pPr>
      <w:r>
        <w:rPr>
          <w:rFonts w:hint="eastAsia" w:ascii="仿宋" w:hAnsi="仿宋" w:eastAsia="仿宋"/>
          <w:b/>
          <w:bCs/>
          <w:sz w:val="32"/>
          <w:szCs w:val="32"/>
          <w:lang w:val="en-US" w:eastAsia="zh-CN"/>
        </w:rPr>
        <w:t>33</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34</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35</w:t>
      </w:r>
      <w:r>
        <w:rPr>
          <w:rFonts w:hint="eastAsia" w:ascii="仿宋" w:hAnsi="仿宋" w:eastAsia="仿宋"/>
          <w:b/>
          <w:bCs/>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36</w:t>
      </w:r>
      <w:r>
        <w:rPr>
          <w:rFonts w:hint="eastAsia" w:ascii="仿宋" w:hAnsi="仿宋" w:eastAsia="仿宋"/>
          <w:b/>
          <w:bCs/>
          <w:sz w:val="32"/>
          <w:szCs w:val="32"/>
        </w:rPr>
        <w:t>.社会保障和就业支出（类）行政事业单位养老支出（款）机关事业单位职业年金缴费支出（项）：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2" w:firstLineChars="200"/>
        <w:jc w:val="left"/>
        <w:rPr>
          <w:rFonts w:hint="eastAsia" w:ascii="仿宋" w:hAnsi="仿宋" w:eastAsia="仿宋"/>
          <w:b/>
          <w:sz w:val="32"/>
          <w:szCs w:val="32"/>
        </w:rPr>
      </w:pPr>
      <w:r>
        <w:rPr>
          <w:rFonts w:hint="eastAsia" w:ascii="仿宋" w:hAnsi="仿宋" w:eastAsia="仿宋"/>
          <w:b/>
          <w:sz w:val="32"/>
          <w:szCs w:val="32"/>
          <w:lang w:val="en-US" w:eastAsia="zh-CN"/>
        </w:rPr>
        <w:t>37</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2" w:firstLineChars="200"/>
        <w:jc w:val="left"/>
        <w:rPr>
          <w:rFonts w:hint="eastAsia" w:ascii="仿宋_GB2312" w:eastAsia="仿宋"/>
          <w:i/>
          <w:sz w:val="32"/>
          <w:szCs w:val="32"/>
          <w:u w:val="single"/>
          <w:lang w:eastAsia="zh-CN"/>
        </w:rPr>
      </w:pPr>
      <w:r>
        <w:rPr>
          <w:rFonts w:hint="eastAsia" w:ascii="仿宋" w:hAnsi="仿宋" w:eastAsia="仿宋"/>
          <w:b/>
          <w:sz w:val="32"/>
          <w:szCs w:val="32"/>
          <w:lang w:val="en-US" w:eastAsia="zh-CN"/>
        </w:rPr>
        <w:t>38</w:t>
      </w:r>
      <w:r>
        <w:rPr>
          <w:rFonts w:hint="eastAsia" w:ascii="仿宋" w:hAnsi="仿宋" w:eastAsia="仿宋"/>
          <w:b/>
          <w:sz w:val="32"/>
          <w:szCs w:val="32"/>
        </w:rPr>
        <w:t>.社会保障和就业（类）抚恤（款）</w:t>
      </w:r>
      <w:r>
        <w:rPr>
          <w:rFonts w:hint="eastAsia" w:ascii="仿宋" w:hAnsi="仿宋" w:eastAsia="仿宋"/>
          <w:b/>
          <w:sz w:val="32"/>
          <w:szCs w:val="32"/>
          <w:lang w:eastAsia="zh-CN"/>
        </w:rPr>
        <w:t>伤残</w:t>
      </w:r>
      <w:r>
        <w:rPr>
          <w:rFonts w:hint="eastAsia" w:ascii="仿宋" w:hAnsi="仿宋" w:eastAsia="仿宋"/>
          <w:b/>
          <w:sz w:val="32"/>
          <w:szCs w:val="32"/>
        </w:rPr>
        <w:t>抚恤（项）：</w:t>
      </w:r>
      <w:r>
        <w:rPr>
          <w:rFonts w:hint="eastAsia" w:ascii="仿宋" w:hAnsi="仿宋" w:eastAsia="仿宋"/>
          <w:sz w:val="32"/>
          <w:szCs w:val="32"/>
        </w:rPr>
        <w:t>反映按规定</w:t>
      </w:r>
      <w:r>
        <w:rPr>
          <w:rFonts w:hint="eastAsia" w:ascii="仿宋" w:hAnsi="仿宋" w:eastAsia="仿宋"/>
          <w:sz w:val="32"/>
          <w:szCs w:val="32"/>
          <w:lang w:eastAsia="zh-CN"/>
        </w:rPr>
        <w:t>用于伤残人员的抚恤金和按规定开支的各种伤残补助费。</w:t>
      </w:r>
    </w:p>
    <w:p>
      <w:pPr>
        <w:spacing w:line="540" w:lineRule="exact"/>
        <w:ind w:firstLine="642" w:firstLineChars="200"/>
        <w:rPr>
          <w:rFonts w:hint="eastAsia" w:ascii="仿宋" w:hAnsi="仿宋" w:eastAsia="仿宋"/>
          <w:sz w:val="32"/>
          <w:szCs w:val="32"/>
        </w:rPr>
      </w:pPr>
      <w:r>
        <w:rPr>
          <w:rFonts w:hint="eastAsia" w:ascii="仿宋" w:hAnsi="仿宋" w:eastAsia="仿宋"/>
          <w:b/>
          <w:bCs/>
          <w:sz w:val="32"/>
          <w:szCs w:val="32"/>
          <w:lang w:val="en-US" w:eastAsia="zh-CN"/>
        </w:rPr>
        <w:t>39</w:t>
      </w:r>
      <w:r>
        <w:rPr>
          <w:rFonts w:hint="eastAsia" w:ascii="仿宋" w:hAnsi="仿宋" w:eastAsia="仿宋"/>
          <w:b/>
          <w:bCs/>
          <w:sz w:val="32"/>
          <w:szCs w:val="32"/>
        </w:rPr>
        <w:t>.社会保障和就业支出（类）其他社会保障和就业支出（款）其他社会保障和就业支出（项）：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pPr>
        <w:spacing w:line="540" w:lineRule="exact"/>
        <w:ind w:firstLine="642" w:firstLineChars="200"/>
        <w:jc w:val="left"/>
        <w:rPr>
          <w:rFonts w:hint="eastAsia" w:ascii="仿宋" w:hAnsi="仿宋" w:eastAsia="仿宋"/>
          <w:bCs/>
          <w:sz w:val="32"/>
          <w:szCs w:val="32"/>
        </w:rPr>
      </w:pPr>
      <w:r>
        <w:rPr>
          <w:rFonts w:hint="eastAsia" w:ascii="仿宋" w:hAnsi="仿宋" w:eastAsia="仿宋"/>
          <w:b/>
          <w:bCs/>
          <w:sz w:val="32"/>
          <w:szCs w:val="32"/>
          <w:lang w:val="en-US" w:eastAsia="zh-CN"/>
        </w:rPr>
        <w:t>40</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2" w:firstLineChars="200"/>
        <w:jc w:val="left"/>
        <w:rPr>
          <w:rFonts w:hint="eastAsia" w:ascii="仿宋" w:hAnsi="仿宋" w:eastAsia="仿宋"/>
          <w:bCs/>
          <w:sz w:val="32"/>
          <w:szCs w:val="32"/>
        </w:rPr>
      </w:pPr>
      <w:r>
        <w:rPr>
          <w:rFonts w:hint="eastAsia" w:ascii="仿宋" w:hAnsi="仿宋" w:eastAsia="仿宋"/>
          <w:b/>
          <w:sz w:val="32"/>
          <w:szCs w:val="32"/>
          <w:lang w:val="en-US" w:eastAsia="zh-CN"/>
        </w:rPr>
        <w:t>41</w:t>
      </w:r>
      <w:r>
        <w:rPr>
          <w:rFonts w:hint="eastAsia" w:ascii="仿宋" w:hAnsi="仿宋" w:eastAsia="仿宋"/>
          <w:b/>
          <w:sz w:val="32"/>
          <w:szCs w:val="32"/>
        </w:rPr>
        <w:t>.卫生健康支出（类）行政事业单位医疗（款）事业单位医疗（项）：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pPr>
        <w:spacing w:line="540" w:lineRule="exact"/>
        <w:ind w:firstLine="642" w:firstLineChars="200"/>
        <w:jc w:val="left"/>
        <w:rPr>
          <w:rFonts w:hint="eastAsia" w:ascii="仿宋" w:hAnsi="仿宋" w:eastAsia="仿宋"/>
          <w:bCs/>
          <w:sz w:val="32"/>
          <w:szCs w:val="32"/>
        </w:rPr>
      </w:pPr>
      <w:r>
        <w:rPr>
          <w:rFonts w:hint="eastAsia" w:ascii="仿宋" w:hAnsi="仿宋" w:eastAsia="仿宋"/>
          <w:b/>
          <w:sz w:val="32"/>
          <w:szCs w:val="32"/>
          <w:lang w:val="en-US" w:eastAsia="zh-CN"/>
        </w:rPr>
        <w:t>42</w:t>
      </w:r>
      <w:r>
        <w:rPr>
          <w:rFonts w:hint="eastAsia" w:ascii="仿宋" w:hAnsi="仿宋" w:eastAsia="仿宋"/>
          <w:b/>
          <w:sz w:val="32"/>
          <w:szCs w:val="32"/>
        </w:rPr>
        <w:t>.卫生健康支出（类）行政事业单位医疗（款）其他行政事业单位医疗支出（项）：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pPr>
        <w:spacing w:line="540" w:lineRule="exact"/>
        <w:ind w:firstLine="642" w:firstLineChars="200"/>
        <w:jc w:val="left"/>
        <w:rPr>
          <w:rFonts w:hint="eastAsia" w:ascii="仿宋" w:hAnsi="仿宋" w:eastAsia="仿宋"/>
          <w:bCs/>
          <w:sz w:val="32"/>
          <w:szCs w:val="32"/>
        </w:rPr>
      </w:pPr>
      <w:r>
        <w:rPr>
          <w:rFonts w:hint="eastAsia" w:ascii="仿宋" w:hAnsi="仿宋" w:eastAsia="仿宋"/>
          <w:b/>
          <w:sz w:val="32"/>
          <w:szCs w:val="32"/>
          <w:lang w:val="en-US" w:eastAsia="zh-CN"/>
        </w:rPr>
        <w:t>43</w:t>
      </w:r>
      <w:r>
        <w:rPr>
          <w:rFonts w:hint="eastAsia" w:ascii="仿宋" w:hAnsi="仿宋" w:eastAsia="仿宋"/>
          <w:b/>
          <w:sz w:val="32"/>
          <w:szCs w:val="32"/>
        </w:rPr>
        <w:t>.住房保障支出（类）住房改革支出（款）住房公积金（项）：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spacing w:line="540" w:lineRule="exact"/>
        <w:ind w:firstLine="640" w:firstLineChars="200"/>
        <w:rPr>
          <w:rFonts w:hint="eastAsia" w:ascii="仿宋" w:hAnsi="仿宋" w:eastAsia="仿宋"/>
          <w:sz w:val="32"/>
          <w:szCs w:val="32"/>
          <w:highlight w:val="none"/>
          <w:lang w:eastAsia="zh-CN"/>
        </w:rPr>
      </w:pPr>
      <w:r>
        <w:rPr>
          <w:rFonts w:hint="eastAsia"/>
          <w:sz w:val="32"/>
          <w:szCs w:val="32"/>
          <w:highlight w:val="none"/>
          <w:lang w:val="en-US" w:eastAsia="zh-CN"/>
        </w:rPr>
        <w:t>44.</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pPr>
        <w:ind w:firstLine="642" w:firstLineChars="200"/>
        <w:rPr>
          <w:rFonts w:ascii="仿宋" w:hAnsi="仿宋" w:eastAsia="仿宋"/>
          <w:sz w:val="32"/>
          <w:szCs w:val="32"/>
        </w:rPr>
      </w:pPr>
      <w:r>
        <w:rPr>
          <w:rFonts w:hint="eastAsia" w:ascii="仿宋" w:hAnsi="仿宋" w:eastAsia="仿宋"/>
          <w:b/>
          <w:bCs/>
          <w:sz w:val="32"/>
          <w:szCs w:val="32"/>
          <w:lang w:val="en-US" w:eastAsia="zh-CN"/>
        </w:rPr>
        <w:t>45</w:t>
      </w:r>
      <w:r>
        <w:rPr>
          <w:rFonts w:hint="eastAsia" w:ascii="仿宋" w:hAnsi="仿宋" w:eastAsia="仿宋"/>
          <w:b/>
          <w:bCs/>
          <w:sz w:val="32"/>
          <w:szCs w:val="32"/>
        </w:rPr>
        <w:t>.</w:t>
      </w:r>
      <w:r>
        <w:rPr>
          <w:rFonts w:ascii="仿宋" w:hAnsi="仿宋" w:eastAsia="仿宋"/>
          <w:b/>
          <w:bCs/>
          <w:sz w:val="32"/>
          <w:szCs w:val="32"/>
        </w:rPr>
        <w:t>其他支出（类）彩票公益金安排的支出（款）用于体育事业的彩票公益金支出（项）：</w:t>
      </w:r>
      <w:r>
        <w:rPr>
          <w:rFonts w:ascii="仿宋" w:hAnsi="仿宋" w:eastAsia="仿宋"/>
          <w:sz w:val="32"/>
          <w:szCs w:val="32"/>
        </w:rPr>
        <w:t>反映用于体育事业的彩票公益金支出。</w:t>
      </w:r>
    </w:p>
    <w:p>
      <w:pPr>
        <w:ind w:firstLine="642" w:firstLineChars="200"/>
        <w:rPr>
          <w:rFonts w:ascii="仿宋" w:hAnsi="仿宋" w:eastAsia="仿宋"/>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w:t>
      </w:r>
      <w:r>
        <w:rPr>
          <w:rFonts w:ascii="仿宋" w:hAnsi="仿宋" w:eastAsia="仿宋"/>
          <w:b/>
          <w:bCs/>
          <w:sz w:val="32"/>
          <w:szCs w:val="32"/>
        </w:rPr>
        <w:t>其他支出（类）彩票公益金安排的支出（款）用于</w:t>
      </w:r>
      <w:r>
        <w:rPr>
          <w:rFonts w:hint="eastAsia" w:ascii="仿宋" w:hAnsi="仿宋" w:eastAsia="仿宋"/>
          <w:b/>
          <w:bCs/>
          <w:sz w:val="32"/>
          <w:szCs w:val="32"/>
        </w:rPr>
        <w:t>残疾人</w:t>
      </w:r>
      <w:r>
        <w:rPr>
          <w:rFonts w:ascii="仿宋" w:hAnsi="仿宋" w:eastAsia="仿宋"/>
          <w:b/>
          <w:bCs/>
          <w:sz w:val="32"/>
          <w:szCs w:val="32"/>
        </w:rPr>
        <w:t>事业的彩票公益金支出（项）：</w:t>
      </w:r>
      <w:r>
        <w:rPr>
          <w:rFonts w:ascii="仿宋" w:hAnsi="仿宋" w:eastAsia="仿宋"/>
          <w:sz w:val="32"/>
          <w:szCs w:val="32"/>
        </w:rPr>
        <w:t>反映用于</w:t>
      </w:r>
      <w:r>
        <w:rPr>
          <w:rFonts w:hint="eastAsia" w:ascii="仿宋" w:hAnsi="仿宋" w:eastAsia="仿宋"/>
          <w:sz w:val="32"/>
          <w:szCs w:val="32"/>
        </w:rPr>
        <w:t>残疾人</w:t>
      </w:r>
      <w:r>
        <w:rPr>
          <w:rFonts w:ascii="仿宋" w:hAnsi="仿宋" w:eastAsia="仿宋"/>
          <w:sz w:val="32"/>
          <w:szCs w:val="32"/>
        </w:rPr>
        <w:t>事业的彩票公益金支出。</w:t>
      </w:r>
    </w:p>
    <w:p>
      <w:pPr>
        <w:ind w:firstLine="642" w:firstLineChars="200"/>
        <w:rPr>
          <w:rFonts w:ascii="仿宋" w:hAnsi="仿宋" w:eastAsia="仿宋"/>
          <w:sz w:val="32"/>
          <w:szCs w:val="32"/>
        </w:rPr>
      </w:pPr>
      <w:r>
        <w:rPr>
          <w:rFonts w:hint="eastAsia" w:ascii="仿宋" w:hAnsi="仿宋" w:eastAsia="仿宋"/>
          <w:b/>
          <w:bCs/>
          <w:sz w:val="32"/>
          <w:szCs w:val="32"/>
        </w:rPr>
        <w:t>4</w:t>
      </w:r>
      <w:r>
        <w:rPr>
          <w:rFonts w:hint="eastAsia" w:ascii="仿宋" w:hAnsi="仿宋" w:eastAsia="仿宋"/>
          <w:b/>
          <w:bCs/>
          <w:sz w:val="32"/>
          <w:szCs w:val="32"/>
          <w:lang w:val="en-US" w:eastAsia="zh-CN"/>
        </w:rPr>
        <w:t>7</w:t>
      </w:r>
      <w:r>
        <w:rPr>
          <w:rFonts w:hint="eastAsia" w:ascii="仿宋" w:hAnsi="仿宋" w:eastAsia="仿宋"/>
          <w:b/>
          <w:bCs/>
          <w:sz w:val="32"/>
          <w:szCs w:val="32"/>
        </w:rPr>
        <w:t>.</w:t>
      </w:r>
      <w:r>
        <w:rPr>
          <w:rFonts w:ascii="仿宋" w:hAnsi="仿宋" w:eastAsia="仿宋"/>
          <w:b/>
          <w:bCs/>
          <w:sz w:val="32"/>
          <w:szCs w:val="32"/>
        </w:rPr>
        <w:t>其他支出（类）彩票公益金安排的支出（款）用于</w:t>
      </w:r>
      <w:r>
        <w:rPr>
          <w:rFonts w:hint="eastAsia" w:ascii="仿宋" w:hAnsi="仿宋" w:eastAsia="仿宋"/>
          <w:b/>
          <w:bCs/>
          <w:sz w:val="32"/>
          <w:szCs w:val="32"/>
          <w:lang w:eastAsia="zh-CN"/>
        </w:rPr>
        <w:t>教育</w:t>
      </w:r>
      <w:r>
        <w:rPr>
          <w:rFonts w:ascii="仿宋" w:hAnsi="仿宋" w:eastAsia="仿宋"/>
          <w:b/>
          <w:bCs/>
          <w:sz w:val="32"/>
          <w:szCs w:val="32"/>
        </w:rPr>
        <w:t>事业的彩票公益金支出（项）：</w:t>
      </w:r>
      <w:r>
        <w:rPr>
          <w:rFonts w:ascii="仿宋" w:hAnsi="仿宋" w:eastAsia="仿宋"/>
          <w:sz w:val="32"/>
          <w:szCs w:val="32"/>
        </w:rPr>
        <w:t>反映用于</w:t>
      </w:r>
      <w:r>
        <w:rPr>
          <w:rFonts w:hint="eastAsia" w:ascii="仿宋" w:hAnsi="仿宋" w:eastAsia="仿宋"/>
          <w:sz w:val="32"/>
          <w:szCs w:val="32"/>
          <w:lang w:eastAsia="zh-CN"/>
        </w:rPr>
        <w:t>教育</w:t>
      </w:r>
      <w:r>
        <w:rPr>
          <w:rFonts w:ascii="仿宋" w:hAnsi="仿宋" w:eastAsia="仿宋"/>
          <w:sz w:val="32"/>
          <w:szCs w:val="32"/>
        </w:rPr>
        <w:t>事业的彩票公益金支出。</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48</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49</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2" w:firstLineChars="200"/>
        <w:jc w:val="left"/>
        <w:rPr>
          <w:rFonts w:hint="eastAsia" w:ascii="仿宋" w:hAnsi="仿宋" w:eastAsia="仿宋"/>
          <w:sz w:val="32"/>
          <w:szCs w:val="32"/>
        </w:rPr>
      </w:pPr>
      <w:r>
        <w:rPr>
          <w:rFonts w:hint="eastAsia" w:ascii="仿宋" w:hAnsi="仿宋" w:eastAsia="仿宋"/>
          <w:b/>
          <w:bCs/>
          <w:sz w:val="32"/>
          <w:szCs w:val="32"/>
          <w:lang w:val="en-US" w:eastAsia="zh-CN"/>
        </w:rPr>
        <w:t>50</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pPr>
        <w:spacing w:line="540" w:lineRule="exact"/>
        <w:ind w:firstLine="642" w:firstLineChars="200"/>
        <w:jc w:val="left"/>
        <w:rPr>
          <w:rFonts w:ascii="仿宋" w:hAnsi="仿宋" w:eastAsia="仿宋"/>
          <w:sz w:val="32"/>
          <w:szCs w:val="32"/>
        </w:rPr>
      </w:pPr>
      <w:r>
        <w:rPr>
          <w:rFonts w:hint="eastAsia" w:ascii="仿宋" w:hAnsi="仿宋" w:eastAsia="仿宋"/>
          <w:b/>
          <w:bCs/>
          <w:sz w:val="32"/>
          <w:szCs w:val="32"/>
          <w:lang w:val="en-US" w:eastAsia="zh-CN"/>
        </w:rPr>
        <w:t>51</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盘锦市教育局</w:t>
      </w:r>
      <w:r>
        <w:rPr>
          <w:rFonts w:hint="eastAsia" w:ascii="仿宋_GB2312" w:eastAsia="仿宋_GB2312"/>
          <w:sz w:val="32"/>
          <w:szCs w:val="32"/>
        </w:rPr>
        <w:t>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EC906"/>
    <w:multiLevelType w:val="singleLevel"/>
    <w:tmpl w:val="DF4EC906"/>
    <w:lvl w:ilvl="0" w:tentative="0">
      <w:start w:val="7"/>
      <w:numFmt w:val="decimal"/>
      <w:suff w:val="nothing"/>
      <w:lvlText w:val="（%1）"/>
      <w:lvlJc w:val="left"/>
    </w:lvl>
  </w:abstractNum>
  <w:abstractNum w:abstractNumId="1">
    <w:nsid w:val="FFE78F5A"/>
    <w:multiLevelType w:val="singleLevel"/>
    <w:tmpl w:val="FFE78F5A"/>
    <w:lvl w:ilvl="0" w:tentative="0">
      <w:start w:val="1"/>
      <w:numFmt w:val="decimal"/>
      <w:suff w:val="nothing"/>
      <w:lvlText w:val="（%1）"/>
      <w:lvlJc w:val="left"/>
    </w:lvl>
  </w:abstractNum>
  <w:abstractNum w:abstractNumId="2">
    <w:nsid w:val="FFEF9C1F"/>
    <w:multiLevelType w:val="singleLevel"/>
    <w:tmpl w:val="FFEF9C1F"/>
    <w:lvl w:ilvl="0" w:tentative="0">
      <w:start w:val="2"/>
      <w:numFmt w:val="decimal"/>
      <w:suff w:val="nothing"/>
      <w:lvlText w:val="（%1）"/>
      <w:lvlJc w:val="left"/>
    </w:lvl>
  </w:abstractNum>
  <w:abstractNum w:abstractNumId="3">
    <w:nsid w:val="FFF68AD7"/>
    <w:multiLevelType w:val="singleLevel"/>
    <w:tmpl w:val="FFF68AD7"/>
    <w:lvl w:ilvl="0" w:tentative="0">
      <w:start w:val="2"/>
      <w:numFmt w:val="decimal"/>
      <w:suff w:val="nothing"/>
      <w:lvlText w:val="（%1）"/>
      <w:lvlJc w:val="left"/>
      <w:pPr>
        <w:ind w:left="-30"/>
      </w:pPr>
    </w:lvl>
  </w:abstractNum>
  <w:abstractNum w:abstractNumId="4">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5">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161BAB69"/>
    <w:rsid w:val="1E25654C"/>
    <w:rsid w:val="2ABE3F82"/>
    <w:rsid w:val="56F69C98"/>
    <w:rsid w:val="67E7170C"/>
    <w:rsid w:val="77ED8A29"/>
    <w:rsid w:val="7DC50E8E"/>
    <w:rsid w:val="7EC776B4"/>
    <w:rsid w:val="7F677F9B"/>
    <w:rsid w:val="7F75A382"/>
    <w:rsid w:val="CFFE0173"/>
    <w:rsid w:val="FFDEE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9038</Words>
  <Characters>10019</Characters>
  <Lines>37</Lines>
  <Paragraphs>10</Paragraphs>
  <TotalTime>15</TotalTime>
  <ScaleCrop>false</ScaleCrop>
  <LinksUpToDate>false</LinksUpToDate>
  <CharactersWithSpaces>10049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2022-09-09T02:59:00Z</dcterms:created>
  <dc:creator>lenovo</dc:creator>
  <cp:lastModifiedBy>pjxc</cp:lastModifiedBy>
  <dcterms:modified xsi:type="dcterms:W3CDTF">2022-09-28T13:46:20Z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18CD7DB5C5344795A2FB5D704D68E032</vt:lpwstr>
  </property>
</Properties>
</file>