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363"/>
        <w:gridCol w:w="2032"/>
        <w:gridCol w:w="1705"/>
        <w:gridCol w:w="1513"/>
        <w:gridCol w:w="1869"/>
        <w:gridCol w:w="2413"/>
        <w:gridCol w:w="2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：</w:t>
            </w:r>
          </w:p>
          <w:p>
            <w:pPr>
              <w:widowControl/>
              <w:spacing w:after="156" w:afterLines="50"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</w:rPr>
              <w:t>盘锦农业发展集团有限责任公司校园招聘岗位需求信息表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招聘方式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所在公司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学历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校园招聘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辽宁浩洋渔业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发展有限公司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海洋项目技术员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bookmarkStart w:id="0" w:name="_GoBack"/>
            <w:bookmarkEnd w:id="0"/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本科及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以上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环境工程、航海技术、轮机工程、船舶与海洋工程、海洋技术等相关专业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1.熟悉我国海洋科技、环境保护、船舶管理等方面的方针、政策和法规要求；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2.具有较强的钻研学习能力、有一定的计算机和外语应用能力；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有较强的沟通协调能力、能够承受高强度的工作压力；风险意识强烈，有责任心，具有较高的专业技能、良好的职业道德，较强的事业心、敬业精神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WYzNjAzNzE4ZTRlZWFiYTRmNDVjYjU4NWM2MTEifQ=="/>
  </w:docVars>
  <w:rsids>
    <w:rsidRoot w:val="036E461A"/>
    <w:rsid w:val="036E461A"/>
    <w:rsid w:val="06494DAB"/>
    <w:rsid w:val="4D3A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249</Characters>
  <Lines>0</Lines>
  <Paragraphs>0</Paragraphs>
  <TotalTime>3</TotalTime>
  <ScaleCrop>false</ScaleCrop>
  <LinksUpToDate>false</LinksUpToDate>
  <CharactersWithSpaces>249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2024-07-24T02:56:00Z</dcterms:created>
  <dc:creator>sun</dc:creator>
  <cp:lastModifiedBy>sun</cp:lastModifiedBy>
  <dcterms:modified xsi:type="dcterms:W3CDTF">2024-07-25T07:14:59Z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B2524599E7654B8A95EC009066B0CDBC_11</vt:lpwstr>
  </property>
</Properties>
</file>