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2E75D42"/>
    <w:rsid w:val="03DD15C2"/>
    <w:rsid w:val="049C21DD"/>
    <w:rsid w:val="07E5106E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64E1C0F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4F8B6F3B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F336D1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94B1F48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2024-06-25T07:11:31Z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1B2B78DC823B4DCABB5328D4BB0D0C56</vt:lpwstr>
  </property>
</Properties>
</file>