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附</w:t>
      </w:r>
      <w:r>
        <w:rPr>
          <w:rFonts w:hint="eastAsia" w:ascii="黑体" w:hAnsi="黑体" w:eastAsia="黑体" w:cs="黑体"/>
          <w:bCs/>
          <w:sz w:val="32"/>
          <w:szCs w:val="32"/>
          <w:highlight w:val="none"/>
        </w:rPr>
        <w:t>件</w:t>
      </w:r>
    </w:p>
    <w:tbl>
      <w:tblPr>
        <w:tblStyle w:val="5"/>
        <w:tblW w:w="9008" w:type="dxa"/>
        <w:jc w:val="center"/>
        <w:tblLayout w:type="fixed"/>
        <w:tblCellMar>
          <w:top w:w="0" w:type="dxa"/>
          <w:left w:w="0" w:type="dxa"/>
          <w:bottom w:w="0" w:type="dxa"/>
          <w:right w:w="0" w:type="dxa"/>
        </w:tblCellMar>
      </w:tblPr>
      <w:tblGrid>
        <w:gridCol w:w="468"/>
        <w:gridCol w:w="567"/>
        <w:gridCol w:w="733"/>
        <w:gridCol w:w="717"/>
        <w:gridCol w:w="683"/>
        <w:gridCol w:w="575"/>
        <w:gridCol w:w="575"/>
        <w:gridCol w:w="505"/>
        <w:gridCol w:w="571"/>
        <w:gridCol w:w="602"/>
        <w:gridCol w:w="523"/>
        <w:gridCol w:w="1694"/>
        <w:gridCol w:w="795"/>
      </w:tblGrid>
      <w:tr>
        <w:tblPrEx>
          <w:tblCellMar>
            <w:top w:w="0" w:type="dxa"/>
            <w:left w:w="0" w:type="dxa"/>
            <w:bottom w:w="0" w:type="dxa"/>
            <w:right w:w="0" w:type="dxa"/>
          </w:tblCellMar>
        </w:tblPrEx>
        <w:trPr>
          <w:trHeight w:val="968" w:hRule="atLeast"/>
          <w:jc w:val="center"/>
        </w:trPr>
        <w:tc>
          <w:tcPr>
            <w:tcW w:w="9008" w:type="dxa"/>
            <w:gridSpan w:val="13"/>
            <w:tcBorders>
              <w:bottom w:val="single" w:color="auto" w:sz="4" w:space="0"/>
            </w:tcBorders>
            <w:tcMar>
              <w:top w:w="15" w:type="dxa"/>
              <w:left w:w="15" w:type="dxa"/>
              <w:bottom w:w="0" w:type="dxa"/>
              <w:right w:w="15" w:type="dxa"/>
            </w:tcMar>
            <w:vAlign w:val="center"/>
          </w:tcPr>
          <w:p>
            <w:pPr>
              <w:jc w:val="center"/>
              <w:rPr>
                <w:sz w:val="40"/>
                <w:szCs w:val="40"/>
                <w:highlight w:val="none"/>
              </w:rPr>
            </w:pPr>
            <w:r>
              <w:rPr>
                <w:rFonts w:hint="eastAsia" w:ascii="宋体" w:hAnsi="宋体" w:cs="宋体"/>
                <w:b/>
                <w:bCs/>
                <w:sz w:val="44"/>
                <w:szCs w:val="44"/>
                <w:highlight w:val="none"/>
                <w:lang w:eastAsia="zh-CN"/>
              </w:rPr>
              <w:t>市政设施养护费</w:t>
            </w:r>
            <w:r>
              <w:rPr>
                <w:rFonts w:hint="eastAsia" w:ascii="宋体" w:hAnsi="宋体" w:cs="宋体"/>
                <w:b/>
                <w:bCs/>
                <w:sz w:val="44"/>
                <w:szCs w:val="44"/>
                <w:highlight w:val="none"/>
              </w:rPr>
              <w:t>项目重点绩效评价表</w:t>
            </w:r>
            <w:r>
              <w:rPr>
                <w:rFonts w:hint="eastAsia" w:ascii="宋体" w:hAnsi="宋体" w:cs="宋体"/>
                <w:sz w:val="32"/>
                <w:szCs w:val="32"/>
                <w:highlight w:val="none"/>
              </w:rPr>
              <w:t xml:space="preserve"> </w:t>
            </w:r>
            <w:r>
              <w:rPr>
                <w:rFonts w:hint="eastAsia" w:ascii="宋体" w:hAnsi="宋体" w:cs="宋体"/>
                <w:sz w:val="32"/>
                <w:szCs w:val="32"/>
                <w:highlight w:val="none"/>
              </w:rPr>
              <w:br w:type="textWrapping"/>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eastAsia="zh-CN"/>
              </w:rPr>
              <w:t>2</w:t>
            </w:r>
            <w:r>
              <w:rPr>
                <w:rFonts w:hint="eastAsia" w:ascii="宋体" w:hAnsi="宋体" w:cs="宋体"/>
                <w:color w:val="000000"/>
                <w:sz w:val="32"/>
                <w:szCs w:val="32"/>
                <w:highlight w:val="none"/>
                <w:lang w:val="en-US" w:eastAsia="zh-CN"/>
              </w:rPr>
              <w:t>022</w:t>
            </w:r>
            <w:r>
              <w:rPr>
                <w:rFonts w:hint="eastAsia" w:ascii="宋体" w:hAnsi="宋体" w:cs="宋体"/>
                <w:color w:val="000000"/>
                <w:sz w:val="32"/>
                <w:szCs w:val="32"/>
                <w:highlight w:val="none"/>
              </w:rPr>
              <w:t>年度）</w:t>
            </w:r>
          </w:p>
        </w:tc>
      </w:tr>
      <w:tr>
        <w:tblPrEx>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项目（政策）名称</w:t>
            </w:r>
          </w:p>
        </w:tc>
        <w:tc>
          <w:tcPr>
            <w:tcW w:w="7240"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eastAsia="zh-CN"/>
              </w:rPr>
              <w:t>市政设施养护费</w:t>
            </w:r>
            <w:r>
              <w:rPr>
                <w:rFonts w:hint="eastAsia"/>
                <w:color w:val="000000"/>
                <w:highlight w:val="none"/>
              </w:rPr>
              <w:t>　</w:t>
            </w:r>
          </w:p>
        </w:tc>
      </w:tr>
      <w:tr>
        <w:tblPrEx>
          <w:tblCellMar>
            <w:top w:w="0" w:type="dxa"/>
            <w:left w:w="0" w:type="dxa"/>
            <w:bottom w:w="0" w:type="dxa"/>
            <w:right w:w="0" w:type="dxa"/>
          </w:tblCellMar>
        </w:tblPrEx>
        <w:trPr>
          <w:trHeight w:val="33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color w:val="000000"/>
                <w:highlight w:val="none"/>
              </w:rPr>
              <w:t>主管预算部门</w:t>
            </w:r>
          </w:p>
        </w:tc>
        <w:tc>
          <w:tcPr>
            <w:tcW w:w="7240"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color w:val="000000"/>
                <w:highlight w:val="none"/>
              </w:rPr>
              <w:t>实施单位</w:t>
            </w: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jc w:val="center"/>
              <w:rPr>
                <w:rFonts w:hint="eastAsia" w:eastAsia="宋体"/>
                <w:color w:val="000000"/>
                <w:highlight w:val="none"/>
                <w:lang w:eastAsia="zh-CN"/>
              </w:rPr>
            </w:pPr>
            <w:r>
              <w:rPr>
                <w:rFonts w:hint="eastAsia"/>
                <w:color w:val="000000"/>
                <w:highlight w:val="none"/>
                <w:lang w:eastAsia="zh-CN"/>
              </w:rPr>
              <w:t>建设管理部</w:t>
            </w:r>
          </w:p>
        </w:tc>
        <w:tc>
          <w:tcPr>
            <w:tcW w:w="117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实施期</w:t>
            </w:r>
          </w:p>
        </w:tc>
        <w:tc>
          <w:tcPr>
            <w:tcW w:w="301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val="en-US" w:eastAsia="zh-CN"/>
              </w:rPr>
              <w:t>2022</w:t>
            </w:r>
            <w:r>
              <w:rPr>
                <w:rFonts w:hint="eastAsia" w:ascii="宋体" w:hAnsi="宋体" w:cs="宋体"/>
                <w:color w:val="000000"/>
                <w:kern w:val="0"/>
                <w:szCs w:val="21"/>
                <w:highlight w:val="none"/>
              </w:rPr>
              <w:t xml:space="preserve"> 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 xml:space="preserve">月  - </w:t>
            </w:r>
            <w:r>
              <w:rPr>
                <w:rFonts w:hint="eastAsia" w:ascii="宋体" w:hAnsi="宋体" w:cs="宋体"/>
                <w:color w:val="000000"/>
                <w:kern w:val="0"/>
                <w:szCs w:val="21"/>
                <w:highlight w:val="none"/>
                <w:lang w:val="en-US" w:eastAsia="zh-CN"/>
              </w:rPr>
              <w:t>2022</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12</w:t>
            </w:r>
            <w:r>
              <w:rPr>
                <w:rFonts w:hint="eastAsia" w:ascii="宋体" w:hAnsi="宋体" w:cs="宋体"/>
                <w:color w:val="000000"/>
                <w:kern w:val="0"/>
                <w:szCs w:val="21"/>
                <w:highlight w:val="none"/>
              </w:rPr>
              <w:t>月</w:t>
            </w:r>
          </w:p>
        </w:tc>
      </w:tr>
      <w:tr>
        <w:tblPrEx>
          <w:tblCellMar>
            <w:top w:w="0" w:type="dxa"/>
            <w:left w:w="0" w:type="dxa"/>
            <w:bottom w:w="0" w:type="dxa"/>
            <w:right w:w="0" w:type="dxa"/>
          </w:tblCellMar>
        </w:tblPrEx>
        <w:trPr>
          <w:trHeight w:val="592"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项目预算资金</w:t>
            </w: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　</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年初预算数</w:t>
            </w:r>
          </w:p>
        </w:tc>
        <w:tc>
          <w:tcPr>
            <w:tcW w:w="117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全年预算数（A）</w:t>
            </w:r>
          </w:p>
        </w:tc>
        <w:tc>
          <w:tcPr>
            <w:tcW w:w="22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全年执行数（B）</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执行率（B/A)</w:t>
            </w:r>
          </w:p>
        </w:tc>
      </w:tr>
      <w:tr>
        <w:tblPrEx>
          <w:tblCellMar>
            <w:top w:w="0" w:type="dxa"/>
            <w:left w:w="0" w:type="dxa"/>
            <w:bottom w:w="0" w:type="dxa"/>
            <w:right w:w="0" w:type="dxa"/>
          </w:tblCellMar>
        </w:tblPrEx>
        <w:trPr>
          <w:trHeight w:val="419"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bookmarkStart w:id="0" w:name="_GoBack" w:colFirst="7" w:colLast="11"/>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年度预算资金总额：</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1517</w:t>
            </w:r>
            <w:r>
              <w:rPr>
                <w:rFonts w:hint="eastAsia"/>
                <w:color w:val="000000"/>
                <w:highlight w:val="none"/>
              </w:rPr>
              <w:t>　</w:t>
            </w:r>
          </w:p>
        </w:tc>
        <w:tc>
          <w:tcPr>
            <w:tcW w:w="117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1517</w:t>
            </w:r>
          </w:p>
        </w:tc>
        <w:tc>
          <w:tcPr>
            <w:tcW w:w="22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lang w:val="en-US" w:eastAsia="zh-CN"/>
              </w:rPr>
              <w:t>1058.97</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69.81%</w:t>
            </w:r>
          </w:p>
        </w:tc>
      </w:tr>
      <w:tr>
        <w:tblPrEx>
          <w:tblCellMar>
            <w:top w:w="0" w:type="dxa"/>
            <w:left w:w="0" w:type="dxa"/>
            <w:bottom w:w="0" w:type="dxa"/>
            <w:right w:w="0" w:type="dxa"/>
          </w:tblCellMar>
        </w:tblPrEx>
        <w:trPr>
          <w:trHeight w:val="494"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其中：财政拨款收入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1517</w:t>
            </w:r>
            <w:r>
              <w:rPr>
                <w:rFonts w:hint="eastAsia"/>
                <w:color w:val="000000"/>
                <w:highlight w:val="none"/>
              </w:rPr>
              <w:t>　</w:t>
            </w:r>
          </w:p>
        </w:tc>
        <w:tc>
          <w:tcPr>
            <w:tcW w:w="117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1517</w:t>
            </w:r>
          </w:p>
        </w:tc>
        <w:tc>
          <w:tcPr>
            <w:tcW w:w="22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lang w:val="en-US" w:eastAsia="zh-CN"/>
              </w:rPr>
              <w:t>1058.97</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　</w:t>
            </w:r>
            <w:r>
              <w:rPr>
                <w:rFonts w:hint="eastAsia"/>
                <w:color w:val="000000"/>
                <w:highlight w:val="none"/>
                <w:lang w:val="en-US" w:eastAsia="zh-CN"/>
              </w:rPr>
              <w:t>69.81%</w:t>
            </w:r>
          </w:p>
        </w:tc>
      </w:tr>
      <w:bookmarkEnd w:id="0"/>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中央提前告知转移支付资金</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7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22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纳入预算管理的行政事业性收费等非税收入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7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22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纳入政府性基金预算管理收入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7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22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纳入专户管理的行政事业性收费等非税收入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7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22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上年结转</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7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22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其他收入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7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22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年度总体目标</w:t>
            </w: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年初设定目标</w:t>
            </w:r>
          </w:p>
        </w:tc>
        <w:tc>
          <w:tcPr>
            <w:tcW w:w="418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全年实际完成情况</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加强新区市政设施的管养、维修和养护管理，确保“道路平整、排水畅通、设施完好”，充分发挥市政设施功能。为市民提供良好的生态生活环境</w:t>
            </w:r>
            <w:r>
              <w:rPr>
                <w:rFonts w:hint="eastAsia" w:ascii="宋体" w:hAnsi="宋体" w:cs="宋体"/>
                <w:i w:val="0"/>
                <w:iCs w:val="0"/>
                <w:color w:val="000000"/>
                <w:kern w:val="0"/>
                <w:sz w:val="21"/>
                <w:szCs w:val="21"/>
                <w:u w:val="none"/>
                <w:lang w:val="en-US" w:eastAsia="zh-CN" w:bidi="ar"/>
              </w:rPr>
              <w:t>。</w:t>
            </w:r>
          </w:p>
        </w:tc>
        <w:tc>
          <w:tcPr>
            <w:tcW w:w="418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i w:val="0"/>
                <w:iCs w:val="0"/>
                <w:color w:val="000000"/>
                <w:kern w:val="0"/>
                <w:sz w:val="21"/>
                <w:szCs w:val="21"/>
                <w:u w:val="none"/>
                <w:lang w:val="en-US" w:eastAsia="zh-CN" w:bidi="ar"/>
              </w:rPr>
              <w:t>完成</w:t>
            </w:r>
            <w:r>
              <w:rPr>
                <w:rFonts w:hint="eastAsia" w:ascii="宋体" w:hAnsi="宋体" w:eastAsia="宋体" w:cs="宋体"/>
                <w:i w:val="0"/>
                <w:iCs w:val="0"/>
                <w:color w:val="000000"/>
                <w:kern w:val="0"/>
                <w:sz w:val="21"/>
                <w:szCs w:val="21"/>
                <w:u w:val="none"/>
                <w:lang w:val="en-US" w:eastAsia="zh-CN" w:bidi="ar"/>
              </w:rPr>
              <w:t>新区市政设施的管养、维修和养护管理，确保“道路平整、排水畅通、设施完好”，充分发挥市政设施功能。为市民提供</w:t>
            </w:r>
            <w:r>
              <w:rPr>
                <w:rFonts w:hint="eastAsia" w:ascii="宋体" w:hAnsi="宋体" w:cs="宋体"/>
                <w:i w:val="0"/>
                <w:iCs w:val="0"/>
                <w:color w:val="000000"/>
                <w:kern w:val="0"/>
                <w:sz w:val="21"/>
                <w:szCs w:val="21"/>
                <w:u w:val="none"/>
                <w:lang w:val="en-US" w:eastAsia="zh-CN" w:bidi="ar"/>
              </w:rPr>
              <w:t>了</w:t>
            </w:r>
            <w:r>
              <w:rPr>
                <w:rFonts w:hint="eastAsia" w:ascii="宋体" w:hAnsi="宋体" w:eastAsia="宋体" w:cs="宋体"/>
                <w:i w:val="0"/>
                <w:iCs w:val="0"/>
                <w:color w:val="000000"/>
                <w:kern w:val="0"/>
                <w:sz w:val="21"/>
                <w:szCs w:val="21"/>
                <w:u w:val="none"/>
                <w:lang w:val="en-US" w:eastAsia="zh-CN" w:bidi="ar"/>
              </w:rPr>
              <w:t>良好的生态生活环境</w:t>
            </w:r>
            <w:r>
              <w:rPr>
                <w:rFonts w:hint="eastAsia" w:ascii="宋体" w:hAnsi="宋体" w:cs="宋体"/>
                <w:i w:val="0"/>
                <w:iCs w:val="0"/>
                <w:color w:val="000000"/>
                <w:kern w:val="0"/>
                <w:sz w:val="21"/>
                <w:szCs w:val="21"/>
                <w:u w:val="none"/>
                <w:lang w:val="en-US" w:eastAsia="zh-CN" w:bidi="ar"/>
              </w:rPr>
              <w:t>。</w:t>
            </w:r>
          </w:p>
        </w:tc>
      </w:tr>
      <w:tr>
        <w:tblPrEx>
          <w:tblCellMar>
            <w:top w:w="0" w:type="dxa"/>
            <w:left w:w="0" w:type="dxa"/>
            <w:bottom w:w="0" w:type="dxa"/>
            <w:right w:w="0" w:type="dxa"/>
          </w:tblCellMar>
        </w:tblPrEx>
        <w:trPr>
          <w:trHeight w:val="389" w:hRule="atLeast"/>
          <w:jc w:val="center"/>
        </w:trPr>
        <w:tc>
          <w:tcPr>
            <w:tcW w:w="46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rFonts w:hint="eastAsia"/>
                <w:color w:val="000000"/>
                <w:highlight w:val="none"/>
              </w:rPr>
            </w:pPr>
          </w:p>
          <w:p>
            <w:pPr>
              <w:jc w:val="center"/>
              <w:rPr>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r>
              <w:rPr>
                <w:rFonts w:hint="eastAsia"/>
                <w:color w:val="000000"/>
                <w:highlight w:val="none"/>
              </w:rPr>
              <w:t>绩效指标</w:t>
            </w:r>
          </w:p>
          <w:p>
            <w:pPr>
              <w:jc w:val="center"/>
              <w:rPr>
                <w:color w:val="000000"/>
                <w:highlight w:val="none"/>
              </w:rPr>
            </w:pPr>
          </w:p>
          <w:p>
            <w:pPr>
              <w:jc w:val="center"/>
              <w:rPr>
                <w:color w:val="000000"/>
                <w:highlight w:val="none"/>
              </w:rPr>
            </w:pPr>
          </w:p>
          <w:p>
            <w:pPr>
              <w:jc w:val="center"/>
              <w:rPr>
                <w:rFonts w:hint="eastAsia"/>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一级</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二级</w:t>
            </w:r>
          </w:p>
          <w:p>
            <w:pPr>
              <w:jc w:val="center"/>
              <w:rPr>
                <w:color w:val="000000"/>
                <w:highlight w:val="none"/>
              </w:rPr>
            </w:pPr>
            <w:r>
              <w:rPr>
                <w:rFonts w:hint="eastAsia"/>
                <w:color w:val="000000"/>
                <w:highlight w:val="none"/>
              </w:rPr>
              <w:t>指标</w:t>
            </w:r>
          </w:p>
        </w:tc>
        <w:tc>
          <w:tcPr>
            <w:tcW w:w="71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三级</w:t>
            </w:r>
          </w:p>
          <w:p>
            <w:pPr>
              <w:jc w:val="center"/>
              <w:rPr>
                <w:color w:val="000000"/>
                <w:highlight w:val="none"/>
              </w:rPr>
            </w:pPr>
            <w:r>
              <w:rPr>
                <w:rFonts w:hint="eastAsia"/>
                <w:color w:val="000000"/>
                <w:highlight w:val="none"/>
              </w:rPr>
              <w:t>指标</w:t>
            </w:r>
          </w:p>
        </w:tc>
        <w:tc>
          <w:tcPr>
            <w:tcW w:w="183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年度指标值</w:t>
            </w:r>
          </w:p>
        </w:tc>
        <w:tc>
          <w:tcPr>
            <w:tcW w:w="50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w:t>
            </w:r>
          </w:p>
          <w:p>
            <w:pPr>
              <w:jc w:val="center"/>
              <w:rPr>
                <w:rFonts w:hint="eastAsia"/>
                <w:color w:val="000000"/>
                <w:highlight w:val="none"/>
              </w:rPr>
            </w:pPr>
            <w:r>
              <w:rPr>
                <w:rFonts w:hint="eastAsia"/>
                <w:color w:val="000000"/>
                <w:highlight w:val="none"/>
              </w:rPr>
              <w:t>完成值</w:t>
            </w:r>
          </w:p>
        </w:tc>
        <w:tc>
          <w:tcPr>
            <w:tcW w:w="5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权重</w:t>
            </w:r>
          </w:p>
        </w:tc>
        <w:tc>
          <w:tcPr>
            <w:tcW w:w="1125"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指标解释</w:t>
            </w:r>
          </w:p>
        </w:tc>
        <w:tc>
          <w:tcPr>
            <w:tcW w:w="169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评分</w:t>
            </w:r>
          </w:p>
          <w:p>
            <w:pPr>
              <w:widowControl/>
              <w:jc w:val="center"/>
              <w:textAlignment w:val="center"/>
              <w:rPr>
                <w:rFonts w:hint="eastAsia"/>
                <w:color w:val="000000"/>
                <w:highlight w:val="none"/>
              </w:rPr>
            </w:pPr>
            <w:r>
              <w:rPr>
                <w:rFonts w:hint="eastAsia"/>
                <w:color w:val="000000"/>
                <w:highlight w:val="none"/>
              </w:rPr>
              <w:t>标准</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指标得分</w:t>
            </w:r>
          </w:p>
        </w:tc>
      </w:tr>
      <w:tr>
        <w:tblPrEx>
          <w:tblCellMar>
            <w:top w:w="0" w:type="dxa"/>
            <w:left w:w="0" w:type="dxa"/>
            <w:bottom w:w="0" w:type="dxa"/>
            <w:right w:w="0" w:type="dxa"/>
          </w:tblCellMar>
        </w:tblPrEx>
        <w:trPr>
          <w:trHeight w:val="608" w:hRule="atLeast"/>
          <w:jc w:val="center"/>
        </w:trPr>
        <w:tc>
          <w:tcPr>
            <w:tcW w:w="46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运算</w:t>
            </w:r>
          </w:p>
          <w:p>
            <w:pPr>
              <w:jc w:val="center"/>
              <w:rPr>
                <w:rFonts w:hint="eastAsia"/>
                <w:color w:val="000000"/>
                <w:highlight w:val="none"/>
              </w:rPr>
            </w:pPr>
            <w:r>
              <w:rPr>
                <w:rFonts w:hint="eastAsia"/>
                <w:color w:val="000000"/>
                <w:highlight w:val="none"/>
              </w:rPr>
              <w:t>符号</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内容</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度量单位</w:t>
            </w:r>
          </w:p>
        </w:tc>
        <w:tc>
          <w:tcPr>
            <w:tcW w:w="50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12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69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79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项目</w:t>
            </w:r>
          </w:p>
          <w:p>
            <w:pPr>
              <w:jc w:val="center"/>
              <w:rPr>
                <w:rFonts w:hint="eastAsia"/>
                <w:color w:val="000000"/>
                <w:highlight w:val="none"/>
              </w:rPr>
            </w:pPr>
            <w:r>
              <w:rPr>
                <w:rFonts w:hint="eastAsia"/>
                <w:color w:val="000000"/>
                <w:highlight w:val="none"/>
              </w:rPr>
              <w:t>立项</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color w:val="000000"/>
                <w:highlight w:val="none"/>
              </w:rPr>
              <w:t>项目立项规范性（5分）</w:t>
            </w:r>
          </w:p>
        </w:tc>
        <w:tc>
          <w:tcPr>
            <w:tcW w:w="68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ascii="宋体"/>
                <w:kern w:val="0"/>
                <w:szCs w:val="21"/>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widowControl/>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widowControl/>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center"/>
              <w:rPr>
                <w:rFonts w:hint="eastAsia"/>
                <w:color w:val="000000"/>
                <w:highlight w:val="none"/>
              </w:rPr>
            </w:pPr>
          </w:p>
          <w:p>
            <w:pPr>
              <w:widowControl/>
              <w:jc w:val="center"/>
              <w:rPr>
                <w:rFonts w:hint="eastAsia"/>
                <w:color w:val="000000"/>
                <w:highlight w:val="none"/>
              </w:rPr>
            </w:pPr>
          </w:p>
          <w:p>
            <w:pPr>
              <w:widowControl/>
              <w:jc w:val="center"/>
              <w:rPr>
                <w:rFonts w:hint="eastAsia"/>
                <w:color w:val="000000"/>
                <w:highlight w:val="none"/>
              </w:rPr>
            </w:pPr>
          </w:p>
          <w:p>
            <w:pPr>
              <w:widowControl/>
              <w:jc w:val="center"/>
              <w:rPr>
                <w:rFonts w:hint="eastAsia"/>
                <w:color w:val="000000"/>
                <w:highlight w:val="none"/>
              </w:rPr>
            </w:pPr>
          </w:p>
          <w:p>
            <w:pPr>
              <w:widowControl/>
              <w:jc w:val="center"/>
              <w:rPr>
                <w:rFonts w:hint="eastAsia"/>
                <w:color w:val="000000"/>
                <w:highlight w:val="none"/>
              </w:rPr>
            </w:pPr>
          </w:p>
          <w:p>
            <w:pPr>
              <w:widowControl/>
              <w:jc w:val="center"/>
              <w:rPr>
                <w:rFonts w:hint="eastAsia"/>
                <w:color w:val="000000"/>
                <w:highlight w:val="none"/>
              </w:rPr>
            </w:pPr>
          </w:p>
          <w:p>
            <w:pPr>
              <w:widowControl/>
              <w:jc w:val="center"/>
              <w:rPr>
                <w:rFonts w:hint="eastAsia"/>
                <w:color w:val="000000"/>
                <w:highlight w:val="none"/>
              </w:rPr>
            </w:pPr>
          </w:p>
          <w:p>
            <w:pPr>
              <w:widowControl/>
              <w:jc w:val="center"/>
              <w:rPr>
                <w:rFonts w:hint="eastAsia"/>
                <w:color w:val="000000"/>
                <w:highlight w:val="none"/>
              </w:rPr>
            </w:pPr>
          </w:p>
          <w:p>
            <w:pPr>
              <w:widowControl/>
              <w:jc w:val="center"/>
              <w:rPr>
                <w:rFonts w:hint="eastAsia"/>
                <w:color w:val="000000"/>
                <w:highlight w:val="none"/>
              </w:rPr>
            </w:pPr>
          </w:p>
          <w:p>
            <w:pPr>
              <w:widowControl/>
              <w:jc w:val="center"/>
              <w:rPr>
                <w:rFonts w:hint="eastAsia"/>
                <w:color w:val="000000"/>
                <w:highlight w:val="none"/>
              </w:rPr>
            </w:pPr>
          </w:p>
          <w:p>
            <w:pPr>
              <w:widowControl/>
              <w:jc w:val="center"/>
              <w:rPr>
                <w:rFonts w:hint="eastAsia"/>
                <w:color w:val="000000"/>
                <w:highlight w:val="none"/>
              </w:rPr>
            </w:pPr>
          </w:p>
          <w:p>
            <w:pPr>
              <w:widowControl/>
              <w:jc w:val="center"/>
              <w:rPr>
                <w:rFonts w:hint="eastAsia"/>
                <w:color w:val="000000"/>
                <w:highlight w:val="none"/>
              </w:rPr>
            </w:pPr>
          </w:p>
          <w:p>
            <w:pPr>
              <w:widowControl/>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both"/>
              <w:rPr>
                <w:rFonts w:hint="eastAsia"/>
                <w:color w:val="000000"/>
                <w:highlight w:val="none"/>
              </w:rPr>
            </w:pPr>
          </w:p>
          <w:p>
            <w:pPr>
              <w:widowControl/>
              <w:jc w:val="both"/>
              <w:rPr>
                <w:rFonts w:hint="eastAsia"/>
                <w:color w:val="000000"/>
                <w:highlight w:val="none"/>
              </w:rPr>
            </w:pPr>
          </w:p>
          <w:p>
            <w:pPr>
              <w:widowControl/>
              <w:jc w:val="both"/>
              <w:rPr>
                <w:rFonts w:hint="eastAsia"/>
                <w:color w:val="000000"/>
                <w:highlight w:val="none"/>
              </w:rPr>
            </w:pPr>
          </w:p>
          <w:p>
            <w:pPr>
              <w:widowControl/>
              <w:jc w:val="both"/>
              <w:rPr>
                <w:rFonts w:hint="eastAsia"/>
                <w:color w:val="000000"/>
                <w:highlight w:val="none"/>
              </w:rPr>
            </w:pPr>
          </w:p>
          <w:p>
            <w:pPr>
              <w:widowControl/>
              <w:jc w:val="both"/>
              <w:rPr>
                <w:rFonts w:hint="eastAsia"/>
                <w:color w:val="000000"/>
                <w:highlight w:val="none"/>
              </w:rPr>
            </w:pPr>
          </w:p>
          <w:p>
            <w:pPr>
              <w:widowControl/>
              <w:jc w:val="both"/>
              <w:rPr>
                <w:rFonts w:hint="eastAsia"/>
                <w:color w:val="000000"/>
                <w:highlight w:val="none"/>
              </w:rPr>
            </w:pPr>
          </w:p>
          <w:p>
            <w:pPr>
              <w:widowControl/>
              <w:jc w:val="both"/>
              <w:rPr>
                <w:rFonts w:hint="eastAsia"/>
                <w:color w:val="000000"/>
                <w:highlight w:val="none"/>
              </w:rPr>
            </w:pPr>
          </w:p>
          <w:p>
            <w:pPr>
              <w:widowControl/>
              <w:jc w:val="both"/>
              <w:rPr>
                <w:rFonts w:hint="eastAsia"/>
                <w:color w:val="000000"/>
                <w:highlight w:val="none"/>
              </w:rPr>
            </w:pPr>
          </w:p>
          <w:p>
            <w:pPr>
              <w:widowControl/>
              <w:jc w:val="both"/>
              <w:rPr>
                <w:rFonts w:hint="eastAsia"/>
                <w:color w:val="000000"/>
                <w:highlight w:val="none"/>
              </w:rPr>
            </w:pPr>
          </w:p>
          <w:p>
            <w:pPr>
              <w:widowControl/>
              <w:jc w:val="both"/>
              <w:rPr>
                <w:rFonts w:hint="eastAsia"/>
                <w:color w:val="000000"/>
                <w:highlight w:val="none"/>
              </w:rPr>
            </w:pPr>
          </w:p>
          <w:p>
            <w:pPr>
              <w:widowControl/>
              <w:jc w:val="both"/>
              <w:rPr>
                <w:rFonts w:hint="eastAsia"/>
                <w:color w:val="000000"/>
                <w:highlight w:val="none"/>
              </w:rPr>
            </w:pPr>
          </w:p>
          <w:p>
            <w:pPr>
              <w:widowControl/>
              <w:jc w:val="both"/>
              <w:rPr>
                <w:rFonts w:hint="eastAsia"/>
                <w:color w:val="000000"/>
                <w:highlight w:val="none"/>
              </w:rPr>
            </w:pPr>
          </w:p>
          <w:p>
            <w:pPr>
              <w:widowControl/>
              <w:jc w:val="both"/>
              <w:rPr>
                <w:rFonts w:hint="eastAsia"/>
                <w:color w:val="000000"/>
                <w:highlight w:val="none"/>
              </w:rPr>
            </w:pPr>
          </w:p>
          <w:p>
            <w:pPr>
              <w:widowControl/>
              <w:jc w:val="both"/>
              <w:rPr>
                <w:rFonts w:hint="eastAsia"/>
                <w:color w:val="000000"/>
                <w:highlight w:val="none"/>
              </w:rPr>
            </w:pPr>
          </w:p>
          <w:p>
            <w:pPr>
              <w:widowControl/>
              <w:jc w:val="both"/>
              <w:rPr>
                <w:rFonts w:hint="eastAsia"/>
                <w:color w:val="000000"/>
                <w:highlight w:val="none"/>
              </w:rPr>
            </w:pPr>
          </w:p>
          <w:p>
            <w:pPr>
              <w:widowControl/>
              <w:jc w:val="both"/>
              <w:rPr>
                <w:rFonts w:hint="eastAsia"/>
                <w:color w:val="000000"/>
                <w:highlight w:val="none"/>
              </w:rPr>
            </w:pPr>
          </w:p>
          <w:p>
            <w:pPr>
              <w:widowControl/>
              <w:jc w:val="center"/>
              <w:rPr>
                <w:rFonts w:hint="eastAsia" w:ascii="仿宋_GB2312" w:hAnsi="仿宋_GB2312" w:eastAsia="仿宋_GB2312" w:cs="仿宋_GB2312"/>
                <w:szCs w:val="21"/>
                <w:highlight w:val="none"/>
              </w:rPr>
            </w:pPr>
            <w:r>
              <w:rPr>
                <w:rFonts w:hint="eastAsia"/>
                <w:color w:val="000000"/>
                <w:highlight w:val="none"/>
                <w:lang w:val="en-US" w:eastAsia="zh-CN"/>
              </w:rPr>
              <w:t xml:space="preserve"> </w:t>
            </w:r>
            <w:r>
              <w:rPr>
                <w:rFonts w:hint="eastAsia" w:ascii="仿宋_GB2312" w:hAnsi="仿宋_GB2312" w:eastAsia="仿宋_GB2312" w:cs="仿宋_GB2312"/>
                <w:szCs w:val="21"/>
                <w:highlight w:val="none"/>
              </w:rPr>
              <w:t>=</w:t>
            </w:r>
          </w:p>
          <w:p>
            <w:pPr>
              <w:widowControl/>
              <w:jc w:val="both"/>
              <w:rPr>
                <w:rFonts w:hint="eastAsia" w:eastAsia="宋体"/>
                <w:color w:val="000000"/>
                <w:highlight w:val="none"/>
                <w:lang w:val="en-US" w:eastAsia="zh-CN"/>
              </w:rPr>
            </w:pPr>
          </w:p>
          <w:p>
            <w:pPr>
              <w:widowControl/>
              <w:jc w:val="both"/>
              <w:rPr>
                <w:rFonts w:hint="eastAsia" w:eastAsia="宋体"/>
                <w:color w:val="000000"/>
                <w:highlight w:val="none"/>
                <w:lang w:val="en-US" w:eastAsia="zh-CN"/>
              </w:rPr>
            </w:pPr>
          </w:p>
          <w:p>
            <w:pPr>
              <w:widowControl/>
              <w:jc w:val="both"/>
              <w:rPr>
                <w:rFonts w:hint="eastAsia" w:eastAsia="宋体"/>
                <w:color w:val="000000"/>
                <w:highlight w:val="none"/>
                <w:lang w:val="en-US" w:eastAsia="zh-CN"/>
              </w:rPr>
            </w:pPr>
          </w:p>
          <w:p>
            <w:pPr>
              <w:widowControl/>
              <w:jc w:val="both"/>
              <w:rPr>
                <w:rFonts w:hint="eastAsia" w:eastAsia="宋体"/>
                <w:color w:val="000000"/>
                <w:highlight w:val="none"/>
                <w:lang w:val="en-US" w:eastAsia="zh-CN"/>
              </w:rPr>
            </w:pPr>
          </w:p>
          <w:p>
            <w:pPr>
              <w:widowControl/>
              <w:jc w:val="both"/>
              <w:rPr>
                <w:rFonts w:hint="eastAsia" w:eastAsia="宋体"/>
                <w:color w:val="000000"/>
                <w:highlight w:val="none"/>
                <w:lang w:val="en-US" w:eastAsia="zh-CN"/>
              </w:rPr>
            </w:pPr>
          </w:p>
          <w:p>
            <w:pPr>
              <w:widowControl/>
              <w:jc w:val="both"/>
              <w:rPr>
                <w:rFonts w:hint="eastAsia" w:eastAsia="宋体"/>
                <w:color w:val="000000"/>
                <w:highlight w:val="none"/>
                <w:lang w:val="en-US" w:eastAsia="zh-CN"/>
              </w:rPr>
            </w:pPr>
          </w:p>
          <w:p>
            <w:pPr>
              <w:widowControl/>
              <w:jc w:val="both"/>
              <w:rPr>
                <w:rFonts w:hint="eastAsia" w:eastAsia="宋体"/>
                <w:color w:val="000000"/>
                <w:highlight w:val="none"/>
                <w:lang w:val="en-US" w:eastAsia="zh-CN"/>
              </w:rPr>
            </w:pPr>
          </w:p>
          <w:p>
            <w:pPr>
              <w:widowControl/>
              <w:jc w:val="center"/>
              <w:rPr>
                <w:rFonts w:hint="eastAsia" w:ascii="仿宋_GB2312" w:hAnsi="仿宋_GB2312" w:eastAsia="仿宋_GB2312" w:cs="仿宋_GB2312"/>
                <w:szCs w:val="21"/>
                <w:highlight w:val="none"/>
              </w:rPr>
            </w:pPr>
            <w:r>
              <w:rPr>
                <w:rFonts w:hint="eastAsia"/>
                <w:color w:val="000000"/>
                <w:highlight w:val="none"/>
                <w:lang w:val="en-US" w:eastAsia="zh-CN"/>
              </w:rPr>
              <w:t xml:space="preserve">  </w:t>
            </w:r>
            <w:r>
              <w:rPr>
                <w:rFonts w:hint="eastAsia" w:ascii="仿宋_GB2312" w:hAnsi="仿宋_GB2312" w:eastAsia="仿宋_GB2312" w:cs="仿宋_GB2312"/>
                <w:szCs w:val="21"/>
                <w:highlight w:val="none"/>
              </w:rPr>
              <w:t>=</w:t>
            </w:r>
          </w:p>
          <w:p>
            <w:pPr>
              <w:widowControl/>
              <w:jc w:val="center"/>
              <w:rPr>
                <w:rFonts w:hint="eastAsia" w:ascii="仿宋_GB2312" w:hAnsi="仿宋_GB2312" w:eastAsia="仿宋_GB2312" w:cs="仿宋_GB2312"/>
                <w:szCs w:val="21"/>
                <w:highlight w:val="none"/>
              </w:rPr>
            </w:pPr>
          </w:p>
          <w:p>
            <w:pPr>
              <w:widowControl/>
              <w:jc w:val="center"/>
              <w:rPr>
                <w:rFonts w:hint="eastAsia" w:ascii="仿宋_GB2312" w:hAnsi="仿宋_GB2312" w:eastAsia="仿宋_GB2312" w:cs="仿宋_GB2312"/>
                <w:szCs w:val="21"/>
                <w:highlight w:val="none"/>
              </w:rPr>
            </w:pPr>
          </w:p>
          <w:p>
            <w:pPr>
              <w:widowControl/>
              <w:jc w:val="center"/>
              <w:rPr>
                <w:rFonts w:hint="eastAsia" w:ascii="仿宋_GB2312" w:hAnsi="仿宋_GB2312" w:eastAsia="仿宋_GB2312" w:cs="仿宋_GB2312"/>
                <w:szCs w:val="21"/>
                <w:highlight w:val="none"/>
              </w:rPr>
            </w:pPr>
          </w:p>
          <w:p>
            <w:pPr>
              <w:widowControl/>
              <w:jc w:val="center"/>
              <w:rPr>
                <w:rFonts w:hint="eastAsia" w:ascii="仿宋_GB2312" w:hAnsi="仿宋_GB2312" w:eastAsia="仿宋_GB2312" w:cs="仿宋_GB2312"/>
                <w:szCs w:val="21"/>
                <w:highlight w:val="none"/>
              </w:rPr>
            </w:pPr>
          </w:p>
          <w:p>
            <w:pPr>
              <w:widowControl/>
              <w:jc w:val="center"/>
              <w:rPr>
                <w:rFonts w:hint="eastAsia" w:ascii="仿宋_GB2312" w:hAnsi="仿宋_GB2312" w:eastAsia="仿宋_GB2312" w:cs="仿宋_GB2312"/>
                <w:szCs w:val="21"/>
                <w:highlight w:val="none"/>
              </w:rPr>
            </w:pPr>
          </w:p>
          <w:p>
            <w:pPr>
              <w:widowControl/>
              <w:jc w:val="center"/>
              <w:rPr>
                <w:rFonts w:hint="eastAsia" w:ascii="仿宋_GB2312" w:hAnsi="仿宋_GB2312" w:eastAsia="仿宋_GB2312" w:cs="仿宋_GB2312"/>
                <w:szCs w:val="21"/>
                <w:highlight w:val="none"/>
              </w:rPr>
            </w:pPr>
          </w:p>
          <w:p>
            <w:pPr>
              <w:widowControl/>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center"/>
              <w:rPr>
                <w:rFonts w:hint="eastAsia" w:ascii="仿宋_GB2312" w:hAnsi="仿宋_GB2312" w:eastAsia="仿宋_GB2312" w:cs="仿宋_GB2312"/>
                <w:szCs w:val="21"/>
                <w:highlight w:val="none"/>
              </w:rPr>
            </w:pPr>
          </w:p>
          <w:p>
            <w:pPr>
              <w:widowControl/>
              <w:jc w:val="center"/>
              <w:rPr>
                <w:rFonts w:hint="eastAsia" w:ascii="仿宋_GB2312" w:hAnsi="仿宋_GB2312" w:eastAsia="仿宋_GB2312" w:cs="仿宋_GB2312"/>
                <w:szCs w:val="21"/>
                <w:highlight w:val="none"/>
              </w:rPr>
            </w:pPr>
          </w:p>
          <w:p>
            <w:pPr>
              <w:widowControl/>
              <w:jc w:val="center"/>
              <w:rPr>
                <w:rFonts w:hint="eastAsia" w:ascii="仿宋_GB2312" w:hAnsi="仿宋_GB2312" w:eastAsia="仿宋_GB2312" w:cs="仿宋_GB2312"/>
                <w:szCs w:val="21"/>
                <w:highlight w:val="none"/>
              </w:rPr>
            </w:pPr>
          </w:p>
          <w:p>
            <w:pPr>
              <w:widowControl/>
              <w:jc w:val="center"/>
              <w:rPr>
                <w:rFonts w:hint="eastAsia" w:ascii="仿宋_GB2312" w:hAnsi="仿宋_GB2312" w:eastAsia="仿宋_GB2312" w:cs="仿宋_GB2312"/>
                <w:szCs w:val="21"/>
                <w:highlight w:val="none"/>
              </w:rPr>
            </w:pPr>
          </w:p>
          <w:p>
            <w:pPr>
              <w:widowControl/>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center"/>
              <w:rPr>
                <w:rFonts w:hint="eastAsia" w:ascii="仿宋_GB2312" w:hAnsi="仿宋_GB2312" w:eastAsia="仿宋_GB2312" w:cs="仿宋_GB2312"/>
                <w:szCs w:val="21"/>
                <w:highlight w:val="none"/>
              </w:rPr>
            </w:pPr>
          </w:p>
          <w:p>
            <w:pPr>
              <w:widowControl/>
              <w:jc w:val="both"/>
              <w:rPr>
                <w:rFonts w:hint="default" w:eastAsia="宋体"/>
                <w:color w:val="000000"/>
                <w:highlight w:val="none"/>
                <w:lang w:val="en-US" w:eastAsia="zh-CN"/>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考察项目立项的规范性</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项目已按照规定的程序申请设立</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25%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项目的申请、设立过程是否符合相关要求，用以反映和考核项目立项的规范情况。</w:t>
            </w:r>
          </w:p>
          <w:p>
            <w:pPr>
              <w:jc w:val="center"/>
              <w:rPr>
                <w:color w:val="000000"/>
                <w:highlight w:val="none"/>
              </w:rPr>
            </w:pPr>
            <w:r>
              <w:rPr>
                <w:rFonts w:hint="eastAsia"/>
                <w:color w:val="000000"/>
                <w:highlight w:val="none"/>
              </w:rPr>
              <w:t>　</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①项目是否按照规定的程序申请设立；2分②所提交的文件、材料是否符合相关要求；2分③事前是否已经过必要的可行性研究、专家论证、风险评估、集体决策等。1分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5</w:t>
            </w:r>
          </w:p>
        </w:tc>
      </w:tr>
      <w:tr>
        <w:tblPrEx>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目标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color w:val="000000"/>
                <w:highlight w:val="none"/>
              </w:rPr>
              <w:t>绩效目标合理性（4分）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考察绩效目标合理性</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绩效目标设置合理</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20%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项目所设定的绩效目标是否依椐充分，是否符合客观实际，用以反映和考核项目绩效目标与项目实施的相符情况。</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①是否符合国家相关法律法规，国民经济发展规划和党委政府决策；1分 ②是否与项目实施单位或委托单位职责密切相关；1分 ③项目是否为促进事业发展所必需；1分④项目顸期产出效益和效果是否符合正常的业绩水平。1分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4</w:t>
            </w:r>
          </w:p>
        </w:tc>
      </w:tr>
      <w:tr>
        <w:tblPrEx>
          <w:tblCellMar>
            <w:top w:w="0" w:type="dxa"/>
            <w:left w:w="0" w:type="dxa"/>
            <w:bottom w:w="0" w:type="dxa"/>
            <w:right w:w="0" w:type="dxa"/>
          </w:tblCellMar>
        </w:tblPrEx>
        <w:trPr>
          <w:trHeight w:val="4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color w:val="000000"/>
                <w:highlight w:val="none"/>
              </w:rPr>
              <w:t>绩效目标设定情况（3分）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考察绩效目标设定情况</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绩效目标设定符合要求</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15%</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依椐绩效目标设定的绩效指标是否清晰、细化、可衡量等，用以反映和考核项目绩效目标的明细化情况。　</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 xml:space="preserve">①是否将项目绩效目标细化分解为具体的绩效指标；0.5分 ②是否通过清晰、可衡量的指标值予以体现；1分③是否与项目年度任务或计划数相对应；0.5分 ④是否与预期确定的项目投资额或资金量相匹配。1分 </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3</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r>
              <w:rPr>
                <w:rFonts w:hint="eastAsia"/>
                <w:color w:val="000000"/>
                <w:highlight w:val="none"/>
              </w:rPr>
              <w:t>资金</w:t>
            </w:r>
          </w:p>
          <w:p>
            <w:pPr>
              <w:jc w:val="center"/>
              <w:rPr>
                <w:rFonts w:hint="eastAsia"/>
                <w:color w:val="000000"/>
                <w:highlight w:val="none"/>
              </w:rPr>
            </w:pPr>
            <w:r>
              <w:rPr>
                <w:rFonts w:hint="eastAsia"/>
                <w:color w:val="000000"/>
                <w:highlight w:val="none"/>
              </w:rPr>
              <w:t>安排</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资金到位率（4分）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考察资金到位率</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20%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实际到位资金与计划投入资金的比率，用以反映和考核资金落实情况对项目实施的总体保障程度。</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资金到位率=（实际到位资金/计划投入资金）×100%                                                         实际到位资金：一定时期（本年度或项目期）内实际落实到具体项目的资金。 计划投入资金：一定时期（本年度或项目期）内计划投入到具体项目的资金。                                                            本指标得分=资金到位率×4分。（资金到位率≥100%，计4分）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4</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资金使用进度（4分）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考察资金使用进度</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20%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实际使用资金数与资金下达数比率，用以反映和考核项目资金使用进度情况。　</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资金使用率＝（实际使用资金数/资金下达数）×100%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本指标得分=资金到位率×4分。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4</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管理</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业务</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管理制度健全性（3分）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考察管理制度健全性</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管理制度健全</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12%</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项目实施单位的业务管理制度是否健全，用以反映和考核业务管理制度对项目顺利实施的保障情况。</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①是否已制定或具有相应的业务管理制度；2分                                            ②业务管理制度是否合法、合规、完整。1分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3</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制度执行有效性（3分）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考察制度执行有效性</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项目实施符合相关业务管理规定</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12%</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项目实施是否符合相关业务管理规定，用以反映和考核业务管理制度的有效执行情况。　</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①是否遵守相关法律法规和业务管理规定；0.5分                                            ②项目调整及支出调整手续是否完备；0.5分                                                ③项目合同书、验收报告、技术审定等资料是否齐全并及时归档; 1分                                ④项目实施的人员条件、场地设备，信息支撑等是否落实到位。1分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3</w:t>
            </w:r>
          </w:p>
        </w:tc>
      </w:tr>
      <w:tr>
        <w:tblPrEx>
          <w:tblCellMar>
            <w:top w:w="0" w:type="dxa"/>
            <w:left w:w="0" w:type="dxa"/>
            <w:bottom w:w="0" w:type="dxa"/>
            <w:right w:w="0" w:type="dxa"/>
          </w:tblCellMar>
        </w:tblPrEx>
        <w:trPr>
          <w:trHeight w:val="16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项目质量可控性（4分）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考察项目质量可控性</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项目实施单位已为达到项目质量要求而采取了必需的措施</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16%</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项目实施单位是否为达到项目质量要求而采取了必需的措施，用以反映和考核项目实施单位对项目质量的控制情况。</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①是否已制定或其有相应的项目质量要求或标准；1分                                       ②是否采取了相应的项目质量检查、验收等必需的控制措施或手段。3分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4</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预算</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预算管理制度健全性（6分）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考察预算管理制度健全性</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预算管理制度健全</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24%</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项目实施单位的财务制度是否健全，用以反映和考核财务管理制度对资金规范安全运行的保障情况</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①是否已制定或具有相应的项目资金管理办法；3分                                        ②项目资金管理办法是否符合相关财务会计制度的规定。3分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6</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预算挤占挪用情况（5分）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考察预算挤占挪用情况</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无挪用资金情况</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20%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项目资金使用是否符合相关的财务管理制度规定，用以反映和考核项目资金的规范运行情况。</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①每发现一笔挤用挪用专项资金的扣1分。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5</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预算监控有效性（4分）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考察预算监控有效性</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已采取监控措施</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16%</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项目实施单位是否为保障资金的安全、规范运行而采取了必要的监控措施，用以反映和考核项目实施单位对资金运行的控制情况。</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①是否已制定或具有相应的监控机制；2分②是否采取了相应的财务检查等必要的监控措施或手段。2分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4</w:t>
            </w:r>
          </w:p>
        </w:tc>
      </w:tr>
      <w:tr>
        <w:tblPrEx>
          <w:tblCellMar>
            <w:top w:w="0" w:type="dxa"/>
            <w:left w:w="0" w:type="dxa"/>
            <w:bottom w:w="0" w:type="dxa"/>
            <w:right w:w="0" w:type="dxa"/>
          </w:tblCellMar>
        </w:tblPrEx>
        <w:trPr>
          <w:trHeight w:val="3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color w:val="000000"/>
                <w:highlight w:val="none"/>
              </w:rPr>
              <w:t>产出</w:t>
            </w:r>
          </w:p>
          <w:p>
            <w:pPr>
              <w:jc w:val="center"/>
              <w:rPr>
                <w:color w:val="000000"/>
                <w:highlight w:val="none"/>
              </w:rPr>
            </w:pPr>
            <w:r>
              <w:rPr>
                <w:rFonts w:hint="eastAsia"/>
                <w:color w:val="000000"/>
                <w:highlight w:val="none"/>
              </w:rPr>
              <w:t>指标</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p>
          <w:p>
            <w:pPr>
              <w:jc w:val="center"/>
              <w:rPr>
                <w:color w:val="000000"/>
                <w:highlight w:val="none"/>
              </w:rPr>
            </w:pPr>
            <w:r>
              <w:rPr>
                <w:rFonts w:hint="eastAsia"/>
                <w:color w:val="000000"/>
                <w:highlight w:val="none"/>
              </w:rPr>
              <w:t>数量</w:t>
            </w:r>
          </w:p>
          <w:p>
            <w:pPr>
              <w:ind w:firstLine="0" w:firstLineChars="0"/>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color w:val="000000"/>
                <w:highlight w:val="none"/>
              </w:rPr>
              <w:t>实际完成情况（5分）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考察实际完成情况</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完成</w:t>
            </w:r>
            <w:r>
              <w:rPr>
                <w:rFonts w:hint="eastAsia" w:ascii="宋体" w:hAnsi="宋体" w:cs="宋体"/>
                <w:i w:val="0"/>
                <w:iCs w:val="0"/>
                <w:color w:val="000000"/>
                <w:kern w:val="0"/>
                <w:sz w:val="21"/>
                <w:szCs w:val="21"/>
                <w:u w:val="none"/>
                <w:lang w:val="en-US" w:eastAsia="zh-CN" w:bidi="ar"/>
              </w:rPr>
              <w:t>工程项目</w:t>
            </w:r>
            <w:r>
              <w:rPr>
                <w:rFonts w:hint="eastAsia" w:ascii="宋体" w:hAnsi="宋体" w:eastAsia="宋体" w:cs="宋体"/>
                <w:i w:val="0"/>
                <w:iCs w:val="0"/>
                <w:color w:val="000000"/>
                <w:kern w:val="0"/>
                <w:sz w:val="21"/>
                <w:szCs w:val="21"/>
                <w:u w:val="none"/>
                <w:lang w:val="en-US" w:eastAsia="zh-CN" w:bidi="ar"/>
              </w:rPr>
              <w:t>处理量情况</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20%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项目实施的实际产出数与计划产出数的比率，用以反映和考核项目产出数量目标的实现程度。　</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实际完成率＝（实际产出数/计划产出数）×100%。 按项目立项文件中明确的计划产出指标与指标的实际完成情况，进行确定。                                                               本指标得分=实际完成率×5分。（实际完成率≥100%，计5分）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5</w:t>
            </w:r>
          </w:p>
        </w:tc>
      </w:tr>
      <w:tr>
        <w:tblPrEx>
          <w:tblCellMar>
            <w:top w:w="0" w:type="dxa"/>
            <w:left w:w="0" w:type="dxa"/>
            <w:bottom w:w="0" w:type="dxa"/>
            <w:right w:w="0" w:type="dxa"/>
          </w:tblCellMar>
        </w:tblPrEx>
        <w:trPr>
          <w:trHeight w:val="33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质量</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color w:val="000000"/>
                <w:highlight w:val="none"/>
                <w:lang w:eastAsia="zh-CN"/>
              </w:rPr>
              <w:t>工程项目</w:t>
            </w:r>
            <w:r>
              <w:rPr>
                <w:rFonts w:hint="eastAsia"/>
                <w:color w:val="000000"/>
                <w:highlight w:val="none"/>
              </w:rPr>
              <w:t>合格情况（</w:t>
            </w:r>
            <w:r>
              <w:rPr>
                <w:rFonts w:hint="eastAsia"/>
                <w:color w:val="000000"/>
                <w:highlight w:val="none"/>
                <w:lang w:val="en-US" w:eastAsia="zh-CN"/>
              </w:rPr>
              <w:t>6</w:t>
            </w:r>
            <w:r>
              <w:rPr>
                <w:rFonts w:hint="eastAsia"/>
                <w:color w:val="000000"/>
                <w:highlight w:val="none"/>
              </w:rPr>
              <w:t>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考察</w:t>
            </w:r>
            <w:r>
              <w:rPr>
                <w:rFonts w:hint="eastAsia"/>
                <w:color w:val="000000"/>
                <w:highlight w:val="none"/>
                <w:lang w:eastAsia="zh-CN"/>
              </w:rPr>
              <w:t>工程项目</w:t>
            </w:r>
            <w:r>
              <w:rPr>
                <w:rFonts w:hint="eastAsia"/>
                <w:color w:val="000000"/>
                <w:highlight w:val="none"/>
              </w:rPr>
              <w:t>合格情况</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达到标准</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cs="宋体"/>
                <w:i w:val="0"/>
                <w:iCs w:val="0"/>
                <w:color w:val="000000"/>
                <w:kern w:val="0"/>
                <w:sz w:val="21"/>
                <w:szCs w:val="21"/>
                <w:u w:val="none"/>
                <w:lang w:val="en-US" w:eastAsia="zh-CN" w:bidi="ar"/>
              </w:rPr>
              <w:t>24</w:t>
            </w:r>
            <w:r>
              <w:rPr>
                <w:rFonts w:hint="eastAsia" w:ascii="宋体" w:hAnsi="宋体" w:eastAsia="宋体" w:cs="宋体"/>
                <w:i w:val="0"/>
                <w:iCs w:val="0"/>
                <w:color w:val="000000"/>
                <w:kern w:val="0"/>
                <w:sz w:val="21"/>
                <w:szCs w:val="21"/>
                <w:u w:val="none"/>
                <w:lang w:val="en-US" w:eastAsia="zh-CN" w:bidi="ar"/>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经</w:t>
            </w:r>
            <w:r>
              <w:rPr>
                <w:rFonts w:hint="eastAsia" w:ascii="宋体" w:hAnsi="宋体" w:cs="宋体"/>
                <w:i w:val="0"/>
                <w:iCs w:val="0"/>
                <w:color w:val="000000"/>
                <w:kern w:val="0"/>
                <w:sz w:val="21"/>
                <w:szCs w:val="21"/>
                <w:u w:val="none"/>
                <w:lang w:val="en-US" w:eastAsia="zh-CN" w:bidi="ar"/>
              </w:rPr>
              <w:t>完成</w:t>
            </w:r>
            <w:r>
              <w:rPr>
                <w:rFonts w:hint="eastAsia" w:ascii="宋体" w:hAnsi="宋体" w:eastAsia="宋体" w:cs="宋体"/>
                <w:i w:val="0"/>
                <w:iCs w:val="0"/>
                <w:color w:val="000000"/>
                <w:kern w:val="0"/>
                <w:sz w:val="21"/>
                <w:szCs w:val="21"/>
                <w:u w:val="none"/>
                <w:lang w:val="en-US" w:eastAsia="zh-CN" w:bidi="ar"/>
              </w:rPr>
              <w:t>后的</w:t>
            </w:r>
            <w:r>
              <w:rPr>
                <w:rFonts w:hint="eastAsia" w:ascii="宋体" w:hAnsi="宋体" w:cs="宋体"/>
                <w:i w:val="0"/>
                <w:iCs w:val="0"/>
                <w:color w:val="000000"/>
                <w:kern w:val="0"/>
                <w:sz w:val="21"/>
                <w:szCs w:val="21"/>
                <w:u w:val="none"/>
                <w:lang w:val="en-US" w:eastAsia="zh-CN" w:bidi="ar"/>
              </w:rPr>
              <w:t>工程项目</w:t>
            </w:r>
            <w:r>
              <w:rPr>
                <w:rFonts w:hint="eastAsia" w:ascii="宋体" w:hAnsi="宋体" w:eastAsia="宋体" w:cs="宋体"/>
                <w:i w:val="0"/>
                <w:iCs w:val="0"/>
                <w:color w:val="000000"/>
                <w:kern w:val="0"/>
                <w:sz w:val="21"/>
                <w:szCs w:val="21"/>
                <w:u w:val="none"/>
                <w:lang w:val="en-US" w:eastAsia="zh-CN" w:bidi="ar"/>
              </w:rPr>
              <w:t>是否达标</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cs="宋体"/>
                <w:i w:val="0"/>
                <w:iCs w:val="0"/>
                <w:color w:val="000000"/>
                <w:kern w:val="0"/>
                <w:sz w:val="21"/>
                <w:szCs w:val="21"/>
                <w:u w:val="none"/>
                <w:lang w:val="en-US" w:eastAsia="zh-CN" w:bidi="ar"/>
              </w:rPr>
              <w:t>根据结算审核报告</w:t>
            </w:r>
            <w:r>
              <w:rPr>
                <w:rFonts w:hint="eastAsia" w:ascii="宋体" w:hAnsi="宋体" w:eastAsia="宋体" w:cs="宋体"/>
                <w:i w:val="0"/>
                <w:iCs w:val="0"/>
                <w:color w:val="000000"/>
                <w:kern w:val="0"/>
                <w:sz w:val="21"/>
                <w:szCs w:val="21"/>
                <w:u w:val="none"/>
                <w:lang w:val="en-US" w:eastAsia="zh-CN" w:bidi="ar"/>
              </w:rPr>
              <w:t xml:space="preserve">进行确定。  </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cs="宋体"/>
                <w:i w:val="0"/>
                <w:iCs w:val="0"/>
                <w:color w:val="000000"/>
                <w:kern w:val="0"/>
                <w:sz w:val="21"/>
                <w:szCs w:val="21"/>
                <w:u w:val="none"/>
                <w:lang w:val="en-US" w:eastAsia="zh-CN" w:bidi="ar"/>
              </w:rPr>
              <w:t>6</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时效</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color w:val="000000"/>
                <w:highlight w:val="none"/>
                <w:lang w:eastAsia="zh-CN"/>
              </w:rPr>
              <w:t>工程项目及时完成</w:t>
            </w:r>
            <w:r>
              <w:rPr>
                <w:rFonts w:hint="eastAsia"/>
                <w:color w:val="000000"/>
                <w:highlight w:val="none"/>
              </w:rPr>
              <w:t>情况（</w:t>
            </w:r>
            <w:r>
              <w:rPr>
                <w:rFonts w:hint="eastAsia"/>
                <w:color w:val="000000"/>
                <w:highlight w:val="none"/>
                <w:lang w:val="en-US" w:eastAsia="zh-CN"/>
              </w:rPr>
              <w:t>4</w:t>
            </w:r>
            <w:r>
              <w:rPr>
                <w:rFonts w:hint="eastAsia"/>
                <w:color w:val="000000"/>
                <w:highlight w:val="none"/>
              </w:rPr>
              <w:t>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考察</w:t>
            </w:r>
            <w:r>
              <w:rPr>
                <w:rFonts w:hint="eastAsia"/>
                <w:color w:val="000000"/>
                <w:highlight w:val="none"/>
                <w:lang w:eastAsia="zh-CN"/>
              </w:rPr>
              <w:t>工程项目是否及时完成</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达到标准</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cs="宋体"/>
                <w:i w:val="0"/>
                <w:iCs w:val="0"/>
                <w:color w:val="000000"/>
                <w:kern w:val="0"/>
                <w:sz w:val="21"/>
                <w:szCs w:val="21"/>
                <w:u w:val="none"/>
                <w:lang w:val="en-US" w:eastAsia="zh-CN" w:bidi="ar"/>
              </w:rPr>
              <w:t>工程项目的完成是否按照约定时间</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cs="宋体"/>
                <w:i w:val="0"/>
                <w:iCs w:val="0"/>
                <w:color w:val="000000"/>
                <w:kern w:val="0"/>
                <w:sz w:val="21"/>
                <w:szCs w:val="21"/>
                <w:u w:val="none"/>
                <w:lang w:val="en-US" w:eastAsia="zh-CN" w:bidi="ar"/>
              </w:rPr>
              <w:t>根据招投标手续确定</w:t>
            </w:r>
            <w:r>
              <w:rPr>
                <w:rFonts w:hint="eastAsia" w:ascii="宋体" w:hAnsi="宋体" w:eastAsia="宋体" w:cs="宋体"/>
                <w:i w:val="0"/>
                <w:iCs w:val="0"/>
                <w:color w:val="000000"/>
                <w:kern w:val="0"/>
                <w:sz w:val="21"/>
                <w:szCs w:val="21"/>
                <w:u w:val="none"/>
                <w:lang w:val="en-US" w:eastAsia="zh-CN" w:bidi="ar"/>
              </w:rPr>
              <w:t xml:space="preserve">。  </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cs="宋体"/>
                <w:i w:val="0"/>
                <w:iCs w:val="0"/>
                <w:color w:val="000000"/>
                <w:kern w:val="0"/>
                <w:sz w:val="21"/>
                <w:szCs w:val="21"/>
                <w:u w:val="none"/>
                <w:lang w:val="en-US" w:eastAsia="zh-CN" w:bidi="ar"/>
              </w:rPr>
              <w:t>6</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成本</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color w:val="000000"/>
                <w:highlight w:val="none"/>
              </w:rPr>
              <w:t>成本节约情况（</w:t>
            </w:r>
            <w:r>
              <w:rPr>
                <w:rFonts w:hint="eastAsia"/>
                <w:color w:val="000000"/>
                <w:highlight w:val="none"/>
                <w:lang w:val="en-US" w:eastAsia="zh-CN"/>
              </w:rPr>
              <w:t>10</w:t>
            </w:r>
            <w:r>
              <w:rPr>
                <w:rFonts w:hint="eastAsia"/>
                <w:color w:val="000000"/>
                <w:highlight w:val="none"/>
              </w:rPr>
              <w:t>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考察成本节约情况</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节约率为</w:t>
            </w:r>
            <w:r>
              <w:rPr>
                <w:rFonts w:hint="eastAsia" w:ascii="宋体" w:hAnsi="宋体" w:cs="宋体"/>
                <w:i w:val="0"/>
                <w:iCs w:val="0"/>
                <w:color w:val="000000"/>
                <w:kern w:val="0"/>
                <w:sz w:val="21"/>
                <w:szCs w:val="21"/>
                <w:u w:val="none"/>
                <w:lang w:val="en-US" w:eastAsia="zh-CN" w:bidi="ar"/>
              </w:rPr>
              <w:t>0.68</w:t>
            </w:r>
            <w:r>
              <w:rPr>
                <w:rFonts w:hint="eastAsia" w:ascii="宋体" w:hAnsi="宋体" w:eastAsia="宋体" w:cs="宋体"/>
                <w:i w:val="0"/>
                <w:iCs w:val="0"/>
                <w:color w:val="000000"/>
                <w:kern w:val="0"/>
                <w:sz w:val="21"/>
                <w:szCs w:val="21"/>
                <w:u w:val="none"/>
                <w:lang w:val="en-US" w:eastAsia="zh-CN" w:bidi="ar"/>
              </w:rPr>
              <w:t>%</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完成项目计划工作目标的实际节约成本与计划成本的比率，用以反映和考核项目的成本节约程度。</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成本节约率=〔（计划成本-实际成本）/计划成本〕*100% 实际成本：项目实施单位如期、保质、保量完成既定工作目标实际所耗费的支出。计划成本：项目实施单位为完成工作目标计划安排的支出，一般为项目预算（或概算）为参考。以支出未超预算(或概算）为合格标准。成本节约率≥0，计6分，成本节约率＜0，计2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color w:val="000000"/>
                <w:highlight w:val="none"/>
                <w:lang w:val="en-US"/>
              </w:rPr>
            </w:pPr>
            <w:r>
              <w:rPr>
                <w:rFonts w:hint="eastAsia" w:ascii="宋体" w:hAnsi="宋体" w:cs="宋体"/>
                <w:i w:val="0"/>
                <w:iCs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43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color w:val="000000"/>
                <w:highlight w:val="none"/>
              </w:rPr>
            </w:pPr>
            <w:r>
              <w:rPr>
                <w:rFonts w:hint="eastAsia"/>
                <w:color w:val="000000"/>
                <w:highlight w:val="none"/>
              </w:rPr>
              <w:t>经济效益指标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color w:val="000000"/>
                <w:highlight w:val="none"/>
                <w:lang w:eastAsia="zh-CN"/>
              </w:rPr>
              <w:t>经开区居民的幸福指数</w:t>
            </w:r>
            <w:r>
              <w:rPr>
                <w:rFonts w:hint="eastAsia"/>
                <w:color w:val="000000"/>
                <w:highlight w:val="none"/>
              </w:rPr>
              <w:t>增长率（5分）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i w:val="0"/>
                <w:iCs w:val="0"/>
                <w:color w:val="000000"/>
                <w:kern w:val="0"/>
                <w:sz w:val="21"/>
                <w:szCs w:val="21"/>
                <w:u w:val="none"/>
                <w:lang w:val="en-US" w:eastAsia="zh-CN" w:bidi="ar"/>
              </w:rPr>
              <w:t>是否</w:t>
            </w:r>
            <w:r>
              <w:rPr>
                <w:rFonts w:hint="eastAsia" w:ascii="宋体" w:hAnsi="宋体" w:eastAsia="宋体" w:cs="宋体"/>
                <w:i w:val="0"/>
                <w:iCs w:val="0"/>
                <w:color w:val="000000"/>
                <w:kern w:val="0"/>
                <w:sz w:val="21"/>
                <w:szCs w:val="21"/>
                <w:u w:val="none"/>
                <w:lang w:val="en-US" w:eastAsia="zh-CN" w:bidi="ar"/>
              </w:rPr>
              <w:t>解决了新区企业及居民生产生活需求</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25%</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项目实施对经济发展所带来的直接或间接影响情况。</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通过实施专项，有效解决了新区企业及居民生产生活需求，提升城市形象打造优质营商环境。</w:t>
            </w:r>
          </w:p>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按效益显著、较好、一般、较差及非常差，分别计</w:t>
            </w:r>
            <w:r>
              <w:rPr>
                <w:rStyle w:val="17"/>
                <w:rFonts w:eastAsia="宋体"/>
                <w:lang w:val="en-US" w:eastAsia="zh-CN" w:bidi="ar"/>
              </w:rPr>
              <w:t>5</w:t>
            </w:r>
            <w:r>
              <w:rPr>
                <w:rFonts w:hint="eastAsia" w:ascii="宋体" w:hAnsi="宋体" w:eastAsia="宋体" w:cs="宋体"/>
                <w:i w:val="0"/>
                <w:iCs w:val="0"/>
                <w:color w:val="000000"/>
                <w:kern w:val="0"/>
                <w:sz w:val="21"/>
                <w:szCs w:val="21"/>
                <w:u w:val="none"/>
                <w:lang w:val="en-US" w:eastAsia="zh-CN" w:bidi="ar"/>
              </w:rPr>
              <w:t>、</w:t>
            </w:r>
            <w:r>
              <w:rPr>
                <w:rStyle w:val="17"/>
                <w:rFonts w:eastAsia="宋体"/>
                <w:lang w:val="en-US" w:eastAsia="zh-CN" w:bidi="ar"/>
              </w:rPr>
              <w:t>4</w:t>
            </w:r>
            <w:r>
              <w:rPr>
                <w:rFonts w:hint="eastAsia" w:ascii="宋体" w:hAnsi="宋体" w:eastAsia="宋体" w:cs="宋体"/>
                <w:i w:val="0"/>
                <w:iCs w:val="0"/>
                <w:color w:val="000000"/>
                <w:kern w:val="0"/>
                <w:sz w:val="21"/>
                <w:szCs w:val="21"/>
                <w:u w:val="none"/>
                <w:lang w:val="en-US" w:eastAsia="zh-CN" w:bidi="ar"/>
              </w:rPr>
              <w:t>、</w:t>
            </w:r>
            <w:r>
              <w:rPr>
                <w:rStyle w:val="17"/>
                <w:rFonts w:eastAsia="宋体"/>
                <w:lang w:val="en-US" w:eastAsia="zh-CN" w:bidi="ar"/>
              </w:rPr>
              <w:t>3</w:t>
            </w:r>
            <w:r>
              <w:rPr>
                <w:rFonts w:hint="eastAsia" w:ascii="宋体" w:hAnsi="宋体" w:eastAsia="宋体" w:cs="宋体"/>
                <w:i w:val="0"/>
                <w:iCs w:val="0"/>
                <w:color w:val="000000"/>
                <w:kern w:val="0"/>
                <w:sz w:val="21"/>
                <w:szCs w:val="21"/>
                <w:u w:val="none"/>
                <w:lang w:val="en-US" w:eastAsia="zh-CN" w:bidi="ar"/>
              </w:rPr>
              <w:t>、</w:t>
            </w:r>
            <w:r>
              <w:rPr>
                <w:rStyle w:val="17"/>
                <w:rFonts w:eastAsia="宋体"/>
                <w:lang w:val="en-US" w:eastAsia="zh-CN" w:bidi="ar"/>
              </w:rPr>
              <w:t>2</w:t>
            </w:r>
            <w:r>
              <w:rPr>
                <w:rFonts w:hint="eastAsia" w:ascii="宋体" w:hAnsi="宋体" w:eastAsia="宋体" w:cs="宋体"/>
                <w:i w:val="0"/>
                <w:iCs w:val="0"/>
                <w:color w:val="000000"/>
                <w:kern w:val="0"/>
                <w:sz w:val="21"/>
                <w:szCs w:val="21"/>
                <w:u w:val="none"/>
                <w:lang w:val="en-US" w:eastAsia="zh-CN" w:bidi="ar"/>
              </w:rPr>
              <w:t>、</w:t>
            </w:r>
            <w:r>
              <w:rPr>
                <w:rStyle w:val="17"/>
                <w:rFonts w:eastAsia="宋体"/>
                <w:lang w:val="en-US" w:eastAsia="zh-CN" w:bidi="ar"/>
              </w:rPr>
              <w:t>1</w:t>
            </w:r>
            <w:r>
              <w:rPr>
                <w:rFonts w:hint="eastAsia" w:ascii="宋体" w:hAnsi="宋体" w:eastAsia="宋体" w:cs="宋体"/>
                <w:i w:val="0"/>
                <w:iCs w:val="0"/>
                <w:color w:val="000000"/>
                <w:kern w:val="0"/>
                <w:sz w:val="21"/>
                <w:szCs w:val="21"/>
                <w:u w:val="none"/>
                <w:lang w:val="en-US" w:eastAsia="zh-CN" w:bidi="ar"/>
              </w:rPr>
              <w:t>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5</w:t>
            </w:r>
          </w:p>
        </w:tc>
      </w:tr>
      <w:tr>
        <w:tblPrEx>
          <w:tblCellMar>
            <w:top w:w="0" w:type="dxa"/>
            <w:left w:w="0" w:type="dxa"/>
            <w:bottom w:w="0" w:type="dxa"/>
            <w:right w:w="0" w:type="dxa"/>
          </w:tblCellMar>
        </w:tblPrEx>
        <w:trPr>
          <w:trHeight w:val="47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社会效益指标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建设工程质量合格率</w:t>
            </w:r>
            <w:r>
              <w:rPr>
                <w:rFonts w:hint="eastAsia"/>
                <w:color w:val="000000"/>
                <w:highlight w:val="none"/>
              </w:rPr>
              <w:t>（5分）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考察</w:t>
            </w:r>
            <w:r>
              <w:rPr>
                <w:rFonts w:hint="eastAsia"/>
                <w:color w:val="000000"/>
                <w:highlight w:val="none"/>
                <w:lang w:eastAsia="zh-CN"/>
              </w:rPr>
              <w:t>工程项目质量</w:t>
            </w:r>
            <w:r>
              <w:rPr>
                <w:rFonts w:hint="eastAsia"/>
                <w:color w:val="000000"/>
                <w:highlight w:val="none"/>
              </w:rPr>
              <w:t>合格情况</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达到标准</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经</w:t>
            </w:r>
            <w:r>
              <w:rPr>
                <w:rFonts w:hint="eastAsia" w:ascii="宋体" w:hAnsi="宋体" w:cs="宋体"/>
                <w:i w:val="0"/>
                <w:iCs w:val="0"/>
                <w:color w:val="000000"/>
                <w:kern w:val="0"/>
                <w:sz w:val="21"/>
                <w:szCs w:val="21"/>
                <w:u w:val="none"/>
                <w:lang w:val="en-US" w:eastAsia="zh-CN" w:bidi="ar"/>
              </w:rPr>
              <w:t>完成</w:t>
            </w:r>
            <w:r>
              <w:rPr>
                <w:rFonts w:hint="eastAsia" w:ascii="宋体" w:hAnsi="宋体" w:eastAsia="宋体" w:cs="宋体"/>
                <w:i w:val="0"/>
                <w:iCs w:val="0"/>
                <w:color w:val="000000"/>
                <w:kern w:val="0"/>
                <w:sz w:val="21"/>
                <w:szCs w:val="21"/>
                <w:u w:val="none"/>
                <w:lang w:val="en-US" w:eastAsia="zh-CN" w:bidi="ar"/>
              </w:rPr>
              <w:t>后的</w:t>
            </w:r>
            <w:r>
              <w:rPr>
                <w:rFonts w:hint="eastAsia" w:ascii="宋体" w:hAnsi="宋体" w:cs="宋体"/>
                <w:i w:val="0"/>
                <w:iCs w:val="0"/>
                <w:color w:val="000000"/>
                <w:kern w:val="0"/>
                <w:sz w:val="21"/>
                <w:szCs w:val="21"/>
                <w:u w:val="none"/>
                <w:lang w:val="en-US" w:eastAsia="zh-CN" w:bidi="ar"/>
              </w:rPr>
              <w:t>工程项目质量</w:t>
            </w:r>
            <w:r>
              <w:rPr>
                <w:rFonts w:hint="eastAsia" w:ascii="宋体" w:hAnsi="宋体" w:eastAsia="宋体" w:cs="宋体"/>
                <w:i w:val="0"/>
                <w:iCs w:val="0"/>
                <w:color w:val="000000"/>
                <w:kern w:val="0"/>
                <w:sz w:val="21"/>
                <w:szCs w:val="21"/>
                <w:u w:val="none"/>
                <w:lang w:val="en-US" w:eastAsia="zh-CN" w:bidi="ar"/>
              </w:rPr>
              <w:t>是否达标</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cs="宋体"/>
                <w:i w:val="0"/>
                <w:iCs w:val="0"/>
                <w:color w:val="000000"/>
                <w:kern w:val="0"/>
                <w:sz w:val="21"/>
                <w:szCs w:val="21"/>
                <w:u w:val="none"/>
                <w:lang w:val="en-US" w:eastAsia="zh-CN" w:bidi="ar"/>
              </w:rPr>
              <w:t>根据结算审核报告</w:t>
            </w:r>
            <w:r>
              <w:rPr>
                <w:rFonts w:hint="eastAsia" w:ascii="宋体" w:hAnsi="宋体" w:eastAsia="宋体" w:cs="宋体"/>
                <w:i w:val="0"/>
                <w:iCs w:val="0"/>
                <w:color w:val="000000"/>
                <w:kern w:val="0"/>
                <w:sz w:val="21"/>
                <w:szCs w:val="21"/>
                <w:u w:val="none"/>
                <w:lang w:val="en-US" w:eastAsia="zh-CN" w:bidi="ar"/>
              </w:rPr>
              <w:t xml:space="preserve">进行确定。  </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eastAsia="宋体"/>
                <w:color w:val="000000"/>
                <w:highlight w:val="none"/>
                <w:lang w:val="en-US" w:eastAsia="zh-CN"/>
              </w:rPr>
            </w:pPr>
            <w:r>
              <w:rPr>
                <w:rFonts w:hint="eastAsia"/>
                <w:color w:val="000000"/>
                <w:highlight w:val="none"/>
                <w:lang w:val="en-US" w:eastAsia="zh-CN"/>
              </w:rPr>
              <w:t>5</w:t>
            </w:r>
          </w:p>
        </w:tc>
      </w:tr>
      <w:tr>
        <w:tblPrEx>
          <w:tblCellMar>
            <w:top w:w="0" w:type="dxa"/>
            <w:left w:w="0" w:type="dxa"/>
            <w:bottom w:w="0" w:type="dxa"/>
            <w:right w:w="0" w:type="dxa"/>
          </w:tblCellMar>
        </w:tblPrEx>
        <w:trPr>
          <w:trHeight w:val="54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生态效益指标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color w:val="000000"/>
                <w:highlight w:val="none"/>
              </w:rPr>
              <w:t>减少环境污染，提高环保率（5分）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考察减少环境污染，提高环保率</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25%</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项目实施对环境生态所带来的直接或间接影响情况。</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依据抽查项目绩效目标申报内容并结合现场实际情况适当评分，按影响显著、较好、一般、较差及非常差，分别计5、4、3、2、1分。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5</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可持续影响指标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color w:val="000000"/>
                <w:highlight w:val="none"/>
              </w:rPr>
              <w:t>整治城区，提升环境空气率（5分）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考察整治城区，提升环境空气率</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25%</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项目后续运行及成效发挥的可持续影响情况。</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依据抽查项目绩效目标申报内容并结合现场实际情况适当评分，按影响显著、较好、一般、较差及非常差，分别计5、4、3、2、1分。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5</w:t>
            </w:r>
          </w:p>
        </w:tc>
      </w:tr>
      <w:tr>
        <w:tblPrEx>
          <w:tblCellMar>
            <w:top w:w="0" w:type="dxa"/>
            <w:left w:w="0" w:type="dxa"/>
            <w:bottom w:w="0" w:type="dxa"/>
            <w:right w:w="0" w:type="dxa"/>
          </w:tblCellMar>
        </w:tblPrEx>
        <w:trPr>
          <w:trHeight w:val="382"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满意度指标</w:t>
            </w: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服务对象满意度指标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color w:val="000000"/>
                <w:highlight w:val="none"/>
              </w:rPr>
              <w:t>项目单位满意度（5分）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考察项目单位满意度</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50%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000000"/>
                <w:highlight w:val="none"/>
              </w:rPr>
            </w:pPr>
            <w:r>
              <w:rPr>
                <w:rFonts w:hint="eastAsia" w:ascii="宋体" w:hAnsi="宋体" w:eastAsia="宋体" w:cs="宋体"/>
                <w:i w:val="0"/>
                <w:iCs w:val="0"/>
                <w:color w:val="000000"/>
                <w:kern w:val="0"/>
                <w:sz w:val="21"/>
                <w:szCs w:val="21"/>
                <w:u w:val="none"/>
                <w:lang w:val="en-US" w:eastAsia="zh-CN" w:bidi="ar"/>
              </w:rPr>
              <w:t>服务对象对项目实施效策的满意程度</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服务对象是指因该项目实施而受到影响的部门(单位)、群体或个人。酌情计分。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5</w:t>
            </w:r>
          </w:p>
        </w:tc>
      </w:tr>
      <w:tr>
        <w:tblPrEx>
          <w:tblCellMar>
            <w:top w:w="0" w:type="dxa"/>
            <w:left w:w="0" w:type="dxa"/>
            <w:bottom w:w="0" w:type="dxa"/>
            <w:right w:w="0" w:type="dxa"/>
          </w:tblCellMar>
        </w:tblPrEx>
        <w:trPr>
          <w:trHeight w:val="403"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社会公众满意度指标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周边居民满意度（5分）</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考察周边居民满意度</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50%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社会公众对项目实施效策的满意程度</w:t>
            </w:r>
          </w:p>
        </w:tc>
        <w:tc>
          <w:tcPr>
            <w:tcW w:w="16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社会公众是指因该项目实施而受到影响的部门(单位)、群体或个人。酌情计分。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color w:val="000000"/>
                <w:highlight w:val="none"/>
              </w:rPr>
            </w:pPr>
            <w:r>
              <w:rPr>
                <w:rFonts w:hint="eastAsia" w:ascii="宋体" w:hAnsi="宋体" w:eastAsia="宋体" w:cs="宋体"/>
                <w:i w:val="0"/>
                <w:iCs w:val="0"/>
                <w:color w:val="000000"/>
                <w:kern w:val="0"/>
                <w:sz w:val="21"/>
                <w:szCs w:val="21"/>
                <w:u w:val="none"/>
                <w:lang w:val="en-US" w:eastAsia="zh-CN" w:bidi="ar"/>
              </w:rPr>
              <w:t>5</w:t>
            </w:r>
          </w:p>
        </w:tc>
      </w:tr>
      <w:tr>
        <w:tblPrEx>
          <w:tblCellMar>
            <w:top w:w="0" w:type="dxa"/>
            <w:left w:w="0" w:type="dxa"/>
            <w:bottom w:w="0" w:type="dxa"/>
            <w:right w:w="0" w:type="dxa"/>
          </w:tblCellMar>
        </w:tblPrEx>
        <w:trPr>
          <w:trHeight w:val="409" w:hRule="atLeast"/>
          <w:jc w:val="center"/>
        </w:trPr>
        <w:tc>
          <w:tcPr>
            <w:tcW w:w="4823"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合计</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281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评价得分</w:t>
            </w:r>
          </w:p>
        </w:tc>
        <w:tc>
          <w:tcPr>
            <w:tcW w:w="7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652" w:hRule="atLeast"/>
          <w:jc w:val="center"/>
        </w:trPr>
        <w:tc>
          <w:tcPr>
            <w:tcW w:w="103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说明</w:t>
            </w:r>
          </w:p>
        </w:tc>
        <w:tc>
          <w:tcPr>
            <w:tcW w:w="7973"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highlight w:val="none"/>
              </w:rPr>
            </w:pPr>
            <w:r>
              <w:rPr>
                <w:rFonts w:hint="eastAsia"/>
                <w:color w:val="000000"/>
                <w:highlight w:val="none"/>
              </w:rPr>
              <w:t>请在此处简要说明各级审计和财政监督检查中发现的问题及其所涉及的金额，如没有请填无。</w:t>
            </w:r>
          </w:p>
        </w:tc>
      </w:tr>
    </w:tbl>
    <w:p>
      <w:pPr>
        <w:widowControl/>
        <w:jc w:val="left"/>
        <w:textAlignment w:val="center"/>
        <w:rPr>
          <w:rFonts w:hint="eastAsia" w:ascii="宋体" w:hAnsi="宋体" w:cs="宋体"/>
          <w:b/>
          <w:color w:val="000000"/>
          <w:kern w:val="0"/>
          <w:sz w:val="18"/>
          <w:szCs w:val="18"/>
          <w:highlight w:val="none"/>
          <w:lang w:bidi="ar"/>
        </w:rPr>
      </w:pPr>
      <w:r>
        <w:rPr>
          <w:rFonts w:hint="eastAsia" w:ascii="宋体" w:hAnsi="宋体" w:cs="宋体"/>
          <w:color w:val="000000"/>
          <w:kern w:val="0"/>
          <w:sz w:val="18"/>
          <w:szCs w:val="18"/>
          <w:highlight w:val="none"/>
          <w:lang w:bidi="ar"/>
        </w:rPr>
        <w:t xml:space="preserve">  注：预算金额以万元为单位,保留两位小数。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w:t>
      </w:r>
      <w:r>
        <w:rPr>
          <w:rFonts w:hint="eastAsia" w:ascii="宋体" w:hAnsi="宋体" w:cs="宋体"/>
          <w:b/>
          <w:color w:val="000000"/>
          <w:kern w:val="0"/>
          <w:sz w:val="18"/>
          <w:szCs w:val="18"/>
          <w:highlight w:val="none"/>
          <w:lang w:bidi="ar"/>
        </w:rPr>
        <w:t xml:space="preserve"> </w:t>
      </w:r>
    </w:p>
    <w:p/>
    <w:sectPr>
      <w:footerReference r:id="rId3" w:type="default"/>
      <w:footerReference r:id="rId4" w:type="even"/>
      <w:pgSz w:w="11906" w:h="16838"/>
      <w:pgMar w:top="1701" w:right="1417" w:bottom="1701" w:left="141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800" cy="262890"/>
                      </a:xfrm>
                      <a:prstGeom prst="rect">
                        <a:avLst/>
                      </a:prstGeom>
                      <a:noFill/>
                      <a:ln>
                        <a:noFill/>
                      </a:ln>
                    </wps:spPr>
                    <wps:txbx>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24pt;mso-position-horizontal:center;mso-position-horizontal-relative:margin;mso-wrap-style:none;z-index:251659264;mso-width-relative:page;mso-height-relative:page;" filled="f" stroked="f" coordsize="21600,21600" o:gfxdata="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v2XI9AAAAADAQAADwAAAAAAAAABACAAAAAiAAAAZHJzL2Rvd25y&#10;ZXYueG1sUEsBAhQAFAAAAAgAh07iQAH6WcrNAQAAlwMAAA4AAAAAAAAAAQAgAAAAHwEAAGRycy9l&#10;Mm9Eb2MueG1sUEsFBgAAAAAGAAYAWQEAAF4FAAAAAA==&#10;">
              <v:fill on="f" focussize="0,0"/>
              <v:stroke on="f"/>
              <v:imagedata o:title=""/>
              <o:lock v:ext="edit" aspectratio="f"/>
              <v:textbox inset="0mm,0mm,0mm,0mm" style="mso-fit-shape-to-text:t;">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eastAsia="仿宋_GB2312"/>
        <w:sz w:val="28"/>
        <w:szCs w:val="28"/>
      </w:rPr>
    </w:pPr>
    <w:r>
      <w:rPr>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8"/>
        <w:rFonts w:ascii="仿宋_GB2312" w:eastAsia="仿宋_GB2312"/>
        <w:sz w:val="28"/>
        <w:szCs w:val="28"/>
      </w:rPr>
      <w:t>- 2 -</w:t>
    </w:r>
    <w:r>
      <w:rPr>
        <w:rFonts w:hint="eastAsia" w:ascii="仿宋_GB2312" w:eastAsia="仿宋_GB2312"/>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Y2U1OTUyOWRjMDllN2Y2YzIzODUxY2Y5MTEwODUifQ=="/>
  </w:docVars>
  <w:rsids>
    <w:rsidRoot w:val="00172A27"/>
    <w:rsid w:val="01571BF8"/>
    <w:rsid w:val="1383213E"/>
    <w:rsid w:val="16645E4A"/>
    <w:rsid w:val="1D751DF0"/>
    <w:rsid w:val="247947F5"/>
    <w:rsid w:val="2D5408E7"/>
    <w:rsid w:val="37E474A7"/>
    <w:rsid w:val="3DED5703"/>
    <w:rsid w:val="43633B26"/>
    <w:rsid w:val="48EC73A4"/>
    <w:rsid w:val="504E6A01"/>
    <w:rsid w:val="50EA38DA"/>
    <w:rsid w:val="55574A31"/>
    <w:rsid w:val="6632746A"/>
    <w:rsid w:val="73DD2607"/>
    <w:rsid w:val="7DC6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645"/>
    </w:pPr>
    <w:rPr>
      <w:rFonts w:ascii="仿宋_GB2312" w:eastAsia="仿宋_GB2312"/>
      <w:kern w:val="2"/>
      <w:sz w:val="32"/>
      <w:szCs w:val="32"/>
      <w:lang w:val="en-US" w:eastAsia="zh-CN" w:bidi="ar-SA"/>
    </w:rPr>
  </w:style>
  <w:style w:type="paragraph" w:styleId="3">
    <w:name w:val="footer"/>
    <w:basedOn w:val="1"/>
    <w:autoRedefine/>
    <w:qFormat/>
    <w:uiPriority w:val="0"/>
    <w:pPr>
      <w:tabs>
        <w:tab w:val="center" w:pos="4153"/>
        <w:tab w:val="right" w:pos="8306"/>
      </w:tabs>
      <w:snapToGrid w:val="0"/>
      <w:jc w:val="left"/>
    </w:pPr>
    <w:rPr>
      <w:rFonts w:eastAsia="宋体"/>
      <w:kern w:val="2"/>
      <w:sz w:val="18"/>
      <w:lang w:val="en-US" w:eastAsia="zh-CN" w:bidi="ar-SA"/>
    </w:rPr>
  </w:style>
  <w:style w:type="paragraph" w:styleId="4">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autoRedefine/>
    <w:qFormat/>
    <w:uiPriority w:val="0"/>
    <w:rPr>
      <w:b/>
      <w:bCs/>
    </w:rPr>
  </w:style>
  <w:style w:type="character" w:styleId="8">
    <w:name w:val="page number"/>
    <w:basedOn w:val="6"/>
    <w:autoRedefine/>
    <w:qFormat/>
    <w:uiPriority w:val="0"/>
  </w:style>
  <w:style w:type="character" w:styleId="9">
    <w:name w:val="annotation reference"/>
    <w:basedOn w:val="6"/>
    <w:autoRedefine/>
    <w:qFormat/>
    <w:uiPriority w:val="0"/>
    <w:rPr>
      <w:sz w:val="21"/>
      <w:szCs w:val="21"/>
    </w:rPr>
  </w:style>
  <w:style w:type="paragraph" w:customStyle="1" w:styleId="10">
    <w:name w:val="正文 New New New New"/>
    <w:autoRedefine/>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
    <w:name w:val="正文 New New New"/>
    <w:autoRedefine/>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2">
    <w:name w:val="font61"/>
    <w:basedOn w:val="6"/>
    <w:autoRedefine/>
    <w:qFormat/>
    <w:uiPriority w:val="0"/>
    <w:rPr>
      <w:rFonts w:hint="eastAsia" w:ascii="宋体" w:hAnsi="宋体" w:eastAsia="宋体" w:cs="宋体"/>
      <w:color w:val="000000"/>
      <w:sz w:val="14"/>
      <w:szCs w:val="14"/>
      <w:u w:val="none"/>
    </w:rPr>
  </w:style>
  <w:style w:type="character" w:customStyle="1" w:styleId="13">
    <w:name w:val="font111"/>
    <w:basedOn w:val="6"/>
    <w:autoRedefine/>
    <w:qFormat/>
    <w:uiPriority w:val="0"/>
    <w:rPr>
      <w:rFonts w:hint="eastAsia" w:ascii="宋体" w:hAnsi="宋体" w:eastAsia="宋体" w:cs="宋体"/>
      <w:color w:val="000000"/>
      <w:sz w:val="32"/>
      <w:szCs w:val="32"/>
      <w:u w:val="none"/>
    </w:rPr>
  </w:style>
  <w:style w:type="character" w:customStyle="1" w:styleId="14">
    <w:name w:val="font121"/>
    <w:basedOn w:val="6"/>
    <w:autoRedefine/>
    <w:qFormat/>
    <w:uiPriority w:val="0"/>
    <w:rPr>
      <w:rFonts w:hint="eastAsia" w:ascii="宋体" w:hAnsi="宋体" w:eastAsia="宋体" w:cs="宋体"/>
      <w:color w:val="000000"/>
      <w:sz w:val="24"/>
      <w:szCs w:val="24"/>
      <w:u w:val="none"/>
    </w:rPr>
  </w:style>
  <w:style w:type="character" w:customStyle="1" w:styleId="15">
    <w:name w:val="font11"/>
    <w:basedOn w:val="6"/>
    <w:autoRedefine/>
    <w:qFormat/>
    <w:uiPriority w:val="0"/>
    <w:rPr>
      <w:rFonts w:hint="eastAsia" w:ascii="宋体" w:hAnsi="宋体" w:eastAsia="宋体" w:cs="宋体"/>
      <w:b/>
      <w:color w:val="000000"/>
      <w:sz w:val="32"/>
      <w:szCs w:val="32"/>
      <w:u w:val="none"/>
    </w:rPr>
  </w:style>
  <w:style w:type="character" w:customStyle="1" w:styleId="16">
    <w:name w:val="font31"/>
    <w:basedOn w:val="6"/>
    <w:autoRedefine/>
    <w:qFormat/>
    <w:uiPriority w:val="0"/>
    <w:rPr>
      <w:rFonts w:hint="eastAsia" w:ascii="宋体" w:hAnsi="宋体" w:eastAsia="宋体" w:cs="宋体"/>
      <w:color w:val="000000"/>
      <w:sz w:val="32"/>
      <w:szCs w:val="32"/>
      <w:u w:val="none"/>
    </w:rPr>
  </w:style>
  <w:style w:type="character" w:customStyle="1" w:styleId="17">
    <w:name w:val="font21"/>
    <w:basedOn w:val="6"/>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Pages>
  <Words>4832</Words>
  <Characters>4962</Characters>
  <Lines>0</Lines>
  <Paragraphs>0</Paragraphs>
  <TotalTime>1</TotalTime>
  <ScaleCrop>false</ScaleCrop>
  <LinksUpToDate>false</LinksUpToDate>
  <CharactersWithSpaces>5444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◤Scorpio☜☞</dc:creator>
  <cp:lastModifiedBy>Administrator</cp:lastModifiedBy>
  <dcterms:modified xsi:type="dcterms:W3CDTF">2024-06-17T07:03:49Z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D4784F3FF9F149B096B10DA51D62E860_13</vt:lpwstr>
  </property>
</Properties>
</file>