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婴儿纸尿裤</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婴儿纸尿裤</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纸及制品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纸尿裤（片、垫）</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婴儿纸尿裤</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GB/T 28004.1-2021</w:t>
      </w:r>
      <w:r>
        <w:rPr>
          <w:rFonts w:hint="eastAsia" w:ascii="仿宋_GB2312" w:hAnsi="宋体" w:eastAsia="仿宋_GB2312"/>
          <w:sz w:val="28"/>
          <w:szCs w:val="28"/>
          <w:lang w:val="en-US" w:eastAsia="zh-CN"/>
        </w:rPr>
        <w:t xml:space="preserve"> 纸尿裤 第1部分：婴儿纸尿裤</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6包</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3包</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3包</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婴儿纸尿裤</w:t>
      </w:r>
    </w:p>
    <w:tbl>
      <w:tblPr>
        <w:tblStyle w:val="8"/>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02"/>
        <w:gridCol w:w="210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10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306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渗透性能</w:t>
            </w:r>
          </w:p>
        </w:tc>
        <w:tc>
          <w:tcPr>
            <w:tcW w:w="2108"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28004.1-2021</w:t>
            </w:r>
          </w:p>
        </w:tc>
        <w:tc>
          <w:tcPr>
            <w:tcW w:w="306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面层附着物</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pH值</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防侧漏性能</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 xml:space="preserve">重金属含量 铅 </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重金属含量 砷</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7</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重金属含量 镉</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重金属含量 汞</w:t>
            </w:r>
          </w:p>
        </w:tc>
        <w:tc>
          <w:tcPr>
            <w:tcW w:w="2108" w:type="dxa"/>
            <w:vMerge w:val="continue"/>
            <w:vAlign w:val="center"/>
          </w:tcPr>
          <w:p>
            <w:pPr>
              <w:widowControl/>
              <w:adjustRightInd w:val="0"/>
              <w:snapToGrid w:val="0"/>
              <w:jc w:val="center"/>
              <w:rPr>
                <w:rFonts w:hint="eastAsia" w:ascii="仿宋" w:hAnsi="仿宋" w:eastAsia="仿宋" w:cs="仿宋"/>
                <w:bCs/>
                <w:kern w:val="0"/>
                <w:szCs w:val="21"/>
              </w:rPr>
            </w:pPr>
          </w:p>
        </w:tc>
        <w:tc>
          <w:tcPr>
            <w:tcW w:w="3060"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可迁移性荧光物质</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细菌菌落总数</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大肠菌群</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绿脓杆菌</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金黄色葡萄球菌</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溶血性链球菌</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15</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真菌菌落总数</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甲醛含量</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17</w:t>
            </w:r>
          </w:p>
        </w:tc>
        <w:tc>
          <w:tcPr>
            <w:tcW w:w="260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可分解致癌芳香胺染料</w:t>
            </w:r>
          </w:p>
        </w:tc>
        <w:tc>
          <w:tcPr>
            <w:tcW w:w="2108"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3060"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17592-2011</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4FA3D2C"/>
    <w:rsid w:val="1A1C1676"/>
    <w:rsid w:val="1B535AE1"/>
    <w:rsid w:val="1E4E1FC7"/>
    <w:rsid w:val="24AA2336"/>
    <w:rsid w:val="25725A7D"/>
    <w:rsid w:val="26E61C61"/>
    <w:rsid w:val="29B155F7"/>
    <w:rsid w:val="2DBF4E1C"/>
    <w:rsid w:val="323F5720"/>
    <w:rsid w:val="34FF53FE"/>
    <w:rsid w:val="423D1FE7"/>
    <w:rsid w:val="46610A04"/>
    <w:rsid w:val="466E7D19"/>
    <w:rsid w:val="4757545E"/>
    <w:rsid w:val="48A37CB9"/>
    <w:rsid w:val="49E121FF"/>
    <w:rsid w:val="4A0C3A08"/>
    <w:rsid w:val="568E7490"/>
    <w:rsid w:val="602A3154"/>
    <w:rsid w:val="60BD0047"/>
    <w:rsid w:val="64392943"/>
    <w:rsid w:val="64CC31ED"/>
    <w:rsid w:val="715D3C37"/>
    <w:rsid w:val="717C64BF"/>
    <w:rsid w:val="745B1E70"/>
    <w:rsid w:val="776D6448"/>
    <w:rsid w:val="789C3FEE"/>
    <w:rsid w:val="79EE0117"/>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2024-03-19T14:06:41Z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8559A74953F846FEB68CB47EABBD70B7_13</vt:lpwstr>
  </property>
</Properties>
</file>