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盘锦市双台子区行政执法监督投诉举报渠道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宋体" w:hAnsi="宋体" w:eastAsia="宋体" w:cs="宋体"/>
          <w:i w:val="0"/>
          <w:iCs w:val="0"/>
          <w:caps w:val="0"/>
          <w:color w:val="333333"/>
          <w:spacing w:val="0"/>
          <w:kern w:val="0"/>
          <w:sz w:val="32"/>
          <w:szCs w:val="32"/>
          <w:u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kern w:val="0"/>
          <w:sz w:val="32"/>
          <w:szCs w:val="32"/>
          <w:u w:val="none"/>
          <w:lang w:val="en-US" w:eastAsia="zh-CN" w:bidi="ar"/>
        </w:rPr>
        <w:t>为充分发挥社会公众监督作用，促进行政执法机关严格规范公正文明执法，保护公民、法人和其他组织的合法权益，根据《辽宁省行政执法条例》《辽宁省行政执法监督规定》等相关规定，现向社会公布监督举报电话，接受公民、法人或</w:t>
      </w:r>
      <w:bookmarkStart w:id="0" w:name="_GoBack"/>
      <w:bookmarkEnd w:id="0"/>
      <w:r>
        <w:rPr>
          <w:rFonts w:hint="eastAsia" w:ascii="仿宋_GB2312" w:hAnsi="仿宋_GB2312" w:eastAsia="仿宋_GB2312" w:cs="仿宋_GB2312"/>
          <w:i w:val="0"/>
          <w:iCs w:val="0"/>
          <w:caps w:val="0"/>
          <w:color w:val="333333"/>
          <w:spacing w:val="0"/>
          <w:kern w:val="0"/>
          <w:sz w:val="32"/>
          <w:szCs w:val="32"/>
          <w:u w:val="none"/>
          <w:lang w:val="en-US" w:eastAsia="zh-CN" w:bidi="ar"/>
        </w:rPr>
        <w:t>其他组织的投诉举报，欢迎社会各界进行监督。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黑体" w:hAnsi="黑体" w:eastAsia="黑体" w:cs="黑体"/>
          <w:b w:val="0"/>
          <w:bCs w:val="0"/>
          <w:i w:val="0"/>
          <w:iCs w:val="0"/>
          <w:caps w:val="0"/>
          <w:color w:val="333333"/>
          <w:spacing w:val="0"/>
          <w:sz w:val="32"/>
          <w:szCs w:val="32"/>
          <w:u w:val="none"/>
        </w:rPr>
      </w:pPr>
      <w:r>
        <w:rPr>
          <w:rFonts w:hint="eastAsia" w:ascii="黑体" w:hAnsi="黑体" w:eastAsia="黑体" w:cs="黑体"/>
          <w:b w:val="0"/>
          <w:bCs w:val="0"/>
          <w:i w:val="0"/>
          <w:iCs w:val="0"/>
          <w:caps w:val="0"/>
          <w:color w:val="333333"/>
          <w:spacing w:val="0"/>
          <w:kern w:val="0"/>
          <w:sz w:val="32"/>
          <w:szCs w:val="32"/>
          <w:u w:val="none"/>
          <w:lang w:val="en-US" w:eastAsia="zh-CN" w:bidi="ar"/>
        </w:rPr>
        <w:t>一、执法监督投诉举报范围</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kern w:val="0"/>
          <w:sz w:val="32"/>
          <w:szCs w:val="32"/>
          <w:u w:val="none"/>
          <w:lang w:val="en-US" w:eastAsia="zh-CN" w:bidi="ar"/>
        </w:rPr>
        <w:t>公民、法人或其他组织认为行政执法机关及其工作人员的行政执法行为违法或不当并侵犯其合法权益，可以在工作时间向盘锦市双台子区司法局进行投诉举报。盘锦市双台子区司法局受理全区行政执法投诉案件，并履行指导、监督全区各部门行政执法的工作职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黑体" w:hAnsi="黑体" w:eastAsia="黑体" w:cs="黑体"/>
          <w:b w:val="0"/>
          <w:bCs w:val="0"/>
          <w:i w:val="0"/>
          <w:iCs w:val="0"/>
          <w:caps w:val="0"/>
          <w:color w:val="333333"/>
          <w:spacing w:val="0"/>
          <w:kern w:val="0"/>
          <w:sz w:val="32"/>
          <w:szCs w:val="32"/>
          <w:u w:val="none"/>
          <w:lang w:val="en-US" w:eastAsia="zh-CN" w:bidi="ar"/>
        </w:rPr>
      </w:pPr>
      <w:r>
        <w:rPr>
          <w:rFonts w:hint="eastAsia" w:ascii="黑体" w:hAnsi="黑体" w:eastAsia="黑体" w:cs="黑体"/>
          <w:b w:val="0"/>
          <w:bCs w:val="0"/>
          <w:i w:val="0"/>
          <w:iCs w:val="0"/>
          <w:caps w:val="0"/>
          <w:color w:val="333333"/>
          <w:spacing w:val="0"/>
          <w:kern w:val="0"/>
          <w:sz w:val="32"/>
          <w:szCs w:val="32"/>
          <w:u w:val="none"/>
          <w:lang w:val="en-US" w:eastAsia="zh-CN" w:bidi="ar"/>
        </w:rPr>
        <w:t>二、执法监督投诉举报时间和方式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仿宋_GB2312" w:hAnsi="仿宋_GB2312" w:eastAsia="仿宋_GB2312" w:cs="仿宋_GB2312"/>
          <w:i w:val="0"/>
          <w:iCs w:val="0"/>
          <w:caps w:val="0"/>
          <w:color w:val="333333"/>
          <w:spacing w:val="0"/>
          <w:kern w:val="0"/>
          <w:sz w:val="32"/>
          <w:szCs w:val="32"/>
          <w:u w:val="none"/>
          <w:lang w:val="en-US" w:eastAsia="zh-CN" w:bidi="ar"/>
        </w:rPr>
      </w:pPr>
      <w:r>
        <w:rPr>
          <w:rFonts w:hint="eastAsia" w:ascii="仿宋_GB2312" w:hAnsi="仿宋_GB2312" w:eastAsia="仿宋_GB2312" w:cs="仿宋_GB2312"/>
          <w:i w:val="0"/>
          <w:iCs w:val="0"/>
          <w:caps w:val="0"/>
          <w:color w:val="333333"/>
          <w:spacing w:val="0"/>
          <w:kern w:val="0"/>
          <w:sz w:val="32"/>
          <w:szCs w:val="32"/>
          <w:u w:val="none"/>
          <w:lang w:val="en-US" w:eastAsia="zh-CN" w:bidi="ar"/>
        </w:rPr>
        <w:t>1.工作时间：8：30-11:30，13:30-17：30（法定节假日除外）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仿宋_GB2312" w:hAnsi="仿宋_GB2312" w:eastAsia="仿宋_GB2312" w:cs="仿宋_GB2312"/>
          <w:i w:val="0"/>
          <w:iCs w:val="0"/>
          <w:caps w:val="0"/>
          <w:color w:val="333333"/>
          <w:spacing w:val="0"/>
          <w:kern w:val="0"/>
          <w:sz w:val="32"/>
          <w:szCs w:val="32"/>
          <w:u w:val="none"/>
          <w:lang w:val="en-US" w:eastAsia="zh-CN" w:bidi="ar"/>
        </w:rPr>
      </w:pPr>
      <w:r>
        <w:rPr>
          <w:rFonts w:hint="eastAsia" w:ascii="仿宋_GB2312" w:hAnsi="仿宋_GB2312" w:eastAsia="仿宋_GB2312" w:cs="仿宋_GB2312"/>
          <w:i w:val="0"/>
          <w:iCs w:val="0"/>
          <w:caps w:val="0"/>
          <w:color w:val="333333"/>
          <w:spacing w:val="0"/>
          <w:kern w:val="0"/>
          <w:sz w:val="32"/>
          <w:szCs w:val="32"/>
          <w:u w:val="none"/>
          <w:lang w:val="en-US" w:eastAsia="zh-CN" w:bidi="ar"/>
        </w:rPr>
        <w:t>2.通讯地址：盘锦市双台子区新府大街中珠大厦322室；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kern w:val="0"/>
          <w:sz w:val="32"/>
          <w:szCs w:val="32"/>
          <w:u w:val="none"/>
          <w:lang w:val="en-US" w:eastAsia="zh-CN" w:bidi="ar"/>
        </w:rPr>
        <w:t>3.邮编：124000；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kern w:val="0"/>
          <w:sz w:val="32"/>
          <w:szCs w:val="32"/>
          <w:u w:val="none"/>
          <w:lang w:val="en-US" w:eastAsia="zh-CN" w:bidi="ar"/>
        </w:rPr>
        <w:t>4.投诉举报电话：</w:t>
      </w:r>
      <w:r>
        <w:rPr>
          <w:rFonts w:hint="eastAsia" w:ascii="仿宋_GB2312" w:hAnsi="仿宋_GB2312" w:eastAsia="仿宋_GB2312" w:cs="仿宋_GB2312"/>
          <w:b w:val="0"/>
          <w:bCs w:val="0"/>
          <w:sz w:val="32"/>
          <w:szCs w:val="32"/>
          <w:lang w:val="en-US" w:eastAsia="zh-CN"/>
        </w:rPr>
        <w:t>0427-2360322；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kern w:val="0"/>
          <w:sz w:val="32"/>
          <w:szCs w:val="32"/>
          <w:u w:val="none"/>
          <w:lang w:val="en-US" w:eastAsia="zh-CN" w:bidi="ar"/>
        </w:rPr>
        <w:t>5.投诉举报邮箱：</w:t>
      </w:r>
      <w:r>
        <w:rPr>
          <w:rFonts w:hint="eastAsia" w:ascii="仿宋_GB2312" w:hAnsi="仿宋_GB2312" w:eastAsia="仿宋_GB2312" w:cs="仿宋_GB2312"/>
          <w:b w:val="0"/>
          <w:bCs w:val="0"/>
          <w:sz w:val="32"/>
          <w:szCs w:val="32"/>
          <w:lang w:val="en-US" w:eastAsia="zh-CN"/>
        </w:rPr>
        <w:fldChar w:fldCharType="begin"/>
      </w:r>
      <w:r>
        <w:rPr>
          <w:rFonts w:hint="eastAsia" w:ascii="仿宋_GB2312" w:hAnsi="仿宋_GB2312" w:eastAsia="仿宋_GB2312" w:cs="仿宋_GB2312"/>
          <w:b w:val="0"/>
          <w:bCs w:val="0"/>
          <w:sz w:val="32"/>
          <w:szCs w:val="32"/>
          <w:lang w:val="en-US" w:eastAsia="zh-CN"/>
        </w:rPr>
        <w:instrText xml:space="preserve"> HYPERLINK "mailto:stzqsfj@163.com" </w:instrText>
      </w:r>
      <w:r>
        <w:rPr>
          <w:rFonts w:hint="eastAsia" w:ascii="仿宋_GB2312" w:hAnsi="仿宋_GB2312" w:eastAsia="仿宋_GB2312" w:cs="仿宋_GB2312"/>
          <w:b w:val="0"/>
          <w:bCs w:val="0"/>
          <w:sz w:val="32"/>
          <w:szCs w:val="32"/>
          <w:lang w:val="en-US" w:eastAsia="zh-CN"/>
        </w:rPr>
        <w:fldChar w:fldCharType="separate"/>
      </w:r>
      <w:r>
        <w:rPr>
          <w:rStyle w:val="5"/>
          <w:rFonts w:hint="eastAsia" w:ascii="仿宋_GB2312" w:hAnsi="仿宋_GB2312" w:eastAsia="仿宋_GB2312" w:cs="仿宋_GB2312"/>
          <w:b w:val="0"/>
          <w:bCs w:val="0"/>
          <w:sz w:val="32"/>
          <w:szCs w:val="32"/>
          <w:lang w:val="en-US" w:eastAsia="zh-CN"/>
        </w:rPr>
        <w:t>stzqsfj@163.com</w:t>
      </w:r>
      <w:r>
        <w:rPr>
          <w:rFonts w:hint="eastAsia" w:ascii="仿宋_GB2312" w:hAnsi="仿宋_GB2312" w:eastAsia="仿宋_GB2312" w:cs="仿宋_GB2312"/>
          <w:b w:val="0"/>
          <w:bCs w:val="0"/>
          <w:sz w:val="32"/>
          <w:szCs w:val="32"/>
          <w:lang w:val="en-US" w:eastAsia="zh-CN"/>
        </w:rPr>
        <w:fldChar w:fldCharType="end"/>
      </w:r>
      <w:r>
        <w:rPr>
          <w:rFonts w:hint="eastAsia" w:ascii="仿宋_GB2312" w:hAnsi="仿宋_GB2312" w:eastAsia="仿宋_GB2312" w:cs="仿宋_GB2312"/>
          <w:b w:val="0"/>
          <w:bCs w:val="0"/>
          <w:sz w:val="32"/>
          <w:szCs w:val="32"/>
          <w:lang w:val="en-US" w:eastAsia="zh-CN"/>
        </w:rPr>
        <w:t>；</w:t>
      </w:r>
    </w:p>
    <w:p>
      <w:pPr>
        <w:ind w:firstLine="640" w:firstLineChars="200"/>
        <w:jc w:val="both"/>
        <w:rPr>
          <w:rFonts w:hint="eastAsia" w:ascii="仿宋_GB2312" w:hAnsi="仿宋_GB2312" w:eastAsia="仿宋_GB2312" w:cs="仿宋_GB2312"/>
          <w:i w:val="0"/>
          <w:iCs w:val="0"/>
          <w:caps w:val="0"/>
          <w:color w:val="333333"/>
          <w:spacing w:val="0"/>
          <w:kern w:val="0"/>
          <w:sz w:val="32"/>
          <w:szCs w:val="32"/>
          <w:u w:val="none"/>
          <w:lang w:val="en-US" w:eastAsia="zh-CN" w:bidi="ar"/>
        </w:rPr>
      </w:pPr>
      <w:r>
        <w:rPr>
          <w:rFonts w:hint="eastAsia" w:ascii="仿宋_GB2312" w:hAnsi="仿宋_GB2312" w:eastAsia="仿宋_GB2312" w:cs="仿宋_GB2312"/>
          <w:i w:val="0"/>
          <w:iCs w:val="0"/>
          <w:caps w:val="0"/>
          <w:color w:val="333333"/>
          <w:spacing w:val="0"/>
          <w:kern w:val="0"/>
          <w:sz w:val="32"/>
          <w:szCs w:val="32"/>
          <w:u w:val="none"/>
          <w:lang w:val="en-US" w:eastAsia="zh-CN" w:bidi="ar"/>
        </w:rPr>
        <w:t>6.</w:t>
      </w:r>
      <w:r>
        <w:rPr>
          <w:rFonts w:hint="eastAsia" w:ascii="仿宋_GB2312" w:hAnsi="仿宋_GB2312" w:eastAsia="仿宋_GB2312" w:cs="仿宋_GB2312"/>
          <w:b w:val="0"/>
          <w:bCs w:val="0"/>
          <w:sz w:val="32"/>
          <w:szCs w:val="32"/>
          <w:lang w:val="en-US" w:eastAsia="zh-CN"/>
        </w:rPr>
        <w:t>全省政法系统专项监督行动投诉举报平台：https://mxjiufeng.mxwz.net/comp/zfwts.aspx</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黑体" w:hAnsi="黑体" w:eastAsia="黑体" w:cs="黑体"/>
          <w:i w:val="0"/>
          <w:iCs w:val="0"/>
          <w:caps w:val="0"/>
          <w:color w:val="333333"/>
          <w:spacing w:val="0"/>
          <w:sz w:val="32"/>
          <w:szCs w:val="32"/>
          <w:u w:val="none"/>
        </w:rPr>
      </w:pPr>
      <w:r>
        <w:rPr>
          <w:rFonts w:hint="eastAsia" w:ascii="黑体" w:hAnsi="黑体" w:eastAsia="黑体" w:cs="黑体"/>
          <w:b w:val="0"/>
          <w:bCs w:val="0"/>
          <w:i w:val="0"/>
          <w:iCs w:val="0"/>
          <w:caps w:val="0"/>
          <w:color w:val="333333"/>
          <w:spacing w:val="0"/>
          <w:kern w:val="0"/>
          <w:sz w:val="32"/>
          <w:szCs w:val="32"/>
          <w:u w:val="none"/>
          <w:lang w:val="en-US" w:eastAsia="zh-CN" w:bidi="ar"/>
        </w:rPr>
        <w:t>受理反馈程序：</w:t>
      </w:r>
      <w:r>
        <w:rPr>
          <w:rFonts w:hint="eastAsia" w:ascii="黑体" w:hAnsi="黑体" w:eastAsia="黑体" w:cs="黑体"/>
          <w:i w:val="0"/>
          <w:iCs w:val="0"/>
          <w:caps w:val="0"/>
          <w:color w:val="333333"/>
          <w:spacing w:val="0"/>
          <w:kern w:val="0"/>
          <w:sz w:val="32"/>
          <w:szCs w:val="32"/>
          <w:u w:val="none"/>
          <w:lang w:val="en-US" w:eastAsia="zh-CN" w:bidi="ar"/>
        </w:rPr>
        <w:t>受理→办理→办结→反馈。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kern w:val="0"/>
          <w:sz w:val="32"/>
          <w:szCs w:val="32"/>
          <w:u w:val="none"/>
          <w:lang w:val="en-US" w:eastAsia="zh-CN" w:bidi="ar"/>
        </w:rPr>
        <w:t>欢迎社会各界、广大人民群众如实反映、积极提供相关问题线索。盘锦市双台子区司法局将对举报人和举报内容严格保密，依法保护举报人合法权益。</w:t>
      </w:r>
    </w:p>
    <w:p>
      <w:pPr>
        <w:jc w:val="left"/>
      </w:pPr>
    </w:p>
    <w:sectPr>
      <w:pgSz w:w="11906" w:h="16838"/>
      <w:pgMar w:top="2098" w:right="1417" w:bottom="198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2CB184"/>
    <w:multiLevelType w:val="singleLevel"/>
    <w:tmpl w:val="A62CB18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wNmE1MGZkNWJlODY2Nzg1NjU4ZWUyMGNlMGJjNDIifQ=="/>
  </w:docVars>
  <w:rsids>
    <w:rsidRoot w:val="68704F4D"/>
    <w:rsid w:val="03404729"/>
    <w:rsid w:val="276454DB"/>
    <w:rsid w:val="371A09D2"/>
    <w:rsid w:val="45BE6EBE"/>
    <w:rsid w:val="45F20916"/>
    <w:rsid w:val="60445C22"/>
    <w:rsid w:val="637569B7"/>
    <w:rsid w:val="68704F4D"/>
    <w:rsid w:val="6A465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497</Words>
  <Characters>594</Characters>
  <Lines>0</Lines>
  <Paragraphs>0</Paragraphs>
  <TotalTime>18</TotalTime>
  <ScaleCrop>false</ScaleCrop>
  <LinksUpToDate>false</LinksUpToDate>
  <CharactersWithSpaces>594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2023-04-20T06:21:00Z</dcterms:created>
  <dc:creator>于珊珊</dc:creator>
  <cp:lastModifiedBy>于珊珊</cp:lastModifiedBy>
  <dcterms:modified xsi:type="dcterms:W3CDTF">2023-04-22T07:14:31Z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814E195E719143E9862377EB8733F58E_11</vt:lpwstr>
  </property>
</Properties>
</file>