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BBD" w:rsidRDefault="009F6269">
      <w:p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u w:val="single"/>
        </w:rPr>
        <w:t>盘锦市双台子区</w:t>
      </w:r>
      <w:bookmarkStart w:id="0" w:name="_Toc6197"/>
      <w:bookmarkStart w:id="1" w:name="_Toc76683375"/>
      <w:r w:rsidR="008E298F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市场监督管理局</w:t>
      </w:r>
      <w:bookmarkEnd w:id="0"/>
      <w:bookmarkEnd w:id="1"/>
    </w:p>
    <w:p w:rsidR="009B4BBD" w:rsidRDefault="008E298F">
      <w:pPr>
        <w:spacing w:line="640" w:lineRule="exact"/>
        <w:jc w:val="center"/>
        <w:outlineLvl w:val="0"/>
        <w:rPr>
          <w:rFonts w:ascii="Times New Roman" w:eastAsia="方正小标宋简体" w:hAnsi="方正小标宋简体" w:cs="方正小标宋简体"/>
          <w:bCs/>
          <w:color w:val="000000"/>
          <w:sz w:val="44"/>
          <w:szCs w:val="44"/>
        </w:rPr>
      </w:pPr>
      <w:bookmarkStart w:id="2" w:name="_Toc76683376"/>
      <w:r>
        <w:rPr>
          <w:rFonts w:ascii="Times New Roman" w:eastAsia="方正小标宋简体" w:hAnsi="方正小标宋简体" w:cs="方正小标宋简体" w:hint="eastAsia"/>
          <w:bCs/>
          <w:color w:val="000000"/>
          <w:sz w:val="44"/>
          <w:szCs w:val="44"/>
        </w:rPr>
        <w:t>行政处罚文书送达公告</w:t>
      </w:r>
      <w:bookmarkEnd w:id="2"/>
    </w:p>
    <w:p w:rsidR="009B4BBD" w:rsidRDefault="009F6269">
      <w:pPr>
        <w:spacing w:line="600" w:lineRule="exact"/>
        <w:jc w:val="center"/>
        <w:rPr>
          <w:rFonts w:ascii="Times New Roman" w:eastAsia="仿宋_GB2312" w:hAnsi="Times New Roman" w:cs="仿宋"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盘双</w:t>
      </w:r>
      <w:r w:rsidR="008E298F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市监罚送告〔</w:t>
      </w:r>
      <w:r w:rsidR="008E298F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202</w:t>
      </w:r>
      <w:r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3</w:t>
      </w:r>
      <w:r w:rsidR="008E298F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8E298F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〕</w:t>
      </w:r>
      <w:r w:rsidR="008E298F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794015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005</w:t>
      </w:r>
      <w:r w:rsidR="008E298F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8E298F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号</w:t>
      </w:r>
    </w:p>
    <w:p w:rsidR="009B4BBD" w:rsidRDefault="009B4BBD">
      <w:pPr>
        <w:spacing w:line="560" w:lineRule="exact"/>
        <w:jc w:val="center"/>
        <w:rPr>
          <w:rFonts w:ascii="Times New Roman" w:eastAsia="仿宋_GB2312" w:hAnsi="Times New Roman" w:cs="仿宋"/>
          <w:bCs/>
          <w:color w:val="000000"/>
          <w:sz w:val="32"/>
          <w:szCs w:val="32"/>
        </w:rPr>
      </w:pPr>
    </w:p>
    <w:p w:rsidR="009B4BBD" w:rsidRPr="00794015" w:rsidRDefault="00794015">
      <w:pPr>
        <w:tabs>
          <w:tab w:val="left" w:pos="6045"/>
        </w:tabs>
        <w:rPr>
          <w:rFonts w:ascii="仿宋" w:eastAsia="仿宋" w:hAnsi="仿宋"/>
          <w:sz w:val="32"/>
          <w:szCs w:val="32"/>
          <w:u w:val="single"/>
        </w:rPr>
      </w:pPr>
      <w:r w:rsidRPr="00794015">
        <w:rPr>
          <w:rFonts w:ascii="仿宋" w:eastAsia="仿宋" w:hAnsi="仿宋" w:cs="宋体" w:hint="eastAsia"/>
          <w:sz w:val="32"/>
          <w:szCs w:val="32"/>
          <w:u w:val="single"/>
        </w:rPr>
        <w:t>沈阳顺景商务信息咨询有限公司</w:t>
      </w:r>
      <w:r w:rsidR="008E298F" w:rsidRPr="00794015">
        <w:rPr>
          <w:rFonts w:ascii="仿宋" w:eastAsia="仿宋" w:hAnsi="仿宋" w:hint="eastAsia"/>
          <w:sz w:val="32"/>
          <w:szCs w:val="32"/>
          <w:u w:val="single"/>
        </w:rPr>
        <w:t>：</w:t>
      </w:r>
    </w:p>
    <w:p w:rsidR="009B4BBD" w:rsidRDefault="008E298F">
      <w:pPr>
        <w:ind w:firstLineChars="200" w:firstLine="640"/>
        <w:jc w:val="left"/>
        <w:outlineLvl w:val="1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本局于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202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年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月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16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日依法对你（单位）作出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吊销营业执照的处罚告知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，因</w:t>
      </w:r>
      <w:r>
        <w:rPr>
          <w:rFonts w:ascii="仿宋_GB2312" w:eastAsia="仿宋_GB2312" w:hAnsi="黑体" w:hint="eastAsia"/>
          <w:sz w:val="32"/>
          <w:szCs w:val="32"/>
          <w:u w:val="single"/>
        </w:rPr>
        <w:t>你下落不明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，依据《市场监督管理行政处罚程序规定》第八十二条第五项的规定，本局决定依法向你（单位）公告送达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盘锦市双台子区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市场监督管理局行政处罚告知书（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市监罚</w:t>
      </w:r>
      <w:r w:rsidR="00FD49B3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送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告〔20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23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〕</w:t>
      </w:r>
      <w:r w:rsidR="00794015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005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号）。                                                    </w:t>
      </w:r>
    </w:p>
    <w:p w:rsidR="0001691B" w:rsidRDefault="008E298F" w:rsidP="007E24CB">
      <w:pPr>
        <w:tabs>
          <w:tab w:val="left" w:pos="1975"/>
        </w:tabs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 w:rsidRPr="0001691B">
        <w:rPr>
          <w:rFonts w:ascii="仿宋" w:eastAsia="仿宋" w:hAnsi="仿宋" w:cs="Arial" w:hint="eastAsia"/>
          <w:color w:val="191919"/>
          <w:sz w:val="32"/>
          <w:szCs w:val="32"/>
          <w:shd w:val="clear" w:color="auto" w:fill="FFFFFF"/>
        </w:rPr>
        <w:t>内容是：</w:t>
      </w:r>
      <w:r w:rsidR="007E24C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你</w:t>
      </w:r>
      <w:r w:rsidRPr="0001691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企业</w:t>
      </w:r>
      <w:r w:rsidR="007E24C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开业后</w:t>
      </w:r>
      <w:r w:rsidRPr="0001691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自行停业连续六个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月以上未开展生产经营活动，企业处于自行停业状态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的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行为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违反了《中华人民共和国公司法》第二百一十一条第一款的规定，属于开业后自行停业连续六个月以上行为，依据《中华人民共和国公司法》第二百一十一条第一款的规定。对你处罚如下：吊销营业执照。  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                    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</w:t>
      </w:r>
    </w:p>
    <w:p w:rsidR="009B4BBD" w:rsidRDefault="008E298F">
      <w:pPr>
        <w:tabs>
          <w:tab w:val="left" w:pos="1975"/>
        </w:tabs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请你（单位）自本公告发布之日起三十日内到本局领取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双台子区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市场监督管理局行政处罚告知书（盘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市监罚告〔202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〕</w:t>
      </w:r>
      <w:r w:rsidR="00794015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005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号）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，逾期不领取即视为送达。</w:t>
      </w:r>
    </w:p>
    <w:p w:rsidR="009B4BBD" w:rsidRDefault="008E298F">
      <w:pPr>
        <w:ind w:firstLineChars="200" w:firstLine="640"/>
        <w:rPr>
          <w:rFonts w:ascii="黑体" w:eastAsia="黑体" w:hAnsi="Arial" w:cs="Arial"/>
          <w:color w:val="191919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依据《中华人民共和国行政处罚法》第四十四条、第四十五条、第六十三条、第六十四条第一项，以及《市场监督管理行政处罚听证办法》第五条的规定，你（单位）有权进</w:t>
      </w:r>
      <w:r>
        <w:rPr>
          <w:rFonts w:ascii="Times New Roman" w:eastAsia="仿宋_GB2312" w:hAnsi="Times New Roman" w:cs="仿宋" w:hint="eastAsia"/>
          <w:sz w:val="32"/>
          <w:szCs w:val="32"/>
        </w:rPr>
        <w:lastRenderedPageBreak/>
        <w:t>行陈述、申辩，并可以要求听证。自收到本告知书之日起五个工作日内未行使陈述、申辩权，未要求听证的，视为放弃此权利。</w:t>
      </w: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>
      <w:pPr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9B4BBD" w:rsidRDefault="008E298F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系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人：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许占军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</w:t>
      </w:r>
      <w:r w:rsidR="0001691B" w:rsidRP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联系电话：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6621104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</w:p>
    <w:p w:rsidR="009B4BBD" w:rsidRDefault="008E298F">
      <w:pPr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联系地址：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盘锦市双台子区长征街10号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</w:t>
      </w:r>
    </w:p>
    <w:p w:rsidR="009B4BBD" w:rsidRDefault="009B4BBD">
      <w:pPr>
        <w:tabs>
          <w:tab w:val="left" w:pos="4715"/>
        </w:tabs>
        <w:rPr>
          <w:rFonts w:ascii="仿宋_GB2312" w:eastAsia="仿宋_GB2312" w:hAnsi="黑体"/>
          <w:b/>
          <w:sz w:val="32"/>
          <w:szCs w:val="32"/>
          <w:u w:val="single"/>
        </w:rPr>
      </w:pPr>
    </w:p>
    <w:p w:rsidR="009B4BBD" w:rsidRDefault="0001691B" w:rsidP="0001691B">
      <w:pPr>
        <w:tabs>
          <w:tab w:val="left" w:pos="4715"/>
        </w:tabs>
        <w:ind w:firstLineChars="1050" w:firstLine="336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bCs/>
          <w:sz w:val="32"/>
          <w:szCs w:val="32"/>
          <w:u w:val="single"/>
        </w:rPr>
        <w:t>盘锦市双台子区</w:t>
      </w:r>
      <w:r w:rsidR="008E298F">
        <w:rPr>
          <w:rFonts w:ascii="仿宋_GB2312" w:eastAsia="仿宋_GB2312" w:hAnsi="黑体" w:hint="eastAsia"/>
          <w:bCs/>
          <w:sz w:val="32"/>
          <w:szCs w:val="32"/>
          <w:u w:val="single"/>
        </w:rPr>
        <w:t xml:space="preserve"> </w:t>
      </w:r>
      <w:r w:rsidR="008E298F">
        <w:rPr>
          <w:rFonts w:ascii="仿宋_GB2312" w:eastAsia="仿宋_GB2312" w:hAnsi="黑体" w:hint="eastAsia"/>
          <w:sz w:val="32"/>
          <w:szCs w:val="32"/>
        </w:rPr>
        <w:t>市场监督管理局</w:t>
      </w:r>
    </w:p>
    <w:p w:rsidR="00FD49B3" w:rsidRDefault="00FD49B3" w:rsidP="00FD49B3">
      <w:pPr>
        <w:ind w:right="1280" w:firstLine="600"/>
        <w:jc w:val="right"/>
        <w:rPr>
          <w:rFonts w:ascii="仿宋_GB2312" w:eastAsia="仿宋_GB2312" w:hAnsi="Times New Roman" w:cs="仿宋"/>
          <w:color w:val="000000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2023年  2  月 </w:t>
      </w:r>
      <w:r w:rsidR="00835ADB">
        <w:rPr>
          <w:rFonts w:ascii="仿宋_GB2312" w:eastAsia="仿宋_GB2312" w:hAnsi="黑体" w:hint="eastAsia"/>
          <w:sz w:val="32"/>
          <w:szCs w:val="32"/>
        </w:rPr>
        <w:t>17</w:t>
      </w:r>
      <w:r>
        <w:rPr>
          <w:rFonts w:ascii="仿宋_GB2312" w:eastAsia="仿宋_GB2312" w:hAnsi="黑体" w:hint="eastAsia"/>
          <w:sz w:val="32"/>
          <w:szCs w:val="32"/>
        </w:rPr>
        <w:t xml:space="preserve">  日</w:t>
      </w:r>
      <w:r>
        <w:rPr>
          <w:rFonts w:ascii="仿宋_GB2312" w:eastAsia="仿宋_GB2312" w:hAnsi="Times New Roman" w:cs="仿宋" w:hint="eastAsia"/>
          <w:color w:val="000000"/>
          <w:sz w:val="32"/>
          <w:szCs w:val="32"/>
        </w:rPr>
        <w:t xml:space="preserve">  </w:t>
      </w:r>
    </w:p>
    <w:p w:rsidR="00FD49B3" w:rsidRDefault="00FD49B3" w:rsidP="00FD49B3">
      <w:pPr>
        <w:ind w:right="1280" w:firstLine="600"/>
        <w:jc w:val="right"/>
        <w:rPr>
          <w:rFonts w:ascii="仿宋_GB2312" w:eastAsia="仿宋_GB2312" w:hAnsi="黑体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F71C78" w:rsidRDefault="007F5C72" w:rsidP="00F71C78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  <w:r w:rsidRPr="007F5C72">
        <w:rPr>
          <w:rFonts w:ascii="Times New Roman" w:eastAsia="仿宋_GB2312" w:hAnsi="Times New Roman"/>
          <w:sz w:val="32"/>
        </w:rPr>
        <w:pict>
          <v:line id="_x0000_s1029" style="position:absolute;left:0;text-align:left;z-index:251661312;mso-position-horizontal:center" from="0,-.2pt" to="437.05pt,-.15pt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6nQaGtQAAAAEAQAADwAAAAAAAAABACAAAAAiAAAAZHJzL2Rvd25yZXYueG1sUEsBAhQA&#10;FAAAAAgAh07iQP1z31H2AQAA5wMAAA4AAAAAAAAAAQAgAAAAIwEAAGRycy9lMm9Eb2MueG1sUEsF&#10;BgAAAAAGAAYAWQEAAIsFAAAAAA==&#10;" strokeweight="1.25pt"/>
        </w:pict>
      </w:r>
      <w:r w:rsidRPr="007F5C72">
        <w:rPr>
          <w:rFonts w:ascii="Times New Roman" w:eastAsia="仿宋_GB2312" w:hAnsi="Times New Roman" w:cs="仿宋"/>
          <w:bCs/>
          <w:color w:val="000000"/>
          <w:sz w:val="32"/>
          <w:szCs w:val="32"/>
        </w:rPr>
        <w:pict>
          <v:line id="_x0000_s1028" style="position:absolute;left:0;text-align:left;z-index:251660288" from="0,1638.35pt" to="453.75pt,1638.45pt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AmCmri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hiaBMwuGGn73&#10;6fuPj19+3n6m9e7bVzZLIg0eK4q9tutw3KFfh8R43waT/sSF7bOwh5Owch+ZoMOLy3k5Ly84E+Sb&#10;lZdZ9+L+rg8YX0pnWDJqrpVNtKGC3SuMlI9Cf4ekY23ZUPPnT+fURQE0g/iBDOOJBdou30SnVXOj&#10;tE7xGLrNtQ5sB2kK8pc4EepfYSnFCrAf47JrnI9eQvPCNiwePOlj6VnwVICRDWda0itKFgFCFUHp&#10;cyIptbZUQZJ1FDJZG9ccqBtbH1TXkw5Z+RxD3c/1Hic1jdef+4x0/zqX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gpq4vgBAADlAwAADgAAAAAAAAABACAAAAAmAQAAZHJzL2Uyb0RvYy54&#10;bWxQSwUGAAAAAAYABgBZAQAAkAUAAAAA&#10;" strokeweight=".26mm">
            <v:stroke endcap="square"/>
          </v:line>
        </w:pict>
      </w:r>
      <w:r w:rsidR="00F71C78">
        <w:rPr>
          <w:rFonts w:ascii="Times New Roman" w:eastAsia="仿宋_GB2312" w:hAnsi="Times New Roman" w:cs="仿宋" w:hint="eastAsia"/>
          <w:color w:val="000000"/>
          <w:sz w:val="32"/>
          <w:szCs w:val="32"/>
        </w:rPr>
        <w:t>本文书一式</w:t>
      </w:r>
      <w:r w:rsidR="00F71C78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>两</w:t>
      </w:r>
      <w:r w:rsidR="00F71C78">
        <w:rPr>
          <w:rFonts w:ascii="Times New Roman" w:eastAsia="仿宋_GB2312" w:hAnsi="Times New Roman" w:cs="仿宋" w:hint="eastAsia"/>
          <w:color w:val="000000"/>
          <w:sz w:val="32"/>
          <w:szCs w:val="32"/>
        </w:rPr>
        <w:t>份，</w:t>
      </w:r>
      <w:r w:rsidR="00F71C78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>一</w:t>
      </w:r>
      <w:r w:rsidR="00F71C78">
        <w:rPr>
          <w:rFonts w:ascii="Times New Roman" w:eastAsia="仿宋_GB2312" w:hAnsi="Times New Roman" w:cs="仿宋" w:hint="eastAsia"/>
          <w:color w:val="000000"/>
          <w:sz w:val="32"/>
          <w:szCs w:val="32"/>
        </w:rPr>
        <w:t>份送达，一份归档。</w:t>
      </w:r>
    </w:p>
    <w:p w:rsidR="009B4BBD" w:rsidRDefault="009B4BBD"/>
    <w:p w:rsidR="009B4BBD" w:rsidRDefault="009B4BBD">
      <w:bookmarkStart w:id="3" w:name="_GoBack"/>
      <w:bookmarkEnd w:id="3"/>
    </w:p>
    <w:sectPr w:rsidR="009B4BBD" w:rsidSect="009B4B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609" w:rsidRDefault="00A80609" w:rsidP="00FD49B3">
      <w:r>
        <w:separator/>
      </w:r>
    </w:p>
  </w:endnote>
  <w:endnote w:type="continuationSeparator" w:id="0">
    <w:p w:rsidR="00A80609" w:rsidRDefault="00A80609" w:rsidP="00FD4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609" w:rsidRDefault="00A80609" w:rsidP="00FD49B3">
      <w:r>
        <w:separator/>
      </w:r>
    </w:p>
  </w:footnote>
  <w:footnote w:type="continuationSeparator" w:id="0">
    <w:p w:rsidR="00A80609" w:rsidRDefault="00A80609" w:rsidP="00FD49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NlMzgzYjhhNDlhNGVmZDE2ZDUyNTM3M2VhZWQ5Y2YifQ=="/>
  </w:docVars>
  <w:rsids>
    <w:rsidRoot w:val="009B4BBD"/>
    <w:rsid w:val="0001691B"/>
    <w:rsid w:val="001B40F1"/>
    <w:rsid w:val="001F373A"/>
    <w:rsid w:val="00601C2C"/>
    <w:rsid w:val="0064762B"/>
    <w:rsid w:val="00794015"/>
    <w:rsid w:val="007E24CB"/>
    <w:rsid w:val="007F5C72"/>
    <w:rsid w:val="00835ADB"/>
    <w:rsid w:val="008848D7"/>
    <w:rsid w:val="008E298F"/>
    <w:rsid w:val="009B4BBD"/>
    <w:rsid w:val="009F6269"/>
    <w:rsid w:val="00A80609"/>
    <w:rsid w:val="00BD0B19"/>
    <w:rsid w:val="00CA1EBC"/>
    <w:rsid w:val="00F71C78"/>
    <w:rsid w:val="00FD49B3"/>
    <w:rsid w:val="7FB90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4BBD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D4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D49B3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FD4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D49B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4</cp:revision>
  <cp:lastPrinted>2023-02-21T05:59:00Z</cp:lastPrinted>
  <dcterms:created xsi:type="dcterms:W3CDTF">2023-02-21T08:02:00Z</dcterms:created>
  <dcterms:modified xsi:type="dcterms:W3CDTF">2023-02-22T04:33:00Z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7E92D6CDCDB048B39B033F8AA3D58601</vt:lpwstr>
  </property>
</Properties>
</file>