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sz w:val="44"/>
          <w:szCs w:val="44"/>
          <w:lang w:val="en-US" w:eastAsia="zh-CN"/>
        </w:rPr>
        <w:t>21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年</w:t>
      </w:r>
      <w:r>
        <w:rPr>
          <w:rFonts w:hint="eastAsia" w:ascii="宋体" w:hAnsi="宋体" w:cs="宋体"/>
          <w:sz w:val="44"/>
          <w:szCs w:val="44"/>
          <w:lang w:val="en-US" w:eastAsia="zh-CN"/>
        </w:rPr>
        <w:t>举借债务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情况说明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color="080000" w:fill="FFFFFF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color="080000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color="080000" w:fill="FFFFFF"/>
          <w:lang w:val="en-US" w:eastAsia="zh-CN"/>
        </w:rPr>
        <w:t>盘山县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color="080000" w:fill="FFFFFF"/>
        </w:rPr>
        <w:t>共申请20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color="080000" w:fill="FFFFFF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color="080000" w:fill="FFFFFF"/>
        </w:rPr>
        <w:t>年地方政府新增债券项目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color="080000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color="080000" w:fill="FFFFFF"/>
        </w:rPr>
        <w:t>个，申请资金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color="080000" w:fill="FFFFFF"/>
          <w:lang w:val="en-US" w:eastAsia="zh-CN"/>
        </w:rPr>
        <w:t>14.95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color="080000" w:fill="FFFFFF"/>
        </w:rPr>
        <w:t>亿元，其中：申请地方政府新增专项债券项目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color="080000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color="080000" w:fill="FFFFFF"/>
        </w:rPr>
        <w:t>个，申请资金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color="080000" w:fill="FFFFFF"/>
          <w:lang w:val="en-US" w:eastAsia="zh-CN"/>
        </w:rPr>
        <w:t>14.95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color="080000" w:fill="FFFFFF"/>
        </w:rPr>
        <w:t>亿元。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1194E1A"/>
    <w:rsid w:val="40035ED8"/>
    <w:rsid w:val="559E1AA9"/>
    <w:rsid w:val="6BBB6C6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2021-05-14T01:51:00Z</dcterms:created>
  <dc:creator>Administrator</dc:creator>
  <cp:lastModifiedBy>Administrator</cp:lastModifiedBy>
  <dcterms:modified xsi:type="dcterms:W3CDTF">2021-05-15T04:31:42Z</dcterms:modified>
  <dc:title>2021年举借债务情况说明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  <property fmtid="{D5CDD505-2E9C-101B-9397-08002B2CF9AE}" pid="3" name="ICV">
    <vt:lpwstr>FFEA547CF340497B8D04021B164A9A3F</vt:lpwstr>
  </property>
</Properties>
</file>